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32D" w:rsidRDefault="00186A6C">
      <w:pPr>
        <w:jc w:val="center"/>
        <w:rPr>
          <w:szCs w:val="21"/>
        </w:rPr>
      </w:pPr>
      <w:r>
        <w:rPr>
          <w:szCs w:val="21"/>
        </w:rPr>
        <w:t>物理竞赛模拟题</w:t>
      </w:r>
      <w:r>
        <w:rPr>
          <w:rFonts w:hint="eastAsia"/>
          <w:szCs w:val="21"/>
        </w:rPr>
        <w:t>（一）</w:t>
      </w:r>
    </w:p>
    <w:p w:rsidR="0070232D" w:rsidRDefault="00186A6C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一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.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扇子中的力学</w:t>
      </w:r>
      <w:bookmarkStart w:id="0" w:name="_GoBack"/>
      <w:bookmarkEnd w:id="0"/>
    </w:p>
    <w:p w:rsidR="0070232D" w:rsidRDefault="00186A6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夏天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到了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小卫上课拿扇子扇风降温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。</w:t>
      </w:r>
      <w:r>
        <w:rPr>
          <w:rFonts w:ascii="Times New Roman" w:hAnsi="Times New Roman" w:cs="Times New Roman"/>
          <w:szCs w:val="21"/>
        </w:rPr>
        <w:t>如图是一把扇子，将扇面铰接在地面上的过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</w:rPr>
        <w:t>点垂直于扇面的转轴上，可在扇面所在平面内运动，我们把它简化考虑为二维平面刚性物体（即垂直于扇面方向的线度可忽略，形变可略）</w:t>
      </w:r>
      <w:r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/>
          <w:szCs w:val="21"/>
        </w:rPr>
        <w:t>已知扇面的质量面密度为</w:t>
      </w:r>
      <m:oMath>
        <m:r>
          <w:rPr>
            <w:rFonts w:ascii="Cambria Math" w:hAnsi="Cambria Math" w:cs="Times New Roman"/>
            <w:szCs w:val="21"/>
          </w:rPr>
          <m:t>σ</m:t>
        </m:r>
      </m:oMath>
      <w:r>
        <w:rPr>
          <w:rFonts w:ascii="Times New Roman" w:hAnsi="Times New Roman" w:cs="Times New Roman"/>
          <w:szCs w:val="21"/>
        </w:rPr>
        <w:t>，半径长为</w:t>
      </w:r>
      <m:oMath>
        <m:r>
          <w:rPr>
            <w:rFonts w:ascii="Cambria Math" w:hAnsi="Cambria Math" w:cs="Times New Roman"/>
            <w:szCs w:val="21"/>
          </w:rPr>
          <m:t>R</m:t>
        </m:r>
      </m:oMath>
      <w:r>
        <w:rPr>
          <w:rFonts w:ascii="Times New Roman" w:hAnsi="Times New Roman" w:cs="Times New Roman"/>
          <w:szCs w:val="21"/>
        </w:rPr>
        <w:t>，张角为</w:t>
      </w:r>
      <m:oMath>
        <m:r>
          <w:rPr>
            <w:rFonts w:ascii="Cambria Math" w:hAnsi="Cambria Math" w:cs="Times New Roman"/>
            <w:szCs w:val="21"/>
          </w:rPr>
          <m:t>α</m:t>
        </m:r>
      </m:oMath>
      <w:r>
        <w:rPr>
          <w:noProof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3632200</wp:posOffset>
            </wp:positionH>
            <wp:positionV relativeFrom="paragraph">
              <wp:posOffset>4445</wp:posOffset>
            </wp:positionV>
            <wp:extent cx="2210435" cy="1663065"/>
            <wp:effectExtent l="0" t="0" r="0" b="0"/>
            <wp:wrapTight wrapText="left">
              <wp:wrapPolygon edited="0">
                <wp:start x="0" y="0"/>
                <wp:lineTo x="0" y="21278"/>
                <wp:lineTo x="21414" y="21278"/>
                <wp:lineTo x="21414" y="0"/>
                <wp:lineTo x="0" y="0"/>
              </wp:wrapPolygon>
            </wp:wrapTight>
            <wp:docPr id="1" name="图片 1" descr="图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一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166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szCs w:val="21"/>
        </w:rPr>
        <w:t>。</w:t>
      </w:r>
    </w:p>
    <w:p w:rsidR="0070232D" w:rsidRDefault="00186A6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(1)</w:t>
      </w:r>
      <w:r>
        <w:rPr>
          <w:rFonts w:ascii="Times New Roman" w:hAnsi="Times New Roman" w:cs="Times New Roman"/>
          <w:szCs w:val="21"/>
        </w:rPr>
        <w:t>求扇面的质心位置</w:t>
      </w:r>
      <w:r>
        <w:rPr>
          <w:rFonts w:ascii="Times New Roman" w:hAnsi="Times New Roman" w:cs="Times New Roman" w:hint="eastAsia"/>
          <w:szCs w:val="21"/>
        </w:rPr>
        <w:t>。</w:t>
      </w:r>
    </w:p>
    <w:p w:rsidR="0070232D" w:rsidRDefault="00186A6C">
      <w:pPr>
        <w:pStyle w:val="a6"/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(2)</w:t>
      </w:r>
      <w:r>
        <w:rPr>
          <w:rFonts w:ascii="Times New Roman" w:hAnsi="Times New Roman" w:cs="Times New Roman"/>
          <w:szCs w:val="21"/>
        </w:rPr>
        <w:t>求出扇子绕垂直于纸面过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</w:rPr>
        <w:t>点的转轴的转动惯量</w:t>
      </w:r>
      <m:oMath>
        <m:r>
          <w:rPr>
            <w:rFonts w:ascii="Cambria Math" w:hAnsi="Cambria Math" w:cs="Times New Roman"/>
            <w:szCs w:val="21"/>
          </w:rPr>
          <m:t>I</m:t>
        </m:r>
      </m:oMath>
      <w:r>
        <w:rPr>
          <w:rFonts w:ascii="Times New Roman" w:hAnsi="Times New Roman" w:cs="Times New Roman" w:hint="eastAsia"/>
          <w:szCs w:val="21"/>
        </w:rPr>
        <w:t>。</w:t>
      </w:r>
    </w:p>
    <w:p w:rsidR="0070232D" w:rsidRDefault="00186A6C">
      <w:pPr>
        <w:pStyle w:val="a6"/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(3)</w:t>
      </w:r>
      <w:r>
        <w:rPr>
          <w:rFonts w:ascii="Times New Roman" w:hAnsi="Times New Roman" w:cs="Times New Roman"/>
          <w:szCs w:val="21"/>
        </w:rPr>
        <w:t>当扇面从平衡位置受到微小扰动后，在重力作用下绕轴无摩擦地转动，直到一边接触地面，求接触地面前瞬间角速度和角加速度</w:t>
      </w:r>
      <w:r>
        <w:rPr>
          <w:rFonts w:ascii="Times New Roman" w:hAnsi="Times New Roman" w:cs="Times New Roman" w:hint="eastAsia"/>
          <w:szCs w:val="21"/>
        </w:rPr>
        <w:t>。</w:t>
      </w:r>
    </w:p>
    <w:p w:rsidR="0070232D" w:rsidRDefault="00186A6C">
      <w:pPr>
        <w:pStyle w:val="a6"/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(4)</w:t>
      </w:r>
      <w:r>
        <w:rPr>
          <w:rFonts w:ascii="Times New Roman" w:hAnsi="Times New Roman" w:cs="Times New Roman"/>
          <w:szCs w:val="21"/>
        </w:rPr>
        <w:t>观察第</w:t>
      </w:r>
      <w:r>
        <w:rPr>
          <w:rFonts w:ascii="Times New Roman" w:hAnsi="Times New Roman" w:cs="Times New Roman" w:hint="eastAsia"/>
          <w:szCs w:val="21"/>
        </w:rPr>
        <w:t>(3)</w:t>
      </w:r>
      <w:r>
        <w:rPr>
          <w:rFonts w:ascii="Times New Roman" w:hAnsi="Times New Roman" w:cs="Times New Roman"/>
          <w:szCs w:val="21"/>
        </w:rPr>
        <w:t>问的角速度和角加速度形式，试问</w:t>
      </w:r>
      <w:r>
        <w:rPr>
          <w:rFonts w:ascii="Times New Roman" w:hAnsi="Times New Roman" w:cs="Times New Roman" w:hint="eastAsia"/>
          <w:szCs w:val="21"/>
        </w:rPr>
        <w:t>：</w:t>
      </w:r>
    </w:p>
    <w:p w:rsidR="0070232D" w:rsidRDefault="00186A6C">
      <w:pPr>
        <w:pStyle w:val="a6"/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(4.1)</w:t>
      </w:r>
      <w:r>
        <w:rPr>
          <w:rFonts w:ascii="Times New Roman" w:hAnsi="Times New Roman" w:cs="Times New Roman"/>
          <w:szCs w:val="21"/>
        </w:rPr>
        <w:t>这两个物理量是否与</w:t>
      </w:r>
      <m:oMath>
        <m:r>
          <w:rPr>
            <w:rFonts w:ascii="Cambria Math" w:hAnsi="Cambria Math" w:cs="Times New Roman"/>
            <w:szCs w:val="21"/>
          </w:rPr>
          <m:t>σ</m:t>
        </m:r>
      </m:oMath>
      <w:r>
        <w:rPr>
          <w:rFonts w:ascii="Times New Roman" w:hAnsi="Times New Roman" w:cs="Times New Roman"/>
          <w:szCs w:val="21"/>
        </w:rPr>
        <w:t>有关？</w:t>
      </w:r>
    </w:p>
    <w:p w:rsidR="0070232D" w:rsidRDefault="00186A6C">
      <w:pPr>
        <w:pStyle w:val="a6"/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(4.2)</w:t>
      </w:r>
      <w:r>
        <w:rPr>
          <w:rFonts w:ascii="Times New Roman" w:hAnsi="Times New Roman" w:cs="Times New Roman"/>
          <w:szCs w:val="21"/>
        </w:rPr>
        <w:t>如果扇子的质量分布不均匀，结果是否与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）问中相同，请说明原因</w:t>
      </w:r>
      <w:r>
        <w:rPr>
          <w:rFonts w:ascii="Times New Roman" w:hAnsi="Times New Roman" w:cs="Times New Roman" w:hint="eastAsia"/>
          <w:szCs w:val="21"/>
        </w:rPr>
        <w:t>。</w:t>
      </w:r>
    </w:p>
    <w:p w:rsidR="0070232D" w:rsidRDefault="0070232D">
      <w:pPr>
        <w:rPr>
          <w:rFonts w:ascii="Times New Roman" w:hAnsi="Times New Roman" w:cs="Times New Roman"/>
          <w:szCs w:val="21"/>
        </w:rPr>
      </w:pPr>
    </w:p>
    <w:p w:rsidR="0070232D" w:rsidRDefault="0070232D">
      <w:pPr>
        <w:jc w:val="left"/>
        <w:rPr>
          <w:szCs w:val="21"/>
        </w:rPr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186A6C">
      <w:pPr>
        <w:jc w:val="left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简单的小实验</w:t>
      </w:r>
    </w:p>
    <w:p w:rsidR="0070232D" w:rsidRDefault="00186A6C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某生设计了三个力学实验，其条件和器材很简单：已知光滑半圆盘的半径为</w:t>
      </w:r>
      <w:r>
        <w:rPr>
          <w:rFonts w:hint="eastAsia"/>
        </w:rPr>
        <w:t>r</w:t>
      </w:r>
      <w:r>
        <w:rPr>
          <w:rFonts w:hint="eastAsia"/>
        </w:rPr>
        <w:t>，质量为</w:t>
      </w:r>
      <w:r>
        <w:rPr>
          <w:rFonts w:hint="eastAsia"/>
        </w:rPr>
        <w:t>m</w:t>
      </w:r>
      <w:r>
        <w:rPr>
          <w:rFonts w:hint="eastAsia"/>
        </w:rPr>
        <w:t>，可在水平面上左右移动。坐标系</w:t>
      </w:r>
      <w:r>
        <w:rPr>
          <w:rFonts w:hint="eastAsia"/>
        </w:rPr>
        <w:t>Oxy</w:t>
      </w:r>
      <w:r>
        <w:rPr>
          <w:rFonts w:hint="eastAsia"/>
        </w:rPr>
        <w:t>与半圆板固结，其中</w:t>
      </w:r>
      <w:r>
        <w:rPr>
          <w:rFonts w:hint="eastAsia"/>
        </w:rPr>
        <w:t>O</w:t>
      </w:r>
      <w:r>
        <w:rPr>
          <w:rFonts w:hint="eastAsia"/>
        </w:rPr>
        <w:t>为圆心，</w:t>
      </w:r>
      <w:r>
        <w:rPr>
          <w:rFonts w:hint="eastAsia"/>
        </w:rPr>
        <w:t>x</w:t>
      </w:r>
      <w:r>
        <w:rPr>
          <w:rFonts w:hint="eastAsia"/>
        </w:rPr>
        <w:t>轴水平，</w:t>
      </w:r>
      <w:r>
        <w:rPr>
          <w:rFonts w:hint="eastAsia"/>
        </w:rPr>
        <w:t>y</w:t>
      </w:r>
      <w:r>
        <w:rPr>
          <w:rFonts w:hint="eastAsia"/>
        </w:rPr>
        <w:t>轴竖直。小球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=1,2,3</w:t>
      </w:r>
      <w:r>
        <w:rPr>
          <w:rFonts w:hint="eastAsia"/>
        </w:rPr>
        <w:t>）的质量均为</w:t>
      </w:r>
      <w:r>
        <w:rPr>
          <w:rFonts w:hint="eastAsia"/>
        </w:rPr>
        <w:t>m</w:t>
      </w:r>
      <w:r>
        <w:rPr>
          <w:rFonts w:hint="eastAsia"/>
        </w:rPr>
        <w:t>。重力加速的</w:t>
      </w:r>
      <w:r>
        <w:rPr>
          <w:rFonts w:hint="eastAsia"/>
        </w:rPr>
        <w:t>g</w:t>
      </w:r>
      <w:r>
        <w:rPr>
          <w:rFonts w:hint="eastAsia"/>
        </w:rPr>
        <w:t>平行于</w:t>
      </w:r>
      <w:r>
        <w:rPr>
          <w:rFonts w:hint="eastAsia"/>
        </w:rPr>
        <w:t>y</w:t>
      </w:r>
      <w:r>
        <w:rPr>
          <w:rFonts w:hint="eastAsia"/>
        </w:rPr>
        <w:t>轴向下，不考虑空气阻力和小球的尺寸。每次实验初始时刻半圆盘都处于静止姿态。</w:t>
      </w:r>
    </w:p>
    <w:p w:rsidR="0070232D" w:rsidRDefault="00186A6C">
      <w:pPr>
        <w:jc w:val="left"/>
      </w:pPr>
      <w:r>
        <w:rPr>
          <w:rFonts w:hint="eastAsia"/>
        </w:rPr>
        <w:t xml:space="preserve">  (1)</w:t>
      </w:r>
      <w:r>
        <w:rPr>
          <w:rFonts w:hint="eastAsia"/>
        </w:rPr>
        <w:t>如果他扔出小球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，出手的水平位置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≥</w:t>
      </w:r>
      <w:r>
        <w:rPr>
          <w:rFonts w:hint="eastAsia"/>
        </w:rPr>
        <w:t>r</w:t>
      </w:r>
      <w:r>
        <w:rPr>
          <w:rFonts w:hint="eastAsia"/>
        </w:rPr>
        <w:t>，但高度、速度大小和方向均可调整，问小球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能否直接击中半圆盘边缘最左侧的</w:t>
      </w:r>
      <w:r>
        <w:rPr>
          <w:rFonts w:hint="eastAsia"/>
        </w:rPr>
        <w:t>A</w:t>
      </w:r>
      <w:r>
        <w:rPr>
          <w:rFonts w:hint="eastAsia"/>
        </w:rPr>
        <w:t>点？证明你的结论。</w:t>
      </w:r>
    </w:p>
    <w:p w:rsidR="0070232D" w:rsidRDefault="00186A6C">
      <w:pPr>
        <w:jc w:val="left"/>
      </w:pPr>
      <w:r>
        <w:rPr>
          <w:rFonts w:hint="eastAsia"/>
        </w:rPr>
        <w:t xml:space="preserve">  (2)</w:t>
      </w:r>
      <w:r>
        <w:rPr>
          <w:rFonts w:hint="eastAsia"/>
        </w:rPr>
        <w:t>如果他把小球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从半圆盘边缘最高处</w:t>
      </w:r>
      <w:r>
        <w:rPr>
          <w:rFonts w:hint="eastAsia"/>
        </w:rPr>
        <w:t>B</w:t>
      </w:r>
      <w:r>
        <w:rPr>
          <w:rFonts w:hint="eastAsia"/>
        </w:rPr>
        <w:t>点静止释放，由于微扰小球向右运动。求小球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与半圆盘开始分离时的角度</w:t>
      </w:r>
      <w:r w:rsidR="0070232D" w:rsidRPr="0070232D">
        <w:rPr>
          <w:position w:val="-10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75pt" o:ole="">
            <v:imagedata r:id="rId8" o:title=""/>
          </v:shape>
          <o:OLEObject Type="Embed" ProgID="Equation.DSMT4" ShapeID="_x0000_i1025" DrawAspect="Content" ObjectID="_1621178053" r:id="rId9"/>
        </w:object>
      </w:r>
      <w:r>
        <w:rPr>
          <w:rFonts w:hint="eastAsia"/>
        </w:rPr>
        <w:t>。</w:t>
      </w:r>
    </w:p>
    <w:p w:rsidR="0070232D" w:rsidRDefault="00186A6C">
      <w:pPr>
        <w:jc w:val="left"/>
      </w:pPr>
      <w:r>
        <w:rPr>
          <w:rFonts w:hint="eastAsia"/>
        </w:rPr>
        <w:t xml:space="preserve">  (3)</w:t>
      </w:r>
      <w:r>
        <w:rPr>
          <w:rFonts w:hint="eastAsia"/>
        </w:rPr>
        <w:t>如果他让小球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竖直下落，以</w:t>
      </w:r>
      <w:r>
        <w:rPr>
          <w:rFonts w:hint="eastAsia"/>
        </w:rPr>
        <w:t>v</w:t>
      </w:r>
      <w:r>
        <w:softHyphen/>
      </w:r>
      <w:r>
        <w:rPr>
          <w:rFonts w:hint="eastAsia"/>
          <w:vertAlign w:val="subscript"/>
        </w:rPr>
        <w:t>0</w:t>
      </w:r>
      <w:r>
        <w:rPr>
          <w:rFonts w:hint="eastAsia"/>
        </w:rPr>
        <w:t>的速度与半圆盘发生完全</w:t>
      </w:r>
      <w:r>
        <w:rPr>
          <w:rFonts w:hint="eastAsia"/>
        </w:rPr>
        <w:t>弹性碰撞（碰撞点在α</w:t>
      </w:r>
      <w:r>
        <w:rPr>
          <w:rFonts w:hint="eastAsia"/>
        </w:rPr>
        <w:t>=45</w:t>
      </w:r>
      <w:r>
        <w:rPr>
          <w:rFonts w:hint="eastAsia"/>
        </w:rPr>
        <w:t>°处），求碰撞结束后瞬时小球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与半圆盘的动能之比。</w:t>
      </w:r>
    </w:p>
    <w:p w:rsidR="0070232D" w:rsidRDefault="00186A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   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50085" cy="1623695"/>
            <wp:effectExtent l="19050" t="0" r="0" b="0"/>
            <wp:docPr id="3" name="图片 3" descr="C:\Users\LENOVO\Documents\Tencent Files\437867429\Image\C2C\YPHHD(4])}3$IR%FL7@5Z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ENOVO\Documents\Tencent Files\437867429\Image\C2C\YPHHD(4])}3$IR%FL7@5ZF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295" cy="1625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32D" w:rsidRDefault="00186A6C">
      <w:pPr>
        <w:jc w:val="left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探月工程</w:t>
      </w:r>
    </w:p>
    <w:p w:rsidR="0070232D" w:rsidRDefault="00186A6C">
      <w:pPr>
        <w:jc w:val="left"/>
      </w:pPr>
      <w:r>
        <w:rPr>
          <w:rFonts w:hint="eastAsia"/>
        </w:rPr>
        <w:t xml:space="preserve">   2018</w:t>
      </w:r>
      <w:r>
        <w:rPr>
          <w:rFonts w:hint="eastAsia"/>
        </w:rPr>
        <w:t>年年末，嫦娥四号软着陆成功，实现人类首次月球暗面着陆。小卫对月球产生了浓厚的兴趣，展开了一系列的研究。</w:t>
      </w:r>
    </w:p>
    <w:p w:rsidR="0070232D" w:rsidRDefault="00186A6C">
      <w:pPr>
        <w:jc w:val="left"/>
      </w:pPr>
      <w:r>
        <w:rPr>
          <w:rFonts w:hint="eastAsia"/>
        </w:rPr>
        <w:t xml:space="preserve">   (1)</w:t>
      </w:r>
      <w:r>
        <w:rPr>
          <w:rFonts w:hint="eastAsia"/>
        </w:rPr>
        <w:t>嫦娥四号经历了地月转移、近月制动、环月飞行等过程，很关键的一步便是着陆。嫦娥四号离地高度</w:t>
      </w:r>
      <w:r>
        <w:rPr>
          <w:rFonts w:hint="eastAsia"/>
        </w:rPr>
        <w:t>h=100km</w:t>
      </w:r>
      <w:r>
        <w:rPr>
          <w:rFonts w:hint="eastAsia"/>
        </w:rPr>
        <w:t>作圆周运动，然后从</w:t>
      </w:r>
      <w:r>
        <w:rPr>
          <w:rFonts w:hint="eastAsia"/>
        </w:rPr>
        <w:t>P</w:t>
      </w:r>
      <w:r>
        <w:rPr>
          <w:rFonts w:hint="eastAsia"/>
        </w:rPr>
        <w:t>点向外侧喷气，使飞船获得一个指向月心的动量，其轨道与月球表面</w:t>
      </w:r>
      <w:r>
        <w:rPr>
          <w:rFonts w:hint="eastAsia"/>
        </w:rPr>
        <w:t>B</w:t>
      </w:r>
      <w:r>
        <w:rPr>
          <w:rFonts w:hint="eastAsia"/>
        </w:rPr>
        <w:t>点相切，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与月心连线的夹角恰为</w:t>
      </w:r>
      <w:r>
        <w:rPr>
          <w:rFonts w:hint="eastAsia"/>
        </w:rPr>
        <w:t>90</w:t>
      </w:r>
      <w:r>
        <w:rPr>
          <w:rFonts w:hint="eastAsia"/>
        </w:rPr>
        <w:t>°。假设月球半径</w:t>
      </w:r>
      <w:r>
        <w:rPr>
          <w:rFonts w:hint="eastAsia"/>
        </w:rPr>
        <w:t>R=1700km</w:t>
      </w:r>
      <w:r>
        <w:rPr>
          <w:rFonts w:hint="eastAsia"/>
        </w:rPr>
        <w:t>，飞船质量</w:t>
      </w:r>
      <w:r>
        <w:rPr>
          <w:rFonts w:hint="eastAsia"/>
        </w:rPr>
        <w:t>M=12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kg</w:t>
      </w:r>
      <w:r>
        <w:rPr>
          <w:rFonts w:hint="eastAsia"/>
        </w:rPr>
        <w:t>，月球表面重力加速度为</w:t>
      </w:r>
      <w:r>
        <w:rPr>
          <w:rFonts w:hint="eastAsia"/>
        </w:rPr>
        <w:t>g=1.7m/s</w:t>
      </w:r>
      <w:r>
        <w:rPr>
          <w:rFonts w:hint="eastAsia"/>
        </w:rPr>
        <w:t>²，喷气的速度相对飞船为</w:t>
      </w:r>
      <w:r>
        <w:rPr>
          <w:rFonts w:hint="eastAsia"/>
        </w:rPr>
        <w:t>u=10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m/s</w:t>
      </w:r>
      <w:r>
        <w:rPr>
          <w:rFonts w:hint="eastAsia"/>
        </w:rPr>
        <w:t>。求所需要的燃料量。</w:t>
      </w:r>
    </w:p>
    <w:p w:rsidR="0070232D" w:rsidRDefault="00186A6C">
      <w:pPr>
        <w:jc w:val="left"/>
        <w:rPr>
          <w:highlight w:val="yellow"/>
        </w:rPr>
      </w:pPr>
      <w:r>
        <w:rPr>
          <w:rFonts w:hint="eastAsia"/>
          <w:b/>
        </w:rPr>
        <w:t xml:space="preserve">   </w:t>
      </w:r>
      <w:r>
        <w:rPr>
          <w:rFonts w:hint="eastAsia"/>
        </w:rPr>
        <w:t>(2)</w:t>
      </w:r>
      <w:r>
        <w:rPr>
          <w:rFonts w:hint="eastAsia"/>
        </w:rPr>
        <w:t>小卫好奇为什么月球一直是一个面对着地球，经查询后知道这是潮汐锁定现象。设月球质量</w:t>
      </w:r>
      <w:r w:rsidRPr="004D25C9">
        <w:rPr>
          <w:rFonts w:hint="eastAsia"/>
        </w:rPr>
        <w:t>m</w:t>
      </w:r>
      <w:r>
        <w:rPr>
          <w:rFonts w:hint="eastAsia"/>
        </w:rPr>
        <w:t>，地球质量</w:t>
      </w:r>
      <w:r w:rsidRPr="004D25C9">
        <w:rPr>
          <w:rFonts w:hint="eastAsia"/>
        </w:rPr>
        <w:t>M</w:t>
      </w:r>
      <w:r w:rsidRPr="004D25C9">
        <w:rPr>
          <w:rFonts w:hint="eastAsia"/>
        </w:rPr>
        <w:t>，</w:t>
      </w:r>
      <w:r>
        <w:rPr>
          <w:rFonts w:hint="eastAsia"/>
        </w:rPr>
        <w:t>地月距离</w:t>
      </w:r>
      <w:r>
        <w:rPr>
          <w:rFonts w:hint="eastAsia"/>
        </w:rPr>
        <w:t>为</w:t>
      </w:r>
      <w:r w:rsidRPr="004D25C9">
        <w:rPr>
          <w:rFonts w:hint="eastAsia"/>
        </w:rPr>
        <w:t>r</w:t>
      </w:r>
      <w:r>
        <w:rPr>
          <w:rFonts w:hint="eastAsia"/>
        </w:rPr>
        <w:t>。月球公转角速度为</w:t>
      </w:r>
      <w:r w:rsidRPr="004D25C9">
        <w:rPr>
          <w:rFonts w:hint="eastAsia"/>
        </w:rPr>
        <w:t>ω</w:t>
      </w:r>
      <w:r>
        <w:rPr>
          <w:rFonts w:hint="eastAsia"/>
        </w:rPr>
        <w:t>，其自转角速度为Ω，二者方向一致，月球绕自转轴的转动惯量为</w:t>
      </w:r>
      <w:r>
        <w:rPr>
          <w:rFonts w:hint="eastAsia"/>
        </w:rPr>
        <w:t>I</w:t>
      </w:r>
      <w:r>
        <w:rPr>
          <w:rFonts w:hint="eastAsia"/>
        </w:rPr>
        <w:t>。不计地球自转，不考虑其它星球的影响。</w:t>
      </w:r>
    </w:p>
    <w:p w:rsidR="0070232D" w:rsidRDefault="00186A6C">
      <w:pPr>
        <w:jc w:val="left"/>
      </w:pPr>
      <w:r>
        <w:rPr>
          <w:rFonts w:hint="eastAsia"/>
        </w:rPr>
        <w:t xml:space="preserve">   (2.1)</w:t>
      </w:r>
      <w:r>
        <w:rPr>
          <w:rFonts w:hint="eastAsia"/>
        </w:rPr>
        <w:t>一般ω和Ω并不相等，由于潮汐摩擦的作用使得他们</w:t>
      </w:r>
      <w:r w:rsidR="00010AC0">
        <w:rPr>
          <w:rFonts w:hint="eastAsia"/>
        </w:rPr>
        <w:t>和</w:t>
      </w:r>
      <w:r w:rsidR="00010AC0">
        <w:rPr>
          <w:rFonts w:hint="eastAsia"/>
        </w:rPr>
        <w:t>r</w:t>
      </w:r>
      <w:r>
        <w:rPr>
          <w:rFonts w:hint="eastAsia"/>
        </w:rPr>
        <w:t>都会发生改变</w:t>
      </w:r>
      <w:r w:rsidR="00010AC0">
        <w:rPr>
          <w:rFonts w:hint="eastAsia"/>
        </w:rPr>
        <w:t>（但</w:t>
      </w:r>
      <w:r w:rsidR="00010AC0">
        <w:rPr>
          <w:rFonts w:hint="eastAsia"/>
        </w:rPr>
        <w:t>M</w:t>
      </w:r>
      <w:r w:rsidR="00010AC0">
        <w:rPr>
          <w:rFonts w:hint="eastAsia"/>
        </w:rPr>
        <w:t>和</w:t>
      </w:r>
      <w:r w:rsidR="00010AC0">
        <w:rPr>
          <w:rFonts w:hint="eastAsia"/>
        </w:rPr>
        <w:t>m</w:t>
      </w:r>
      <w:r w:rsidR="00010AC0">
        <w:rPr>
          <w:rFonts w:hint="eastAsia"/>
        </w:rPr>
        <w:t>是不变的）</w:t>
      </w:r>
      <w:r>
        <w:rPr>
          <w:rFonts w:hint="eastAsia"/>
        </w:rPr>
        <w:t>，求它们的改变量之间的关系。</w:t>
      </w:r>
    </w:p>
    <w:p w:rsidR="0070232D" w:rsidRDefault="00186A6C">
      <w:pPr>
        <w:jc w:val="left"/>
      </w:pPr>
      <w:r>
        <w:rPr>
          <w:rFonts w:hint="eastAsia"/>
        </w:rPr>
        <w:t xml:space="preserve">   (2.2)</w:t>
      </w:r>
      <w:r>
        <w:rPr>
          <w:rFonts w:hint="eastAsia"/>
        </w:rPr>
        <w:t>潮汐摩擦使得系统机械能减少，试问在什么条件下系统达到稳定状态，即机械能恒定。</w:t>
      </w:r>
    </w:p>
    <w:p w:rsidR="0070232D" w:rsidRDefault="00186A6C">
      <w:r>
        <w:rPr>
          <w:rFonts w:hint="eastAsia"/>
        </w:rPr>
        <w:t xml:space="preserve">   (2.3)</w:t>
      </w:r>
      <w:r>
        <w:rPr>
          <w:rFonts w:hint="eastAsia"/>
        </w:rPr>
        <w:t>理论上讲，我们只能看见月球的一半，但实际上总共能看到月球表面的</w:t>
      </w:r>
      <w:r>
        <w:rPr>
          <w:rFonts w:hint="eastAsia"/>
        </w:rPr>
        <w:t>59%</w:t>
      </w:r>
      <w:r>
        <w:rPr>
          <w:rFonts w:hint="eastAsia"/>
        </w:rPr>
        <w:t>，这是月球天平动造成的结果。这其中，</w:t>
      </w:r>
      <w:r>
        <w:rPr>
          <w:rFonts w:hint="eastAsia"/>
        </w:rPr>
        <w:t>经度和纬度天平动的影响最大。已知经度天平动是月球轨道有少许离心率造成的，假设月球自转角速度始终不变。试作图解释经度天平动。</w:t>
      </w:r>
    </w:p>
    <w:p w:rsidR="0070232D" w:rsidRDefault="00186A6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                                                  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81125" cy="1241425"/>
            <wp:effectExtent l="19050" t="0" r="9525" b="0"/>
            <wp:docPr id="22" name="图片 22" descr="C:\Users\LENOVO\Documents\Tencent Files\437867429\Image\C2C\IOBWMCKD_1]{}{[T))_S@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LENOVO\Documents\Tencent Files\437867429\Image\C2C\IOBWMCKD_1]{}{[T))_S@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4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32D" w:rsidRDefault="00186A6C">
      <w:pPr>
        <w:jc w:val="left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导线与大地的电容</w:t>
      </w:r>
    </w:p>
    <w:p w:rsidR="0070232D" w:rsidRDefault="00186A6C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一根半径为</w:t>
      </w:r>
      <w:r>
        <w:rPr>
          <w:rFonts w:hint="eastAsia"/>
        </w:rPr>
        <w:t>r</w:t>
      </w:r>
      <w:r>
        <w:rPr>
          <w:rFonts w:hint="eastAsia"/>
        </w:rPr>
        <w:t>的圆柱形长直导线水平放置，其轴与大地（视为导体）的距离为</w:t>
      </w:r>
      <w:r>
        <w:rPr>
          <w:rFonts w:hint="eastAsia"/>
        </w:rPr>
        <w:t>d</w:t>
      </w:r>
      <w:r>
        <w:rPr>
          <w:rFonts w:hint="eastAsia"/>
        </w:rPr>
        <w:t>，如图所示。</w:t>
      </w:r>
    </w:p>
    <w:p w:rsidR="0070232D" w:rsidRDefault="00186A6C">
      <w:pPr>
        <w:jc w:val="left"/>
      </w:pPr>
      <w:r>
        <w:rPr>
          <w:rFonts w:hint="eastAsia"/>
        </w:rPr>
        <w:t xml:space="preserve">   (1)</w:t>
      </w:r>
      <w:r>
        <w:rPr>
          <w:rFonts w:hint="eastAsia"/>
        </w:rPr>
        <w:t>若</w:t>
      </w:r>
      <w:r>
        <w:rPr>
          <w:rFonts w:hint="eastAsia"/>
        </w:rPr>
        <w:t>r&lt;&lt;d</w:t>
      </w:r>
      <w:r>
        <w:rPr>
          <w:rFonts w:hint="eastAsia"/>
        </w:rPr>
        <w:t>，求单位长度导线和大地的电容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；</w:t>
      </w:r>
    </w:p>
    <w:p w:rsidR="0070232D" w:rsidRDefault="00186A6C">
      <w:pPr>
        <w:jc w:val="left"/>
      </w:pPr>
      <w:r>
        <w:rPr>
          <w:rFonts w:hint="eastAsia"/>
        </w:rPr>
        <w:t xml:space="preserve">   (2)(2.1)</w:t>
      </w:r>
      <w:r>
        <w:rPr>
          <w:rFonts w:hint="eastAsia"/>
        </w:rPr>
        <w:t>考虑相距</w:t>
      </w:r>
      <w:r>
        <w:rPr>
          <w:rFonts w:hint="eastAsia"/>
        </w:rPr>
        <w:t>2L</w:t>
      </w:r>
      <w:r>
        <w:rPr>
          <w:rFonts w:hint="eastAsia"/>
        </w:rPr>
        <w:t>的两个带相反电荷的、电荷线密度大小均为λ的无限平行细长直导线，以其</w:t>
      </w:r>
      <w:r>
        <w:rPr>
          <w:rFonts w:hint="eastAsia"/>
        </w:rPr>
        <w:t>连线中心为原点</w:t>
      </w:r>
      <w:r>
        <w:rPr>
          <w:rFonts w:hint="eastAsia"/>
        </w:rPr>
        <w:t>O</w:t>
      </w:r>
      <w:r>
        <w:rPr>
          <w:rFonts w:hint="eastAsia"/>
        </w:rPr>
        <w:t>，连线方向为</w:t>
      </w:r>
      <w:r>
        <w:rPr>
          <w:rFonts w:hint="eastAsia"/>
        </w:rPr>
        <w:t>x</w:t>
      </w:r>
      <w:r>
        <w:rPr>
          <w:rFonts w:hint="eastAsia"/>
        </w:rPr>
        <w:t>轴</w:t>
      </w:r>
      <w:r>
        <w:rPr>
          <w:rFonts w:hint="eastAsia"/>
        </w:rPr>
        <w:t>(</w:t>
      </w:r>
      <w:r>
        <w:rPr>
          <w:rFonts w:hint="eastAsia"/>
        </w:rPr>
        <w:t>自左向右，由负导线指向正导线</w:t>
      </w:r>
      <w:r>
        <w:rPr>
          <w:rFonts w:hint="eastAsia"/>
        </w:rPr>
        <w:t>)</w:t>
      </w:r>
      <w:r>
        <w:rPr>
          <w:rFonts w:hint="eastAsia"/>
        </w:rPr>
        <w:t>，向上为</w:t>
      </w:r>
      <w:r>
        <w:rPr>
          <w:rFonts w:hint="eastAsia"/>
        </w:rPr>
        <w:t>y</w:t>
      </w:r>
      <w:r>
        <w:rPr>
          <w:rFonts w:hint="eastAsia"/>
        </w:rPr>
        <w:t>轴，求电势为</w:t>
      </w:r>
      <w:r>
        <w:rPr>
          <w:rFonts w:hint="eastAsia"/>
        </w:rPr>
        <w:t>U</w:t>
      </w:r>
      <w:r>
        <w:rPr>
          <w:rFonts w:hint="eastAsia"/>
        </w:rPr>
        <w:t>的等势面的方程；</w:t>
      </w:r>
    </w:p>
    <w:p w:rsidR="0070232D" w:rsidRDefault="00186A6C">
      <w:pPr>
        <w:jc w:val="left"/>
      </w:pPr>
      <w:r>
        <w:rPr>
          <w:rFonts w:hint="eastAsia"/>
        </w:rPr>
        <w:t xml:space="preserve">   (2.2)r&lt;d</w:t>
      </w:r>
      <w:r>
        <w:rPr>
          <w:rFonts w:hint="eastAsia"/>
        </w:rPr>
        <w:t>，但二者同量级，再求求单位长度导线和大地的电容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。</w:t>
      </w:r>
    </w:p>
    <w:p w:rsidR="0070232D" w:rsidRDefault="00186A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                                             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33550" cy="1293495"/>
            <wp:effectExtent l="19050" t="0" r="0" b="0"/>
            <wp:docPr id="26" name="图片 26" descr="C:\Users\LENOVO\AppData\Roaming\Tencent\Users\437867429\QQ\WinTemp\RichOle\OF31C_BKD)HJHWI{D~C7[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LENOVO\AppData\Roaming\Tencent\Users\437867429\QQ\WinTemp\RichOle\OF31C_BKD)HJHWI{D~C7[M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9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32D" w:rsidRDefault="0070232D">
      <w:pPr>
        <w:jc w:val="left"/>
      </w:pPr>
    </w:p>
    <w:p w:rsidR="0070232D" w:rsidRDefault="0070232D"/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186A6C">
      <w:pPr>
        <w:jc w:val="left"/>
      </w:pPr>
      <w:r>
        <w:rPr>
          <w:rFonts w:hint="eastAsia"/>
        </w:rPr>
        <w:lastRenderedPageBreak/>
        <w:t>五</w:t>
      </w:r>
      <w:r>
        <w:rPr>
          <w:rFonts w:hint="eastAsia"/>
        </w:rPr>
        <w:t>.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hint="eastAsia"/>
        </w:rPr>
        <w:t>铀的浓缩</w:t>
      </w:r>
    </w:p>
    <w:p w:rsidR="0070232D" w:rsidRDefault="00186A6C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自然界中铀</w:t>
      </w:r>
      <w:r>
        <w:rPr>
          <w:rFonts w:hint="eastAsia"/>
        </w:rPr>
        <w:t>235</w:t>
      </w:r>
      <w:r>
        <w:rPr>
          <w:rFonts w:hint="eastAsia"/>
        </w:rPr>
        <w:t>的丰度仅有</w:t>
      </w:r>
      <w:r>
        <w:rPr>
          <w:rFonts w:hint="eastAsia"/>
        </w:rPr>
        <w:t>7</w:t>
      </w:r>
      <w:r>
        <w:rPr>
          <w:rFonts w:hint="eastAsia"/>
        </w:rPr>
        <w:t>‰，其余均为铀</w:t>
      </w:r>
      <w:r>
        <w:rPr>
          <w:rFonts w:hint="eastAsia"/>
        </w:rPr>
        <w:t>238</w:t>
      </w:r>
      <w:r>
        <w:rPr>
          <w:rFonts w:hint="eastAsia"/>
        </w:rPr>
        <w:t>，但是核电站需要的铀</w:t>
      </w:r>
      <w:r>
        <w:rPr>
          <w:rFonts w:hint="eastAsia"/>
        </w:rPr>
        <w:t>235</w:t>
      </w:r>
      <w:r>
        <w:rPr>
          <w:rFonts w:hint="eastAsia"/>
        </w:rPr>
        <w:t>的丰度为</w:t>
      </w:r>
      <w:r>
        <w:rPr>
          <w:rFonts w:hint="eastAsia"/>
        </w:rPr>
        <w:t>3%</w:t>
      </w:r>
      <w:r>
        <w:rPr>
          <w:rFonts w:hint="eastAsia"/>
        </w:rPr>
        <w:t>。为此，可以用离心法浓缩铀，原理如下。在角速度ω、半径为</w:t>
      </w:r>
      <w:r>
        <w:rPr>
          <w:rFonts w:hint="eastAsia"/>
        </w:rPr>
        <w:t>R</w:t>
      </w:r>
      <w:r>
        <w:rPr>
          <w:rFonts w:hint="eastAsia"/>
        </w:rPr>
        <w:t>的离心机中，轴线附近的铀</w:t>
      </w:r>
      <w:r>
        <w:rPr>
          <w:rFonts w:hint="eastAsia"/>
        </w:rPr>
        <w:t>235</w:t>
      </w:r>
      <w:r>
        <w:rPr>
          <w:rFonts w:hint="eastAsia"/>
        </w:rPr>
        <w:t>的丰度较大，可将</w:t>
      </w:r>
      <w:r>
        <w:rPr>
          <w:rFonts w:hint="eastAsia"/>
        </w:rPr>
        <w:t>0~R/2</w:t>
      </w:r>
      <w:r>
        <w:rPr>
          <w:rFonts w:hint="eastAsia"/>
        </w:rPr>
        <w:t>内的物质提取出来。定义浓缩系数α为浓缩前后丰度比的比值</w:t>
      </w:r>
    </w:p>
    <w:p w:rsidR="0070232D" w:rsidRDefault="0070232D">
      <w:pPr>
        <w:jc w:val="center"/>
      </w:pPr>
      <w:r w:rsidRPr="0070232D">
        <w:rPr>
          <w:position w:val="-36"/>
        </w:rPr>
        <w:object w:dxaOrig="1939" w:dyaOrig="840">
          <v:shape id="_x0000_i1026" type="#_x0000_t75" style="width:96.75pt;height:42pt" o:ole="">
            <v:imagedata r:id="rId13" o:title=""/>
          </v:shape>
          <o:OLEObject Type="Embed" ProgID="Equation.DSMT4" ShapeID="_x0000_i1026" DrawAspect="Content" ObjectID="_1621178054" r:id="rId14"/>
        </w:object>
      </w:r>
      <w:r w:rsidR="00186A6C">
        <w:t xml:space="preserve"> </w:t>
      </w:r>
      <w:r w:rsidR="00186A6C">
        <w:rPr>
          <w:rFonts w:hint="eastAsia"/>
        </w:rPr>
        <w:t xml:space="preserve"> </w:t>
      </w:r>
    </w:p>
    <w:p w:rsidR="0070232D" w:rsidRDefault="00186A6C">
      <w:pPr>
        <w:jc w:val="left"/>
      </w:pPr>
      <w:r>
        <w:rPr>
          <w:rFonts w:hint="eastAsia"/>
        </w:rPr>
        <w:t>金属铀本身的熔、沸点过高，所以工业上一般用其化合物</w:t>
      </w:r>
      <w:r>
        <w:rPr>
          <w:rFonts w:hint="eastAsia"/>
          <w:vertAlign w:val="superscript"/>
        </w:rPr>
        <w:t>235</w:t>
      </w:r>
      <w:r>
        <w:rPr>
          <w:rFonts w:hint="eastAsia"/>
        </w:rPr>
        <w:t>UF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和</w:t>
      </w:r>
      <w:r>
        <w:rPr>
          <w:rFonts w:hint="eastAsia"/>
          <w:vertAlign w:val="superscript"/>
        </w:rPr>
        <w:t>238</w:t>
      </w:r>
      <w:r>
        <w:rPr>
          <w:rFonts w:hint="eastAsia"/>
        </w:rPr>
        <w:t>UF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（气态）在温度</w:t>
      </w:r>
      <w:r>
        <w:rPr>
          <w:rFonts w:hint="eastAsia"/>
        </w:rPr>
        <w:t>T</w:t>
      </w:r>
      <w:r>
        <w:rPr>
          <w:rFonts w:hint="eastAsia"/>
        </w:rPr>
        <w:t>下进行离心浓缩，然后再从</w:t>
      </w:r>
      <w:r>
        <w:rPr>
          <w:rFonts w:hint="eastAsia"/>
        </w:rPr>
        <w:t>UF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中提取出铀。</w:t>
      </w:r>
    </w:p>
    <w:p w:rsidR="0070232D" w:rsidRDefault="00186A6C">
      <w:pPr>
        <w:jc w:val="left"/>
      </w:pPr>
      <w:r>
        <w:rPr>
          <w:rFonts w:hint="eastAsia"/>
        </w:rPr>
        <w:t xml:space="preserve">   (1)</w:t>
      </w:r>
      <w:r>
        <w:rPr>
          <w:rFonts w:hint="eastAsia"/>
        </w:rPr>
        <w:t>试求α。化合物分子质量用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235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238</w:t>
      </w:r>
      <w:r>
        <w:rPr>
          <w:rFonts w:hint="eastAsia"/>
        </w:rPr>
        <w:t>表</w:t>
      </w:r>
      <w:r>
        <w:rPr>
          <w:rFonts w:hint="eastAsia"/>
        </w:rPr>
        <w:t>示。</w:t>
      </w:r>
    </w:p>
    <w:p w:rsidR="0070232D" w:rsidRDefault="00186A6C">
      <w:pPr>
        <w:jc w:val="left"/>
      </w:pPr>
      <w:r>
        <w:rPr>
          <w:rFonts w:hint="eastAsia"/>
        </w:rPr>
        <w:t xml:space="preserve">   (2)</w:t>
      </w:r>
      <w:r>
        <w:rPr>
          <w:rFonts w:hint="eastAsia"/>
        </w:rPr>
        <w:t>若已知</w:t>
      </w:r>
      <w:r>
        <w:rPr>
          <w:rFonts w:hint="eastAsia"/>
        </w:rPr>
        <w:t>R=10cm</w:t>
      </w:r>
      <w:r>
        <w:rPr>
          <w:rFonts w:hint="eastAsia"/>
        </w:rPr>
        <w:t>，ω</w:t>
      </w:r>
      <w:r>
        <w:rPr>
          <w:rFonts w:hint="eastAsia"/>
        </w:rPr>
        <w:t>=5000rad/s</w:t>
      </w:r>
      <w:r>
        <w:rPr>
          <w:rFonts w:hint="eastAsia"/>
        </w:rPr>
        <w:t>，</w:t>
      </w:r>
      <w:r>
        <w:rPr>
          <w:rFonts w:hint="eastAsia"/>
        </w:rPr>
        <w:t>T=60.0</w:t>
      </w:r>
      <w:r w:rsidR="0070232D" w:rsidRPr="0070232D">
        <w:rPr>
          <w:position w:val="-6"/>
        </w:rPr>
        <w:object w:dxaOrig="320" w:dyaOrig="320">
          <v:shape id="_x0000_i1027" type="#_x0000_t75" style="width:15.75pt;height:15.75pt" o:ole="">
            <v:imagedata r:id="rId15" o:title=""/>
          </v:shape>
          <o:OLEObject Type="Embed" ProgID="Equation.DSMT4" ShapeID="_x0000_i1027" DrawAspect="Content" ObjectID="_1621178055" r:id="rId16"/>
        </w:object>
      </w:r>
      <w:r>
        <w:rPr>
          <w:rFonts w:hint="eastAsia"/>
        </w:rPr>
        <w:t>。求至少需要多少级离心机。</w:t>
      </w: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186A6C">
      <w:pPr>
        <w:jc w:val="left"/>
        <w:rPr>
          <w:rFonts w:ascii="宋体" w:eastAsia="宋体" w:hAnsi="宋体" w:cs="宋体"/>
          <w:szCs w:val="21"/>
        </w:rPr>
      </w:pPr>
      <w:r>
        <w:rPr>
          <w:rFonts w:hint="eastAsia"/>
        </w:rPr>
        <w:t>六</w:t>
      </w:r>
      <w:r>
        <w:rPr>
          <w:rFonts w:hint="eastAsia"/>
        </w:rPr>
        <w:t xml:space="preserve">. </w:t>
      </w:r>
      <w:r>
        <w:rPr>
          <w:rFonts w:ascii="宋体" w:eastAsia="宋体" w:hAnsi="宋体" w:cs="宋体" w:hint="eastAsia"/>
          <w:szCs w:val="21"/>
        </w:rPr>
        <w:t>变速转动的线圈</w:t>
      </w:r>
    </w:p>
    <w:p w:rsidR="00563D1F" w:rsidRDefault="00186A6C" w:rsidP="00563D1F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</w:t>
      </w:r>
      <w:r w:rsidR="00563D1F">
        <w:rPr>
          <w:rFonts w:ascii="宋体" w:eastAsia="宋体" w:hAnsi="宋体" w:cs="宋体" w:hint="eastAsia"/>
          <w:szCs w:val="21"/>
        </w:rPr>
        <w:t>如图所示，在垂直于纸面向内的匀强磁场</w:t>
      </w:r>
      <w:r w:rsidR="00563D1F">
        <w:rPr>
          <w:rFonts w:ascii="宋体" w:eastAsia="宋体" w:hAnsi="宋体" w:cs="宋体" w:hint="eastAsia"/>
          <w:b/>
          <w:bCs/>
          <w:szCs w:val="21"/>
        </w:rPr>
        <w:t>B</w:t>
      </w:r>
      <w:r w:rsidR="00563D1F">
        <w:rPr>
          <w:rFonts w:ascii="宋体" w:eastAsia="宋体" w:hAnsi="宋体" w:cs="宋体" w:hint="eastAsia"/>
          <w:b/>
          <w:bCs/>
          <w:szCs w:val="21"/>
          <w:vertAlign w:val="subscript"/>
        </w:rPr>
        <w:t>0</w:t>
      </w:r>
      <w:r w:rsidR="00563D1F">
        <w:rPr>
          <w:rFonts w:ascii="宋体" w:eastAsia="宋体" w:hAnsi="宋体" w:cs="宋体" w:hint="eastAsia"/>
          <w:szCs w:val="21"/>
        </w:rPr>
        <w:t>中有一个转轴与磁场平行的转盘，其上等角度间隔地固定了四根长度为R的刚性轻杆，在杆端各固定一个质量为m，电荷为q的小球。在转盘上固定有一个半径为a（a&lt;&lt;R）的匝数为n的线圈，里面流有电流I（顺时针绕向），它的中心和转盘中心重合。现在将I迅速减小至0，求转盘转动的角速度和撤掉电流后杆对小球施加的力F。</w:t>
      </w:r>
    </w:p>
    <w:p w:rsidR="0070232D" w:rsidRDefault="00186A6C">
      <w:pPr>
        <w:jc w:val="left"/>
      </w:pPr>
      <w:r>
        <w:rPr>
          <w:rFonts w:hint="eastAsia"/>
        </w:rPr>
        <w:t xml:space="preserve">                                       </w:t>
      </w:r>
      <w:r>
        <w:rPr>
          <w:rFonts w:hint="eastAsia"/>
          <w:noProof/>
        </w:rPr>
        <w:drawing>
          <wp:inline distT="0" distB="0" distL="114300" distR="114300">
            <wp:extent cx="2311400" cy="2105025"/>
            <wp:effectExtent l="19050" t="0" r="0" b="0"/>
            <wp:docPr id="4" name="图片 12" descr="8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8plus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45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2D" w:rsidRDefault="00186A6C">
      <w:pPr>
        <w:jc w:val="left"/>
      </w:pPr>
      <w:r>
        <w:rPr>
          <w:rFonts w:hint="eastAsia"/>
        </w:rPr>
        <w:lastRenderedPageBreak/>
        <w:t>七</w:t>
      </w:r>
      <w:r>
        <w:rPr>
          <w:rFonts w:hint="eastAsia"/>
        </w:rPr>
        <w:t>.</w:t>
      </w:r>
      <w:r>
        <w:rPr>
          <w:rFonts w:hint="eastAsia"/>
        </w:rPr>
        <w:t>海市蜃楼</w:t>
      </w:r>
    </w:p>
    <w:p w:rsidR="0070232D" w:rsidRDefault="00186A6C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空气折射率随气温的升高而下降，在一定气象条件下，海平面上一定高度内空气温度随高度增加而升高，从而导致空气的折射率随高度的增加而下降。这时空气的折射率随高度的变化可以用如下式子近似描述</w:t>
      </w:r>
    </w:p>
    <w:p w:rsidR="0070232D" w:rsidRDefault="0070232D">
      <w:pPr>
        <w:jc w:val="center"/>
      </w:pPr>
      <w:r w:rsidRPr="0070232D">
        <w:rPr>
          <w:position w:val="-14"/>
        </w:rPr>
        <w:object w:dxaOrig="1919" w:dyaOrig="400">
          <v:shape id="_x0000_i1028" type="#_x0000_t75" style="width:96pt;height:20.25pt" o:ole="">
            <v:imagedata r:id="rId18" o:title=""/>
          </v:shape>
          <o:OLEObject Type="Embed" ProgID="Equation.DSMT4" ShapeID="_x0000_i1028" DrawAspect="Content" ObjectID="_1621178056" r:id="rId19"/>
        </w:object>
      </w:r>
      <w:r w:rsidR="00186A6C">
        <w:t xml:space="preserve"> </w:t>
      </w:r>
    </w:p>
    <w:p w:rsidR="0070232D" w:rsidRDefault="00186A6C">
      <w:pPr>
        <w:jc w:val="left"/>
      </w:pPr>
      <w:r>
        <w:t>α</w:t>
      </w:r>
      <w:r>
        <w:t>＞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为海平面以上的高度，本题</w:t>
      </w:r>
      <w:r w:rsidR="006D141C">
        <w:rPr>
          <w:rFonts w:hint="eastAsia"/>
        </w:rPr>
        <w:t>考虑的光线传播范围</w:t>
      </w:r>
      <w:r>
        <w:rPr>
          <w:rFonts w:hint="eastAsia"/>
        </w:rPr>
        <w:t>内有</w:t>
      </w:r>
      <w:proofErr w:type="spellStart"/>
      <w:r>
        <w:t>αy</w:t>
      </w:r>
      <w:proofErr w:type="spellEnd"/>
      <w:r>
        <w:rPr>
          <w:rFonts w:hint="eastAsia"/>
        </w:rPr>
        <w:t>&lt;</w:t>
      </w:r>
      <w:r>
        <w:rPr>
          <w:rFonts w:hint="eastAsia"/>
        </w:rPr>
        <w:t>&lt;1</w:t>
      </w:r>
      <w:r>
        <w:rPr>
          <w:rFonts w:hint="eastAsia"/>
        </w:rPr>
        <w:t>。</w:t>
      </w:r>
    </w:p>
    <w:p w:rsidR="0070232D" w:rsidRDefault="00186A6C">
      <w:pPr>
        <w:jc w:val="left"/>
      </w:pPr>
      <w:r>
        <w:rPr>
          <w:rFonts w:hint="eastAsia"/>
        </w:rPr>
        <w:t xml:space="preserve">  (1)</w:t>
      </w:r>
      <w:r>
        <w:rPr>
          <w:rFonts w:hint="eastAsia"/>
        </w:rPr>
        <w:t>考虑一束光由原点</w:t>
      </w:r>
      <w:r>
        <w:rPr>
          <w:rFonts w:hint="eastAsia"/>
        </w:rPr>
        <w:t>(x=0</w:t>
      </w:r>
      <w:r>
        <w:rPr>
          <w:rFonts w:hint="eastAsia"/>
        </w:rPr>
        <w:t>，</w:t>
      </w:r>
      <w:r>
        <w:rPr>
          <w:rFonts w:hint="eastAsia"/>
        </w:rPr>
        <w:t>y=0)</w:t>
      </w:r>
      <w:r>
        <w:rPr>
          <w:rFonts w:hint="eastAsia"/>
        </w:rPr>
        <w:t>发射，和</w:t>
      </w:r>
      <w:r>
        <w:rPr>
          <w:rFonts w:hint="eastAsia"/>
        </w:rPr>
        <w:t>y</w:t>
      </w:r>
      <w:r>
        <w:rPr>
          <w:rFonts w:hint="eastAsia"/>
        </w:rPr>
        <w:t>轴夹角θ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，试求其轨迹，并指明是何种曲线。</w:t>
      </w:r>
      <w:r>
        <w:t xml:space="preserve"> </w:t>
      </w:r>
    </w:p>
    <w:p w:rsidR="0070232D" w:rsidRDefault="00186A6C">
      <w:pPr>
        <w:jc w:val="left"/>
      </w:pPr>
      <w:r>
        <w:rPr>
          <w:rFonts w:hint="eastAsia"/>
        </w:rPr>
        <w:t xml:space="preserve">  (2)</w:t>
      </w:r>
      <w:r>
        <w:rPr>
          <w:rFonts w:hint="eastAsia"/>
        </w:rPr>
        <w:t>上问的光束能水平射入位于（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</w:rPr>
        <w:t>）的观察者眼中，求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之间的关系？结果只含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和</w:t>
      </w:r>
      <w:r>
        <w:t>α</w:t>
      </w:r>
      <w:r>
        <w:rPr>
          <w:rFonts w:hint="eastAsia"/>
        </w:rPr>
        <w:t>。</w:t>
      </w:r>
    </w:p>
    <w:p w:rsidR="0070232D" w:rsidRDefault="00186A6C">
      <w:pPr>
        <w:jc w:val="left"/>
      </w:pPr>
      <w:r>
        <w:rPr>
          <w:rFonts w:hint="eastAsia"/>
        </w:rPr>
        <w:t xml:space="preserve">  (3)</w:t>
      </w:r>
      <w:r>
        <w:rPr>
          <w:rFonts w:hint="eastAsia"/>
        </w:rPr>
        <w:t>该观察者看到海平面上某处的礁石顶部与自己处于同样高度，试求它与观察者间的水平距离</w:t>
      </w:r>
      <w:r>
        <w:rPr>
          <w:rFonts w:hint="eastAsia"/>
        </w:rPr>
        <w:t>L'</w:t>
      </w:r>
      <w:r>
        <w:rPr>
          <w:rFonts w:hint="eastAsia"/>
        </w:rPr>
        <w:t>。</w:t>
      </w:r>
      <w:r w:rsidR="001503C1">
        <w:rPr>
          <w:rFonts w:hint="eastAsia"/>
        </w:rPr>
        <w:t>结果用θ</w:t>
      </w:r>
      <w:r w:rsidR="001503C1">
        <w:rPr>
          <w:rFonts w:hint="eastAsia"/>
          <w:vertAlign w:val="subscript"/>
        </w:rPr>
        <w:t>0</w:t>
      </w:r>
      <w:r w:rsidR="001503C1">
        <w:rPr>
          <w:rFonts w:hint="eastAsia"/>
        </w:rPr>
        <w:t>、</w:t>
      </w:r>
      <w:r w:rsidR="001503C1">
        <w:rPr>
          <w:rFonts w:hint="eastAsia"/>
        </w:rPr>
        <w:t>H</w:t>
      </w:r>
      <w:r w:rsidR="001503C1">
        <w:rPr>
          <w:rFonts w:hint="eastAsia"/>
        </w:rPr>
        <w:t>和</w:t>
      </w:r>
      <w:r w:rsidR="001503C1">
        <w:t>α</w:t>
      </w:r>
      <w:r w:rsidR="001503C1">
        <w:t>表示</w:t>
      </w:r>
      <w:r w:rsidR="001503C1">
        <w:rPr>
          <w:rFonts w:hint="eastAsia"/>
        </w:rPr>
        <w:t>。</w:t>
      </w:r>
    </w:p>
    <w:p w:rsidR="0070232D" w:rsidRDefault="00186A6C">
      <w:pPr>
        <w:jc w:val="left"/>
      </w:pPr>
      <w:r>
        <w:rPr>
          <w:rFonts w:hint="eastAsia"/>
        </w:rPr>
        <w:t xml:space="preserve">  (4)</w:t>
      </w:r>
      <w:r>
        <w:rPr>
          <w:rFonts w:hint="eastAsia"/>
        </w:rPr>
        <w:t>试分析上问中观察者看到的像是正像还是倒像。要求有必要的光路图。</w:t>
      </w: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186A6C">
      <w:pPr>
        <w:jc w:val="left"/>
      </w:pPr>
      <w:r>
        <w:rPr>
          <w:rFonts w:hint="eastAsia"/>
        </w:rPr>
        <w:t>八</w:t>
      </w:r>
      <w:r>
        <w:rPr>
          <w:rFonts w:hint="eastAsia"/>
        </w:rPr>
        <w:t>.</w:t>
      </w:r>
      <w:r>
        <w:rPr>
          <w:rFonts w:hint="eastAsia"/>
        </w:rPr>
        <w:t>奇异原子</w:t>
      </w:r>
    </w:p>
    <w:p w:rsidR="0070232D" w:rsidRDefault="00186A6C">
      <w:pPr>
        <w:jc w:val="left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原子核内有</w:t>
      </w:r>
      <w:r>
        <w:rPr>
          <w:rFonts w:hint="eastAsia"/>
        </w:rPr>
        <w:t>82</w:t>
      </w:r>
      <w:r>
        <w:rPr>
          <w:rFonts w:hint="eastAsia"/>
        </w:rPr>
        <w:t>个质子，核半径</w:t>
      </w:r>
      <w:r>
        <w:rPr>
          <w:rFonts w:hint="eastAsia"/>
        </w:rPr>
        <w:t>R=7.1fm</w:t>
      </w:r>
      <w:r>
        <w:rPr>
          <w:rFonts w:hint="eastAsia"/>
        </w:rPr>
        <w:t>。估算时，可以设</w:t>
      </w:r>
      <w:r>
        <w:rPr>
          <w:rFonts w:hint="eastAsia"/>
        </w:rPr>
        <w:t>82</w:t>
      </w:r>
      <w:r>
        <w:rPr>
          <w:rFonts w:hint="eastAsia"/>
        </w:rPr>
        <w:t>个质子正电荷均匀分布在</w:t>
      </w:r>
      <w:r>
        <w:rPr>
          <w:rFonts w:hint="eastAsia"/>
        </w:rPr>
        <w:t>R</w:t>
      </w:r>
      <w:r>
        <w:rPr>
          <w:rFonts w:hint="eastAsia"/>
        </w:rPr>
        <w:t>球体内。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原子核与</w:t>
      </w:r>
      <w:r>
        <w:rPr>
          <w:rFonts w:hint="eastAsia"/>
        </w:rPr>
        <w:t>81</w:t>
      </w:r>
      <w:r>
        <w:rPr>
          <w:rFonts w:hint="eastAsia"/>
        </w:rPr>
        <w:t>个电子以及一个μ</w:t>
      </w:r>
      <w:r>
        <w:rPr>
          <w:rFonts w:hint="eastAsia"/>
          <w:vertAlign w:val="superscript"/>
        </w:rPr>
        <w:t>—</w:t>
      </w:r>
      <w:r>
        <w:rPr>
          <w:rFonts w:hint="eastAsia"/>
        </w:rPr>
        <w:t>子构成的原子称为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的μ介子原子。设所有电子以及它们的所有轨道均在原子核外，μ</w:t>
      </w:r>
      <w:r>
        <w:rPr>
          <w:rFonts w:hint="eastAsia"/>
          <w:vertAlign w:val="superscript"/>
        </w:rPr>
        <w:t>—</w:t>
      </w:r>
      <w:r>
        <w:rPr>
          <w:rFonts w:hint="eastAsia"/>
        </w:rPr>
        <w:t>子的第一激发态轨道在所有电子轨道之内，但在原子核外。μ</w:t>
      </w:r>
      <w:r>
        <w:rPr>
          <w:rFonts w:hint="eastAsia"/>
          <w:vertAlign w:val="superscript"/>
        </w:rPr>
        <w:t>—</w:t>
      </w:r>
      <w:r>
        <w:rPr>
          <w:rFonts w:hint="eastAsia"/>
        </w:rPr>
        <w:t>子的基态轨道自然应在第一激发轨道之内，但不知道在原子核外，还是在原子核内。实验上已经测得μ</w:t>
      </w:r>
      <w:r>
        <w:rPr>
          <w:rFonts w:hint="eastAsia"/>
          <w:vertAlign w:val="superscript"/>
        </w:rPr>
        <w:t>—</w:t>
      </w:r>
      <w:r>
        <w:rPr>
          <w:rFonts w:hint="eastAsia"/>
        </w:rPr>
        <w:t>子从第一激发态跃迁到基态时发出的能量为</w:t>
      </w:r>
      <w:r>
        <w:rPr>
          <w:rFonts w:hint="eastAsia"/>
        </w:rPr>
        <w:t>6.0MeV</w:t>
      </w:r>
      <w:r>
        <w:rPr>
          <w:rFonts w:hint="eastAsia"/>
        </w:rPr>
        <w:t>。已知μ</w:t>
      </w:r>
      <w:r>
        <w:rPr>
          <w:rFonts w:hint="eastAsia"/>
          <w:vertAlign w:val="superscript"/>
        </w:rPr>
        <w:t>—</w:t>
      </w:r>
      <w:r>
        <w:rPr>
          <w:rFonts w:hint="eastAsia"/>
        </w:rPr>
        <w:t>子的质量是电子质量的</w:t>
      </w:r>
      <w:r>
        <w:rPr>
          <w:rFonts w:hint="eastAsia"/>
        </w:rPr>
        <w:t>207</w:t>
      </w:r>
      <w:r>
        <w:rPr>
          <w:rFonts w:hint="eastAsia"/>
        </w:rPr>
        <w:t>倍，所带电荷与电子相同，试计算μ</w:t>
      </w:r>
      <w:r>
        <w:rPr>
          <w:rFonts w:hint="eastAsia"/>
          <w:vertAlign w:val="superscript"/>
        </w:rPr>
        <w:t>—</w:t>
      </w:r>
      <w:r>
        <w:rPr>
          <w:rFonts w:hint="eastAsia"/>
        </w:rPr>
        <w:t>子的基态轨道半径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，结果</w:t>
      </w:r>
      <w:r>
        <w:rPr>
          <w:rFonts w:hint="eastAsia"/>
        </w:rPr>
        <w:t>取两位有效数字。</w:t>
      </w:r>
    </w:p>
    <w:p w:rsidR="0070232D" w:rsidRDefault="00186A6C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参考数据：</w:t>
      </w:r>
    </w:p>
    <w:p w:rsidR="0070232D" w:rsidRDefault="0070232D">
      <w:pPr>
        <w:jc w:val="center"/>
      </w:pPr>
      <w:r w:rsidRPr="0070232D">
        <w:rPr>
          <w:position w:val="-30"/>
        </w:rPr>
        <w:object w:dxaOrig="4280" w:dyaOrig="680">
          <v:shape id="_x0000_i1029" type="#_x0000_t75" style="width:213.75pt;height:33.75pt" o:ole="">
            <v:imagedata r:id="rId20" o:title=""/>
          </v:shape>
          <o:OLEObject Type="Embed" ProgID="Equation.DSMT4" ShapeID="_x0000_i1029" DrawAspect="Content" ObjectID="_1621178057" r:id="rId21"/>
        </w:object>
      </w:r>
    </w:p>
    <w:p w:rsidR="0070232D" w:rsidRDefault="00186A6C" w:rsidP="00632127">
      <w:pPr>
        <w:jc w:val="left"/>
      </w:pPr>
      <w:r>
        <w:rPr>
          <w:rFonts w:hint="eastAsia"/>
        </w:rPr>
        <w:t>已知氢原子电子基态轨道半径为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=0.0592nm</w:t>
      </w:r>
      <w:r>
        <w:rPr>
          <w:rFonts w:hint="eastAsia"/>
        </w:rPr>
        <w:t>，能量</w:t>
      </w:r>
      <w:r>
        <w:rPr>
          <w:rFonts w:hint="eastAsia"/>
        </w:rPr>
        <w:t>E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=-13.6eV.</w:t>
      </w:r>
      <w:r w:rsidR="00632127">
        <w:t xml:space="preserve"> </w:t>
      </w: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p w:rsidR="0070232D" w:rsidRDefault="0070232D">
      <w:pPr>
        <w:jc w:val="left"/>
      </w:pPr>
    </w:p>
    <w:sectPr w:rsidR="0070232D" w:rsidSect="00702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A6C" w:rsidRDefault="00186A6C" w:rsidP="001812AF">
      <w:r>
        <w:separator/>
      </w:r>
    </w:p>
  </w:endnote>
  <w:endnote w:type="continuationSeparator" w:id="0">
    <w:p w:rsidR="00186A6C" w:rsidRDefault="00186A6C" w:rsidP="001812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A6C" w:rsidRDefault="00186A6C" w:rsidP="001812AF">
      <w:r>
        <w:separator/>
      </w:r>
    </w:p>
  </w:footnote>
  <w:footnote w:type="continuationSeparator" w:id="0">
    <w:p w:rsidR="00186A6C" w:rsidRDefault="00186A6C" w:rsidP="001812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1138"/>
    <w:rsid w:val="00003309"/>
    <w:rsid w:val="00010AC0"/>
    <w:rsid w:val="00021BBD"/>
    <w:rsid w:val="0007061F"/>
    <w:rsid w:val="00071E53"/>
    <w:rsid w:val="000D739A"/>
    <w:rsid w:val="000E14FC"/>
    <w:rsid w:val="00121458"/>
    <w:rsid w:val="001503C1"/>
    <w:rsid w:val="001812AF"/>
    <w:rsid w:val="00186A6C"/>
    <w:rsid w:val="00192BC2"/>
    <w:rsid w:val="001B6AD2"/>
    <w:rsid w:val="001C0E78"/>
    <w:rsid w:val="00203691"/>
    <w:rsid w:val="0021780D"/>
    <w:rsid w:val="00224B43"/>
    <w:rsid w:val="00253109"/>
    <w:rsid w:val="00287E23"/>
    <w:rsid w:val="002C5151"/>
    <w:rsid w:val="00317C85"/>
    <w:rsid w:val="003241E0"/>
    <w:rsid w:val="00392718"/>
    <w:rsid w:val="003B26CD"/>
    <w:rsid w:val="003D7563"/>
    <w:rsid w:val="00495990"/>
    <w:rsid w:val="004D25C9"/>
    <w:rsid w:val="004D5F78"/>
    <w:rsid w:val="004F7CEB"/>
    <w:rsid w:val="00535647"/>
    <w:rsid w:val="00563D1F"/>
    <w:rsid w:val="005740A0"/>
    <w:rsid w:val="00593706"/>
    <w:rsid w:val="005E5C67"/>
    <w:rsid w:val="005F39D7"/>
    <w:rsid w:val="00611138"/>
    <w:rsid w:val="00632127"/>
    <w:rsid w:val="00666AFC"/>
    <w:rsid w:val="00681A09"/>
    <w:rsid w:val="006D141C"/>
    <w:rsid w:val="0070232D"/>
    <w:rsid w:val="007033A3"/>
    <w:rsid w:val="00706E14"/>
    <w:rsid w:val="007A6EAF"/>
    <w:rsid w:val="007E6128"/>
    <w:rsid w:val="008170E9"/>
    <w:rsid w:val="00865E16"/>
    <w:rsid w:val="008721F0"/>
    <w:rsid w:val="008A2137"/>
    <w:rsid w:val="008B5102"/>
    <w:rsid w:val="008B5196"/>
    <w:rsid w:val="008B5C44"/>
    <w:rsid w:val="008B5FF8"/>
    <w:rsid w:val="008D038D"/>
    <w:rsid w:val="009004EC"/>
    <w:rsid w:val="00921ECB"/>
    <w:rsid w:val="00956A6B"/>
    <w:rsid w:val="0096462E"/>
    <w:rsid w:val="009A04F3"/>
    <w:rsid w:val="009D4868"/>
    <w:rsid w:val="009D5051"/>
    <w:rsid w:val="009E0200"/>
    <w:rsid w:val="009E2968"/>
    <w:rsid w:val="00A113D9"/>
    <w:rsid w:val="00A35D47"/>
    <w:rsid w:val="00A60956"/>
    <w:rsid w:val="00A9359F"/>
    <w:rsid w:val="00AB052C"/>
    <w:rsid w:val="00AD39CC"/>
    <w:rsid w:val="00B17032"/>
    <w:rsid w:val="00BB6BDE"/>
    <w:rsid w:val="00BB7C80"/>
    <w:rsid w:val="00BC312B"/>
    <w:rsid w:val="00BC35DD"/>
    <w:rsid w:val="00BD4B20"/>
    <w:rsid w:val="00C95F0A"/>
    <w:rsid w:val="00DE3C54"/>
    <w:rsid w:val="00DF70B6"/>
    <w:rsid w:val="00E0307D"/>
    <w:rsid w:val="00E20824"/>
    <w:rsid w:val="00ED510A"/>
    <w:rsid w:val="00F22FDF"/>
    <w:rsid w:val="00F47D58"/>
    <w:rsid w:val="03A31742"/>
    <w:rsid w:val="07680A2A"/>
    <w:rsid w:val="0FFB78D6"/>
    <w:rsid w:val="196E0766"/>
    <w:rsid w:val="1D244E86"/>
    <w:rsid w:val="271A429A"/>
    <w:rsid w:val="3BC408F7"/>
    <w:rsid w:val="3C0F2748"/>
    <w:rsid w:val="41325DFC"/>
    <w:rsid w:val="589E7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32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23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2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702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232D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70232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232D"/>
    <w:rPr>
      <w:sz w:val="18"/>
      <w:szCs w:val="18"/>
    </w:rPr>
  </w:style>
  <w:style w:type="paragraph" w:styleId="a6">
    <w:name w:val="List Paragraph"/>
    <w:basedOn w:val="a"/>
    <w:uiPriority w:val="34"/>
    <w:qFormat/>
    <w:rsid w:val="0070232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dcterms:created xsi:type="dcterms:W3CDTF">2019-05-01T07:33:00Z</dcterms:created>
  <dcterms:modified xsi:type="dcterms:W3CDTF">2019-06-04T10:25:00Z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2052-11.1.0.8661</vt:lpwstr>
  </property>
</Properties>
</file>