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33" w:rsidRDefault="00633EBB">
      <w:pPr>
        <w:jc w:val="center"/>
      </w:pPr>
      <w:r>
        <w:rPr>
          <w:rFonts w:hint="eastAsia"/>
        </w:rPr>
        <w:t>物理竞赛模拟题（二）</w:t>
      </w:r>
    </w:p>
    <w:p w:rsidR="004A1A33" w:rsidRDefault="00633EBB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组合构件的倾倒</w:t>
      </w:r>
    </w:p>
    <w:p w:rsidR="004A1A33" w:rsidRDefault="00633EBB">
      <w:r>
        <w:rPr>
          <w:rFonts w:hint="eastAsia"/>
        </w:rPr>
        <w:t xml:space="preserve">  </w:t>
      </w:r>
      <w:r>
        <w:rPr>
          <w:rFonts w:hint="eastAsia"/>
        </w:rPr>
        <w:t>如图，一个质量均为</w:t>
      </w:r>
      <w:r>
        <w:rPr>
          <w:rFonts w:hint="eastAsia"/>
        </w:rPr>
        <w:t>m</w:t>
      </w:r>
      <w:r>
        <w:rPr>
          <w:rFonts w:hint="eastAsia"/>
        </w:rPr>
        <w:t>的细直杆</w:t>
      </w:r>
      <w:r w:rsidRPr="00A16458">
        <w:rPr>
          <w:rFonts w:hint="eastAsia"/>
        </w:rPr>
        <w:t>（非匀质）</w:t>
      </w:r>
      <w:r>
        <w:rPr>
          <w:rFonts w:hint="eastAsia"/>
        </w:rPr>
        <w:t>AC</w:t>
      </w:r>
      <w:r>
        <w:rPr>
          <w:rFonts w:hint="eastAsia"/>
        </w:rPr>
        <w:t>和圆轮</w:t>
      </w:r>
      <w:r>
        <w:rPr>
          <w:rFonts w:hint="eastAsia"/>
        </w:rPr>
        <w:t>O</w:t>
      </w:r>
      <w:r>
        <w:rPr>
          <w:rFonts w:hint="eastAsia"/>
        </w:rPr>
        <w:t>组成一个刚性组合构件，杆和轮在</w:t>
      </w:r>
      <w:r>
        <w:rPr>
          <w:rFonts w:hint="eastAsia"/>
        </w:rPr>
        <w:t>C</w:t>
      </w:r>
      <w:r>
        <w:rPr>
          <w:rFonts w:hint="eastAsia"/>
        </w:rPr>
        <w:t>处固连，且</w:t>
      </w:r>
      <w:r>
        <w:rPr>
          <w:rFonts w:hint="eastAsia"/>
        </w:rPr>
        <w:t>C</w:t>
      </w:r>
      <w:r>
        <w:rPr>
          <w:rFonts w:hint="eastAsia"/>
        </w:rPr>
        <w:t>为组合体的质心。轮</w:t>
      </w:r>
      <w:r>
        <w:rPr>
          <w:rFonts w:hint="eastAsia"/>
        </w:rPr>
        <w:t>O</w:t>
      </w:r>
      <w:r>
        <w:rPr>
          <w:rFonts w:hint="eastAsia"/>
        </w:rPr>
        <w:t>的半径为</w:t>
      </w:r>
      <w:r>
        <w:rPr>
          <w:rFonts w:hint="eastAsia"/>
        </w:rPr>
        <w:t>r</w:t>
      </w:r>
      <w:r>
        <w:rPr>
          <w:rFonts w:hint="eastAsia"/>
        </w:rPr>
        <w:t>，初始时刻，组合刚体静止于水平面上，同时左边紧靠高度为</w:t>
      </w:r>
      <w:r>
        <w:rPr>
          <w:rFonts w:hint="eastAsia"/>
        </w:rPr>
        <w:t>r</w:t>
      </w:r>
      <w:r>
        <w:rPr>
          <w:rFonts w:hint="eastAsia"/>
        </w:rPr>
        <w:t>的水平台阶。调皮的小卫轻轻的戳了杆一下</w:t>
      </w:r>
      <w:r>
        <w:rPr>
          <w:rFonts w:hint="eastAsia"/>
        </w:rPr>
        <w:t>(</w:t>
      </w:r>
      <w:r>
        <w:rPr>
          <w:rFonts w:hint="eastAsia"/>
        </w:rPr>
        <w:t>给予的冲量计算时不计</w:t>
      </w:r>
      <w:r>
        <w:rPr>
          <w:rFonts w:hint="eastAsia"/>
        </w:rPr>
        <w:t>)</w:t>
      </w:r>
      <w:r>
        <w:rPr>
          <w:rFonts w:hint="eastAsia"/>
        </w:rPr>
        <w:t>，使这个不稳定的系统开始向右倾倒。以θ表</w:t>
      </w:r>
      <w:bookmarkStart w:id="0" w:name="_GoBack"/>
      <w:bookmarkEnd w:id="0"/>
      <w:r>
        <w:rPr>
          <w:rFonts w:hint="eastAsia"/>
        </w:rPr>
        <w:t>示组合刚体在杆端</w:t>
      </w:r>
      <w:r>
        <w:rPr>
          <w:rFonts w:hint="eastAsia"/>
        </w:rPr>
        <w:t>A</w:t>
      </w:r>
      <w:r>
        <w:rPr>
          <w:rFonts w:hint="eastAsia"/>
        </w:rPr>
        <w:t>与地面接触之前的转动角度，组合刚体关于过轮心</w:t>
      </w:r>
      <w:r>
        <w:rPr>
          <w:rFonts w:hint="eastAsia"/>
        </w:rPr>
        <w:t>O</w:t>
      </w:r>
      <w:r>
        <w:rPr>
          <w:rFonts w:hint="eastAsia"/>
        </w:rPr>
        <w:t>且垂直于圆轮底面的轴之转动惯量为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=</w:t>
      </w:r>
      <w:proofErr w:type="spellStart"/>
      <w:r>
        <w:rPr>
          <w:rFonts w:hint="eastAsia"/>
        </w:rPr>
        <w:t>kmr</w:t>
      </w:r>
      <w:proofErr w:type="spellEnd"/>
      <w:r>
        <w:rPr>
          <w:rFonts w:hint="eastAsia"/>
        </w:rPr>
        <w:t>²</w:t>
      </w:r>
      <w:r>
        <w:rPr>
          <w:rFonts w:hint="eastAsia"/>
        </w:rPr>
        <w:t>(k</w:t>
      </w:r>
      <w:r>
        <w:rPr>
          <w:rFonts w:hint="eastAsia"/>
        </w:rPr>
        <w:t>为已知常数</w:t>
      </w:r>
      <w:r>
        <w:rPr>
          <w:rFonts w:hint="eastAsia"/>
        </w:rPr>
        <w:t>)</w:t>
      </w:r>
      <w:r>
        <w:rPr>
          <w:rFonts w:hint="eastAsia"/>
        </w:rPr>
        <w:t>。略去一切摩擦，假设在我们所研究的过程中，组合刚体不会飞离地面。试求：</w:t>
      </w:r>
      <w:r>
        <w:rPr>
          <w:rFonts w:hint="eastAsia"/>
        </w:rPr>
        <w:t xml:space="preserve"> </w:t>
      </w:r>
    </w:p>
    <w:p w:rsidR="004A1A33" w:rsidRDefault="00633EBB">
      <w:r>
        <w:rPr>
          <w:rFonts w:hint="eastAsia"/>
        </w:rPr>
        <w:t xml:space="preserve">  (1)</w:t>
      </w:r>
      <w:r>
        <w:rPr>
          <w:rFonts w:hint="eastAsia"/>
        </w:rPr>
        <w:t>圆轮和台阶</w:t>
      </w:r>
      <w:r>
        <w:rPr>
          <w:rFonts w:hint="eastAsia"/>
        </w:rPr>
        <w:t>B</w:t>
      </w:r>
      <w:r>
        <w:rPr>
          <w:rFonts w:hint="eastAsia"/>
        </w:rPr>
        <w:t>点分离时的角度θ的大小θ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4A1A33" w:rsidRDefault="00633EBB">
      <w:r>
        <w:rPr>
          <w:rFonts w:hint="eastAsia"/>
        </w:rPr>
        <w:t xml:space="preserve">  (2)</w:t>
      </w:r>
      <w:r>
        <w:rPr>
          <w:rFonts w:hint="eastAsia"/>
        </w:rPr>
        <w:t>组合刚体的角速度ω和转过角度θ的关系。</w:t>
      </w:r>
    </w:p>
    <w:p w:rsidR="004A1A33" w:rsidRDefault="00633EBB">
      <w:r>
        <w:rPr>
          <w:rFonts w:hint="eastAsia"/>
        </w:rPr>
        <w:t xml:space="preserve">  (3)</w:t>
      </w:r>
      <w:r>
        <w:rPr>
          <w:rFonts w:hint="eastAsia"/>
        </w:rPr>
        <w:t>圆轮右移的距离</w:t>
      </w:r>
      <w:r>
        <w:rPr>
          <w:rFonts w:hint="eastAsia"/>
        </w:rPr>
        <w:t>S</w:t>
      </w:r>
      <w:r>
        <w:rPr>
          <w:rFonts w:hint="eastAsia"/>
        </w:rPr>
        <w:t>和θ的关系。</w:t>
      </w:r>
      <w:r>
        <w:rPr>
          <w:rFonts w:hint="eastAsia"/>
        </w:rPr>
        <w:t>(</w:t>
      </w:r>
      <w:r>
        <w:rPr>
          <w:rFonts w:hint="eastAsia"/>
        </w:rPr>
        <w:t>给出积分表达式即可</w:t>
      </w:r>
      <w:r>
        <w:rPr>
          <w:rFonts w:hint="eastAsia"/>
        </w:rPr>
        <w:t>)</w:t>
      </w:r>
    </w:p>
    <w:p w:rsidR="004A1A33" w:rsidRDefault="00633EBB">
      <w:r>
        <w:rPr>
          <w:rFonts w:hint="eastAsia"/>
        </w:rP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1609725" cy="1857375"/>
            <wp:effectExtent l="19050" t="0" r="9525" b="0"/>
            <wp:docPr id="6" name="图片 5" descr="W7_NKZF7BUEEJ%JZ29~`7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W7_NKZF7BUEEJ%JZ29~`75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633EBB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比内公式</w:t>
      </w:r>
    </w:p>
    <w:p w:rsidR="004A1A33" w:rsidRDefault="00633EBB">
      <w:r>
        <w:rPr>
          <w:rFonts w:hint="eastAsia"/>
        </w:rPr>
        <w:t xml:space="preserve">   </w:t>
      </w:r>
      <w:r>
        <w:rPr>
          <w:rFonts w:hint="eastAsia"/>
        </w:rPr>
        <w:t>在有心力场中，如果知道了有心力</w:t>
      </w:r>
      <w:r>
        <w:rPr>
          <w:rFonts w:hint="eastAsia"/>
        </w:rPr>
        <w:t>F=F(r)</w:t>
      </w:r>
      <w:r>
        <w:rPr>
          <w:rFonts w:hint="eastAsia"/>
        </w:rPr>
        <w:t>的表达式，理论上我们就能解出质点在有心力场中运动的轨</w:t>
      </w:r>
      <w:r>
        <w:rPr>
          <w:rFonts w:hint="eastAsia"/>
        </w:rPr>
        <w:t>迹方程，下面介绍一种较为普遍的解法。</w:t>
      </w:r>
    </w:p>
    <w:p w:rsidR="004A1A33" w:rsidRDefault="00633EBB">
      <w:r>
        <w:rPr>
          <w:rFonts w:hint="eastAsia"/>
        </w:rPr>
        <w:t xml:space="preserve">   (1)</w:t>
      </w:r>
      <w:r>
        <w:rPr>
          <w:rFonts w:hint="eastAsia"/>
        </w:rPr>
        <w:t>若已知有心力表达式</w:t>
      </w:r>
      <w:r>
        <w:rPr>
          <w:rFonts w:hint="eastAsia"/>
        </w:rPr>
        <w:t>F=F(r)</w:t>
      </w:r>
      <w:r>
        <w:rPr>
          <w:rFonts w:hint="eastAsia"/>
        </w:rPr>
        <w:t>，试在极坐标系下直接写出质点</w:t>
      </w:r>
      <w:r>
        <w:rPr>
          <w:rFonts w:hint="eastAsia"/>
        </w:rPr>
        <w:t>m</w:t>
      </w:r>
      <w:r>
        <w:rPr>
          <w:rFonts w:hint="eastAsia"/>
        </w:rPr>
        <w:t>的径向和横向动力学方程。</w:t>
      </w:r>
    </w:p>
    <w:p w:rsidR="004A1A33" w:rsidRDefault="00633EBB">
      <w:r>
        <w:rPr>
          <w:rFonts w:hint="eastAsia"/>
        </w:rPr>
        <w:t xml:space="preserve">   (2)</w:t>
      </w:r>
      <w:r>
        <w:rPr>
          <w:rFonts w:hint="eastAsia"/>
        </w:rPr>
        <w:t>先说明有心力场中角动量</w:t>
      </w:r>
      <w:r>
        <w:rPr>
          <w:rFonts w:hint="eastAsia"/>
        </w:rPr>
        <w:t>L</w:t>
      </w:r>
      <w:r>
        <w:rPr>
          <w:rFonts w:hint="eastAsia"/>
        </w:rPr>
        <w:t>守恒，然后令</w:t>
      </w:r>
      <w:r>
        <w:rPr>
          <w:rFonts w:hint="eastAsia"/>
        </w:rPr>
        <w:t>u=1/r</w:t>
      </w:r>
      <w:r>
        <w:rPr>
          <w:rFonts w:hint="eastAsia"/>
        </w:rPr>
        <w:t>，试导出</w:t>
      </w:r>
      <w:r>
        <w:rPr>
          <w:rFonts w:hint="eastAsia"/>
        </w:rPr>
        <w:t>u</w:t>
      </w:r>
      <w:r>
        <w:rPr>
          <w:rFonts w:hint="eastAsia"/>
        </w:rPr>
        <w:t>关于极角θ的微分方程。方程中只能有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F(u)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、θ。</w:t>
      </w:r>
    </w:p>
    <w:p w:rsidR="004A1A33" w:rsidRDefault="00633EBB">
      <w:r>
        <w:rPr>
          <w:rFonts w:hint="eastAsia"/>
        </w:rPr>
        <w:t xml:space="preserve">   (3)</w:t>
      </w:r>
      <w:r>
        <w:rPr>
          <w:rFonts w:hint="eastAsia"/>
        </w:rPr>
        <w:t>我们先来得出一个我们所熟知的结论：万有引力下的天体运动轨迹是圆锥曲线。即令</w:t>
      </w:r>
    </w:p>
    <w:p w:rsidR="004A1A33" w:rsidRDefault="00633EBB">
      <w:r>
        <w:rPr>
          <w:rFonts w:hint="eastAsia"/>
        </w:rPr>
        <w:t>F=K/r</w:t>
      </w:r>
      <w:r>
        <w:rPr>
          <w:rFonts w:hint="eastAsia"/>
        </w:rPr>
        <w:t>²，试解出</w:t>
      </w:r>
      <w:r>
        <w:rPr>
          <w:rFonts w:hint="eastAsia"/>
        </w:rPr>
        <w:t>r=r(</w:t>
      </w:r>
      <w:r>
        <w:rPr>
          <w:rFonts w:hint="eastAsia"/>
        </w:rPr>
        <w:t>θ</w:t>
      </w:r>
      <w:r>
        <w:rPr>
          <w:rFonts w:hint="eastAsia"/>
        </w:rPr>
        <w:t>)</w:t>
      </w:r>
      <w:r>
        <w:rPr>
          <w:rFonts w:hint="eastAsia"/>
        </w:rPr>
        <w:t>的表达式。</w:t>
      </w:r>
    </w:p>
    <w:p w:rsidR="004A1A33" w:rsidRDefault="00633EBB">
      <w:r>
        <w:rPr>
          <w:rFonts w:hint="eastAsia"/>
        </w:rPr>
        <w:t xml:space="preserve">   (4)</w:t>
      </w:r>
      <w:r>
        <w:rPr>
          <w:rFonts w:hint="eastAsia"/>
        </w:rPr>
        <w:t>事实上，有时候行星在绕恒星运动时，除了万有引力外还会受到一个摄动力，摄动力和</w:t>
      </w:r>
      <w:r>
        <w:rPr>
          <w:rFonts w:hint="eastAsia"/>
        </w:rPr>
        <w:t>r</w:t>
      </w:r>
      <w:r>
        <w:rPr>
          <w:rFonts w:hint="eastAsia"/>
        </w:rPr>
        <w:t>³成反比。设中心天体质量</w:t>
      </w:r>
      <w:r>
        <w:rPr>
          <w:rFonts w:hint="eastAsia"/>
        </w:rPr>
        <w:t>M</w:t>
      </w:r>
      <w:r>
        <w:rPr>
          <w:rFonts w:hint="eastAsia"/>
        </w:rPr>
        <w:t>，行星质量</w:t>
      </w:r>
      <w:r>
        <w:rPr>
          <w:rFonts w:hint="eastAsia"/>
        </w:rPr>
        <w:t>m</w:t>
      </w:r>
      <w:r>
        <w:rPr>
          <w:rFonts w:hint="eastAsia"/>
        </w:rPr>
        <w:t>，摄动力比例系数为</w:t>
      </w:r>
      <w:r>
        <w:rPr>
          <w:rFonts w:hint="eastAsia"/>
        </w:rPr>
        <w:t>2</w:t>
      </w:r>
      <w:r w:rsidR="004A1A33" w:rsidRPr="004A1A33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9" o:title=""/>
          </v:shape>
          <o:OLEObject Type="Embed" ProgID="Equation.DSMT4" ShapeID="_x0000_i1025" DrawAspect="Content" ObjectID="_1621171664" r:id="rId10"/>
        </w:object>
      </w:r>
      <w:r>
        <w:rPr>
          <w:rFonts w:hint="eastAsia"/>
        </w:rPr>
        <w:t>，即</w:t>
      </w:r>
      <w:r>
        <w:rPr>
          <w:rFonts w:hint="eastAsia"/>
        </w:rPr>
        <w:t>F=-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>/r</w:t>
      </w:r>
      <w:r>
        <w:rPr>
          <w:rFonts w:hint="eastAsia"/>
        </w:rPr>
        <w:t>²</w:t>
      </w:r>
    </w:p>
    <w:p w:rsidR="004A1A33" w:rsidRDefault="00633EBB">
      <w:r>
        <w:rPr>
          <w:rFonts w:hint="eastAsia"/>
        </w:rPr>
        <w:t>+2</w:t>
      </w:r>
      <w:r w:rsidR="004A1A33" w:rsidRPr="004A1A33">
        <w:rPr>
          <w:position w:val="-6"/>
        </w:rPr>
        <w:object w:dxaOrig="200" w:dyaOrig="220">
          <v:shape id="_x0000_i1026" type="#_x0000_t75" style="width:10pt;height:11.5pt" o:ole="">
            <v:imagedata r:id="rId11" o:title=""/>
          </v:shape>
          <o:OLEObject Type="Embed" ProgID="Equation.DSMT4" ShapeID="_x0000_i1026" DrawAspect="Content" ObjectID="_1621171665" r:id="rId12"/>
        </w:object>
      </w:r>
      <w:r>
        <w:rPr>
          <w:rFonts w:hint="eastAsia"/>
        </w:rPr>
        <w:t>/r</w:t>
      </w:r>
      <w:r>
        <w:rPr>
          <w:rFonts w:hint="eastAsia"/>
        </w:rPr>
        <w:t>³。此时行星的轨道近似为椭圆形，试着求出其轨迹的进动角。</w:t>
      </w:r>
    </w:p>
    <w:p w:rsidR="004A1A33" w:rsidRDefault="00633EBB">
      <w:r>
        <w:rPr>
          <w:rFonts w:hint="eastAsia"/>
        </w:rPr>
        <w:t>提示：进动角是指质点轨道中相邻两个远心点所成的辐角，远心点的运动方向和质点运动的方向相同则为正进动；反之，为逆进动。</w:t>
      </w:r>
    </w:p>
    <w:p w:rsidR="004A1A33" w:rsidRDefault="004A1A33"/>
    <w:p w:rsidR="004A1A33" w:rsidRDefault="004A1A33"/>
    <w:p w:rsidR="004A1A33" w:rsidRDefault="00633EBB"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正方形分形网络的等效电阻</w:t>
      </w:r>
    </w:p>
    <w:p w:rsidR="004A1A33" w:rsidRDefault="00633EBB">
      <w:r>
        <w:rPr>
          <w:rFonts w:hint="eastAsia"/>
        </w:rPr>
        <w:t xml:space="preserve">   </w:t>
      </w:r>
      <w:r>
        <w:rPr>
          <w:rFonts w:hint="eastAsia"/>
        </w:rPr>
        <w:t>如图，由单位长度电阻为</w:t>
      </w:r>
      <w:r>
        <w:rPr>
          <w:rFonts w:hint="eastAsia"/>
        </w:rPr>
        <w:t>r</w:t>
      </w:r>
      <w:r>
        <w:rPr>
          <w:rFonts w:hint="eastAsia"/>
        </w:rPr>
        <w:t>的导线组成的图示正方形网络系列，</w:t>
      </w:r>
      <w:r>
        <w:rPr>
          <w:rFonts w:hint="eastAsia"/>
        </w:rPr>
        <w:t>n=1</w:t>
      </w:r>
      <w:r>
        <w:rPr>
          <w:rFonts w:hint="eastAsia"/>
        </w:rPr>
        <w:t>时，大正方形的边长为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n=2</w:t>
      </w:r>
      <w:r>
        <w:rPr>
          <w:rFonts w:hint="eastAsia"/>
        </w:rPr>
        <w:t>时，小正方形的边长为</w:t>
      </w:r>
      <w:r>
        <w:rPr>
          <w:rFonts w:hint="eastAsia"/>
        </w:rPr>
        <w:t>L/3</w:t>
      </w:r>
      <w:r>
        <w:rPr>
          <w:rFonts w:hint="eastAsia"/>
        </w:rPr>
        <w:t>；</w:t>
      </w:r>
      <w:r>
        <w:rPr>
          <w:rFonts w:hint="eastAsia"/>
        </w:rPr>
        <w:t>n=3</w:t>
      </w:r>
      <w:r>
        <w:rPr>
          <w:rFonts w:hint="eastAsia"/>
        </w:rPr>
        <w:t>时，最小正方形的边长为</w:t>
      </w:r>
      <w:r>
        <w:rPr>
          <w:rFonts w:hint="eastAsia"/>
        </w:rPr>
        <w:t>L/9</w:t>
      </w:r>
      <w:r>
        <w:rPr>
          <w:rFonts w:hint="eastAsia"/>
        </w:rPr>
        <w:t>；以此类推，</w:t>
      </w:r>
      <w:r>
        <w:rPr>
          <w:rFonts w:hint="eastAsia"/>
        </w:rPr>
        <w:t>n=k</w:t>
      </w:r>
      <w:r>
        <w:rPr>
          <w:rFonts w:hint="eastAsia"/>
        </w:rPr>
        <w:t>时，最小正方形网络的边长为</w:t>
      </w:r>
      <w:r>
        <w:rPr>
          <w:rFonts w:hint="eastAsia"/>
        </w:rPr>
        <w:t>L/3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(</w:t>
      </w:r>
      <w:r>
        <w:rPr>
          <w:rFonts w:hint="eastAsia"/>
        </w:rPr>
        <w:t>未画出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A1A33" w:rsidRDefault="00633EBB">
      <w:r>
        <w:rPr>
          <w:rFonts w:hint="eastAsia"/>
        </w:rPr>
        <w:t xml:space="preserve">   (1)</w:t>
      </w:r>
      <w:r>
        <w:rPr>
          <w:rFonts w:hint="eastAsia"/>
        </w:rPr>
        <w:t>当</w:t>
      </w:r>
      <w:r>
        <w:rPr>
          <w:rFonts w:hint="eastAsia"/>
        </w:rPr>
        <w:t>n=1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时，各网络上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AC</w:t>
      </w:r>
      <w:r>
        <w:rPr>
          <w:rFonts w:hint="eastAsia"/>
        </w:rPr>
        <w:t>间的电阻是多少？</w:t>
      </w:r>
    </w:p>
    <w:p w:rsidR="004A1A33" w:rsidRDefault="00633EBB">
      <w:r>
        <w:rPr>
          <w:rFonts w:hint="eastAsia"/>
        </w:rPr>
        <w:t xml:space="preserve">   (2)</w:t>
      </w:r>
      <w:r>
        <w:rPr>
          <w:rFonts w:hint="eastAsia"/>
        </w:rPr>
        <w:t>当</w:t>
      </w:r>
      <w:r>
        <w:rPr>
          <w:rFonts w:hint="eastAsia"/>
        </w:rPr>
        <w:t>n=k</w:t>
      </w:r>
      <w:r>
        <w:rPr>
          <w:rFonts w:hint="eastAsia"/>
        </w:rPr>
        <w:t>时，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AC</w:t>
      </w:r>
      <w:r>
        <w:rPr>
          <w:rFonts w:hint="eastAsia"/>
        </w:rPr>
        <w:t>间的电阻又是多少？提示：对于一个纯电阻三端网络，总可以等效为一个简单的三角形网络（根据</w:t>
      </w:r>
      <w:r>
        <w:rPr>
          <w:rFonts w:hint="eastAsia"/>
        </w:rPr>
        <w:t>Y-</w:t>
      </w:r>
      <w:r>
        <w:rPr>
          <w:rFonts w:hint="eastAsia"/>
        </w:rPr>
        <w:t>△变换，它也可以是</w:t>
      </w:r>
      <w:r>
        <w:rPr>
          <w:rFonts w:hint="eastAsia"/>
        </w:rPr>
        <w:t>Y</w:t>
      </w:r>
      <w:r>
        <w:rPr>
          <w:rFonts w:hint="eastAsia"/>
        </w:rPr>
        <w:t>形的）。</w:t>
      </w:r>
    </w:p>
    <w:p w:rsidR="004A1A33" w:rsidRDefault="00633EBB">
      <w:r>
        <w:rPr>
          <w:noProof/>
        </w:rPr>
        <w:drawing>
          <wp:inline distT="0" distB="0" distL="0" distR="0">
            <wp:extent cx="3705225" cy="14859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4A1A33"/>
    <w:p w:rsidR="004A1A33" w:rsidRDefault="00633EBB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复杂热机循环</w:t>
      </w:r>
    </w:p>
    <w:p w:rsidR="004A1A33" w:rsidRDefault="00633EBB">
      <w:r>
        <w:rPr>
          <w:rFonts w:hint="eastAsia"/>
        </w:rPr>
        <w:t>如图，</w:t>
      </w:r>
      <w:r>
        <w:rPr>
          <w:rFonts w:hint="eastAsia"/>
        </w:rPr>
        <w:t>1mol</w:t>
      </w:r>
      <w:r>
        <w:rPr>
          <w:rFonts w:hint="eastAsia"/>
        </w:rPr>
        <w:t>单原子分子理想气体经历循环过程</w:t>
      </w:r>
      <w:r>
        <w:rPr>
          <w:rFonts w:hint="eastAsia"/>
        </w:rPr>
        <w:t>12341</w:t>
      </w:r>
      <w:r>
        <w:rPr>
          <w:rFonts w:hint="eastAsia"/>
        </w:rPr>
        <w:t>，如</w:t>
      </w:r>
      <w:r>
        <w:rPr>
          <w:rFonts w:hint="eastAsia"/>
        </w:rPr>
        <w:t>p-T</w:t>
      </w:r>
      <w:r>
        <w:rPr>
          <w:rFonts w:hint="eastAsia"/>
        </w:rPr>
        <w:t>图所示。过程</w:t>
      </w:r>
      <w:r>
        <w:rPr>
          <w:rFonts w:hint="eastAsia"/>
        </w:rPr>
        <w:t>1-2</w:t>
      </w:r>
      <w:r>
        <w:rPr>
          <w:rFonts w:hint="eastAsia"/>
        </w:rPr>
        <w:t>是等温过程，过程</w:t>
      </w:r>
      <w:r>
        <w:rPr>
          <w:rFonts w:hint="eastAsia"/>
        </w:rPr>
        <w:t>2-3</w:t>
      </w:r>
      <w:r>
        <w:rPr>
          <w:rFonts w:hint="eastAsia"/>
        </w:rPr>
        <w:t>满足</w:t>
      </w:r>
    </w:p>
    <w:p w:rsidR="004A1A33" w:rsidRDefault="004A1A33">
      <w:pPr>
        <w:jc w:val="center"/>
      </w:pPr>
      <w:r w:rsidRPr="004A1A33">
        <w:rPr>
          <w:position w:val="-32"/>
        </w:rPr>
        <w:object w:dxaOrig="2320" w:dyaOrig="800">
          <v:shape id="_x0000_i1027" type="#_x0000_t75" style="width:116pt;height:40pt" o:ole="">
            <v:imagedata r:id="rId14" o:title=""/>
          </v:shape>
          <o:OLEObject Type="Embed" ProgID="Equation.DSMT4" ShapeID="_x0000_i1027" DrawAspect="Content" ObjectID="_1621171666" r:id="rId15"/>
        </w:object>
      </w:r>
      <w:r w:rsidR="00633EBB">
        <w:t xml:space="preserve"> </w:t>
      </w:r>
      <w:r w:rsidR="00633EBB">
        <w:rPr>
          <w:rFonts w:hint="eastAsia"/>
        </w:rPr>
        <w:t>.</w:t>
      </w:r>
    </w:p>
    <w:p w:rsidR="004A1A33" w:rsidRDefault="00633EBB">
      <w:r>
        <w:rPr>
          <w:rFonts w:hint="eastAsia"/>
        </w:rPr>
        <w:t>过程</w:t>
      </w:r>
      <w:r>
        <w:rPr>
          <w:rFonts w:hint="eastAsia"/>
        </w:rPr>
        <w:t>3-4</w:t>
      </w:r>
      <w:r>
        <w:rPr>
          <w:rFonts w:hint="eastAsia"/>
        </w:rPr>
        <w:t>是绝热过程、</w:t>
      </w:r>
      <w:r>
        <w:rPr>
          <w:rFonts w:hint="eastAsia"/>
        </w:rPr>
        <w:t>4-1</w:t>
      </w:r>
      <w:r>
        <w:rPr>
          <w:rFonts w:hint="eastAsia"/>
        </w:rPr>
        <w:t>是等压过程。其中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均为待定常数，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是已知常量。已知气体在</w:t>
      </w:r>
      <w:r>
        <w:rPr>
          <w:rFonts w:hint="eastAsia"/>
        </w:rPr>
        <w:t>1</w:t>
      </w:r>
      <w:r>
        <w:rPr>
          <w:rFonts w:hint="eastAsia"/>
        </w:rPr>
        <w:t>的压强、绝对温度分别为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，在</w:t>
      </w:r>
      <w:r>
        <w:rPr>
          <w:rFonts w:hint="eastAsia"/>
        </w:rPr>
        <w:t>2</w:t>
      </w:r>
      <w:r>
        <w:rPr>
          <w:rFonts w:hint="eastAsia"/>
        </w:rPr>
        <w:t>处的压强为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，在</w:t>
      </w:r>
      <w:r>
        <w:rPr>
          <w:rFonts w:hint="eastAsia"/>
        </w:rPr>
        <w:t>3</w:t>
      </w:r>
      <w:r>
        <w:rPr>
          <w:rFonts w:hint="eastAsia"/>
        </w:rPr>
        <w:t>处的压强和绝对温度分别为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。</w:t>
      </w:r>
    </w:p>
    <w:p w:rsidR="004A1A33" w:rsidRDefault="00633EBB">
      <w:pPr>
        <w:jc w:val="left"/>
      </w:pPr>
      <w:r>
        <w:rPr>
          <w:rFonts w:hint="eastAsia"/>
        </w:rPr>
        <w:t xml:space="preserve">  (1)</w:t>
      </w:r>
      <w:r>
        <w:rPr>
          <w:rFonts w:hint="eastAsia"/>
        </w:rPr>
        <w:t>试求出常数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</w:p>
    <w:p w:rsidR="004A1A33" w:rsidRDefault="00633EBB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将过程在</w:t>
      </w:r>
      <w:r>
        <w:rPr>
          <w:rFonts w:hint="eastAsia"/>
        </w:rPr>
        <w:t>p-V</w:t>
      </w:r>
      <w:r>
        <w:rPr>
          <w:rFonts w:hint="eastAsia"/>
        </w:rPr>
        <w:t>图上表示出来；</w:t>
      </w:r>
    </w:p>
    <w:p w:rsidR="004A1A33" w:rsidRDefault="00633EBB">
      <w:pPr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求该循环一周对外做功</w:t>
      </w:r>
      <w:r>
        <w:rPr>
          <w:rFonts w:hint="eastAsia"/>
        </w:rPr>
        <w:t>W</w:t>
      </w:r>
      <w:r>
        <w:rPr>
          <w:rFonts w:hint="eastAsia"/>
        </w:rPr>
        <w:t>；</w:t>
      </w:r>
    </w:p>
    <w:p w:rsidR="004A1A33" w:rsidRDefault="00633EBB">
      <w:pPr>
        <w:jc w:val="left"/>
      </w:pPr>
      <w:r>
        <w:rPr>
          <w:rFonts w:hint="eastAsia"/>
        </w:rPr>
        <w:t xml:space="preserve">  (4)</w:t>
      </w:r>
      <w:r>
        <w:rPr>
          <w:rFonts w:hint="eastAsia"/>
        </w:rPr>
        <w:t>求该循环的效率。</w:t>
      </w:r>
    </w:p>
    <w:p w:rsidR="004A1A33" w:rsidRDefault="00633EBB">
      <w:pPr>
        <w:jc w:val="left"/>
      </w:pPr>
      <w:r>
        <w:rPr>
          <w:rFonts w:hint="eastAsia"/>
        </w:rPr>
        <w:t xml:space="preserve">                                                  </w:t>
      </w:r>
      <w:r>
        <w:rPr>
          <w:noProof/>
        </w:rPr>
        <w:drawing>
          <wp:inline distT="0" distB="0" distL="0" distR="0">
            <wp:extent cx="1885950" cy="1459865"/>
            <wp:effectExtent l="19050" t="0" r="0" b="0"/>
            <wp:docPr id="32" name="图片 32" descr="C:\Users\LENOVO\Desktop\051A69EC235635E2D4B5EE44318564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LENOVO\Desktop\051A69EC235635E2D4B5EE44318564E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33" w:rsidRDefault="00633EBB">
      <w:pPr>
        <w:jc w:val="left"/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同步卫星的振动</w:t>
      </w:r>
    </w:p>
    <w:p w:rsidR="004A1A33" w:rsidRDefault="00633EB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地球同步卫星的轨道半径为</w:t>
      </w:r>
      <w:r>
        <w:rPr>
          <w:rFonts w:hint="eastAsia"/>
        </w:rPr>
        <w:t>r=4.23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km</w:t>
      </w:r>
      <w:r>
        <w:rPr>
          <w:rFonts w:hint="eastAsia"/>
        </w:rPr>
        <w:t>，地球半径</w:t>
      </w:r>
      <w:r>
        <w:rPr>
          <w:rFonts w:hint="eastAsia"/>
        </w:rPr>
        <w:t>R=6.37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km</w:t>
      </w:r>
      <w:r>
        <w:rPr>
          <w:rFonts w:hint="eastAsia"/>
        </w:rPr>
        <w:t>。一个长度</w:t>
      </w:r>
      <w:r>
        <w:rPr>
          <w:rFonts w:hint="eastAsia"/>
        </w:rPr>
        <w:t>2L=10m</w:t>
      </w:r>
      <w:r>
        <w:rPr>
          <w:rFonts w:hint="eastAsia"/>
        </w:rPr>
        <w:t>的轻杆，中心固定在微型上，两端各有一个这么</w:t>
      </w:r>
      <w:r>
        <w:rPr>
          <w:rFonts w:hint="eastAsia"/>
        </w:rPr>
        <w:t>m=1kg</w:t>
      </w:r>
      <w:r>
        <w:rPr>
          <w:rFonts w:hint="eastAsia"/>
        </w:rPr>
        <w:t>的小球。初始杆沿地球半径方向。宇宙中会产生各种微绕，假设系统获得一个垂直于转轴并过中心</w:t>
      </w:r>
      <w:r>
        <w:rPr>
          <w:rFonts w:hint="eastAsia"/>
        </w:rPr>
        <w:t>O</w:t>
      </w:r>
      <w:r>
        <w:rPr>
          <w:rFonts w:hint="eastAsia"/>
        </w:rPr>
        <w:t>的角动量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，为了使通信正常，要求在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s(</w:t>
      </w:r>
      <w:r>
        <w:rPr>
          <w:rFonts w:hint="eastAsia"/>
        </w:rPr>
        <w:t>约一天</w:t>
      </w:r>
      <w:r>
        <w:rPr>
          <w:rFonts w:hint="eastAsia"/>
        </w:rPr>
        <w:t>)</w:t>
      </w:r>
      <w:r>
        <w:rPr>
          <w:rFonts w:hint="eastAsia"/>
        </w:rPr>
        <w:t>内，系统相对转角最大为θ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=0.1rad</w:t>
      </w:r>
      <w:r>
        <w:rPr>
          <w:rFonts w:hint="eastAsia"/>
        </w:rPr>
        <w:t>，这使得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有一个最大值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，试求之。为了简便起见，卫星质量除了</w:t>
      </w:r>
      <w:r>
        <w:rPr>
          <w:rFonts w:hint="eastAsia"/>
        </w:rPr>
        <w:t>2m</w:t>
      </w:r>
      <w:r>
        <w:rPr>
          <w:rFonts w:hint="eastAsia"/>
        </w:rPr>
        <w:t>以往外全部视作集中在中心</w:t>
      </w:r>
      <w:r>
        <w:rPr>
          <w:rFonts w:hint="eastAsia"/>
        </w:rPr>
        <w:t>O</w:t>
      </w:r>
      <w:r>
        <w:rPr>
          <w:rFonts w:hint="eastAsia"/>
        </w:rPr>
        <w:t>处，且远大于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4A1A33">
      <w:pPr>
        <w:jc w:val="left"/>
      </w:pPr>
    </w:p>
    <w:p w:rsidR="004A1A33" w:rsidRDefault="00633EBB">
      <w:pPr>
        <w:jc w:val="left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无限正三角形电线网络</w:t>
      </w:r>
    </w:p>
    <w:p w:rsidR="004A1A33" w:rsidRDefault="00633EB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如图，由三组无限多的平行等距的电荷线密度为λ的平行导线，构成一个正三角形的无限网络，相邻平行导线的距离均为</w:t>
      </w:r>
      <w:r>
        <w:rPr>
          <w:rFonts w:hint="eastAsia"/>
        </w:rPr>
        <w:t>d</w:t>
      </w:r>
      <w:r>
        <w:rPr>
          <w:rFonts w:hint="eastAsia"/>
        </w:rPr>
        <w:t>。现在将一个带电量为</w:t>
      </w:r>
      <w:r>
        <w:rPr>
          <w:rFonts w:hint="eastAsia"/>
        </w:rPr>
        <w:t>+q</w:t>
      </w:r>
      <w:r>
        <w:rPr>
          <w:rFonts w:hint="eastAsia"/>
        </w:rPr>
        <w:t>，质量为</w:t>
      </w:r>
      <w:r>
        <w:rPr>
          <w:rFonts w:hint="eastAsia"/>
        </w:rPr>
        <w:t>m</w:t>
      </w:r>
      <w:r>
        <w:rPr>
          <w:rFonts w:hint="eastAsia"/>
        </w:rPr>
        <w:t>的粒子放置在某一个正三角形的中央。</w:t>
      </w:r>
    </w:p>
    <w:p w:rsidR="004A1A33" w:rsidRDefault="00633EBB">
      <w:pPr>
        <w:jc w:val="left"/>
      </w:pPr>
      <w:r>
        <w:rPr>
          <w:rFonts w:hint="eastAsia"/>
        </w:rPr>
        <w:t xml:space="preserve">   (1)</w:t>
      </w:r>
      <w:r>
        <w:rPr>
          <w:rFonts w:hint="eastAsia"/>
        </w:rPr>
        <w:t>若沿正三角形任意一条高线给粒子一个微扰</w:t>
      </w:r>
      <w:r>
        <w:rPr>
          <w:rFonts w:hint="eastAsia"/>
        </w:rPr>
        <w:t>(</w:t>
      </w:r>
      <w:r>
        <w:rPr>
          <w:rFonts w:hint="eastAsia"/>
        </w:rPr>
        <w:t>指向顶点</w:t>
      </w:r>
      <w:r>
        <w:rPr>
          <w:rFonts w:hint="eastAsia"/>
        </w:rPr>
        <w:t>)</w:t>
      </w:r>
      <w:r>
        <w:rPr>
          <w:rFonts w:hint="eastAsia"/>
        </w:rPr>
        <w:t>，求粒子运动的周期。</w:t>
      </w:r>
    </w:p>
    <w:p w:rsidR="004A1A33" w:rsidRDefault="00633EBB">
      <w:pPr>
        <w:jc w:val="left"/>
      </w:pPr>
      <w:r>
        <w:rPr>
          <w:rFonts w:hint="eastAsia"/>
        </w:rPr>
        <w:t xml:space="preserve">   (2)</w:t>
      </w:r>
      <w:r>
        <w:rPr>
          <w:rFonts w:hint="eastAsia"/>
        </w:rPr>
        <w:t>若微扰方向和上一问中的微扰方向转过θ，再求粒子运动的周期。</w:t>
      </w:r>
    </w:p>
    <w:p w:rsidR="004A1A33" w:rsidRDefault="00633EBB">
      <w:pPr>
        <w:jc w:val="left"/>
      </w:pPr>
      <w:r>
        <w:rPr>
          <w:rFonts w:hint="eastAsia"/>
        </w:rPr>
        <w:t>提示：</w:t>
      </w:r>
      <w:r w:rsidR="004A1A33" w:rsidRPr="004A1A33">
        <w:rPr>
          <w:position w:val="-24"/>
        </w:rPr>
        <w:object w:dxaOrig="2720" w:dyaOrig="660">
          <v:shape id="_x0000_i1028" type="#_x0000_t75" style="width:135.5pt;height:33pt" o:ole="">
            <v:imagedata r:id="rId17" o:title=""/>
          </v:shape>
          <o:OLEObject Type="Embed" ProgID="Equation.DSMT4" ShapeID="_x0000_i1028" DrawAspect="Content" ObjectID="_1621171667" r:id="rId18"/>
        </w:object>
      </w:r>
      <w:r>
        <w:t xml:space="preserve"> </w:t>
      </w:r>
    </w:p>
    <w:p w:rsidR="004A1A33" w:rsidRDefault="00633EBB">
      <w:pPr>
        <w:jc w:val="left"/>
      </w:pPr>
      <w:r>
        <w:rPr>
          <w:rFonts w:hint="eastAsia"/>
        </w:rPr>
        <w:t xml:space="preserve">                            </w:t>
      </w:r>
      <w:r>
        <w:rPr>
          <w:noProof/>
        </w:rPr>
        <w:drawing>
          <wp:inline distT="0" distB="0" distL="0" distR="0">
            <wp:extent cx="3324225" cy="255270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33" w:rsidRDefault="00633EBB">
      <w:pPr>
        <w:jc w:val="left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惠更斯原理</w:t>
      </w:r>
    </w:p>
    <w:p w:rsidR="004A1A33" w:rsidRDefault="00633EBB">
      <w:pPr>
        <w:jc w:val="left"/>
        <w:rPr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有一个介质分界面，上方为折射</w:t>
      </w:r>
      <w:r>
        <w:rPr>
          <w:rFonts w:hint="eastAsia"/>
        </w:rPr>
        <w:t>率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的普通均匀介质</w:t>
      </w:r>
      <w:r>
        <w:rPr>
          <w:rFonts w:hint="eastAsia"/>
        </w:rPr>
        <w:t>A</w:t>
      </w:r>
      <w:r>
        <w:rPr>
          <w:rFonts w:hint="eastAsia"/>
        </w:rPr>
        <w:t>，下方则是某种特殊均匀介质</w:t>
      </w:r>
      <w:r>
        <w:rPr>
          <w:rFonts w:hint="eastAsia"/>
        </w:rPr>
        <w:t>M</w:t>
      </w:r>
      <w:r>
        <w:rPr>
          <w:rFonts w:hint="eastAsia"/>
        </w:rPr>
        <w:t>。假设在</w:t>
      </w:r>
      <w:r>
        <w:rPr>
          <w:rFonts w:hint="eastAsia"/>
        </w:rPr>
        <w:t>M</w:t>
      </w:r>
      <w:r>
        <w:rPr>
          <w:rFonts w:hint="eastAsia"/>
        </w:rPr>
        <w:t>内的光源</w:t>
      </w:r>
      <w:r>
        <w:rPr>
          <w:rFonts w:hint="eastAsia"/>
        </w:rPr>
        <w:t>S</w:t>
      </w:r>
      <w:r>
        <w:rPr>
          <w:rFonts w:hint="eastAsia"/>
        </w:rPr>
        <w:t>发出的光传播的</w:t>
      </w:r>
      <w:r>
        <w:rPr>
          <w:rFonts w:hint="eastAsia"/>
          <w:szCs w:val="21"/>
        </w:rPr>
        <w:t>速度</w:t>
      </w:r>
      <w:r w:rsidR="004A1A33" w:rsidRPr="004A1A33">
        <w:rPr>
          <w:position w:val="-6"/>
          <w:szCs w:val="21"/>
        </w:rPr>
        <w:object w:dxaOrig="180" w:dyaOrig="340">
          <v:shape id="_x0000_i1029" type="#_x0000_t75" style="width:9pt;height:17.5pt" o:ole="">
            <v:imagedata r:id="rId20" o:title=""/>
          </v:shape>
          <o:OLEObject Type="Embed" ProgID="Equation.DSMT4" ShapeID="_x0000_i1029" DrawAspect="Content" ObjectID="_1621171668" r:id="rId21"/>
        </w:object>
      </w:r>
      <w:r>
        <w:rPr>
          <w:szCs w:val="21"/>
        </w:rPr>
        <w:t xml:space="preserve"> </w:t>
      </w:r>
      <w:r>
        <w:rPr>
          <w:szCs w:val="21"/>
        </w:rPr>
        <w:t>可以看成</w:t>
      </w:r>
      <w:r w:rsidR="004A1A33" w:rsidRPr="004A1A33">
        <w:rPr>
          <w:position w:val="-12"/>
          <w:szCs w:val="21"/>
        </w:rPr>
        <w:object w:dxaOrig="240" w:dyaOrig="400">
          <v:shape id="_x0000_i1030" type="#_x0000_t75" style="width:12pt;height:20.5pt" o:ole="">
            <v:imagedata r:id="rId22" o:title=""/>
          </v:shape>
          <o:OLEObject Type="Embed" ProgID="Equation.DSMT4" ShapeID="_x0000_i1030" DrawAspect="Content" ObjectID="_1621171669" r:id="rId23"/>
        </w:object>
      </w:r>
      <w:r>
        <w:rPr>
          <w:szCs w:val="21"/>
        </w:rPr>
        <w:t>和</w:t>
      </w:r>
      <w:r w:rsidR="004A1A33" w:rsidRPr="004A1A33">
        <w:rPr>
          <w:position w:val="-12"/>
          <w:szCs w:val="21"/>
        </w:rPr>
        <w:object w:dxaOrig="280" w:dyaOrig="399">
          <v:shape id="_x0000_i1031" type="#_x0000_t75" style="width:13.5pt;height:20pt" o:ole="">
            <v:imagedata r:id="rId24" o:title=""/>
          </v:shape>
          <o:OLEObject Type="Embed" ProgID="Equation.DSMT4" ShapeID="_x0000_i1031" DrawAspect="Content" ObjectID="_1621171670" r:id="rId25"/>
        </w:object>
      </w:r>
      <w:r>
        <w:rPr>
          <w:szCs w:val="21"/>
        </w:rPr>
        <w:t>的矢量叠加</w:t>
      </w:r>
      <w:r>
        <w:rPr>
          <w:rFonts w:hint="eastAsia"/>
          <w:szCs w:val="21"/>
        </w:rPr>
        <w:t>，</w:t>
      </w:r>
      <w:r>
        <w:rPr>
          <w:szCs w:val="21"/>
        </w:rPr>
        <w:t>其中</w:t>
      </w:r>
      <w:r w:rsidR="004A1A33" w:rsidRPr="004A1A33">
        <w:rPr>
          <w:position w:val="-24"/>
          <w:szCs w:val="21"/>
        </w:rPr>
        <w:object w:dxaOrig="1779" w:dyaOrig="620">
          <v:shape id="_x0000_i1032" type="#_x0000_t75" style="width:89pt;height:31.5pt" o:ole="">
            <v:imagedata r:id="rId26" o:title=""/>
          </v:shape>
          <o:OLEObject Type="Embed" ProgID="Equation.DSMT4" ShapeID="_x0000_i1032" DrawAspect="Content" ObjectID="_1621171671" r:id="rId27"/>
        </w:object>
      </w:r>
      <w:r>
        <w:rPr>
          <w:szCs w:val="21"/>
        </w:rPr>
        <w:t>方向任意</w:t>
      </w:r>
      <w:r>
        <w:rPr>
          <w:rFonts w:hint="eastAsia"/>
          <w:szCs w:val="21"/>
        </w:rPr>
        <w:t>。</w:t>
      </w:r>
      <w:r>
        <w:rPr>
          <w:szCs w:val="21"/>
        </w:rPr>
        <w:t>已知</w:t>
      </w:r>
      <w:r w:rsidR="004A1A33" w:rsidRPr="004A1A33">
        <w:rPr>
          <w:position w:val="-24"/>
          <w:szCs w:val="21"/>
        </w:rPr>
        <w:object w:dxaOrig="1339" w:dyaOrig="620">
          <v:shape id="_x0000_i1033" type="#_x0000_t75" style="width:66.5pt;height:31.5pt" o:ole="">
            <v:imagedata r:id="rId28" o:title=""/>
          </v:shape>
          <o:OLEObject Type="Embed" ProgID="Equation.DSMT4" ShapeID="_x0000_i1033" DrawAspect="Content" ObjectID="_1621171672" r:id="rId29"/>
        </w:object>
      </w:r>
      <w:r>
        <w:rPr>
          <w:rFonts w:hint="eastAsia"/>
          <w:szCs w:val="21"/>
        </w:rPr>
        <w:t>。现在一束平行光从介质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入射。试利用惠更斯原理：</w:t>
      </w:r>
    </w:p>
    <w:p w:rsidR="004A1A33" w:rsidRDefault="00633EBB">
      <w:pPr>
        <w:jc w:val="left"/>
        <w:rPr>
          <w:szCs w:val="21"/>
        </w:rPr>
      </w:pPr>
      <w:r>
        <w:rPr>
          <w:rFonts w:hint="eastAsia"/>
          <w:szCs w:val="21"/>
        </w:rPr>
        <w:t xml:space="preserve">  (1)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的最小值，使得存在一种入射方式，能观察到全反射现象。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要求作出光路图</w:t>
      </w:r>
      <w:r>
        <w:rPr>
          <w:rFonts w:hint="eastAsia"/>
          <w:szCs w:val="21"/>
        </w:rPr>
        <w:t>)</w:t>
      </w:r>
    </w:p>
    <w:p w:rsidR="004A1A33" w:rsidRDefault="00633EBB">
      <w:pPr>
        <w:jc w:val="left"/>
        <w:rPr>
          <w:szCs w:val="21"/>
        </w:rPr>
      </w:pPr>
      <w:r>
        <w:rPr>
          <w:rFonts w:hint="eastAsia"/>
          <w:szCs w:val="21"/>
        </w:rPr>
        <w:t xml:space="preserve">  (2)</w:t>
      </w:r>
      <w:r>
        <w:rPr>
          <w:rFonts w:hint="eastAsia"/>
          <w:szCs w:val="21"/>
        </w:rPr>
        <w:t>入射角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=60</w:t>
      </w:r>
      <w:r>
        <w:rPr>
          <w:rFonts w:hint="eastAsia"/>
          <w:szCs w:val="21"/>
        </w:rPr>
        <w:t>°，β</w:t>
      </w:r>
      <w:r>
        <w:rPr>
          <w:rFonts w:hint="eastAsia"/>
          <w:szCs w:val="21"/>
        </w:rPr>
        <w:t>=1/3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n=3/2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。求此时光线的出射角γ以及传播速度和光速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的比值β</w:t>
      </w:r>
      <w:r>
        <w:rPr>
          <w:rFonts w:hint="eastAsia"/>
          <w:szCs w:val="21"/>
          <w:vertAlign w:val="subscript"/>
        </w:rPr>
        <w:t>γ</w:t>
      </w:r>
      <w:r>
        <w:rPr>
          <w:rFonts w:hint="eastAsia"/>
          <w:szCs w:val="21"/>
        </w:rPr>
        <w:t>。</w:t>
      </w:r>
    </w:p>
    <w:p w:rsidR="004A1A33" w:rsidRDefault="00633EBB">
      <w:pPr>
        <w:jc w:val="left"/>
      </w:pPr>
      <w:r>
        <w:rPr>
          <w:rFonts w:hint="eastAsia"/>
        </w:rPr>
        <w:t xml:space="preserve">                                </w:t>
      </w:r>
      <w:r>
        <w:rPr>
          <w:rFonts w:hint="eastAsia"/>
          <w:noProof/>
        </w:rPr>
        <w:drawing>
          <wp:inline distT="0" distB="0" distL="0" distR="0">
            <wp:extent cx="2994025" cy="200025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361" cy="200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33" w:rsidRDefault="00633EBB">
      <w:pPr>
        <w:jc w:val="left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穿孔佯谬</w:t>
      </w:r>
    </w:p>
    <w:p w:rsidR="004A1A33" w:rsidRDefault="00633EBB">
      <w:pPr>
        <w:jc w:val="left"/>
      </w:pPr>
      <w:r>
        <w:rPr>
          <w:rFonts w:hint="eastAsia"/>
        </w:rPr>
        <w:t xml:space="preserve">   9102</w:t>
      </w:r>
      <w:r>
        <w:rPr>
          <w:rFonts w:hint="eastAsia"/>
        </w:rPr>
        <w:t>年，小卫荣当宇宙和平大使，一天他接到求救信号，于是他立即赶往现场。以小卫为</w:t>
      </w:r>
      <w:r>
        <w:rPr>
          <w:rFonts w:hint="eastAsia"/>
        </w:rPr>
        <w:t>S</w:t>
      </w:r>
      <w:r>
        <w:rPr>
          <w:rFonts w:hint="eastAsia"/>
        </w:rPr>
        <w:t>系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x,y,z,t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，形状为细杆的</w:t>
      </w:r>
      <w:r>
        <w:rPr>
          <w:rFonts w:hint="eastAsia"/>
        </w:rPr>
        <w:t>R</w:t>
      </w:r>
      <w:r>
        <w:rPr>
          <w:rFonts w:hint="eastAsia"/>
        </w:rPr>
        <w:t>星</w:t>
      </w:r>
      <w:r>
        <w:rPr>
          <w:rFonts w:hint="eastAsia"/>
        </w:rPr>
        <w:t>(rob)</w:t>
      </w:r>
      <w:r>
        <w:rPr>
          <w:rFonts w:hint="eastAsia"/>
        </w:rPr>
        <w:t>的本征系为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系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，形状为圆孔的</w:t>
      </w:r>
      <w:r>
        <w:rPr>
          <w:rFonts w:hint="eastAsia"/>
        </w:rPr>
        <w:t>C</w:t>
      </w:r>
      <w:r>
        <w:rPr>
          <w:rFonts w:hint="eastAsia"/>
        </w:rPr>
        <w:t>星</w:t>
      </w:r>
      <w:r>
        <w:rPr>
          <w:rFonts w:hint="eastAsia"/>
        </w:rPr>
        <w:t>(circular hole)</w:t>
      </w:r>
      <w:r>
        <w:rPr>
          <w:rFonts w:hint="eastAsia"/>
        </w:rPr>
        <w:t>的本征系为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。从</w:t>
      </w:r>
      <w:r>
        <w:rPr>
          <w:rFonts w:hint="eastAsia"/>
        </w:rPr>
        <w:t>S</w:t>
      </w:r>
      <w:r>
        <w:rPr>
          <w:rFonts w:hint="eastAsia"/>
        </w:rPr>
        <w:t>系看来，其它两个参照系的坐标轴都应与</w:t>
      </w:r>
      <w:r>
        <w:rPr>
          <w:rFonts w:hint="eastAsia"/>
        </w:rPr>
        <w:t>S</w:t>
      </w:r>
      <w:r>
        <w:rPr>
          <w:rFonts w:hint="eastAsia"/>
        </w:rPr>
        <w:t>系相应的坐标轴彼此平行，且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的速度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轴正方向，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的速度沿</w:t>
      </w:r>
      <w:r>
        <w:rPr>
          <w:rFonts w:hint="eastAsia"/>
        </w:rPr>
        <w:t>y</w:t>
      </w:r>
      <w:r>
        <w:rPr>
          <w:rFonts w:hint="eastAsia"/>
        </w:rPr>
        <w:t>轴正方向。设</w:t>
      </w:r>
      <w:r>
        <w:rPr>
          <w:rFonts w:hint="eastAsia"/>
        </w:rPr>
        <w:t>t=t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</w:t>
      </w:r>
      <w:r>
        <w:rPr>
          <w:rFonts w:hint="eastAsia"/>
        </w:rPr>
        <w:t>，时三个坐标系的原点恰好重合。</w:t>
      </w:r>
      <w:r>
        <w:rPr>
          <w:rFonts w:hint="eastAsia"/>
        </w:rPr>
        <w:t>R</w:t>
      </w:r>
      <w:r>
        <w:rPr>
          <w:rFonts w:hint="eastAsia"/>
        </w:rPr>
        <w:t>星人和</w:t>
      </w:r>
      <w:r>
        <w:rPr>
          <w:rFonts w:hint="eastAsia"/>
        </w:rPr>
        <w:t>C</w:t>
      </w:r>
      <w:r>
        <w:rPr>
          <w:rFonts w:hint="eastAsia"/>
        </w:rPr>
        <w:t>星人担心彼此星球相撞，</w:t>
      </w:r>
      <w:r>
        <w:rPr>
          <w:rFonts w:hint="eastAsia"/>
        </w:rPr>
        <w:t xml:space="preserve"> </w:t>
      </w:r>
      <w:r>
        <w:rPr>
          <w:rFonts w:hint="eastAsia"/>
        </w:rPr>
        <w:t>分别告诉小卫</w:t>
      </w:r>
      <w:r>
        <w:rPr>
          <w:rFonts w:hint="eastAsia"/>
        </w:rPr>
        <w:t>R</w:t>
      </w:r>
      <w:r>
        <w:rPr>
          <w:rFonts w:hint="eastAsia"/>
        </w:rPr>
        <w:t>星的固有长度为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星圆孔固有直径为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。小卫计算后发现两星不会相撞，由此，两星科学家也计算判断出自身参考系下两星不会相碰，从而宇宙大和谐。请问：</w:t>
      </w:r>
    </w:p>
    <w:p w:rsidR="004A1A33" w:rsidRDefault="00633EBB">
      <w:pPr>
        <w:jc w:val="left"/>
      </w:pPr>
      <w:r>
        <w:rPr>
          <w:rFonts w:hint="eastAsia"/>
        </w:rPr>
        <w:t xml:space="preserve">  (1)</w:t>
      </w:r>
      <w:r>
        <w:rPr>
          <w:rFonts w:hint="eastAsia"/>
        </w:rPr>
        <w:t>小卫判断的依据是什么？</w:t>
      </w:r>
    </w:p>
    <w:p w:rsidR="004A1A33" w:rsidRDefault="00633EBB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根据小卫给出的结果，</w:t>
      </w:r>
      <w:r>
        <w:rPr>
          <w:rFonts w:hint="eastAsia"/>
        </w:rPr>
        <w:t>C</w:t>
      </w:r>
      <w:r>
        <w:rPr>
          <w:rFonts w:hint="eastAsia"/>
        </w:rPr>
        <w:t>星科学家的判断依据又是什么？</w:t>
      </w:r>
    </w:p>
    <w:p w:rsidR="004A1A33" w:rsidRDefault="00633EBB">
      <w:pPr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根据小卫给出的结果，</w:t>
      </w:r>
      <w:r>
        <w:rPr>
          <w:rFonts w:hint="eastAsia"/>
        </w:rPr>
        <w:t>R</w:t>
      </w:r>
      <w:r>
        <w:rPr>
          <w:rFonts w:hint="eastAsia"/>
        </w:rPr>
        <w:t>星科学家的判断依据又是什么？</w:t>
      </w:r>
    </w:p>
    <w:p w:rsidR="004A1A33" w:rsidRDefault="00633EBB">
      <w:pPr>
        <w:jc w:val="left"/>
      </w:pPr>
      <w:r>
        <w:rPr>
          <w:rFonts w:hint="eastAsia"/>
        </w:rPr>
        <w:t xml:space="preserve">                                             </w:t>
      </w:r>
      <w:r>
        <w:rPr>
          <w:noProof/>
        </w:rPr>
        <w:drawing>
          <wp:inline distT="0" distB="0" distL="0" distR="0">
            <wp:extent cx="2190750" cy="2267585"/>
            <wp:effectExtent l="19050" t="0" r="0" b="0"/>
            <wp:docPr id="39" name="图片 39" descr="C:\Users\LENOVO\Desktop\FB7BA5BCA4264BA84CC8B90446BAB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LENOVO\Desktop\FB7BA5BCA4264BA84CC8B90446BAB11A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108" cy="227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A33" w:rsidSect="004A1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EBB" w:rsidRDefault="00633EBB" w:rsidP="00A16458">
      <w:r>
        <w:separator/>
      </w:r>
    </w:p>
  </w:endnote>
  <w:endnote w:type="continuationSeparator" w:id="0">
    <w:p w:rsidR="00633EBB" w:rsidRDefault="00633EBB" w:rsidP="00A16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EBB" w:rsidRDefault="00633EBB" w:rsidP="00A16458">
      <w:r>
        <w:separator/>
      </w:r>
    </w:p>
  </w:footnote>
  <w:footnote w:type="continuationSeparator" w:id="0">
    <w:p w:rsidR="00633EBB" w:rsidRDefault="00633EBB" w:rsidP="00A16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11F"/>
    <w:rsid w:val="0001311F"/>
    <w:rsid w:val="00047F41"/>
    <w:rsid w:val="000C0FA4"/>
    <w:rsid w:val="00112F5A"/>
    <w:rsid w:val="00152E29"/>
    <w:rsid w:val="001759D1"/>
    <w:rsid w:val="001B128D"/>
    <w:rsid w:val="001C0DF2"/>
    <w:rsid w:val="001C586D"/>
    <w:rsid w:val="0023611A"/>
    <w:rsid w:val="002538C1"/>
    <w:rsid w:val="0026000C"/>
    <w:rsid w:val="002A6D9B"/>
    <w:rsid w:val="002C58A7"/>
    <w:rsid w:val="002F4165"/>
    <w:rsid w:val="003158FE"/>
    <w:rsid w:val="00352540"/>
    <w:rsid w:val="0039437A"/>
    <w:rsid w:val="003E1874"/>
    <w:rsid w:val="00431735"/>
    <w:rsid w:val="00482299"/>
    <w:rsid w:val="004A1A33"/>
    <w:rsid w:val="004A2A8C"/>
    <w:rsid w:val="00546BB3"/>
    <w:rsid w:val="005A5421"/>
    <w:rsid w:val="005D0EF4"/>
    <w:rsid w:val="00633EBB"/>
    <w:rsid w:val="006C0804"/>
    <w:rsid w:val="006F586D"/>
    <w:rsid w:val="00742E08"/>
    <w:rsid w:val="007957F1"/>
    <w:rsid w:val="007A3404"/>
    <w:rsid w:val="00824436"/>
    <w:rsid w:val="00840415"/>
    <w:rsid w:val="00842B8A"/>
    <w:rsid w:val="008B6FC7"/>
    <w:rsid w:val="008E51C7"/>
    <w:rsid w:val="0090105F"/>
    <w:rsid w:val="009817CA"/>
    <w:rsid w:val="009B7905"/>
    <w:rsid w:val="00A16458"/>
    <w:rsid w:val="00A41B5B"/>
    <w:rsid w:val="00A81489"/>
    <w:rsid w:val="00A81602"/>
    <w:rsid w:val="00AE7FCB"/>
    <w:rsid w:val="00B0109B"/>
    <w:rsid w:val="00B51CF7"/>
    <w:rsid w:val="00B84174"/>
    <w:rsid w:val="00C32D2E"/>
    <w:rsid w:val="00C75AA8"/>
    <w:rsid w:val="00CA1824"/>
    <w:rsid w:val="00CA2701"/>
    <w:rsid w:val="00CE7017"/>
    <w:rsid w:val="00CF4C50"/>
    <w:rsid w:val="00D10F9A"/>
    <w:rsid w:val="00D12BAA"/>
    <w:rsid w:val="00D31131"/>
    <w:rsid w:val="00DE044B"/>
    <w:rsid w:val="00DF53EA"/>
    <w:rsid w:val="00E07FC8"/>
    <w:rsid w:val="00E37BAF"/>
    <w:rsid w:val="00E53E46"/>
    <w:rsid w:val="00E63481"/>
    <w:rsid w:val="00E672B9"/>
    <w:rsid w:val="00E92A61"/>
    <w:rsid w:val="00ED0776"/>
    <w:rsid w:val="00F02AD4"/>
    <w:rsid w:val="00F115B8"/>
    <w:rsid w:val="00F23867"/>
    <w:rsid w:val="00F37EC4"/>
    <w:rsid w:val="00F57DCF"/>
    <w:rsid w:val="00F700FD"/>
    <w:rsid w:val="00FC54D5"/>
    <w:rsid w:val="684D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A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A33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A1A3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A3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A1A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E2B0F-E5C3-4BBE-A97A-D3E20FC7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2019-04-28T14:41:00Z</dcterms:created>
  <dcterms:modified xsi:type="dcterms:W3CDTF">2019-06-04T08:41:00Z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2052-11.1.0.8661</vt:lpwstr>
  </property>
</Properties>
</file>