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AF49" w14:textId="77777777" w:rsidR="00482C42" w:rsidRPr="00B3184D" w:rsidRDefault="00482C42" w:rsidP="00482C42">
      <w:pPr>
        <w:rPr>
          <w:rFonts w:ascii="楷体" w:eastAsia="楷体" w:hAnsi="楷体"/>
          <w:b/>
          <w:bCs/>
        </w:rPr>
      </w:pPr>
      <w:bookmarkStart w:id="0" w:name="水瓶回振"/>
      <w:r w:rsidRPr="00B3184D">
        <w:rPr>
          <w:rFonts w:ascii="楷体" w:eastAsia="楷体" w:hAnsi="楷体"/>
          <w:b/>
          <w:bCs/>
        </w:rPr>
        <w:t>一、</w:t>
      </w:r>
      <w:bookmarkEnd w:id="0"/>
      <w:r w:rsidRPr="00B3184D">
        <w:rPr>
          <w:rFonts w:ascii="楷体" w:eastAsia="楷体" w:hAnsi="楷体"/>
          <w:b/>
          <w:bCs/>
        </w:rPr>
        <w:t>装水水瓶的回振现象（</w:t>
      </w:r>
      <w:r>
        <w:rPr>
          <w:rFonts w:ascii="楷体" w:eastAsia="楷体" w:hAnsi="楷体"/>
          <w:b/>
          <w:bCs/>
        </w:rPr>
        <w:t>8</w:t>
      </w:r>
      <w:r w:rsidRPr="00B3184D">
        <w:rPr>
          <w:rFonts w:ascii="楷体" w:eastAsia="楷体" w:hAnsi="楷体"/>
          <w:b/>
          <w:bCs/>
        </w:rPr>
        <w:t>0</w:t>
      </w:r>
      <w:r>
        <w:rPr>
          <w:rFonts w:ascii="楷体" w:eastAsia="楷体" w:hAnsi="楷体"/>
          <w:b/>
          <w:bCs/>
        </w:rPr>
        <w:t>’</w:t>
      </w:r>
      <w:r w:rsidRPr="00B3184D">
        <w:rPr>
          <w:rFonts w:ascii="楷体" w:eastAsia="楷体" w:hAnsi="楷体"/>
          <w:b/>
          <w:bCs/>
        </w:rPr>
        <w:t>）</w:t>
      </w:r>
    </w:p>
    <w:p w14:paraId="6F31569D" w14:textId="77777777" w:rsidR="00482C42" w:rsidRPr="00B3184D" w:rsidRDefault="00482C42" w:rsidP="00482C42">
      <w:pPr>
        <w:rPr>
          <w:rFonts w:ascii="楷体" w:eastAsia="楷体" w:hAnsi="楷体"/>
        </w:rPr>
      </w:pPr>
      <w:r w:rsidRPr="00B3184D">
        <w:rPr>
          <w:rFonts w:ascii="楷体" w:eastAsia="楷体" w:hAnsi="楷体"/>
        </w:rPr>
        <w:t>在一绝对粗糙桌面上，有一装水水瓶。限制其只能在桌面上作纯滚动运动。想象突然推动水瓶使其向前滚动，若水瓶内无水，不难想象它会匀速向前滚动。但若在水瓶内装水，由于水瓶内部水的运动，可能会导致水瓶向前滚动时快时慢，甚至出现瞬间停止或反方向滚动的“怪异”现象。本题旨在定量分析这一物理现象。为简化计算，将水瓶视作长度为</w:t>
      </w:r>
      <m:oMath>
        <m:r>
          <w:rPr>
            <w:rFonts w:ascii="Cambria Math" w:eastAsia="楷体" w:hAnsi="Cambria Math"/>
          </w:rPr>
          <m:t>l</m:t>
        </m:r>
      </m:oMath>
      <w:r w:rsidRPr="00B3184D">
        <w:rPr>
          <w:rFonts w:ascii="楷体" w:eastAsia="楷体" w:hAnsi="楷体"/>
        </w:rPr>
        <w:t>，半径为</w:t>
      </w:r>
      <m:oMath>
        <m:r>
          <w:rPr>
            <w:rFonts w:ascii="Cambria Math" w:eastAsia="楷体" w:hAnsi="Cambria Math"/>
          </w:rPr>
          <m:t>R</m:t>
        </m:r>
      </m:oMath>
      <w:r w:rsidRPr="00B3184D">
        <w:rPr>
          <w:rFonts w:ascii="楷体" w:eastAsia="楷体" w:hAnsi="楷体"/>
        </w:rPr>
        <w:t>，质量为</w:t>
      </w:r>
      <m:oMath>
        <m:r>
          <w:rPr>
            <w:rFonts w:ascii="Cambria Math" w:eastAsia="楷体" w:hAnsi="Cambria Math"/>
          </w:rPr>
          <m:t>M</m:t>
        </m:r>
      </m:oMath>
      <w:r w:rsidRPr="00B3184D">
        <w:rPr>
          <w:rFonts w:ascii="楷体" w:eastAsia="楷体" w:hAnsi="楷体"/>
        </w:rPr>
        <w:t>的匀质圆柱面（只有侧面），桌面视为绝对粗糙平面，圆柱在上纯滚动。</w:t>
      </w:r>
      <w:r w:rsidRPr="00B3184D">
        <w:rPr>
          <w:rFonts w:ascii="楷体" w:eastAsia="楷体" w:hAnsi="楷体"/>
          <w:noProof/>
        </w:rPr>
        <w:drawing>
          <wp:inline distT="0" distB="0" distL="114300" distR="114300" wp14:anchorId="53D42BDD" wp14:editId="0DA39B06">
            <wp:extent cx="635"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a:stretch>
                      <a:fillRect/>
                    </a:stretch>
                  </pic:blipFill>
                  <pic:spPr>
                    <a:xfrm>
                      <a:off x="0" y="0"/>
                      <a:ext cx="635" cy="0"/>
                    </a:xfrm>
                    <a:prstGeom prst="rect">
                      <a:avLst/>
                    </a:prstGeom>
                    <a:noFill/>
                    <a:ln w="9525">
                      <a:noFill/>
                    </a:ln>
                  </pic:spPr>
                </pic:pic>
              </a:graphicData>
            </a:graphic>
          </wp:inline>
        </w:drawing>
      </w:r>
    </w:p>
    <w:p w14:paraId="52D4AFBB" w14:textId="39AC5111" w:rsidR="00482C42" w:rsidRPr="00B3184D" w:rsidRDefault="00482C42" w:rsidP="00482C42">
      <w:pPr>
        <w:numPr>
          <w:ilvl w:val="0"/>
          <w:numId w:val="1"/>
        </w:numPr>
        <w:rPr>
          <w:rFonts w:ascii="楷体" w:eastAsia="楷体" w:hAnsi="楷体"/>
          <w:b/>
          <w:bCs/>
        </w:rPr>
      </w:pPr>
      <w:bookmarkStart w:id="1" w:name="流体运动的单摆简化"/>
      <w:r w:rsidRPr="00B3184D">
        <w:rPr>
          <w:rFonts w:ascii="楷体" w:eastAsia="楷体" w:hAnsi="楷体"/>
          <w:b/>
          <w:bCs/>
          <w:noProof/>
        </w:rPr>
        <w:drawing>
          <wp:anchor distT="0" distB="0" distL="114300" distR="114300" simplePos="0" relativeHeight="251659264" behindDoc="0" locked="0" layoutInCell="1" allowOverlap="1" wp14:anchorId="587EF192" wp14:editId="19065751">
            <wp:simplePos x="0" y="0"/>
            <wp:positionH relativeFrom="column">
              <wp:posOffset>4513580</wp:posOffset>
            </wp:positionH>
            <wp:positionV relativeFrom="paragraph">
              <wp:posOffset>50165</wp:posOffset>
            </wp:positionV>
            <wp:extent cx="875665" cy="1553845"/>
            <wp:effectExtent l="0" t="0" r="1333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875665" cy="1553845"/>
                    </a:xfrm>
                    <a:prstGeom prst="rect">
                      <a:avLst/>
                    </a:prstGeom>
                    <a:noFill/>
                    <a:ln w="9525">
                      <a:noFill/>
                    </a:ln>
                  </pic:spPr>
                </pic:pic>
              </a:graphicData>
            </a:graphic>
          </wp:anchor>
        </w:drawing>
      </w:r>
      <w:r w:rsidRPr="00B3184D">
        <w:rPr>
          <w:rFonts w:ascii="楷体" w:eastAsia="楷体" w:hAnsi="楷体"/>
          <w:b/>
          <w:bCs/>
        </w:rPr>
        <w:t>复摆（</w:t>
      </w:r>
      <w:r w:rsidR="003271E9">
        <w:rPr>
          <w:rFonts w:ascii="楷体" w:eastAsia="楷体" w:hAnsi="楷体"/>
          <w:b/>
          <w:bCs/>
        </w:rPr>
        <w:t>16</w:t>
      </w:r>
      <w:r>
        <w:rPr>
          <w:rFonts w:ascii="楷体" w:eastAsia="楷体" w:hAnsi="楷体"/>
          <w:b/>
          <w:bCs/>
        </w:rPr>
        <w:t>’</w:t>
      </w:r>
      <w:r w:rsidRPr="00B3184D">
        <w:rPr>
          <w:rFonts w:ascii="楷体" w:eastAsia="楷体" w:hAnsi="楷体"/>
          <w:b/>
          <w:bCs/>
        </w:rPr>
        <w:t>）</w:t>
      </w:r>
    </w:p>
    <w:p w14:paraId="44668BF3" w14:textId="77777777" w:rsidR="00482C42" w:rsidRPr="00B3184D" w:rsidRDefault="00482C42" w:rsidP="00482C42">
      <w:pPr>
        <w:rPr>
          <w:rFonts w:ascii="楷体" w:eastAsia="楷体" w:hAnsi="楷体"/>
        </w:rPr>
      </w:pPr>
      <w:r w:rsidRPr="00B3184D">
        <w:rPr>
          <w:rFonts w:ascii="楷体" w:eastAsia="楷体" w:hAnsi="楷体"/>
        </w:rPr>
        <w:t>复摆是指摆球质量不完全分布在一个点的摆，如右图所示。此模型的关键是如何处理水的运动。由于水在瓶内的摆动正是一种有质量分布的摆，我们希望通过复摆的知识帮助我们对水的运动进行进一步建模。</w:t>
      </w:r>
    </w:p>
    <w:p w14:paraId="2D13BC26" w14:textId="77777777" w:rsidR="00482C42" w:rsidRPr="00B3184D" w:rsidRDefault="00482C42" w:rsidP="00482C42">
      <w:pPr>
        <w:rPr>
          <w:rFonts w:ascii="楷体" w:eastAsia="楷体" w:hAnsi="楷体"/>
        </w:rPr>
      </w:pPr>
      <w:r w:rsidRPr="00B3184D">
        <w:rPr>
          <w:rFonts w:ascii="楷体" w:eastAsia="楷体" w:hAnsi="楷体"/>
        </w:rPr>
        <w:t>（1.1）假设复摆总质量为</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tot</m:t>
            </m:r>
          </m:sub>
        </m:sSub>
      </m:oMath>
      <w:r w:rsidRPr="00B3184D">
        <w:rPr>
          <w:rFonts w:ascii="楷体" w:eastAsia="楷体" w:hAnsi="楷体"/>
        </w:rPr>
        <w:t>，绕悬点O转动惯量为</w:t>
      </w:r>
      <m:oMath>
        <m:r>
          <w:rPr>
            <w:rFonts w:ascii="Cambria Math" w:eastAsia="楷体" w:hAnsi="Cambria Math"/>
          </w:rPr>
          <m:t>I=</m:t>
        </m:r>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tot</m:t>
            </m:r>
          </m:sub>
        </m:sSub>
        <m:sSubSup>
          <m:sSubSupPr>
            <m:ctrlPr>
              <w:rPr>
                <w:rFonts w:ascii="Cambria Math" w:eastAsia="楷体" w:hAnsi="Cambria Math"/>
              </w:rPr>
            </m:ctrlPr>
          </m:sSubSupPr>
          <m:e>
            <m:r>
              <w:rPr>
                <w:rFonts w:ascii="Cambria Math" w:eastAsia="楷体" w:hAnsi="Cambria Math"/>
              </w:rPr>
              <m:t>L</m:t>
            </m:r>
          </m:e>
          <m:sub>
            <m:r>
              <w:rPr>
                <w:rFonts w:ascii="Cambria Math" w:eastAsia="楷体" w:hAnsi="Cambria Math"/>
              </w:rPr>
              <m:t>I</m:t>
            </m:r>
          </m:sub>
          <m:sup>
            <m:r>
              <w:rPr>
                <w:rFonts w:ascii="Cambria Math" w:eastAsia="楷体" w:hAnsi="Cambria Math"/>
              </w:rPr>
              <m:t>2</m:t>
            </m:r>
          </m:sup>
        </m:sSubSup>
      </m:oMath>
      <w:r w:rsidRPr="00B3184D">
        <w:rPr>
          <w:rFonts w:ascii="楷体" w:eastAsia="楷体" w:hAnsi="楷体"/>
        </w:rPr>
        <w:t>，复摆质心到悬点距离为</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g</m:t>
            </m:r>
          </m:sub>
        </m:sSub>
      </m:oMath>
      <w:r w:rsidRPr="00B3184D">
        <w:rPr>
          <w:rFonts w:ascii="楷体" w:eastAsia="楷体" w:hAnsi="楷体"/>
        </w:rPr>
        <w:t>。我们把它等效为一个摆长</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eff</m:t>
            </m:r>
          </m:sub>
        </m:sSub>
      </m:oMath>
      <w:r w:rsidRPr="00B3184D">
        <w:rPr>
          <w:rFonts w:ascii="楷体" w:eastAsia="楷体" w:hAnsi="楷体"/>
        </w:rPr>
        <w:t>、质量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eff</m:t>
            </m:r>
          </m:sub>
        </m:sSub>
      </m:oMath>
      <w:r w:rsidRPr="00B3184D">
        <w:rPr>
          <w:rFonts w:ascii="楷体" w:eastAsia="楷体" w:hAnsi="楷体"/>
        </w:rPr>
        <w:t>集中在一个点的单摆，请求出与该复摆周期相同、势能相同的等效单摆的摆长</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eff</m:t>
            </m:r>
          </m:sub>
        </m:sSub>
      </m:oMath>
      <w:r w:rsidRPr="00B3184D">
        <w:rPr>
          <w:rFonts w:ascii="楷体" w:eastAsia="楷体" w:hAnsi="楷体"/>
        </w:rPr>
        <w:t>和等效摆球质量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eff</m:t>
            </m:r>
          </m:sub>
        </m:sSub>
      </m:oMath>
      <w:r w:rsidRPr="00B3184D">
        <w:rPr>
          <w:rFonts w:ascii="楷体" w:eastAsia="楷体" w:hAnsi="楷体"/>
        </w:rPr>
        <w:t>。</w:t>
      </w:r>
    </w:p>
    <w:p w14:paraId="6925D398" w14:textId="5C1DEFB5" w:rsidR="00482C42" w:rsidRPr="00B3184D" w:rsidRDefault="00482C42" w:rsidP="00482C42">
      <w:pPr>
        <w:numPr>
          <w:ilvl w:val="0"/>
          <w:numId w:val="1"/>
        </w:numPr>
        <w:rPr>
          <w:rFonts w:ascii="楷体" w:eastAsia="楷体" w:hAnsi="楷体"/>
          <w:b/>
          <w:bCs/>
        </w:rPr>
      </w:pPr>
      <w:r w:rsidRPr="00B3184D">
        <w:rPr>
          <w:rFonts w:ascii="楷体" w:eastAsia="楷体" w:hAnsi="楷体"/>
          <w:b/>
          <w:bCs/>
          <w:noProof/>
        </w:rPr>
        <w:drawing>
          <wp:anchor distT="0" distB="0" distL="114300" distR="114300" simplePos="0" relativeHeight="251660288" behindDoc="0" locked="0" layoutInCell="1" allowOverlap="1" wp14:anchorId="235079C5" wp14:editId="615C4F02">
            <wp:simplePos x="0" y="0"/>
            <wp:positionH relativeFrom="column">
              <wp:posOffset>3966210</wp:posOffset>
            </wp:positionH>
            <wp:positionV relativeFrom="paragraph">
              <wp:posOffset>314325</wp:posOffset>
            </wp:positionV>
            <wp:extent cx="1731010" cy="1454785"/>
            <wp:effectExtent l="0" t="0" r="21590" b="18415"/>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731010" cy="1454785"/>
                    </a:xfrm>
                    <a:prstGeom prst="rect">
                      <a:avLst/>
                    </a:prstGeom>
                    <a:noFill/>
                    <a:ln w="9525">
                      <a:noFill/>
                    </a:ln>
                  </pic:spPr>
                </pic:pic>
              </a:graphicData>
            </a:graphic>
          </wp:anchor>
        </w:drawing>
      </w:r>
      <w:r w:rsidRPr="00B3184D">
        <w:rPr>
          <w:rFonts w:ascii="楷体" w:eastAsia="楷体" w:hAnsi="楷体"/>
          <w:b/>
          <w:bCs/>
        </w:rPr>
        <w:t>流体运动的复摆简化</w:t>
      </w:r>
      <w:bookmarkEnd w:id="1"/>
      <w:r w:rsidRPr="00B3184D">
        <w:rPr>
          <w:rFonts w:ascii="楷体" w:eastAsia="楷体" w:hAnsi="楷体"/>
          <w:b/>
          <w:bCs/>
        </w:rPr>
        <w:t>（</w:t>
      </w:r>
      <w:r w:rsidR="003271E9">
        <w:rPr>
          <w:rFonts w:ascii="楷体" w:eastAsia="楷体" w:hAnsi="楷体"/>
          <w:b/>
          <w:bCs/>
        </w:rPr>
        <w:t>31</w:t>
      </w:r>
      <w:r>
        <w:rPr>
          <w:rFonts w:ascii="楷体" w:eastAsia="楷体" w:hAnsi="楷体"/>
          <w:b/>
          <w:bCs/>
        </w:rPr>
        <w:t>’</w:t>
      </w:r>
      <w:r w:rsidRPr="00B3184D">
        <w:rPr>
          <w:rFonts w:ascii="楷体" w:eastAsia="楷体" w:hAnsi="楷体"/>
          <w:b/>
          <w:bCs/>
        </w:rPr>
        <w:t>）</w:t>
      </w:r>
    </w:p>
    <w:p w14:paraId="6B336D98" w14:textId="77777777" w:rsidR="00482C42" w:rsidRPr="00B3184D" w:rsidRDefault="00482C42" w:rsidP="00482C42">
      <w:pPr>
        <w:rPr>
          <w:rFonts w:ascii="楷体" w:eastAsia="楷体" w:hAnsi="楷体"/>
        </w:rPr>
      </w:pPr>
      <w:r w:rsidRPr="00B3184D">
        <w:rPr>
          <w:rFonts w:ascii="楷体" w:eastAsia="楷体" w:hAnsi="楷体"/>
        </w:rPr>
        <w:t>本题我们采取最简单的模型，即将水视为如同冰一般的匀质固体，密度为</w:t>
      </w:r>
      <m:oMath>
        <m:r>
          <w:rPr>
            <w:rFonts w:ascii="Cambria Math" w:eastAsia="楷体" w:hAnsi="Cambria Math"/>
          </w:rPr>
          <m:t>ρ</m:t>
        </m:r>
      </m:oMath>
      <w:r w:rsidRPr="00B3184D">
        <w:rPr>
          <w:rFonts w:ascii="楷体" w:eastAsia="楷体" w:hAnsi="楷体"/>
        </w:rPr>
        <w:t>，上表面水平，与圆柱的接触面光滑，并假设水面的高度角，即上表面对轴的半张角，如图所示为</w:t>
      </w:r>
      <m:oMath>
        <m:r>
          <w:rPr>
            <w:rFonts w:ascii="Cambria Math" w:eastAsia="楷体" w:hAnsi="Cambria Math"/>
          </w:rPr>
          <m:t>θ</m:t>
        </m:r>
      </m:oMath>
      <w:r w:rsidRPr="00B3184D">
        <w:rPr>
          <w:rFonts w:ascii="楷体" w:eastAsia="楷体" w:hAnsi="楷体"/>
        </w:rPr>
        <w:t>。试求：</w:t>
      </w:r>
    </w:p>
    <w:p w14:paraId="2F005855" w14:textId="77777777" w:rsidR="00482C42" w:rsidRPr="00B3184D" w:rsidRDefault="00482C42" w:rsidP="00482C42">
      <w:pPr>
        <w:rPr>
          <w:rFonts w:ascii="楷体" w:eastAsia="楷体" w:hAnsi="楷体"/>
        </w:rPr>
      </w:pPr>
      <w:r w:rsidRPr="00B3184D">
        <w:rPr>
          <w:rFonts w:ascii="楷体" w:eastAsia="楷体" w:hAnsi="楷体"/>
        </w:rPr>
        <w:t>（2.1）水的总质量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tot</m:t>
            </m:r>
          </m:sub>
        </m:sSub>
      </m:oMath>
      <w:r w:rsidRPr="00B3184D">
        <w:rPr>
          <w:rFonts w:ascii="楷体" w:eastAsia="楷体" w:hAnsi="楷体"/>
        </w:rPr>
        <w:t>。</w:t>
      </w:r>
    </w:p>
    <w:p w14:paraId="3B496EF3" w14:textId="77777777" w:rsidR="00482C42" w:rsidRPr="00B3184D" w:rsidRDefault="00482C42" w:rsidP="00482C42">
      <w:pPr>
        <w:rPr>
          <w:rFonts w:ascii="楷体" w:eastAsia="楷体" w:hAnsi="楷体"/>
        </w:rPr>
      </w:pPr>
      <w:r w:rsidRPr="00B3184D">
        <w:rPr>
          <w:rFonts w:ascii="楷体" w:eastAsia="楷体" w:hAnsi="楷体"/>
        </w:rPr>
        <w:t>（2.2）水相对圆柱轴的总转动惯量</w:t>
      </w:r>
      <m:oMath>
        <m:r>
          <w:rPr>
            <w:rFonts w:ascii="Cambria Math" w:eastAsia="楷体" w:hAnsi="Cambria Math"/>
          </w:rPr>
          <m:t>I</m:t>
        </m:r>
      </m:oMath>
      <w:r w:rsidRPr="00B3184D">
        <w:rPr>
          <w:rFonts w:ascii="楷体" w:eastAsia="楷体" w:hAnsi="楷体"/>
        </w:rPr>
        <w:t>。</w:t>
      </w:r>
    </w:p>
    <w:p w14:paraId="0B32315A" w14:textId="77777777" w:rsidR="00482C42" w:rsidRPr="00B3184D" w:rsidRDefault="00482C42" w:rsidP="00482C42">
      <w:pPr>
        <w:rPr>
          <w:rFonts w:ascii="楷体" w:eastAsia="楷体" w:hAnsi="楷体"/>
        </w:rPr>
      </w:pPr>
      <w:r w:rsidRPr="00B3184D">
        <w:rPr>
          <w:rFonts w:ascii="楷体" w:eastAsia="楷体" w:hAnsi="楷体"/>
        </w:rPr>
        <w:t>（2.3）水的质心与轴心的距离</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g</m:t>
            </m:r>
          </m:sub>
        </m:sSub>
      </m:oMath>
      <w:r w:rsidRPr="00B3184D">
        <w:rPr>
          <w:rFonts w:ascii="楷体" w:eastAsia="楷体" w:hAnsi="楷体"/>
        </w:rPr>
        <w:t>。</w:t>
      </w:r>
    </w:p>
    <w:p w14:paraId="1F9C11B4" w14:textId="77777777" w:rsidR="00482C42" w:rsidRPr="00B3184D" w:rsidRDefault="00482C42" w:rsidP="00482C42">
      <w:pPr>
        <w:rPr>
          <w:rFonts w:ascii="楷体" w:eastAsia="楷体" w:hAnsi="楷体"/>
        </w:rPr>
      </w:pPr>
      <w:r w:rsidRPr="00B3184D">
        <w:rPr>
          <w:rFonts w:ascii="楷体" w:eastAsia="楷体" w:hAnsi="楷体"/>
        </w:rPr>
        <w:t>（2.4）利用第一部分的铺垫，求水相对水瓶轴线的等效摆长</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eff</m:t>
            </m:r>
          </m:sub>
        </m:sSub>
      </m:oMath>
      <w:r w:rsidRPr="00B3184D">
        <w:rPr>
          <w:rFonts w:ascii="楷体" w:eastAsia="楷体" w:hAnsi="楷体"/>
        </w:rPr>
        <w:t>和等效摆球质量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eff</m:t>
            </m:r>
          </m:sub>
        </m:sSub>
      </m:oMath>
      <w:r w:rsidRPr="00B3184D">
        <w:rPr>
          <w:rFonts w:ascii="楷体" w:eastAsia="楷体" w:hAnsi="楷体"/>
        </w:rPr>
        <w:t>。</w:t>
      </w:r>
    </w:p>
    <w:p w14:paraId="415FEF39" w14:textId="5C59BDE8" w:rsidR="00482C42" w:rsidRPr="00B3184D" w:rsidRDefault="00482C42" w:rsidP="00482C42">
      <w:pPr>
        <w:rPr>
          <w:rFonts w:ascii="楷体" w:eastAsia="楷体" w:hAnsi="楷体"/>
          <w:b/>
          <w:bCs/>
        </w:rPr>
      </w:pPr>
      <w:bookmarkStart w:id="2" w:name="复摆与水瓶的耦合运动"/>
      <w:r w:rsidRPr="00B3184D">
        <w:rPr>
          <w:rFonts w:ascii="楷体" w:eastAsia="楷体" w:hAnsi="楷体"/>
          <w:b/>
          <w:bCs/>
          <w:noProof/>
        </w:rPr>
        <w:drawing>
          <wp:anchor distT="0" distB="0" distL="114300" distR="114300" simplePos="0" relativeHeight="251661312" behindDoc="0" locked="0" layoutInCell="1" allowOverlap="1" wp14:anchorId="2D4FF4C4" wp14:editId="6F6DD266">
            <wp:simplePos x="0" y="0"/>
            <wp:positionH relativeFrom="column">
              <wp:posOffset>3693160</wp:posOffset>
            </wp:positionH>
            <wp:positionV relativeFrom="paragraph">
              <wp:posOffset>91440</wp:posOffset>
            </wp:positionV>
            <wp:extent cx="2047240" cy="1599565"/>
            <wp:effectExtent l="0" t="0" r="10160" b="63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047240" cy="1599565"/>
                    </a:xfrm>
                    <a:prstGeom prst="rect">
                      <a:avLst/>
                    </a:prstGeom>
                    <a:noFill/>
                    <a:ln w="9525">
                      <a:noFill/>
                    </a:ln>
                  </pic:spPr>
                </pic:pic>
              </a:graphicData>
            </a:graphic>
          </wp:anchor>
        </w:drawing>
      </w:r>
      <w:r w:rsidRPr="00B3184D">
        <w:rPr>
          <w:rFonts w:ascii="楷体" w:eastAsia="楷体" w:hAnsi="楷体"/>
          <w:b/>
          <w:bCs/>
        </w:rPr>
        <w:t>3. 水与水瓶的耦合运动</w:t>
      </w:r>
      <w:bookmarkEnd w:id="2"/>
      <w:r w:rsidRPr="00B3184D">
        <w:rPr>
          <w:rFonts w:ascii="楷体" w:eastAsia="楷体" w:hAnsi="楷体"/>
          <w:b/>
          <w:bCs/>
        </w:rPr>
        <w:t>（</w:t>
      </w:r>
      <w:r w:rsidR="003271E9">
        <w:rPr>
          <w:rFonts w:ascii="楷体" w:eastAsia="楷体" w:hAnsi="楷体"/>
          <w:b/>
          <w:bCs/>
        </w:rPr>
        <w:t>33</w:t>
      </w:r>
      <w:r>
        <w:rPr>
          <w:rFonts w:ascii="楷体" w:eastAsia="楷体" w:hAnsi="楷体"/>
          <w:b/>
          <w:bCs/>
        </w:rPr>
        <w:t>’</w:t>
      </w:r>
      <w:r w:rsidRPr="00B3184D">
        <w:rPr>
          <w:rFonts w:ascii="楷体" w:eastAsia="楷体" w:hAnsi="楷体"/>
          <w:b/>
          <w:bCs/>
        </w:rPr>
        <w:t>）</w:t>
      </w:r>
    </w:p>
    <w:p w14:paraId="18692677" w14:textId="77777777" w:rsidR="00482C42" w:rsidRPr="00B3184D" w:rsidRDefault="00482C42" w:rsidP="00482C42">
      <w:pPr>
        <w:rPr>
          <w:rFonts w:ascii="楷体" w:eastAsia="楷体" w:hAnsi="楷体"/>
        </w:rPr>
      </w:pPr>
      <w:r w:rsidRPr="00B3184D">
        <w:rPr>
          <w:rFonts w:ascii="楷体" w:eastAsia="楷体" w:hAnsi="楷体"/>
        </w:rPr>
        <w:t>由前一小题的铺垫，该模型可以简化为纯滚圆柱的轴线上悬挂一个可以无摩擦自由转动的单摆，下面来计算他们的耦合运动。记水瓶的水平位移为</w:t>
      </w:r>
      <m:oMath>
        <m:r>
          <w:rPr>
            <w:rFonts w:ascii="Cambria Math" w:eastAsia="楷体" w:hAnsi="Cambria Math"/>
          </w:rPr>
          <m:t>x</m:t>
        </m:r>
      </m:oMath>
      <w:r w:rsidRPr="00B3184D">
        <w:rPr>
          <w:rFonts w:ascii="楷体" w:eastAsia="楷体" w:hAnsi="楷体"/>
        </w:rPr>
        <w:t>，单摆朝</w:t>
      </w:r>
      <m:oMath>
        <m:r>
          <w:rPr>
            <w:rFonts w:ascii="Cambria Math" w:eastAsia="楷体" w:hAnsi="Cambria Math"/>
          </w:rPr>
          <m:t>x</m:t>
        </m:r>
      </m:oMath>
      <w:r w:rsidRPr="00B3184D">
        <w:rPr>
          <w:rFonts w:ascii="楷体" w:eastAsia="楷体" w:hAnsi="楷体"/>
        </w:rPr>
        <w:t>正方向的角位移为</w:t>
      </w:r>
      <m:oMath>
        <m:r>
          <w:rPr>
            <w:rFonts w:ascii="Cambria Math" w:eastAsia="楷体" w:hAnsi="Cambria Math"/>
          </w:rPr>
          <m:t>θ</m:t>
        </m:r>
      </m:oMath>
      <w:r w:rsidRPr="00B3184D">
        <w:rPr>
          <w:rFonts w:ascii="楷体" w:eastAsia="楷体" w:hAnsi="楷体"/>
        </w:rPr>
        <w:t>。初始条件</w:t>
      </w:r>
      <m:oMath>
        <m:r>
          <w:rPr>
            <w:rFonts w:ascii="Cambria Math" w:eastAsia="楷体" w:hAnsi="Cambria Math"/>
          </w:rPr>
          <m:t>x(t=0)=0, </m:t>
        </m:r>
        <m:f>
          <m:fPr>
            <m:ctrlPr>
              <w:rPr>
                <w:rFonts w:ascii="Cambria Math" w:eastAsia="楷体" w:hAnsi="Cambria Math"/>
              </w:rPr>
            </m:ctrlPr>
          </m:fPr>
          <m:num>
            <m:r>
              <w:rPr>
                <w:rFonts w:ascii="Cambria Math" w:eastAsia="楷体" w:hAnsi="Cambria Math"/>
              </w:rPr>
              <m:t>dx</m:t>
            </m:r>
          </m:num>
          <m:den>
            <m:r>
              <w:rPr>
                <w:rFonts w:ascii="Cambria Math" w:eastAsia="楷体" w:hAnsi="Cambria Math"/>
              </w:rPr>
              <m:t>dt</m:t>
            </m:r>
          </m:den>
        </m:f>
        <m:r>
          <w:rPr>
            <w:rFonts w:ascii="Cambria Math" w:eastAsia="楷体" w:hAnsi="Cambria Math"/>
          </w:rPr>
          <m:t>(t=0)=</m:t>
        </m:r>
        <m:sSub>
          <m:sSubPr>
            <m:ctrlPr>
              <w:rPr>
                <w:rFonts w:ascii="Cambria Math" w:eastAsia="楷体" w:hAnsi="Cambria Math"/>
              </w:rPr>
            </m:ctrlPr>
          </m:sSubPr>
          <m:e>
            <m:r>
              <w:rPr>
                <w:rFonts w:ascii="Cambria Math" w:eastAsia="楷体" w:hAnsi="Cambria Math"/>
              </w:rPr>
              <m:t>v</m:t>
            </m:r>
          </m:e>
          <m:sub>
            <m:r>
              <w:rPr>
                <w:rFonts w:ascii="Cambria Math" w:eastAsia="楷体" w:hAnsi="Cambria Math"/>
              </w:rPr>
              <m:t>0</m:t>
            </m:r>
          </m:sub>
        </m:sSub>
        <m:r>
          <w:rPr>
            <w:rFonts w:ascii="Cambria Math" w:eastAsia="楷体" w:hAnsi="Cambria Math"/>
          </w:rPr>
          <m:t>, θ(t=0)=</m:t>
        </m:r>
        <m:sSub>
          <m:sSubPr>
            <m:ctrlPr>
              <w:rPr>
                <w:rFonts w:ascii="Cambria Math" w:eastAsia="楷体" w:hAnsi="Cambria Math"/>
              </w:rPr>
            </m:ctrlPr>
          </m:sSubPr>
          <m:e>
            <m:r>
              <w:rPr>
                <w:rFonts w:ascii="Cambria Math" w:eastAsia="楷体" w:hAnsi="Cambria Math"/>
              </w:rPr>
              <m:t>θ</m:t>
            </m:r>
          </m:e>
          <m:sub>
            <m:r>
              <w:rPr>
                <w:rFonts w:ascii="Cambria Math" w:eastAsia="楷体" w:hAnsi="Cambria Math"/>
              </w:rPr>
              <m:t>0</m:t>
            </m:r>
          </m:sub>
        </m:sSub>
        <m:r>
          <w:rPr>
            <w:rFonts w:ascii="Cambria Math" w:eastAsia="楷体" w:hAnsi="Cambria Math"/>
          </w:rPr>
          <m:t>, </m:t>
        </m:r>
        <m:f>
          <m:fPr>
            <m:ctrlPr>
              <w:rPr>
                <w:rFonts w:ascii="Cambria Math" w:eastAsia="楷体" w:hAnsi="Cambria Math"/>
              </w:rPr>
            </m:ctrlPr>
          </m:fPr>
          <m:num>
            <m:r>
              <w:rPr>
                <w:rFonts w:ascii="Cambria Math" w:eastAsia="楷体" w:hAnsi="Cambria Math"/>
              </w:rPr>
              <m:t>dθ</m:t>
            </m:r>
          </m:num>
          <m:den>
            <m:r>
              <w:rPr>
                <w:rFonts w:ascii="Cambria Math" w:eastAsia="楷体" w:hAnsi="Cambria Math"/>
              </w:rPr>
              <m:t>dt</m:t>
            </m:r>
          </m:den>
        </m:f>
        <m:r>
          <w:rPr>
            <w:rFonts w:ascii="Cambria Math" w:eastAsia="楷体" w:hAnsi="Cambria Math"/>
          </w:rPr>
          <m:t>(t=0)=0</m:t>
        </m:r>
      </m:oMath>
      <w:r w:rsidRPr="00B3184D">
        <w:rPr>
          <w:rFonts w:ascii="楷体" w:eastAsia="楷体" w:hAnsi="楷体"/>
        </w:rPr>
        <w:t>。</w:t>
      </w:r>
    </w:p>
    <w:p w14:paraId="14F56505" w14:textId="77777777" w:rsidR="00482C42" w:rsidRPr="00B3184D" w:rsidRDefault="00482C42" w:rsidP="00482C42">
      <w:pPr>
        <w:rPr>
          <w:rFonts w:ascii="楷体" w:eastAsia="楷体" w:hAnsi="楷体"/>
        </w:rPr>
      </w:pPr>
      <w:r w:rsidRPr="00B3184D">
        <w:rPr>
          <w:rFonts w:ascii="楷体" w:eastAsia="楷体" w:hAnsi="楷体"/>
        </w:rPr>
        <w:t>（3.1）求平衡位置附近单摆（或系统）的振动圆频率</w:t>
      </w:r>
      <m:oMath>
        <m:r>
          <w:rPr>
            <w:rFonts w:ascii="Cambria Math" w:eastAsia="楷体" w:hAnsi="Cambria Math"/>
          </w:rPr>
          <m:t>Ω</m:t>
        </m:r>
      </m:oMath>
      <w:r w:rsidRPr="00B3184D">
        <w:rPr>
          <w:rFonts w:ascii="楷体" w:eastAsia="楷体" w:hAnsi="楷体"/>
        </w:rPr>
        <w:t>。（可暂时用等效摆长</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eff</m:t>
            </m:r>
          </m:sub>
        </m:sSub>
      </m:oMath>
      <w:r w:rsidRPr="00B3184D">
        <w:rPr>
          <w:rFonts w:ascii="楷体" w:eastAsia="楷体" w:hAnsi="楷体"/>
        </w:rPr>
        <w:t>和等效摆球质量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eff</m:t>
            </m:r>
          </m:sub>
        </m:sSub>
      </m:oMath>
      <w:r w:rsidRPr="00B3184D">
        <w:rPr>
          <w:rFonts w:ascii="楷体" w:eastAsia="楷体" w:hAnsi="楷体"/>
        </w:rPr>
        <w:t>代入计算）</w:t>
      </w:r>
    </w:p>
    <w:p w14:paraId="253136BA" w14:textId="77777777" w:rsidR="00482C42" w:rsidRPr="00B3184D" w:rsidRDefault="00482C42" w:rsidP="00482C42">
      <w:pPr>
        <w:rPr>
          <w:rFonts w:ascii="楷体" w:eastAsia="楷体" w:hAnsi="楷体"/>
        </w:rPr>
      </w:pPr>
      <w:r w:rsidRPr="00B3184D">
        <w:rPr>
          <w:rFonts w:ascii="楷体" w:eastAsia="楷体" w:hAnsi="楷体"/>
        </w:rPr>
        <w:t>（3.2）求</w:t>
      </w:r>
      <m:oMath>
        <m:r>
          <w:rPr>
            <w:rFonts w:ascii="Cambria Math" w:eastAsia="楷体" w:hAnsi="Cambria Math"/>
          </w:rPr>
          <m:t>x</m:t>
        </m:r>
      </m:oMath>
      <w:r w:rsidRPr="00B3184D">
        <w:rPr>
          <w:rFonts w:ascii="楷体" w:eastAsia="楷体" w:hAnsi="楷体"/>
        </w:rPr>
        <w:t>与</w:t>
      </w:r>
      <m:oMath>
        <m:r>
          <w:rPr>
            <w:rFonts w:ascii="Cambria Math" w:eastAsia="楷体" w:hAnsi="Cambria Math"/>
          </w:rPr>
          <m:t>θ</m:t>
        </m:r>
      </m:oMath>
      <w:r w:rsidRPr="00B3184D">
        <w:rPr>
          <w:rFonts w:ascii="楷体" w:eastAsia="楷体" w:hAnsi="楷体"/>
        </w:rPr>
        <w:t>随时间</w:t>
      </w:r>
      <m:oMath>
        <m:r>
          <w:rPr>
            <w:rFonts w:ascii="Cambria Math" w:eastAsia="楷体" w:hAnsi="Cambria Math"/>
          </w:rPr>
          <m:t>t</m:t>
        </m:r>
      </m:oMath>
      <w:r w:rsidRPr="00B3184D">
        <w:rPr>
          <w:rFonts w:ascii="楷体" w:eastAsia="楷体" w:hAnsi="楷体"/>
        </w:rPr>
        <w:t>的变化</w:t>
      </w:r>
      <m:oMath>
        <m:r>
          <w:rPr>
            <w:rFonts w:ascii="Cambria Math" w:eastAsia="楷体" w:hAnsi="Cambria Math"/>
          </w:rPr>
          <m:t>x(t)</m:t>
        </m:r>
      </m:oMath>
      <w:r w:rsidRPr="00B3184D">
        <w:rPr>
          <w:rFonts w:ascii="楷体" w:eastAsia="楷体" w:hAnsi="楷体"/>
        </w:rPr>
        <w:t>，</w:t>
      </w:r>
      <m:oMath>
        <m:r>
          <w:rPr>
            <w:rFonts w:ascii="Cambria Math" w:eastAsia="楷体" w:hAnsi="Cambria Math"/>
          </w:rPr>
          <m:t>θ(t)</m:t>
        </m:r>
      </m:oMath>
      <w:r w:rsidRPr="00B3184D">
        <w:rPr>
          <w:rFonts w:ascii="楷体" w:eastAsia="楷体" w:hAnsi="楷体"/>
        </w:rPr>
        <w:t>。（可暂时用等效摆长</w:t>
      </w:r>
      <m:oMath>
        <m:sSub>
          <m:sSubPr>
            <m:ctrlPr>
              <w:rPr>
                <w:rFonts w:ascii="Cambria Math" w:eastAsia="楷体" w:hAnsi="Cambria Math"/>
              </w:rPr>
            </m:ctrlPr>
          </m:sSubPr>
          <m:e>
            <m:r>
              <w:rPr>
                <w:rFonts w:ascii="Cambria Math" w:eastAsia="楷体" w:hAnsi="Cambria Math"/>
              </w:rPr>
              <m:t>L</m:t>
            </m:r>
          </m:e>
          <m:sub>
            <m:r>
              <w:rPr>
                <w:rFonts w:ascii="Cambria Math" w:eastAsia="楷体" w:hAnsi="Cambria Math"/>
              </w:rPr>
              <m:t>eff</m:t>
            </m:r>
          </m:sub>
        </m:sSub>
      </m:oMath>
      <w:r w:rsidRPr="00B3184D">
        <w:rPr>
          <w:rFonts w:ascii="楷体" w:eastAsia="楷体" w:hAnsi="楷体"/>
        </w:rPr>
        <w:t>和等效摆球质量</w:t>
      </w:r>
      <m:oMath>
        <m:sSub>
          <m:sSubPr>
            <m:ctrlPr>
              <w:rPr>
                <w:rFonts w:ascii="Cambria Math" w:eastAsia="楷体" w:hAnsi="Cambria Math"/>
              </w:rPr>
            </m:ctrlPr>
          </m:sSubPr>
          <m:e>
            <m:r>
              <w:rPr>
                <w:rFonts w:ascii="Cambria Math" w:eastAsia="楷体" w:hAnsi="Cambria Math"/>
              </w:rPr>
              <m:t>M</m:t>
            </m:r>
          </m:e>
          <m:sub>
            <m:r>
              <w:rPr>
                <w:rFonts w:ascii="Cambria Math" w:eastAsia="楷体" w:hAnsi="Cambria Math"/>
              </w:rPr>
              <m:t>eff</m:t>
            </m:r>
          </m:sub>
        </m:sSub>
      </m:oMath>
      <w:r w:rsidRPr="00B3184D">
        <w:rPr>
          <w:rFonts w:ascii="楷体" w:eastAsia="楷体" w:hAnsi="楷体"/>
        </w:rPr>
        <w:t>代入计算）</w:t>
      </w:r>
    </w:p>
    <w:p w14:paraId="6C0D431A" w14:textId="77777777" w:rsidR="00482C42" w:rsidRPr="00B3184D" w:rsidRDefault="00482C42" w:rsidP="00482C42">
      <w:pPr>
        <w:rPr>
          <w:rFonts w:ascii="楷体" w:eastAsia="楷体" w:hAnsi="楷体"/>
        </w:rPr>
      </w:pPr>
      <w:r w:rsidRPr="00B3184D">
        <w:rPr>
          <w:rFonts w:ascii="楷体" w:eastAsia="楷体" w:hAnsi="楷体"/>
        </w:rPr>
        <w:t>（3.3）求能发生水瓶回振现象的水面初始偏移</w:t>
      </w:r>
      <m:oMath>
        <m:sSub>
          <m:sSubPr>
            <m:ctrlPr>
              <w:rPr>
                <w:rFonts w:ascii="Cambria Math" w:eastAsia="楷体" w:hAnsi="Cambria Math"/>
              </w:rPr>
            </m:ctrlPr>
          </m:sSubPr>
          <m:e>
            <m:r>
              <w:rPr>
                <w:rFonts w:ascii="Cambria Math" w:eastAsia="楷体" w:hAnsi="Cambria Math"/>
              </w:rPr>
              <m:t>θ</m:t>
            </m:r>
          </m:e>
          <m:sub>
            <m:r>
              <w:rPr>
                <w:rFonts w:ascii="Cambria Math" w:eastAsia="楷体" w:hAnsi="Cambria Math"/>
              </w:rPr>
              <m:t>0</m:t>
            </m:r>
          </m:sub>
        </m:sSub>
      </m:oMath>
      <w:r w:rsidRPr="00B3184D">
        <w:rPr>
          <w:rFonts w:ascii="楷体" w:eastAsia="楷体" w:hAnsi="楷体"/>
        </w:rPr>
        <w:t>满足的条件。</w:t>
      </w:r>
    </w:p>
    <w:p w14:paraId="001554CE" w14:textId="4A3F46C3" w:rsidR="00626BB1" w:rsidRDefault="00626BB1"/>
    <w:p w14:paraId="3DCD47D7" w14:textId="29694375" w:rsidR="008F1FAE" w:rsidRPr="008F1FAE" w:rsidRDefault="008F1FAE" w:rsidP="008F1FAE">
      <w:pPr>
        <w:rPr>
          <w:rFonts w:ascii="楷体" w:eastAsia="楷体" w:hAnsi="楷体"/>
        </w:rPr>
      </w:pPr>
      <w:r w:rsidRPr="008F1FAE">
        <w:rPr>
          <w:rFonts w:ascii="楷体" w:eastAsia="楷体" w:hAnsi="楷体" w:hint="eastAsia"/>
        </w:rPr>
        <w:t>二．（40</w:t>
      </w:r>
      <w:r w:rsidRPr="008F1FAE">
        <w:rPr>
          <w:rFonts w:ascii="楷体" w:eastAsia="楷体" w:hAnsi="楷体"/>
        </w:rPr>
        <w:t>’</w:t>
      </w:r>
      <w:r w:rsidRPr="008F1FAE">
        <w:rPr>
          <w:rFonts w:ascii="楷体" w:eastAsia="楷体" w:hAnsi="楷体" w:hint="eastAsia"/>
        </w:rPr>
        <w:t>）</w:t>
      </w:r>
    </w:p>
    <w:p w14:paraId="0749DD06" w14:textId="682A4F38" w:rsidR="008F1FAE" w:rsidRPr="008F1FAE" w:rsidRDefault="008F1FAE" w:rsidP="008F1FAE">
      <w:pPr>
        <w:rPr>
          <w:rFonts w:ascii="楷体" w:eastAsia="楷体" w:hAnsi="楷体"/>
        </w:rPr>
      </w:pPr>
      <w:r w:rsidRPr="008F1FAE">
        <w:rPr>
          <w:rFonts w:ascii="楷体" w:eastAsia="楷体" w:hAnsi="楷体" w:hint="eastAsia"/>
        </w:rPr>
        <w:t>对于比太阳重的天体，光子辐射压强变得很重要，使得星体不稳定。这意味着稳定的星体有一个质量上限。某星球由质子气、电子气构成，当达到质量上限时，光子辐射压强等于气体动压强的三分之一。已知万有引力常量</w:t>
      </w:r>
      <m:oMath>
        <m:r>
          <w:rPr>
            <w:rFonts w:ascii="Cambria Math" w:eastAsia="楷体" w:hAnsi="Cambria Math"/>
          </w:rPr>
          <m:t>G</m:t>
        </m:r>
      </m:oMath>
      <w:r w:rsidRPr="008F1FAE">
        <w:rPr>
          <w:rFonts w:ascii="楷体" w:eastAsia="楷体" w:hAnsi="楷体" w:hint="eastAsia"/>
        </w:rPr>
        <w:t>、玻尔兹曼常数</w:t>
      </w:r>
      <m:oMath>
        <m:r>
          <w:rPr>
            <w:rFonts w:ascii="Cambria Math" w:eastAsia="楷体" w:hAnsi="Cambria Math"/>
          </w:rPr>
          <m:t>k</m:t>
        </m:r>
      </m:oMath>
      <w:r w:rsidRPr="008F1FAE">
        <w:rPr>
          <w:rFonts w:ascii="楷体" w:eastAsia="楷体" w:hAnsi="楷体" w:hint="eastAsia"/>
        </w:rPr>
        <w:t>、斯忒潘常数</w:t>
      </w:r>
      <m:oMath>
        <m:r>
          <w:rPr>
            <w:rFonts w:ascii="Cambria Math" w:eastAsia="楷体" w:hAnsi="Cambria Math"/>
          </w:rPr>
          <m:t>σ</m:t>
        </m:r>
      </m:oMath>
      <w:r w:rsidRPr="008F1FAE">
        <w:rPr>
          <w:rFonts w:ascii="楷体" w:eastAsia="楷体" w:hAnsi="楷体" w:hint="eastAsia"/>
        </w:rPr>
        <w:t>、真空中的光速</w:t>
      </w:r>
      <m:oMath>
        <m:r>
          <w:rPr>
            <w:rFonts w:ascii="Cambria Math" w:eastAsia="楷体" w:hAnsi="Cambria Math"/>
          </w:rPr>
          <m:t>c</m:t>
        </m:r>
      </m:oMath>
      <w:r w:rsidRPr="008F1FAE">
        <w:rPr>
          <w:rFonts w:ascii="楷体" w:eastAsia="楷体" w:hAnsi="楷体" w:hint="eastAsia"/>
        </w:rPr>
        <w:t>、质子电子的平均质量</w:t>
      </w:r>
      <m:oMath>
        <m:r>
          <w:rPr>
            <w:rFonts w:ascii="Cambria Math" w:eastAsia="楷体" w:hAnsi="Cambria Math"/>
          </w:rPr>
          <m:t>m</m:t>
        </m:r>
      </m:oMath>
      <w:r w:rsidRPr="008F1FAE">
        <w:rPr>
          <w:rFonts w:ascii="楷体" w:eastAsia="楷体" w:hAnsi="楷体" w:hint="eastAsia"/>
        </w:rPr>
        <w:t>。根据热力学第二定律可得光子气的能量密度</w:t>
      </w:r>
      <m:oMath>
        <m:r>
          <w:rPr>
            <w:rFonts w:ascii="Cambria Math" w:eastAsia="楷体" w:hAnsi="Cambria Math"/>
          </w:rPr>
          <m:t>u=</m:t>
        </m:r>
        <m:f>
          <m:fPr>
            <m:ctrlPr>
              <w:rPr>
                <w:rFonts w:ascii="Cambria Math" w:eastAsia="楷体" w:hAnsi="Cambria Math"/>
                <w:i/>
              </w:rPr>
            </m:ctrlPr>
          </m:fPr>
          <m:num>
            <m:r>
              <w:rPr>
                <w:rFonts w:ascii="Cambria Math" w:eastAsia="楷体" w:hAnsi="Cambria Math"/>
              </w:rPr>
              <m:t>4σ</m:t>
            </m:r>
          </m:num>
          <m:den>
            <m:r>
              <w:rPr>
                <w:rFonts w:ascii="Cambria Math" w:eastAsia="楷体" w:hAnsi="Cambria Math"/>
              </w:rPr>
              <m:t>c</m:t>
            </m:r>
          </m:den>
        </m:f>
        <m:sSup>
          <m:sSupPr>
            <m:ctrlPr>
              <w:rPr>
                <w:rFonts w:ascii="Cambria Math" w:eastAsia="楷体" w:hAnsi="Cambria Math"/>
                <w:i/>
              </w:rPr>
            </m:ctrlPr>
          </m:sSupPr>
          <m:e>
            <m:r>
              <w:rPr>
                <w:rFonts w:ascii="Cambria Math" w:eastAsia="楷体" w:hAnsi="Cambria Math"/>
              </w:rPr>
              <m:t>T</m:t>
            </m:r>
          </m:e>
          <m:sup>
            <m:r>
              <w:rPr>
                <w:rFonts w:ascii="Cambria Math" w:eastAsia="楷体" w:hAnsi="Cambria Math"/>
              </w:rPr>
              <m:t>4</m:t>
            </m:r>
          </m:sup>
        </m:sSup>
      </m:oMath>
      <w:r w:rsidRPr="008F1FAE">
        <w:rPr>
          <w:rFonts w:ascii="楷体" w:eastAsia="楷体" w:hAnsi="楷体" w:hint="eastAsia"/>
        </w:rPr>
        <w:t>，其中</w:t>
      </w:r>
      <m:oMath>
        <m:r>
          <w:rPr>
            <w:rFonts w:ascii="Cambria Math" w:eastAsia="楷体" w:hAnsi="Cambria Math"/>
          </w:rPr>
          <m:t>T</m:t>
        </m:r>
      </m:oMath>
      <w:r w:rsidRPr="008F1FAE">
        <w:rPr>
          <w:rFonts w:ascii="楷体" w:eastAsia="楷体" w:hAnsi="楷体" w:hint="eastAsia"/>
        </w:rPr>
        <w:t>为光子气的温度。</w:t>
      </w:r>
    </w:p>
    <w:p w14:paraId="37B0E175" w14:textId="77777777" w:rsidR="008F1FAE" w:rsidRPr="008F1FAE" w:rsidRDefault="008F1FAE" w:rsidP="008F1FAE">
      <w:pPr>
        <w:rPr>
          <w:rFonts w:ascii="楷体" w:eastAsia="楷体" w:hAnsi="楷体"/>
        </w:rPr>
      </w:pPr>
      <w:r w:rsidRPr="008F1FAE">
        <w:rPr>
          <w:rFonts w:ascii="楷体" w:eastAsia="楷体" w:hAnsi="楷体" w:hint="eastAsia"/>
        </w:rPr>
        <w:t>(</w:t>
      </w:r>
      <w:r w:rsidRPr="008F1FAE">
        <w:rPr>
          <w:rFonts w:ascii="楷体" w:eastAsia="楷体" w:hAnsi="楷体"/>
        </w:rPr>
        <w:t>1)</w:t>
      </w:r>
      <w:r w:rsidRPr="008F1FAE">
        <w:rPr>
          <w:rFonts w:ascii="楷体" w:eastAsia="楷体" w:hAnsi="楷体" w:hint="eastAsia"/>
        </w:rPr>
        <w:t>证明光子气压强是其能量密度的三分之一</w:t>
      </w:r>
    </w:p>
    <w:p w14:paraId="1967E5A4" w14:textId="65CA37A7" w:rsidR="008F1FAE" w:rsidRPr="008F1FAE" w:rsidRDefault="008F1FAE" w:rsidP="008F1FAE">
      <w:pPr>
        <w:rPr>
          <w:rFonts w:ascii="楷体" w:eastAsia="楷体" w:hAnsi="楷体"/>
        </w:rPr>
      </w:pPr>
      <w:r w:rsidRPr="008F1FAE">
        <w:rPr>
          <w:rFonts w:ascii="楷体" w:eastAsia="楷体" w:hAnsi="楷体" w:hint="eastAsia"/>
        </w:rPr>
        <w:lastRenderedPageBreak/>
        <w:t>(</w:t>
      </w:r>
      <w:r w:rsidRPr="008F1FAE">
        <w:rPr>
          <w:rFonts w:ascii="楷体" w:eastAsia="楷体" w:hAnsi="楷体"/>
        </w:rPr>
        <w:t>2) 已知</w:t>
      </w:r>
      <w:r w:rsidRPr="008F1FAE">
        <w:rPr>
          <w:rFonts w:ascii="楷体" w:eastAsia="楷体" w:hAnsi="楷体" w:hint="eastAsia"/>
        </w:rPr>
        <w:t>由位力定理、理想气体状态方程、能量按自由度均分定理得</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g</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r</m:t>
            </m:r>
          </m:sub>
        </m:sSub>
        <m:r>
          <w:rPr>
            <w:rFonts w:ascii="Cambria Math" w:eastAsia="楷体" w:hAnsi="Cambria Math"/>
          </w:rPr>
          <m:t>=</m:t>
        </m:r>
        <m:r>
          <w:rPr>
            <w:rFonts w:ascii="微软雅黑" w:eastAsia="微软雅黑" w:hAnsi="微软雅黑" w:cs="微软雅黑" w:hint="eastAsia"/>
          </w:rPr>
          <m:t>-</m:t>
        </m:r>
        <m:f>
          <m:fPr>
            <m:ctrlPr>
              <w:rPr>
                <w:rFonts w:ascii="Cambria Math" w:eastAsia="楷体" w:hAnsi="Cambria Math"/>
                <w:i/>
              </w:rPr>
            </m:ctrlPr>
          </m:fPr>
          <m:num>
            <m:r>
              <w:rPr>
                <w:rFonts w:ascii="Cambria Math" w:eastAsia="楷体" w:hAnsi="Cambria Math"/>
              </w:rPr>
              <m:t>U</m:t>
            </m:r>
          </m:num>
          <m:den>
            <m:r>
              <w:rPr>
                <w:rFonts w:ascii="Cambria Math" w:eastAsia="楷体" w:hAnsi="Cambria Math"/>
              </w:rPr>
              <m:t>3V</m:t>
            </m:r>
          </m:den>
        </m:f>
      </m:oMath>
      <w:r w:rsidRPr="008F1FAE">
        <w:rPr>
          <w:rFonts w:ascii="楷体" w:eastAsia="楷体" w:hAnsi="楷体" w:hint="eastAsia"/>
        </w:rPr>
        <w:t>即</w:t>
      </w:r>
      <m:oMath>
        <m:r>
          <w:rPr>
            <w:rFonts w:ascii="Cambria Math" w:eastAsia="楷体" w:hAnsi="Cambria Math"/>
          </w:rPr>
          <m:t>P=-</m:t>
        </m:r>
        <m:f>
          <m:fPr>
            <m:ctrlPr>
              <w:rPr>
                <w:rFonts w:ascii="Cambria Math" w:eastAsia="楷体" w:hAnsi="Cambria Math"/>
                <w:i/>
              </w:rPr>
            </m:ctrlPr>
          </m:fPr>
          <m:num>
            <m:r>
              <w:rPr>
                <w:rFonts w:ascii="Cambria Math" w:eastAsia="楷体" w:hAnsi="Cambria Math"/>
              </w:rPr>
              <m:t>U</m:t>
            </m:r>
          </m:num>
          <m:den>
            <m:r>
              <w:rPr>
                <w:rFonts w:ascii="Cambria Math" w:eastAsia="楷体" w:hAnsi="Cambria Math"/>
              </w:rPr>
              <m:t>3V</m:t>
            </m:r>
          </m:den>
        </m:f>
      </m:oMath>
      <w:r w:rsidRPr="008F1FAE">
        <w:rPr>
          <w:rFonts w:ascii="楷体" w:eastAsia="楷体" w:hAnsi="楷体" w:hint="eastAsia"/>
        </w:rPr>
        <w:t>，U为系统的势能</w:t>
      </w:r>
      <w:r w:rsidR="00195565">
        <w:rPr>
          <w:rFonts w:ascii="楷体" w:eastAsia="楷体" w:hAnsi="楷体" w:hint="eastAsia"/>
        </w:rPr>
        <w:t>，</w:t>
      </w:r>
      <w:r w:rsidRPr="008F1FAE">
        <w:rPr>
          <w:rFonts w:ascii="楷体" w:eastAsia="楷体" w:hAnsi="楷体" w:hint="eastAsia"/>
        </w:rPr>
        <w:t>试估算该星球的质量上限。</w:t>
      </w:r>
      <w:r w:rsidR="00195565">
        <w:rPr>
          <w:rFonts w:ascii="楷体" w:eastAsia="楷体" w:hAnsi="楷体" w:hint="eastAsia"/>
        </w:rPr>
        <w:t>（本问中为了简化计算，不额外考虑质子电子等费米子的简并，天体中除了本身的理想气体压强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g</m:t>
            </m:r>
          </m:sub>
        </m:sSub>
      </m:oMath>
      <w:r w:rsidR="00195565">
        <w:rPr>
          <w:rFonts w:ascii="楷体" w:eastAsia="楷体" w:hAnsi="楷体" w:hint="eastAsia"/>
        </w:rPr>
        <w:t>满足理想气体方程，只需额外考虑光子气体压强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r</m:t>
            </m:r>
          </m:sub>
        </m:sSub>
      </m:oMath>
      <w:r w:rsidR="00195565">
        <w:rPr>
          <w:rFonts w:ascii="楷体" w:eastAsia="楷体" w:hAnsi="楷体" w:hint="eastAsia"/>
        </w:rPr>
        <w:t>一项）</w:t>
      </w:r>
    </w:p>
    <w:p w14:paraId="788A852C" w14:textId="6BACB4BE" w:rsidR="008F1FAE" w:rsidRDefault="008F1FAE">
      <w:pPr>
        <w:rPr>
          <w:rFonts w:ascii="楷体" w:eastAsia="楷体" w:hAnsi="楷体"/>
        </w:rPr>
      </w:pPr>
    </w:p>
    <w:p w14:paraId="0377DC73" w14:textId="2E25EFFC" w:rsidR="00DF2774" w:rsidRPr="00DF2774" w:rsidRDefault="00DF2774" w:rsidP="00DF2774">
      <w:pPr>
        <w:rPr>
          <w:rFonts w:ascii="楷体" w:eastAsia="楷体" w:hAnsi="楷体"/>
        </w:rPr>
      </w:pPr>
      <w:r>
        <w:rPr>
          <w:rFonts w:ascii="楷体" w:eastAsia="楷体" w:hAnsi="楷体" w:hint="eastAsia"/>
        </w:rPr>
        <w:t>三</w:t>
      </w:r>
      <w:r w:rsidRPr="00DF2774">
        <w:rPr>
          <w:rFonts w:ascii="楷体" w:eastAsia="楷体" w:hAnsi="楷体"/>
        </w:rPr>
        <w:t>（40分）</w:t>
      </w:r>
    </w:p>
    <w:p w14:paraId="2850CE98" w14:textId="46058F2B" w:rsidR="00DF2774" w:rsidRPr="00DF2774" w:rsidRDefault="00DF2774" w:rsidP="00DF2774">
      <w:pPr>
        <w:rPr>
          <w:rFonts w:ascii="楷体" w:eastAsia="楷体" w:hAnsi="楷体"/>
        </w:rPr>
      </w:pPr>
      <w:r w:rsidRPr="00DF2774">
        <w:rPr>
          <w:rFonts w:ascii="楷体" w:eastAsia="楷体" w:hAnsi="楷体"/>
        </w:rPr>
        <w:t>“熵”是物理学中一个重要的物理量，重要到已加入物理竞赛考纲，其物理意义是热力学体系混乱程度的度量，是“状态”的函数，与体系经历的过程无关。热力学体系熵的增加量定义为体系吸热量与体系温度的比值。物理学家玻尔兹曼发现了熵</w:t>
      </w:r>
      <m:oMath>
        <m:r>
          <w:rPr>
            <w:rFonts w:ascii="Cambria Math" w:eastAsia="楷体" w:hAnsi="Cambria Math"/>
          </w:rPr>
          <m:t>S</m:t>
        </m:r>
      </m:oMath>
      <w:r w:rsidRPr="00DF2774">
        <w:rPr>
          <w:rFonts w:ascii="楷体" w:eastAsia="楷体" w:hAnsi="楷体"/>
        </w:rPr>
        <w:t>与体系状态数</w:t>
      </w:r>
      <m:oMath>
        <m:r>
          <w:rPr>
            <w:rFonts w:ascii="Cambria Math" w:eastAsia="楷体" w:hAnsi="Cambria Math"/>
          </w:rPr>
          <m:t>Ω</m:t>
        </m:r>
      </m:oMath>
      <w:r w:rsidRPr="00DF2774">
        <w:rPr>
          <w:rFonts w:ascii="楷体" w:eastAsia="楷体" w:hAnsi="楷体"/>
        </w:rPr>
        <w:t>的关系</w:t>
      </w:r>
    </w:p>
    <w:p w14:paraId="3F125424" w14:textId="688279ED" w:rsidR="00DF2774" w:rsidRPr="00DF2774" w:rsidRDefault="00DF2774" w:rsidP="00DF2774">
      <w:pPr>
        <w:rPr>
          <w:rFonts w:ascii="楷体" w:eastAsia="楷体" w:hAnsi="楷体"/>
        </w:rPr>
      </w:pPr>
      <m:oMathPara>
        <m:oMath>
          <m:r>
            <w:rPr>
              <w:rFonts w:ascii="Cambria Math" w:eastAsia="楷体" w:hAnsi="Cambria Math"/>
            </w:rPr>
            <m:t>S=k</m:t>
          </m:r>
          <m:func>
            <m:funcPr>
              <m:ctrlPr>
                <w:rPr>
                  <w:rFonts w:ascii="Cambria Math" w:eastAsia="楷体" w:hAnsi="Cambria Math"/>
                  <w:i/>
                </w:rPr>
              </m:ctrlPr>
            </m:funcPr>
            <m:fName>
              <m:r>
                <w:rPr>
                  <w:rFonts w:ascii="Cambria Math" w:eastAsia="楷体" w:hAnsi="Cambria Math"/>
                </w:rPr>
                <m:t>ln</m:t>
              </m:r>
            </m:fName>
            <m:e>
              <m:r>
                <w:rPr>
                  <w:rFonts w:ascii="Cambria Math" w:eastAsia="楷体" w:hAnsi="Cambria Math"/>
                </w:rPr>
                <m:t>Ω</m:t>
              </m:r>
            </m:e>
          </m:func>
        </m:oMath>
      </m:oMathPara>
    </w:p>
    <w:p w14:paraId="3D32C863" w14:textId="05F69EC1" w:rsidR="00DF2774" w:rsidRPr="00DF2774" w:rsidRDefault="00DF2774" w:rsidP="00DF2774">
      <w:pPr>
        <w:rPr>
          <w:rFonts w:ascii="楷体" w:eastAsia="楷体" w:hAnsi="楷体"/>
        </w:rPr>
      </w:pPr>
      <w:r w:rsidRPr="00DF2774">
        <w:rPr>
          <w:rFonts w:ascii="楷体" w:eastAsia="楷体" w:hAnsi="楷体"/>
        </w:rPr>
        <w:t>其中</w:t>
      </w:r>
      <m:oMath>
        <m:r>
          <w:rPr>
            <w:rFonts w:ascii="Cambria Math" w:eastAsia="楷体" w:hAnsi="Cambria Math"/>
          </w:rPr>
          <m:t>k</m:t>
        </m:r>
      </m:oMath>
      <w:r w:rsidRPr="00DF2774">
        <w:rPr>
          <w:rFonts w:ascii="楷体" w:eastAsia="楷体" w:hAnsi="楷体"/>
        </w:rPr>
        <w:t>为玻尔兹曼常数。</w:t>
      </w:r>
    </w:p>
    <w:p w14:paraId="603E599A" w14:textId="7C86168B" w:rsidR="00DF2774" w:rsidRPr="00DF2774" w:rsidRDefault="00DF2774" w:rsidP="00DF2774">
      <w:pPr>
        <w:rPr>
          <w:rFonts w:ascii="楷体" w:eastAsia="楷体" w:hAnsi="楷体"/>
        </w:rPr>
      </w:pPr>
      <w:r w:rsidRPr="00DF2774">
        <w:rPr>
          <w:rFonts w:ascii="楷体" w:eastAsia="楷体" w:hAnsi="楷体"/>
        </w:rPr>
        <w:t>当代著名理论物理学家斯蒂芬霍金曾提出“黑洞无毛定理”，认为一个黑洞的性质可以仅由质量、电荷量、角动量三个物理量决定。现给定某个黑洞的质量</w:t>
      </w:r>
      <m:oMath>
        <m:r>
          <w:rPr>
            <w:rFonts w:ascii="Cambria Math" w:eastAsia="楷体" w:hAnsi="Cambria Math"/>
          </w:rPr>
          <m:t>M</m:t>
        </m:r>
      </m:oMath>
      <w:r w:rsidRPr="00DF2774">
        <w:rPr>
          <w:rFonts w:ascii="楷体" w:eastAsia="楷体" w:hAnsi="楷体"/>
        </w:rPr>
        <w:t>，已知万有引力常量</w:t>
      </w:r>
      <m:oMath>
        <m:r>
          <w:rPr>
            <w:rFonts w:ascii="Cambria Math" w:eastAsia="楷体" w:hAnsi="Cambria Math"/>
          </w:rPr>
          <m:t>G</m:t>
        </m:r>
      </m:oMath>
      <w:r w:rsidRPr="00DF2774">
        <w:rPr>
          <w:rFonts w:ascii="楷体" w:eastAsia="楷体" w:hAnsi="楷体"/>
        </w:rPr>
        <w:t>、普朗克常数</w:t>
      </w:r>
      <m:oMath>
        <m:r>
          <w:rPr>
            <w:rFonts w:ascii="Cambria Math" w:eastAsia="楷体" w:hAnsi="Cambria Math"/>
          </w:rPr>
          <m:t>h</m:t>
        </m:r>
      </m:oMath>
      <w:r w:rsidRPr="00DF2774">
        <w:rPr>
          <w:rFonts w:ascii="楷体" w:eastAsia="楷体" w:hAnsi="楷体"/>
        </w:rPr>
        <w:t>、真空中的光速</w:t>
      </w:r>
      <m:oMath>
        <m:r>
          <w:rPr>
            <w:rFonts w:ascii="Cambria Math" w:eastAsia="楷体" w:hAnsi="Cambria Math"/>
          </w:rPr>
          <m:t>c</m:t>
        </m:r>
      </m:oMath>
      <w:r w:rsidRPr="00DF2774">
        <w:rPr>
          <w:rFonts w:ascii="楷体" w:eastAsia="楷体" w:hAnsi="楷体"/>
        </w:rPr>
        <w:t>。下面来探究黑洞的质量是如何决定其熵值的。</w:t>
      </w:r>
    </w:p>
    <w:p w14:paraId="53004867" w14:textId="4A14CD0B" w:rsidR="00DF2774" w:rsidRPr="00DF2774" w:rsidRDefault="00DF2774" w:rsidP="00DF2774">
      <w:pPr>
        <w:numPr>
          <w:ilvl w:val="0"/>
          <w:numId w:val="2"/>
        </w:numPr>
        <w:ind w:firstLineChars="200" w:firstLine="420"/>
        <w:rPr>
          <w:rFonts w:ascii="楷体" w:eastAsia="楷体" w:hAnsi="楷体"/>
        </w:rPr>
      </w:pPr>
      <w:r w:rsidRPr="00DF2774">
        <w:rPr>
          <w:rFonts w:ascii="楷体" w:eastAsia="楷体" w:hAnsi="楷体"/>
        </w:rPr>
        <w:t>若假设该黑洞仅由基本粒子——光子组成</w:t>
      </w:r>
    </w:p>
    <w:p w14:paraId="4CE680FE" w14:textId="77777777" w:rsidR="00DF2774" w:rsidRPr="00DF2774" w:rsidRDefault="00DF2774" w:rsidP="00DF2774">
      <w:pPr>
        <w:rPr>
          <w:rFonts w:ascii="楷体" w:eastAsia="楷体" w:hAnsi="楷体"/>
        </w:rPr>
      </w:pPr>
      <w:r w:rsidRPr="00DF2774">
        <w:rPr>
          <w:rFonts w:ascii="楷体" w:eastAsia="楷体" w:hAnsi="楷体" w:hint="eastAsia"/>
        </w:rPr>
        <w:t>①</w:t>
      </w:r>
      <w:r w:rsidRPr="00DF2774">
        <w:rPr>
          <w:rFonts w:ascii="楷体" w:eastAsia="楷体" w:hAnsi="楷体"/>
        </w:rPr>
        <w:t>已知波长大于黑洞直径的光子由于位置的不确定性将不会成为黑洞的组分，且达平衡态的体系的熵应取最大值，光子数目越大，状态数越大，试论证组成黑洞的光子的波长等于黑洞直径；</w:t>
      </w:r>
    </w:p>
    <w:p w14:paraId="41EF677D" w14:textId="0E779298" w:rsidR="00DF2774" w:rsidRPr="00DF2774" w:rsidRDefault="00DF2774" w:rsidP="00DF2774">
      <w:pPr>
        <w:rPr>
          <w:rFonts w:ascii="楷体" w:eastAsia="楷体" w:hAnsi="楷体"/>
        </w:rPr>
      </w:pPr>
      <w:r w:rsidRPr="00DF2774">
        <w:rPr>
          <w:rFonts w:ascii="楷体" w:eastAsia="楷体" w:hAnsi="楷体" w:hint="eastAsia"/>
        </w:rPr>
        <w:t>②</w:t>
      </w:r>
      <w:r w:rsidRPr="00DF2774">
        <w:rPr>
          <w:rFonts w:ascii="楷体" w:eastAsia="楷体" w:hAnsi="楷体"/>
        </w:rPr>
        <w:t>已知光子无法逃逸出黑洞，由此我们可大致推算出黑洞直径，取近似</w:t>
      </w:r>
      <m:oMath>
        <m:func>
          <m:funcPr>
            <m:ctrlPr>
              <w:rPr>
                <w:rFonts w:ascii="Cambria Math" w:eastAsia="楷体" w:hAnsi="Cambria Math"/>
                <w:i/>
              </w:rPr>
            </m:ctrlPr>
          </m:funcPr>
          <m:fName>
            <m:r>
              <w:rPr>
                <w:rFonts w:ascii="Cambria Math" w:eastAsia="楷体" w:hAnsi="Cambria Math"/>
              </w:rPr>
              <m:t>ln</m:t>
            </m:r>
          </m:fName>
          <m:e>
            <m:r>
              <w:rPr>
                <w:rFonts w:ascii="Cambria Math" w:eastAsia="楷体" w:hAnsi="Cambria Math"/>
              </w:rPr>
              <m:t>Ω</m:t>
            </m:r>
          </m:e>
        </m:func>
        <m:r>
          <w:rPr>
            <w:rFonts w:ascii="Cambria Math" w:eastAsia="楷体" w:hAnsi="Cambria Math"/>
          </w:rPr>
          <m:t>≈N</m:t>
        </m:r>
      </m:oMath>
      <w:r w:rsidRPr="00DF2774">
        <w:rPr>
          <w:rFonts w:ascii="楷体" w:eastAsia="楷体" w:hAnsi="楷体"/>
        </w:rPr>
        <w:t>，其中</w:t>
      </w:r>
      <m:oMath>
        <m:r>
          <w:rPr>
            <w:rFonts w:ascii="Cambria Math" w:eastAsia="楷体" w:hAnsi="Cambria Math"/>
          </w:rPr>
          <m:t>N</m:t>
        </m:r>
      </m:oMath>
      <w:r w:rsidRPr="00DF2774">
        <w:rPr>
          <w:rFonts w:ascii="楷体" w:eastAsia="楷体" w:hAnsi="楷体"/>
        </w:rPr>
        <w:t>为粒子数，由此计算该黑洞的熵值；</w:t>
      </w:r>
    </w:p>
    <w:p w14:paraId="186210BC" w14:textId="07017552" w:rsidR="00DF2774" w:rsidRPr="00DF2774" w:rsidRDefault="00DF2774" w:rsidP="00DF2774">
      <w:pPr>
        <w:numPr>
          <w:ilvl w:val="0"/>
          <w:numId w:val="2"/>
        </w:numPr>
        <w:ind w:firstLineChars="200" w:firstLine="420"/>
        <w:rPr>
          <w:rFonts w:ascii="楷体" w:eastAsia="楷体" w:hAnsi="楷体"/>
        </w:rPr>
      </w:pPr>
      <w:r w:rsidRPr="00DF2774">
        <w:rPr>
          <w:rFonts w:ascii="楷体" w:eastAsia="楷体" w:hAnsi="楷体"/>
        </w:rPr>
        <w:t>霍金在研究黑洞的辐射能谱时得出了黑洞温度</w:t>
      </w:r>
      <m:oMath>
        <m:r>
          <w:rPr>
            <w:rFonts w:ascii="Cambria Math" w:eastAsia="楷体" w:hAnsi="Cambria Math"/>
          </w:rPr>
          <m:t>T</m:t>
        </m:r>
      </m:oMath>
      <w:r w:rsidRPr="00DF2774">
        <w:rPr>
          <w:rFonts w:ascii="楷体" w:eastAsia="楷体" w:hAnsi="楷体"/>
        </w:rPr>
        <w:t>的决定式</w:t>
      </w:r>
      <m:oMath>
        <m:r>
          <w:rPr>
            <w:rFonts w:ascii="Cambria Math" w:eastAsia="楷体" w:hAnsi="Cambria Math"/>
          </w:rPr>
          <m:t>T=</m:t>
        </m:r>
        <m:f>
          <m:fPr>
            <m:ctrlPr>
              <w:rPr>
                <w:rFonts w:ascii="Cambria Math" w:eastAsia="楷体" w:hAnsi="Cambria Math"/>
                <w:i/>
              </w:rPr>
            </m:ctrlPr>
          </m:fPr>
          <m:num>
            <m:r>
              <w:rPr>
                <w:rFonts w:ascii="Cambria Math" w:eastAsia="楷体" w:hAnsi="Cambria Math"/>
              </w:rPr>
              <m:t>h</m:t>
            </m:r>
            <m:sSup>
              <m:sSupPr>
                <m:ctrlPr>
                  <w:rPr>
                    <w:rFonts w:ascii="Cambria Math" w:eastAsia="楷体" w:hAnsi="Cambria Math"/>
                    <w:i/>
                  </w:rPr>
                </m:ctrlPr>
              </m:sSupPr>
              <m:e>
                <m:r>
                  <w:rPr>
                    <w:rFonts w:ascii="Cambria Math" w:eastAsia="楷体" w:hAnsi="Cambria Math"/>
                  </w:rPr>
                  <m:t>c</m:t>
                </m:r>
              </m:e>
              <m:sup>
                <m:r>
                  <w:rPr>
                    <w:rFonts w:ascii="Cambria Math" w:eastAsia="楷体" w:hAnsi="Cambria Math"/>
                  </w:rPr>
                  <m:t>3</m:t>
                </m:r>
              </m:sup>
            </m:sSup>
          </m:num>
          <m:den>
            <m:r>
              <w:rPr>
                <w:rFonts w:ascii="Cambria Math" w:eastAsia="楷体" w:hAnsi="Cambria Math"/>
              </w:rPr>
              <m:t>8πkGM</m:t>
            </m:r>
          </m:den>
        </m:f>
      </m:oMath>
      <w:r w:rsidRPr="00DF2774">
        <w:rPr>
          <w:rFonts w:ascii="楷体" w:eastAsia="楷体" w:hAnsi="楷体"/>
        </w:rPr>
        <w:t>，假设黑洞由中性粒子组成，即形成过程中无额外的电磁辐射，试计算该黑洞真正的熵值。</w:t>
      </w:r>
    </w:p>
    <w:p w14:paraId="0ABD6916" w14:textId="720E3523" w:rsidR="00DF2774" w:rsidRDefault="00DF2774">
      <w:pPr>
        <w:rPr>
          <w:rFonts w:ascii="楷体" w:eastAsia="楷体" w:hAnsi="楷体"/>
        </w:rPr>
      </w:pPr>
    </w:p>
    <w:p w14:paraId="1405F59D" w14:textId="3EBE22EA" w:rsidR="00D50DC8" w:rsidRPr="00D50DC8" w:rsidRDefault="00D50DC8" w:rsidP="00D50DC8">
      <w:pPr>
        <w:rPr>
          <w:rFonts w:ascii="楷体" w:eastAsia="楷体" w:hAnsi="楷体"/>
        </w:rPr>
      </w:pPr>
      <w:r>
        <w:rPr>
          <w:rFonts w:ascii="楷体" w:eastAsia="楷体" w:hAnsi="楷体" w:hint="eastAsia"/>
        </w:rPr>
        <w:t>四</w:t>
      </w:r>
      <w:r w:rsidRPr="00D50DC8">
        <w:rPr>
          <w:rFonts w:ascii="楷体" w:eastAsia="楷体" w:hAnsi="楷体" w:hint="eastAsia"/>
        </w:rPr>
        <w:t>.</w:t>
      </w:r>
      <w:r>
        <w:rPr>
          <w:rFonts w:ascii="楷体" w:eastAsia="楷体" w:hAnsi="楷体" w:hint="eastAsia"/>
        </w:rPr>
        <w:t>（4</w:t>
      </w:r>
      <w:r>
        <w:rPr>
          <w:rFonts w:ascii="楷体" w:eastAsia="楷体" w:hAnsi="楷体"/>
        </w:rPr>
        <w:t>0</w:t>
      </w:r>
      <w:r>
        <w:rPr>
          <w:rFonts w:ascii="楷体" w:eastAsia="楷体" w:hAnsi="楷体" w:hint="eastAsia"/>
        </w:rPr>
        <w:t>’）</w:t>
      </w:r>
      <w:r w:rsidRPr="00D50DC8">
        <w:rPr>
          <w:rFonts w:ascii="楷体" w:eastAsia="楷体" w:hAnsi="楷体"/>
        </w:rPr>
        <w:t xml:space="preserve"> </w:t>
      </w:r>
      <w:r w:rsidRPr="00D50DC8">
        <w:rPr>
          <w:rFonts w:ascii="楷体" w:eastAsia="楷体" w:hAnsi="楷体" w:hint="eastAsia"/>
        </w:rPr>
        <w:t>我们来考察一种肥皂泡，初始时半径为</w:t>
      </w:r>
      <m:oMath>
        <m:sSub>
          <m:sSubPr>
            <m:ctrlPr>
              <w:rPr>
                <w:rFonts w:ascii="Cambria Math" w:eastAsia="楷体" w:hAnsi="Cambria Math"/>
                <w:i/>
              </w:rPr>
            </m:ctrlPr>
          </m:sSubPr>
          <m:e>
            <m:r>
              <w:rPr>
                <w:rFonts w:ascii="Cambria Math" w:eastAsia="楷体" w:hAnsi="Cambria Math"/>
              </w:rPr>
              <m:t>R</m:t>
            </m:r>
          </m:e>
          <m:sub>
            <m:r>
              <w:rPr>
                <w:rFonts w:ascii="Cambria Math" w:eastAsia="楷体" w:hAnsi="Cambria Math"/>
              </w:rPr>
              <m:t>1</m:t>
            </m:r>
          </m:sub>
        </m:sSub>
      </m:oMath>
      <w:r w:rsidRPr="00D50DC8">
        <w:rPr>
          <w:rFonts w:ascii="楷体" w:eastAsia="楷体" w:hAnsi="楷体" w:hint="eastAsia"/>
        </w:rPr>
        <w:t>，肥皂泡的厚度为d，肥皂泡内是温度为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Pr="00D50DC8">
        <w:rPr>
          <w:rFonts w:ascii="楷体" w:eastAsia="楷体" w:hAnsi="楷体" w:hint="eastAsia"/>
        </w:rPr>
        <w:t>的理想气体，定容热容量为常数</w:t>
      </w:r>
      <m:oMath>
        <m:sSub>
          <m:sSubPr>
            <m:ctrlPr>
              <w:rPr>
                <w:rFonts w:ascii="Cambria Math" w:eastAsia="楷体" w:hAnsi="Cambria Math"/>
                <w:i/>
              </w:rPr>
            </m:ctrlPr>
          </m:sSubPr>
          <m:e>
            <m:r>
              <w:rPr>
                <w:rFonts w:ascii="Cambria Math" w:eastAsia="楷体" w:hAnsi="Cambria Math"/>
              </w:rPr>
              <m:t>C</m:t>
            </m:r>
          </m:e>
          <m:sub>
            <m:r>
              <w:rPr>
                <w:rFonts w:ascii="Cambria Math" w:eastAsia="楷体" w:hAnsi="Cambria Math"/>
              </w:rPr>
              <m:t>V</m:t>
            </m:r>
          </m:sub>
        </m:sSub>
      </m:oMath>
      <w:r w:rsidRPr="00D50DC8">
        <w:rPr>
          <w:rFonts w:ascii="楷体" w:eastAsia="楷体" w:hAnsi="楷体" w:hint="eastAsia"/>
        </w:rPr>
        <w:t>，而环境温度为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Pr="00D50DC8">
        <w:rPr>
          <w:rFonts w:ascii="楷体" w:eastAsia="楷体" w:hAnsi="楷体" w:hint="eastAsia"/>
        </w:rPr>
        <w:t>（</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r>
          <w:rPr>
            <w:rFonts w:ascii="Cambria Math" w:eastAsia="楷体" w:hAnsi="Cambria Math"/>
          </w:rPr>
          <m:t>&lt;</m:t>
        </m:r>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1</m:t>
            </m:r>
          </m:sub>
        </m:sSub>
      </m:oMath>
      <w:r w:rsidRPr="00D50DC8">
        <w:rPr>
          <w:rFonts w:ascii="楷体" w:eastAsia="楷体" w:hAnsi="楷体" w:hint="eastAsia"/>
        </w:rPr>
        <w:t>），大气压强为</w:t>
      </w:r>
      <m:oMath>
        <m:sSub>
          <m:sSubPr>
            <m:ctrlPr>
              <w:rPr>
                <w:rFonts w:ascii="Cambria Math" w:eastAsia="楷体" w:hAnsi="Cambria Math"/>
                <w:i/>
              </w:rPr>
            </m:ctrlPr>
          </m:sSubPr>
          <m:e>
            <m:r>
              <w:rPr>
                <w:rFonts w:ascii="Cambria Math" w:eastAsia="楷体" w:hAnsi="Cambria Math"/>
              </w:rPr>
              <m:t>p</m:t>
            </m:r>
          </m:e>
          <m:sub>
            <m:r>
              <w:rPr>
                <w:rFonts w:ascii="Cambria Math" w:eastAsia="楷体" w:hAnsi="Cambria Math"/>
              </w:rPr>
              <m:t>0</m:t>
            </m:r>
          </m:sub>
        </m:sSub>
      </m:oMath>
      <w:r w:rsidRPr="00D50DC8">
        <w:rPr>
          <w:rFonts w:ascii="楷体" w:eastAsia="楷体" w:hAnsi="楷体" w:hint="eastAsia"/>
        </w:rPr>
        <w:t>，已知肥皂水的表面张力系数为</w:t>
      </w:r>
      <m:oMath>
        <m:r>
          <w:rPr>
            <w:rFonts w:ascii="Cambria Math" w:eastAsia="楷体" w:hAnsi="Cambria Math"/>
          </w:rPr>
          <m:t>σ</m:t>
        </m:r>
      </m:oMath>
      <w:r w:rsidRPr="00D50DC8">
        <w:rPr>
          <w:rFonts w:ascii="楷体" w:eastAsia="楷体" w:hAnsi="楷体" w:hint="eastAsia"/>
        </w:rPr>
        <w:t>，热传导系数为</w:t>
      </w:r>
      <m:oMath>
        <m:r>
          <w:rPr>
            <w:rFonts w:ascii="Cambria Math" w:eastAsia="楷体" w:hAnsi="Cambria Math"/>
          </w:rPr>
          <m:t>κ</m:t>
        </m:r>
      </m:oMath>
      <w:r w:rsidRPr="00D50DC8">
        <w:rPr>
          <w:rFonts w:ascii="楷体" w:eastAsia="楷体" w:hAnsi="楷体" w:hint="eastAsia"/>
        </w:rPr>
        <w:t>，忽略肥皂水的热容量及其厚度变化，并认为其总保持为球形，热传导过程缓慢，系统的变化可视为准静态过程.</w:t>
      </w:r>
    </w:p>
    <w:p w14:paraId="43AC3B83" w14:textId="77777777" w:rsidR="00D50DC8" w:rsidRPr="00D50DC8" w:rsidRDefault="00D50DC8" w:rsidP="00D50DC8">
      <w:pPr>
        <w:rPr>
          <w:rFonts w:ascii="楷体" w:eastAsia="楷体" w:hAnsi="楷体"/>
        </w:rPr>
      </w:pPr>
      <w:r w:rsidRPr="00D50DC8">
        <w:rPr>
          <w:rFonts w:ascii="楷体" w:eastAsia="楷体" w:hAnsi="楷体" w:hint="eastAsia"/>
        </w:rPr>
        <w:t>（1）求肥皂泡内温度与其半径的关系</w:t>
      </w:r>
    </w:p>
    <w:p w14:paraId="4173E243" w14:textId="77777777" w:rsidR="00D50DC8" w:rsidRPr="00D50DC8" w:rsidRDefault="00D50DC8" w:rsidP="00D50DC8">
      <w:pPr>
        <w:rPr>
          <w:rFonts w:ascii="楷体" w:eastAsia="楷体" w:hAnsi="楷体"/>
        </w:rPr>
      </w:pPr>
      <w:r w:rsidRPr="00D50DC8">
        <w:rPr>
          <w:rFonts w:ascii="楷体" w:eastAsia="楷体" w:hAnsi="楷体" w:hint="eastAsia"/>
        </w:rPr>
        <w:t>（2）求肥皂泡初始时半径减小的速度</w:t>
      </w:r>
    </w:p>
    <w:p w14:paraId="15BBFDBB" w14:textId="659EC2D5" w:rsidR="00D50DC8" w:rsidRPr="00D50DC8" w:rsidRDefault="00D50DC8" w:rsidP="00D50DC8">
      <w:pPr>
        <w:rPr>
          <w:rFonts w:ascii="楷体" w:eastAsia="楷体" w:hAnsi="楷体"/>
        </w:rPr>
      </w:pPr>
      <w:r w:rsidRPr="00D50DC8">
        <w:rPr>
          <w:rFonts w:ascii="楷体" w:eastAsia="楷体" w:hAnsi="楷体" w:hint="eastAsia"/>
        </w:rPr>
        <w:t>（3）假如由于某种原因，使得该肥皂泡的带电均为q重新解答（1）（2），初态半径仍为</w:t>
      </w:r>
      <m:oMath>
        <m:r>
          <w:rPr>
            <w:rFonts w:ascii="Cambria Math" w:eastAsia="楷体" w:hAnsi="Cambria Math"/>
          </w:rPr>
          <m:t>R</m:t>
        </m:r>
      </m:oMath>
      <w:r w:rsidRPr="00D50DC8">
        <w:rPr>
          <w:rFonts w:ascii="楷体" w:eastAsia="楷体" w:hAnsi="楷体" w:hint="eastAsia"/>
        </w:rPr>
        <w:t>.</w:t>
      </w:r>
    </w:p>
    <w:p w14:paraId="26196B3D" w14:textId="18A607F9" w:rsidR="00D50DC8" w:rsidRDefault="00D50DC8">
      <w:pPr>
        <w:rPr>
          <w:rFonts w:ascii="楷体" w:eastAsia="楷体" w:hAnsi="楷体"/>
        </w:rPr>
      </w:pPr>
    </w:p>
    <w:p w14:paraId="62C1A7AE" w14:textId="5F3FB756" w:rsidR="00487356" w:rsidRPr="00DD3A26" w:rsidRDefault="00487356" w:rsidP="00487356">
      <w:pPr>
        <w:rPr>
          <w:rFonts w:ascii="楷体" w:eastAsia="楷体" w:hAnsi="楷体"/>
        </w:rPr>
      </w:pPr>
      <w:r>
        <w:rPr>
          <w:rFonts w:ascii="楷体" w:eastAsia="楷体" w:hAnsi="楷体" w:hint="eastAsia"/>
        </w:rPr>
        <w:t>五、(</w:t>
      </w:r>
      <w:r>
        <w:rPr>
          <w:rFonts w:ascii="楷体" w:eastAsia="楷体" w:hAnsi="楷体"/>
        </w:rPr>
        <w:t>40’)</w:t>
      </w:r>
      <w:r w:rsidRPr="00DD3A26">
        <w:rPr>
          <w:rFonts w:ascii="楷体" w:eastAsia="楷体" w:hAnsi="楷体" w:hint="eastAsia"/>
        </w:rPr>
        <w:t>已知磁场使光具有旋光性，电子质量为m，电量为（-e）数密度为N。</w:t>
      </w:r>
    </w:p>
    <w:p w14:paraId="3A4AAC6E" w14:textId="3F1BBDF2" w:rsidR="00487356" w:rsidRPr="00DD3A26" w:rsidRDefault="00183FF4" w:rsidP="00487356">
      <w:pPr>
        <w:rPr>
          <w:rFonts w:ascii="楷体" w:eastAsia="楷体" w:hAnsi="楷体"/>
        </w:rPr>
      </w:pPr>
      <w:r w:rsidRPr="00183FF4">
        <w:rPr>
          <w:rFonts w:ascii="楷体" w:eastAsia="楷体" w:hAnsi="楷体"/>
          <w:noProof/>
        </w:rPr>
        <w:drawing>
          <wp:anchor distT="0" distB="0" distL="114300" distR="114300" simplePos="0" relativeHeight="251662336" behindDoc="1" locked="0" layoutInCell="1" allowOverlap="1" wp14:anchorId="1804040D" wp14:editId="101A8AFB">
            <wp:simplePos x="0" y="0"/>
            <wp:positionH relativeFrom="column">
              <wp:posOffset>3219450</wp:posOffset>
            </wp:positionH>
            <wp:positionV relativeFrom="paragraph">
              <wp:posOffset>19050</wp:posOffset>
            </wp:positionV>
            <wp:extent cx="3020060" cy="1606550"/>
            <wp:effectExtent l="0" t="0" r="8890" b="0"/>
            <wp:wrapTight wrapText="bothSides">
              <wp:wrapPolygon edited="0">
                <wp:start x="0" y="0"/>
                <wp:lineTo x="0" y="21258"/>
                <wp:lineTo x="21527" y="21258"/>
                <wp:lineTo x="215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0060" cy="1606550"/>
                    </a:xfrm>
                    <a:prstGeom prst="rect">
                      <a:avLst/>
                    </a:prstGeom>
                  </pic:spPr>
                </pic:pic>
              </a:graphicData>
            </a:graphic>
            <wp14:sizeRelH relativeFrom="margin">
              <wp14:pctWidth>0</wp14:pctWidth>
            </wp14:sizeRelH>
            <wp14:sizeRelV relativeFrom="margin">
              <wp14:pctHeight>0</wp14:pctHeight>
            </wp14:sizeRelV>
          </wp:anchor>
        </w:drawing>
      </w:r>
      <w:r w:rsidR="00487356" w:rsidRPr="00DD3A26">
        <w:rPr>
          <w:rFonts w:ascii="楷体" w:eastAsia="楷体" w:hAnsi="楷体" w:hint="eastAsia"/>
        </w:rPr>
        <w:t>（1）把电子看成约束在原子周围谐振子，劲度系数为K，有均匀磁感应强度B，入射右旋光电场</w:t>
      </w:r>
      <m:oMath>
        <m:r>
          <w:rPr>
            <w:rFonts w:ascii="Cambria Math" w:eastAsia="楷体" w:hAnsi="Cambria Math"/>
          </w:rPr>
          <m:t>E=</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x</m:t>
            </m:r>
          </m:sub>
        </m:sSub>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iωt</m:t>
            </m:r>
          </m:sup>
        </m:sSup>
        <m:r>
          <w:rPr>
            <w:rFonts w:ascii="Cambria Math" w:eastAsia="楷体" w:hAnsi="Cambria Math"/>
          </w:rPr>
          <m:t>+</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y</m:t>
            </m:r>
          </m:sub>
        </m:sSub>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iωt</m:t>
            </m:r>
          </m:sup>
        </m:sSup>
      </m:oMath>
      <w:r w:rsidR="00487356" w:rsidRPr="00DD3A26">
        <w:rPr>
          <w:rFonts w:ascii="楷体" w:eastAsia="楷体" w:hAnsi="楷体" w:hint="eastAsia"/>
        </w:rPr>
        <w:t>，左旋光电场</w:t>
      </w:r>
      <m:oMath>
        <m:r>
          <w:rPr>
            <w:rFonts w:ascii="Cambria Math" w:eastAsia="楷体" w:hAnsi="Cambria Math"/>
          </w:rPr>
          <m:t>E=</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x</m:t>
            </m:r>
          </m:sub>
        </m:sSub>
        <m:sSup>
          <m:sSupPr>
            <m:ctrlPr>
              <w:rPr>
                <w:rFonts w:ascii="Cambria Math" w:eastAsia="楷体" w:hAnsi="Cambria Math"/>
                <w:i/>
              </w:rPr>
            </m:ctrlPr>
          </m:sSupPr>
          <m:e>
            <m:r>
              <w:rPr>
                <w:rFonts w:ascii="Cambria Math" w:eastAsia="楷体" w:hAnsi="Cambria Math"/>
              </w:rPr>
              <m:t>e</m:t>
            </m:r>
          </m:e>
          <m:sup>
            <m:r>
              <w:rPr>
                <w:rFonts w:ascii="Cambria Math" w:eastAsia="楷体" w:hAnsi="Cambria Math"/>
              </w:rPr>
              <m:t>iωt</m:t>
            </m:r>
          </m:sup>
        </m:sSup>
        <m:r>
          <w:rPr>
            <w:rFonts w:ascii="Cambria Math" w:eastAsia="楷体" w:hAnsi="Cambria Math"/>
          </w:rPr>
          <m:t>+</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y</m:t>
            </m:r>
          </m:sub>
        </m:sSub>
        <m:sSup>
          <m:sSupPr>
            <m:ctrlPr>
              <w:rPr>
                <w:rFonts w:ascii="Cambria Math" w:eastAsia="楷体" w:hAnsi="Cambria Math"/>
                <w:i/>
              </w:rPr>
            </m:ctrlPr>
          </m:sSupPr>
          <m:e>
            <m:r>
              <w:rPr>
                <w:rFonts w:ascii="Cambria Math" w:eastAsia="楷体" w:hAnsi="Cambria Math"/>
              </w:rPr>
              <m:t>e</m:t>
            </m:r>
          </m:e>
          <m:sup>
            <m:r>
              <w:rPr>
                <w:rFonts w:ascii="微软雅黑" w:eastAsia="微软雅黑" w:hAnsi="微软雅黑" w:cs="微软雅黑" w:hint="eastAsia"/>
              </w:rPr>
              <m:t>-</m:t>
            </m:r>
            <m:r>
              <w:rPr>
                <w:rFonts w:ascii="Cambria Math" w:eastAsia="楷体" w:hAnsi="Cambria Math"/>
              </w:rPr>
              <m:t>iωt</m:t>
            </m:r>
          </m:sup>
        </m:sSup>
      </m:oMath>
      <w:r w:rsidR="00487356" w:rsidRPr="00DD3A26">
        <w:rPr>
          <w:rFonts w:ascii="楷体" w:eastAsia="楷体" w:hAnsi="楷体" w:hint="eastAsia"/>
        </w:rPr>
        <w:t>，求其对左右旋光折射率。</w:t>
      </w:r>
    </w:p>
    <w:p w14:paraId="5DC5D937" w14:textId="43AEDBD9" w:rsidR="00487356" w:rsidRPr="00A62470" w:rsidRDefault="00487356" w:rsidP="00487356">
      <w:pPr>
        <w:rPr>
          <w:rFonts w:ascii="楷体" w:eastAsia="楷体" w:hAnsi="楷体"/>
        </w:rPr>
      </w:pPr>
      <w:r w:rsidRPr="00DD3A26">
        <w:rPr>
          <w:rFonts w:ascii="楷体" w:eastAsia="楷体" w:hAnsi="楷体" w:hint="eastAsia"/>
        </w:rPr>
        <w:t>（2）左右旋光经过距离为l介质后，合成矢量偏转角为</w:t>
      </w:r>
      <m:oMath>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F</m:t>
            </m:r>
          </m:sub>
        </m:sSub>
      </m:oMath>
      <w:r w:rsidRPr="00DD3A26">
        <w:rPr>
          <w:rFonts w:ascii="楷体" w:eastAsia="楷体" w:hAnsi="楷体" w:hint="eastAsia"/>
        </w:rPr>
        <w:t>，求</w:t>
      </w:r>
      <m:oMath>
        <m:sSub>
          <m:sSubPr>
            <m:ctrlPr>
              <w:rPr>
                <w:rFonts w:ascii="Cambria Math" w:eastAsia="楷体" w:hAnsi="Cambria Math"/>
                <w:i/>
              </w:rPr>
            </m:ctrlPr>
          </m:sSubPr>
          <m:e>
            <m:r>
              <w:rPr>
                <w:rFonts w:ascii="Cambria Math" w:eastAsia="楷体" w:hAnsi="Cambria Math"/>
              </w:rPr>
              <m:t>θ</m:t>
            </m:r>
          </m:e>
          <m:sub>
            <m:r>
              <w:rPr>
                <w:rFonts w:ascii="Cambria Math" w:eastAsia="楷体" w:hAnsi="Cambria Math"/>
              </w:rPr>
              <m:t>F</m:t>
            </m:r>
          </m:sub>
        </m:sSub>
      </m:oMath>
      <w:r w:rsidRPr="00DD3A26">
        <w:rPr>
          <w:rFonts w:ascii="楷体" w:eastAsia="楷体" w:hAnsi="楷体" w:hint="eastAsia"/>
        </w:rPr>
        <w:t>（假设B很小）。</w:t>
      </w:r>
    </w:p>
    <w:p w14:paraId="2A1E2D6E" w14:textId="105CD84B" w:rsidR="00487356" w:rsidRDefault="00183FF4">
      <w:pPr>
        <w:rPr>
          <w:rFonts w:ascii="楷体" w:eastAsia="楷体" w:hAnsi="楷体"/>
        </w:rPr>
      </w:pPr>
      <w:r>
        <w:rPr>
          <w:rFonts w:ascii="楷体" w:eastAsia="楷体" w:hAnsi="楷体" w:hint="eastAsia"/>
        </w:rPr>
        <w:t>（3）从上述问题可以看出旋光性的来源是相位差，除了磁致旋光，我们同理还有电致旋光，此问中我们考虑S</w:t>
      </w:r>
      <w:r>
        <w:rPr>
          <w:rFonts w:ascii="楷体" w:eastAsia="楷体" w:hAnsi="楷体"/>
        </w:rPr>
        <w:t>agnac</w:t>
      </w:r>
      <w:r>
        <w:rPr>
          <w:rFonts w:ascii="楷体" w:eastAsia="楷体" w:hAnsi="楷体" w:hint="eastAsia"/>
        </w:rPr>
        <w:t>效应，通过在传统S</w:t>
      </w:r>
      <w:r>
        <w:rPr>
          <w:rFonts w:ascii="楷体" w:eastAsia="楷体" w:hAnsi="楷体"/>
        </w:rPr>
        <w:t>agnac</w:t>
      </w:r>
      <w:r>
        <w:rPr>
          <w:rFonts w:ascii="楷体" w:eastAsia="楷体" w:hAnsi="楷体" w:hint="eastAsia"/>
        </w:rPr>
        <w:t>干涉环中加入左右旋</w:t>
      </w:r>
      <w:r>
        <w:rPr>
          <w:rFonts w:ascii="楷体" w:eastAsia="楷体" w:hAnsi="楷体" w:hint="eastAsia"/>
        </w:rPr>
        <w:lastRenderedPageBreak/>
        <w:t>光偏振器，如图所示</w:t>
      </w:r>
      <w:r w:rsidR="00DB6202">
        <w:rPr>
          <w:rFonts w:ascii="楷体" w:eastAsia="楷体" w:hAnsi="楷体" w:hint="eastAsia"/>
        </w:rPr>
        <w:t>（为简单计算，可假设环形状为圆形）</w:t>
      </w:r>
      <w:r>
        <w:rPr>
          <w:rFonts w:ascii="楷体" w:eastAsia="楷体" w:hAnsi="楷体" w:hint="eastAsia"/>
        </w:rPr>
        <w:t>，让两束偏振光在一维以角速度</w:t>
      </w:r>
      <m:oMath>
        <m:r>
          <m:rPr>
            <m:sty m:val="p"/>
          </m:rPr>
          <w:rPr>
            <w:rFonts w:ascii="Cambria Math" w:eastAsia="楷体" w:hAnsi="Cambria Math"/>
          </w:rPr>
          <m:t>Ω</m:t>
        </m:r>
      </m:oMath>
      <w:r>
        <w:rPr>
          <w:rFonts w:ascii="楷体" w:eastAsia="楷体" w:hAnsi="楷体" w:hint="eastAsia"/>
        </w:rPr>
        <w:t>旋转的介质</w:t>
      </w:r>
      <w:r w:rsidR="00880FA8">
        <w:rPr>
          <w:rFonts w:ascii="楷体" w:eastAsia="楷体" w:hAnsi="楷体" w:hint="eastAsia"/>
        </w:rPr>
        <w:t>光纤</w:t>
      </w:r>
      <w:r>
        <w:rPr>
          <w:rFonts w:ascii="楷体" w:eastAsia="楷体" w:hAnsi="楷体" w:hint="eastAsia"/>
        </w:rPr>
        <w:t>腔</w:t>
      </w:r>
      <w:r w:rsidR="00A928FD">
        <w:rPr>
          <w:rFonts w:ascii="楷体" w:eastAsia="楷体" w:hAnsi="楷体" w:hint="eastAsia"/>
        </w:rPr>
        <w:t>（折射率</w:t>
      </w:r>
      <m:oMath>
        <m:r>
          <w:rPr>
            <w:rFonts w:ascii="Cambria Math" w:eastAsia="楷体" w:hAnsi="Cambria Math"/>
          </w:rPr>
          <m:t>μ</m:t>
        </m:r>
      </m:oMath>
      <w:r w:rsidR="00A928FD">
        <w:rPr>
          <w:rFonts w:ascii="楷体" w:eastAsia="楷体" w:hAnsi="楷体"/>
        </w:rPr>
        <w:t>=1.5</w:t>
      </w:r>
      <w:r w:rsidR="00A928FD">
        <w:rPr>
          <w:rFonts w:ascii="楷体" w:eastAsia="楷体" w:hAnsi="楷体" w:hint="eastAsia"/>
        </w:rPr>
        <w:t>）</w:t>
      </w:r>
      <w:r>
        <w:rPr>
          <w:rFonts w:ascii="楷体" w:eastAsia="楷体" w:hAnsi="楷体" w:hint="eastAsia"/>
        </w:rPr>
        <w:t>内旋转一周后汇聚，S</w:t>
      </w:r>
      <w:r>
        <w:rPr>
          <w:rFonts w:ascii="楷体" w:eastAsia="楷体" w:hAnsi="楷体"/>
        </w:rPr>
        <w:t>agnac</w:t>
      </w:r>
      <w:r>
        <w:rPr>
          <w:rFonts w:ascii="楷体" w:eastAsia="楷体" w:hAnsi="楷体" w:hint="eastAsia"/>
        </w:rPr>
        <w:t>环的面积为A，如果（2）问中的磁场强度B已知，</w:t>
      </w:r>
      <w:r w:rsidR="00880FA8">
        <w:rPr>
          <w:rFonts w:ascii="楷体" w:eastAsia="楷体" w:hAnsi="楷体" w:hint="eastAsia"/>
        </w:rPr>
        <w:t>光纤匝数为</w:t>
      </w:r>
      <w:r w:rsidR="00EF22DE">
        <w:rPr>
          <w:rFonts w:ascii="楷体" w:eastAsia="楷体" w:hAnsi="楷体"/>
        </w:rPr>
        <w:t>n</w:t>
      </w:r>
      <w:r w:rsidR="00880FA8">
        <w:rPr>
          <w:rFonts w:ascii="楷体" w:eastAsia="楷体" w:hAnsi="楷体" w:hint="eastAsia"/>
        </w:rPr>
        <w:t>，</w:t>
      </w:r>
      <w:r>
        <w:rPr>
          <w:rFonts w:ascii="楷体" w:eastAsia="楷体" w:hAnsi="楷体" w:hint="eastAsia"/>
        </w:rPr>
        <w:t>求环的旋转角速度</w:t>
      </w:r>
      <m:oMath>
        <m:r>
          <m:rPr>
            <m:sty m:val="p"/>
          </m:rPr>
          <w:rPr>
            <w:rFonts w:ascii="Cambria Math" w:eastAsia="楷体" w:hAnsi="Cambria Math"/>
          </w:rPr>
          <m:t>Ω</m:t>
        </m:r>
      </m:oMath>
      <w:r>
        <w:rPr>
          <w:rFonts w:ascii="楷体" w:eastAsia="楷体" w:hAnsi="楷体" w:hint="eastAsia"/>
        </w:rPr>
        <w:t>使得最后光合成偏转角与（2）问相同。</w:t>
      </w:r>
    </w:p>
    <w:p w14:paraId="593D70CD" w14:textId="77777777" w:rsidR="00183FF4" w:rsidRPr="00183FF4" w:rsidRDefault="00183FF4">
      <w:pPr>
        <w:rPr>
          <w:rFonts w:ascii="楷体" w:eastAsia="楷体" w:hAnsi="楷体"/>
        </w:rPr>
      </w:pPr>
    </w:p>
    <w:p w14:paraId="01D5C0EB" w14:textId="0CD989E0" w:rsidR="00BC0EC0" w:rsidRPr="00BC0EC0" w:rsidRDefault="00BC0EC0" w:rsidP="00BC0EC0">
      <w:pPr>
        <w:rPr>
          <w:rFonts w:ascii="楷体" w:eastAsia="楷体" w:hAnsi="楷体"/>
        </w:rPr>
      </w:pPr>
      <w:r>
        <w:rPr>
          <w:rFonts w:ascii="楷体" w:eastAsia="楷体" w:hAnsi="楷体" w:hint="eastAsia"/>
        </w:rPr>
        <w:t>六</w:t>
      </w:r>
      <w:r w:rsidRPr="00BC0EC0">
        <w:rPr>
          <w:rFonts w:ascii="楷体" w:eastAsia="楷体" w:hAnsi="楷体" w:hint="eastAsia"/>
        </w:rPr>
        <w:t>.</w:t>
      </w:r>
      <w:r>
        <w:rPr>
          <w:rFonts w:ascii="楷体" w:eastAsia="楷体" w:hAnsi="楷体" w:hint="eastAsia"/>
        </w:rPr>
        <w:t>（4</w:t>
      </w:r>
      <w:r>
        <w:rPr>
          <w:rFonts w:ascii="楷体" w:eastAsia="楷体" w:hAnsi="楷体"/>
        </w:rPr>
        <w:t>0’</w:t>
      </w:r>
      <w:r>
        <w:rPr>
          <w:rFonts w:ascii="楷体" w:eastAsia="楷体" w:hAnsi="楷体" w:hint="eastAsia"/>
        </w:rPr>
        <w:t>）</w:t>
      </w:r>
      <w:r w:rsidRPr="00BC0EC0">
        <w:rPr>
          <w:rFonts w:ascii="楷体" w:eastAsia="楷体" w:hAnsi="楷体" w:hint="eastAsia"/>
        </w:rPr>
        <w:t>在地面系有两个静质量同为</w:t>
      </w:r>
      <m:oMath>
        <m:sSub>
          <m:sSubPr>
            <m:ctrlPr>
              <w:rPr>
                <w:rFonts w:ascii="Cambria Math" w:eastAsia="楷体" w:hAnsi="Cambria Math"/>
                <w:i/>
              </w:rPr>
            </m:ctrlPr>
          </m:sSubPr>
          <m:e>
            <m:r>
              <w:rPr>
                <w:rFonts w:ascii="Cambria Math" w:eastAsia="楷体" w:hAnsi="Cambria Math"/>
              </w:rPr>
              <m:t>m</m:t>
            </m:r>
          </m:e>
          <m:sub>
            <m:r>
              <w:rPr>
                <w:rFonts w:ascii="Cambria Math" w:eastAsia="楷体" w:hAnsi="Cambria Math"/>
              </w:rPr>
              <m:t>0</m:t>
            </m:r>
          </m:sub>
        </m:sSub>
      </m:oMath>
      <w:r w:rsidRPr="00BC0EC0">
        <w:rPr>
          <w:rFonts w:ascii="楷体" w:eastAsia="楷体" w:hAnsi="楷体" w:hint="eastAsia"/>
        </w:rPr>
        <w:t>的飞船，分别以</w:t>
      </w:r>
      <m:oMath>
        <m:r>
          <w:rPr>
            <w:rFonts w:ascii="Cambria Math" w:eastAsia="楷体" w:hAnsi="Cambria Math"/>
          </w:rPr>
          <m:t>0.8c</m:t>
        </m:r>
      </m:oMath>
      <w:r w:rsidRPr="00BC0EC0">
        <w:rPr>
          <w:rFonts w:ascii="楷体" w:eastAsia="楷体" w:hAnsi="楷体" w:hint="eastAsia"/>
        </w:rPr>
        <w:t>和</w:t>
      </w:r>
      <m:oMath>
        <m:r>
          <w:rPr>
            <w:rFonts w:ascii="Cambria Math" w:eastAsia="楷体" w:hAnsi="Cambria Math"/>
          </w:rPr>
          <m:t>0.6c</m:t>
        </m:r>
      </m:oMath>
      <w:r w:rsidRPr="00BC0EC0">
        <w:rPr>
          <w:rFonts w:ascii="楷体" w:eastAsia="楷体" w:hAnsi="楷体" w:hint="eastAsia"/>
        </w:rPr>
        <w:t>运动，运动方向互相垂直，经过十秒后，两飞船会相遇；</w:t>
      </w:r>
    </w:p>
    <w:p w14:paraId="0056A42F" w14:textId="4E92BA87" w:rsidR="00BC0EC0" w:rsidRPr="00BC0EC0" w:rsidRDefault="00BC0EC0" w:rsidP="00BC0EC0">
      <w:pPr>
        <w:rPr>
          <w:rFonts w:ascii="楷体" w:eastAsia="楷体" w:hAnsi="楷体"/>
        </w:rPr>
      </w:pPr>
      <w:r w:rsidRPr="00BC0EC0">
        <w:rPr>
          <w:rFonts w:ascii="楷体" w:eastAsia="楷体" w:hAnsi="楷体" w:hint="eastAsia"/>
        </w:rPr>
        <w:t>（1）初始时，飞船</w:t>
      </w:r>
      <m:oMath>
        <m:r>
          <w:rPr>
            <w:rFonts w:ascii="Cambria Math" w:eastAsia="楷体" w:hAnsi="Cambria Math"/>
          </w:rPr>
          <m:t>B</m:t>
        </m:r>
      </m:oMath>
      <w:r w:rsidRPr="00BC0EC0">
        <w:rPr>
          <w:rFonts w:ascii="楷体" w:eastAsia="楷体" w:hAnsi="楷体" w:hint="eastAsia"/>
        </w:rPr>
        <w:t>发射出一个电磁信号，频率为</w:t>
      </w:r>
      <m:oMath>
        <m:sSub>
          <m:sSubPr>
            <m:ctrlPr>
              <w:rPr>
                <w:rFonts w:ascii="Cambria Math" w:eastAsia="楷体" w:hAnsi="Cambria Math"/>
                <w:i/>
              </w:rPr>
            </m:ctrlPr>
          </m:sSubPr>
          <m:e>
            <m:r>
              <w:rPr>
                <w:rFonts w:ascii="Cambria Math" w:eastAsia="楷体" w:hAnsi="Cambria Math"/>
              </w:rPr>
              <m:t>f</m:t>
            </m:r>
          </m:e>
          <m:sub>
            <m:r>
              <w:rPr>
                <w:rFonts w:ascii="Cambria Math" w:eastAsia="楷体" w:hAnsi="Cambria Math"/>
              </w:rPr>
              <m:t>0</m:t>
            </m:r>
          </m:sub>
        </m:sSub>
      </m:oMath>
      <w:r w:rsidRPr="00BC0EC0">
        <w:rPr>
          <w:rFonts w:ascii="楷体" w:eastAsia="楷体" w:hAnsi="楷体" w:hint="eastAsia"/>
        </w:rPr>
        <w:t>，记A</w:t>
      </w:r>
      <w:r w:rsidRPr="00BC0EC0">
        <w:rPr>
          <w:rFonts w:ascii="楷体" w:eastAsia="楷体" w:hAnsi="楷体"/>
        </w:rPr>
        <w:t>,B</w:t>
      </w:r>
      <w:r w:rsidRPr="00BC0EC0">
        <w:rPr>
          <w:rFonts w:ascii="楷体" w:eastAsia="楷体" w:hAnsi="楷体" w:hint="eastAsia"/>
        </w:rPr>
        <w:t>相遇时，各自的时钟的时间恰好为</w:t>
      </w:r>
      <m:oMath>
        <m:sSub>
          <m:sSubPr>
            <m:ctrlPr>
              <w:rPr>
                <w:rFonts w:ascii="Cambria Math" w:eastAsia="楷体" w:hAnsi="Cambria Math"/>
                <w:i/>
              </w:rPr>
            </m:ctrlPr>
          </m:sSubPr>
          <m:e>
            <m:r>
              <w:rPr>
                <w:rFonts w:ascii="Cambria Math" w:eastAsia="楷体" w:hAnsi="Cambria Math"/>
              </w:rPr>
              <m:t>t</m:t>
            </m:r>
          </m:e>
          <m:sub>
            <m:r>
              <w:rPr>
                <w:rFonts w:ascii="Cambria Math" w:eastAsia="楷体" w:hAnsi="Cambria Math"/>
              </w:rPr>
              <m:t>0</m:t>
            </m:r>
          </m:sub>
        </m:sSub>
      </m:oMath>
      <w:r w:rsidRPr="00BC0EC0">
        <w:rPr>
          <w:rFonts w:ascii="楷体" w:eastAsia="楷体" w:hAnsi="楷体" w:hint="eastAsia"/>
        </w:rPr>
        <w:t>，试求A收到该信号是的时钟读数以及该信号的频率；</w:t>
      </w:r>
    </w:p>
    <w:p w14:paraId="16E54405" w14:textId="19FF786A" w:rsidR="00BC0EC0" w:rsidRPr="00BC0EC0" w:rsidRDefault="00BC0EC0" w:rsidP="00BC0EC0">
      <w:pPr>
        <w:rPr>
          <w:rFonts w:ascii="楷体" w:eastAsia="楷体" w:hAnsi="楷体"/>
        </w:rPr>
      </w:pPr>
      <w:r w:rsidRPr="00BC0EC0">
        <w:rPr>
          <w:rFonts w:ascii="楷体" w:eastAsia="楷体" w:hAnsi="楷体" w:hint="eastAsia"/>
        </w:rPr>
        <w:t>（2）接上问，A收到信号时会立即发射出一个频率同为</w:t>
      </w:r>
      <m:oMath>
        <m:sSub>
          <m:sSubPr>
            <m:ctrlPr>
              <w:rPr>
                <w:rFonts w:ascii="Cambria Math" w:eastAsia="楷体" w:hAnsi="Cambria Math"/>
                <w:i/>
              </w:rPr>
            </m:ctrlPr>
          </m:sSubPr>
          <m:e>
            <m:r>
              <w:rPr>
                <w:rFonts w:ascii="Cambria Math" w:eastAsia="楷体" w:hAnsi="Cambria Math"/>
              </w:rPr>
              <m:t>f</m:t>
            </m:r>
          </m:e>
          <m:sub>
            <m:r>
              <w:rPr>
                <w:rFonts w:ascii="Cambria Math" w:eastAsia="楷体" w:hAnsi="Cambria Math"/>
              </w:rPr>
              <m:t>0</m:t>
            </m:r>
          </m:sub>
        </m:sSub>
      </m:oMath>
      <w:r w:rsidRPr="00BC0EC0">
        <w:rPr>
          <w:rFonts w:ascii="楷体" w:eastAsia="楷体" w:hAnsi="楷体" w:hint="eastAsia"/>
        </w:rPr>
        <w:t>的信号，求B收到该信号的时间以及该信号的频率。</w:t>
      </w:r>
    </w:p>
    <w:p w14:paraId="746F2CFA" w14:textId="77777777" w:rsidR="00BC0EC0" w:rsidRPr="00BC0EC0" w:rsidRDefault="00BC0EC0" w:rsidP="00BC0EC0">
      <w:pPr>
        <w:rPr>
          <w:rFonts w:ascii="楷体" w:eastAsia="楷体" w:hAnsi="楷体"/>
        </w:rPr>
      </w:pPr>
      <w:r w:rsidRPr="00BC0EC0">
        <w:rPr>
          <w:rFonts w:ascii="楷体" w:eastAsia="楷体" w:hAnsi="楷体" w:hint="eastAsia"/>
          <w:noProof/>
        </w:rPr>
        <mc:AlternateContent>
          <mc:Choice Requires="wpc">
            <w:drawing>
              <wp:inline distT="0" distB="0" distL="0" distR="0" wp14:anchorId="4DC9B3CE" wp14:editId="4E03BD0D">
                <wp:extent cx="2326005" cy="1840230"/>
                <wp:effectExtent l="0" t="0" r="0" b="0"/>
                <wp:docPr id="950" name="画布 9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1" name="直接箭头连接符 951"/>
                        <wps:cNvCnPr/>
                        <wps:spPr>
                          <a:xfrm>
                            <a:off x="615462" y="392597"/>
                            <a:ext cx="515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2" name="直接箭头连接符 952"/>
                        <wps:cNvCnPr/>
                        <wps:spPr>
                          <a:xfrm flipV="1">
                            <a:off x="1365250" y="803031"/>
                            <a:ext cx="0" cy="656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3" name="椭圆 953"/>
                        <wps:cNvSpPr/>
                        <wps:spPr>
                          <a:xfrm>
                            <a:off x="556846" y="369277"/>
                            <a:ext cx="58616" cy="6447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 name="椭圆 954"/>
                        <wps:cNvSpPr/>
                        <wps:spPr>
                          <a:xfrm>
                            <a:off x="1332525" y="1469538"/>
                            <a:ext cx="58420" cy="641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55" name="图片 955"/>
                          <pic:cNvPicPr>
                            <a:picLocks noChangeAspect="1"/>
                          </pic:cNvPicPr>
                        </pic:nvPicPr>
                        <pic:blipFill>
                          <a:blip r:embed="rId11"/>
                          <a:stretch>
                            <a:fillRect/>
                          </a:stretch>
                        </pic:blipFill>
                        <pic:spPr>
                          <a:xfrm>
                            <a:off x="789600" y="426184"/>
                            <a:ext cx="335280" cy="205740"/>
                          </a:xfrm>
                          <a:prstGeom prst="rect">
                            <a:avLst/>
                          </a:prstGeom>
                        </pic:spPr>
                      </pic:pic>
                      <pic:pic xmlns:pic="http://schemas.openxmlformats.org/drawingml/2006/picture">
                        <pic:nvPicPr>
                          <pic:cNvPr id="956" name="图片 956"/>
                          <pic:cNvPicPr>
                            <a:picLocks noChangeAspect="1"/>
                          </pic:cNvPicPr>
                        </pic:nvPicPr>
                        <pic:blipFill>
                          <a:blip r:embed="rId12"/>
                          <a:stretch>
                            <a:fillRect/>
                          </a:stretch>
                        </pic:blipFill>
                        <pic:spPr>
                          <a:xfrm>
                            <a:off x="1410923" y="1018200"/>
                            <a:ext cx="335280" cy="205740"/>
                          </a:xfrm>
                          <a:prstGeom prst="rect">
                            <a:avLst/>
                          </a:prstGeom>
                        </pic:spPr>
                      </pic:pic>
                      <pic:pic xmlns:pic="http://schemas.openxmlformats.org/drawingml/2006/picture">
                        <pic:nvPicPr>
                          <pic:cNvPr id="957" name="图片 957"/>
                          <pic:cNvPicPr>
                            <a:picLocks noChangeAspect="1"/>
                          </pic:cNvPicPr>
                        </pic:nvPicPr>
                        <pic:blipFill>
                          <a:blip r:embed="rId13"/>
                          <a:stretch>
                            <a:fillRect/>
                          </a:stretch>
                        </pic:blipFill>
                        <pic:spPr>
                          <a:xfrm>
                            <a:off x="326538" y="279646"/>
                            <a:ext cx="175260" cy="190500"/>
                          </a:xfrm>
                          <a:prstGeom prst="rect">
                            <a:avLst/>
                          </a:prstGeom>
                        </pic:spPr>
                      </pic:pic>
                      <pic:pic xmlns:pic="http://schemas.openxmlformats.org/drawingml/2006/picture">
                        <pic:nvPicPr>
                          <pic:cNvPr id="958" name="图片 958"/>
                          <pic:cNvPicPr>
                            <a:picLocks noChangeAspect="1"/>
                          </pic:cNvPicPr>
                        </pic:nvPicPr>
                        <pic:blipFill>
                          <a:blip r:embed="rId14"/>
                          <a:stretch>
                            <a:fillRect/>
                          </a:stretch>
                        </pic:blipFill>
                        <pic:spPr>
                          <a:xfrm>
                            <a:off x="1111984" y="1422646"/>
                            <a:ext cx="175260" cy="190500"/>
                          </a:xfrm>
                          <a:prstGeom prst="rect">
                            <a:avLst/>
                          </a:prstGeom>
                        </pic:spPr>
                      </pic:pic>
                    </wpc:wpc>
                  </a:graphicData>
                </a:graphic>
              </wp:inline>
            </w:drawing>
          </mc:Choice>
          <mc:Fallback>
            <w:pict>
              <v:group w14:anchorId="6AFE179E" id="画布 950" o:spid="_x0000_s1026" editas="canvas" style="width:183.15pt;height:144.9pt;mso-position-horizontal-relative:char;mso-position-vertical-relative:line" coordsize="23260,1840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3260;height:18402;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951" o:spid="_x0000_s1028" type="#_x0000_t32" style="position:absolute;left:6154;top:3925;width:51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" strokecolor="black [3200]" strokeweight=".5pt">
                  <v:stroke endarrow="block" joinstyle="miter"/>
                </v:shape>
                <v:shape id="直接箭头连接符 952" o:spid="_x0000_s1029" type="#_x0000_t32" style="position:absolute;left:13652;top:8030;width:0;height:6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" strokecolor="black [3200]" strokeweight=".5pt">
                  <v:stroke endarrow="block" joinstyle="miter"/>
                </v:shape>
                <v:oval id="椭圆 953" o:spid="_x0000_s1030" style="position:absolute;left:5568;top:3692;width:586;height: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" fillcolor="black [3200]" strokecolor="black [1600]" strokeweight="1pt">
                  <v:stroke joinstyle="miter"/>
                </v:oval>
                <v:oval id="椭圆 954" o:spid="_x0000_s1031" style="position:absolute;left:13325;top:14695;width:584;height: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" fillcolor="black [3200]" strokecolor="black [1600]" strokeweight="1pt">
                  <v:stroke joinstyle="miter"/>
                </v:oval>
                <v:shape id="图片 955" o:spid="_x0000_s1032" type="#_x0000_t75" style="position:absolute;left:7896;top:4261;width:3352;height:2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">
                  <v:imagedata r:id="rId15" o:title=""/>
                </v:shape>
                <v:shape id="图片 956" o:spid="_x0000_s1033" type="#_x0000_t75" style="position:absolute;left:14109;top:10182;width:3353;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">
                  <v:imagedata r:id="rId16" o:title=""/>
                </v:shape>
                <v:shape id="图片 957" o:spid="_x0000_s1034" type="#_x0000_t75" style="position:absolute;left:3265;top:2796;width:1752;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">
                  <v:imagedata r:id="rId17" o:title=""/>
                </v:shape>
                <v:shape id="图片 958" o:spid="_x0000_s1035" type="#_x0000_t75" style="position:absolute;left:11119;top:14226;width:1753;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">
                  <v:imagedata r:id="rId18" o:title=""/>
                </v:shape>
                <w10:anchorlock/>
              </v:group>
            </w:pict>
          </mc:Fallback>
        </mc:AlternateContent>
      </w:r>
    </w:p>
    <w:p w14:paraId="681D7977" w14:textId="77777777" w:rsidR="00BC0EC0" w:rsidRPr="00BC0EC0" w:rsidRDefault="00BC0EC0" w:rsidP="00BC0EC0">
      <w:pPr>
        <w:rPr>
          <w:rFonts w:ascii="楷体" w:eastAsia="楷体" w:hAnsi="楷体"/>
        </w:rPr>
      </w:pPr>
    </w:p>
    <w:p w14:paraId="2EE1396C" w14:textId="761326E7" w:rsidR="008055BF" w:rsidRPr="008055BF" w:rsidRDefault="008055BF" w:rsidP="008055BF">
      <w:pPr>
        <w:rPr>
          <w:rFonts w:ascii="楷体" w:eastAsia="楷体" w:hAnsi="楷体"/>
        </w:rPr>
      </w:pPr>
      <w:r>
        <w:rPr>
          <w:rFonts w:ascii="楷体" w:eastAsia="楷体" w:hAnsi="楷体" w:hint="eastAsia"/>
        </w:rPr>
        <w:t>七</w:t>
      </w:r>
      <w:r w:rsidRPr="008055BF">
        <w:rPr>
          <w:rFonts w:ascii="楷体" w:eastAsia="楷体" w:hAnsi="楷体"/>
        </w:rPr>
        <w:t>.</w:t>
      </w:r>
      <w:r>
        <w:rPr>
          <w:rFonts w:ascii="楷体" w:eastAsia="楷体" w:hAnsi="楷体" w:hint="eastAsia"/>
        </w:rPr>
        <w:t>（4</w:t>
      </w:r>
      <w:r>
        <w:rPr>
          <w:rFonts w:ascii="楷体" w:eastAsia="楷体" w:hAnsi="楷体"/>
        </w:rPr>
        <w:t>0’</w:t>
      </w:r>
      <w:r>
        <w:rPr>
          <w:rFonts w:ascii="楷体" w:eastAsia="楷体" w:hAnsi="楷体" w:hint="eastAsia"/>
        </w:rPr>
        <w:t>）</w:t>
      </w:r>
      <w:r w:rsidRPr="008055BF">
        <w:rPr>
          <w:rFonts w:ascii="楷体" w:eastAsia="楷体" w:hAnsi="楷体"/>
        </w:rPr>
        <w:t>椭球方程</w:t>
      </w:r>
      <m:oMath>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x</m:t>
                </m:r>
              </m:e>
              <m:sup>
                <m:r>
                  <w:rPr>
                    <w:rFonts w:ascii="Cambria Math" w:eastAsia="楷体" w:hAnsi="Cambria Math"/>
                  </w:rPr>
                  <m:t>2</m:t>
                </m:r>
              </m:sup>
            </m:sSup>
          </m:num>
          <m:den>
            <m:sSup>
              <m:sSupPr>
                <m:ctrlPr>
                  <w:rPr>
                    <w:rFonts w:ascii="Cambria Math" w:eastAsia="楷体" w:hAnsi="Cambria Math"/>
                    <w:i/>
                  </w:rPr>
                </m:ctrlPr>
              </m:sSupPr>
              <m:e>
                <m:r>
                  <w:rPr>
                    <w:rFonts w:ascii="Cambria Math" w:eastAsia="楷体" w:hAnsi="Cambria Math"/>
                  </w:rPr>
                  <m:t>a</m:t>
                </m:r>
              </m:e>
              <m:sup>
                <m:r>
                  <w:rPr>
                    <w:rFonts w:ascii="Cambria Math" w:eastAsia="楷体" w:hAnsi="Cambria Math"/>
                  </w:rPr>
                  <m:t>2</m:t>
                </m:r>
              </m:sup>
            </m:sSup>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y</m:t>
                </m:r>
              </m:e>
              <m:sup>
                <m:r>
                  <w:rPr>
                    <w:rFonts w:ascii="Cambria Math" w:eastAsia="楷体" w:hAnsi="Cambria Math"/>
                  </w:rPr>
                  <m:t>2</m:t>
                </m:r>
              </m:sup>
            </m:sSup>
          </m:num>
          <m:den>
            <m:sSup>
              <m:sSupPr>
                <m:ctrlPr>
                  <w:rPr>
                    <w:rFonts w:ascii="Cambria Math" w:eastAsia="楷体" w:hAnsi="Cambria Math"/>
                    <w:i/>
                  </w:rPr>
                </m:ctrlPr>
              </m:sSupPr>
              <m:e>
                <m:r>
                  <w:rPr>
                    <w:rFonts w:ascii="Cambria Math" w:eastAsia="楷体" w:hAnsi="Cambria Math"/>
                  </w:rPr>
                  <m:t>b</m:t>
                </m:r>
              </m:e>
              <m:sup>
                <m:r>
                  <w:rPr>
                    <w:rFonts w:ascii="Cambria Math" w:eastAsia="楷体" w:hAnsi="Cambria Math"/>
                  </w:rPr>
                  <m:t>2</m:t>
                </m:r>
              </m:sup>
            </m:sSup>
          </m:den>
        </m:f>
        <m:r>
          <w:rPr>
            <w:rFonts w:ascii="Cambria Math" w:eastAsia="楷体" w:hAnsi="Cambria Math"/>
          </w:rPr>
          <m:t>+</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z</m:t>
                </m:r>
              </m:e>
              <m:sup>
                <m:r>
                  <w:rPr>
                    <w:rFonts w:ascii="Cambria Math" w:eastAsia="楷体" w:hAnsi="Cambria Math"/>
                  </w:rPr>
                  <m:t>2</m:t>
                </m:r>
              </m:sup>
            </m:sSup>
          </m:num>
          <m:den>
            <m:sSup>
              <m:sSupPr>
                <m:ctrlPr>
                  <w:rPr>
                    <w:rFonts w:ascii="Cambria Math" w:eastAsia="楷体" w:hAnsi="Cambria Math"/>
                    <w:i/>
                  </w:rPr>
                </m:ctrlPr>
              </m:sSupPr>
              <m:e>
                <m:r>
                  <w:rPr>
                    <w:rFonts w:ascii="Cambria Math" w:eastAsia="楷体" w:hAnsi="Cambria Math"/>
                  </w:rPr>
                  <m:t>b</m:t>
                </m:r>
              </m:e>
              <m:sup>
                <m:r>
                  <w:rPr>
                    <w:rFonts w:ascii="Cambria Math" w:eastAsia="楷体" w:hAnsi="Cambria Math"/>
                  </w:rPr>
                  <m:t>2</m:t>
                </m:r>
              </m:sup>
            </m:sSup>
          </m:den>
        </m:f>
        <m:r>
          <w:rPr>
            <w:rFonts w:ascii="Cambria Math" w:eastAsia="楷体" w:hAnsi="Cambria Math"/>
          </w:rPr>
          <m:t>=1</m:t>
        </m:r>
      </m:oMath>
      <w:r w:rsidRPr="008055BF">
        <w:rPr>
          <w:rFonts w:ascii="楷体" w:eastAsia="楷体" w:hAnsi="楷体"/>
        </w:rPr>
        <w:t>，a&gt;b，坐标原点为 O 点，左右焦点为 M，N，左右顶 点为 A，B，椭球内部可反射光，在 A 点开一个小孔，孔径极小，在 y-z 面上有 一个圆形镜子，（厚度忽略）。镜子的圆心在原点，其半径为</w:t>
      </w:r>
      <m:oMath>
        <m:r>
          <w:rPr>
            <w:rFonts w:ascii="Cambria Math" w:eastAsia="楷体" w:hAnsi="Cambria Math"/>
          </w:rPr>
          <m:t>R=</m:t>
        </m:r>
        <m:f>
          <m:fPr>
            <m:ctrlPr>
              <w:rPr>
                <w:rFonts w:ascii="Cambria Math" w:eastAsia="楷体" w:hAnsi="Cambria Math"/>
                <w:i/>
              </w:rPr>
            </m:ctrlPr>
          </m:fPr>
          <m:num>
            <m:sSup>
              <m:sSupPr>
                <m:ctrlPr>
                  <w:rPr>
                    <w:rFonts w:ascii="Cambria Math" w:eastAsia="楷体" w:hAnsi="Cambria Math"/>
                    <w:i/>
                  </w:rPr>
                </m:ctrlPr>
              </m:sSupPr>
              <m:e>
                <m:r>
                  <w:rPr>
                    <w:rFonts w:ascii="Cambria Math" w:eastAsia="楷体" w:hAnsi="Cambria Math"/>
                  </w:rPr>
                  <m:t>b</m:t>
                </m:r>
              </m:e>
              <m:sup>
                <m:r>
                  <w:rPr>
                    <w:rFonts w:ascii="Cambria Math" w:eastAsia="楷体" w:hAnsi="Cambria Math"/>
                  </w:rPr>
                  <m:t>2</m:t>
                </m:r>
              </m:sup>
            </m:sSup>
          </m:num>
          <m:den>
            <m:r>
              <w:rPr>
                <w:rFonts w:ascii="Cambria Math" w:eastAsia="楷体" w:hAnsi="Cambria Math"/>
              </w:rPr>
              <m:t>a</m:t>
            </m:r>
          </m:den>
        </m:f>
      </m:oMath>
      <w:r w:rsidRPr="008055BF">
        <w:rPr>
          <w:rFonts w:ascii="楷体" w:eastAsia="楷体" w:hAnsi="楷体"/>
        </w:rPr>
        <w:t xml:space="preserve"> ，且镜子中心 也开一极小的孔。在 M 处有点光源，各个方向均发光，发光功率为 P， 本题目忽略衍射。 （1）若镜子的左侧能反射光，右侧能吸收所有入射光，求：在 t 时间后，镜子右侧的吸收光子的功率及孔 A 的发射光子功率 （2）若镜子两面都能反射光，求孔 A 的发射光子功率 </w:t>
      </w:r>
    </w:p>
    <w:p w14:paraId="1164B695" w14:textId="77777777" w:rsidR="008055BF" w:rsidRPr="008055BF" w:rsidRDefault="008055BF" w:rsidP="008055BF">
      <w:pPr>
        <w:rPr>
          <w:rFonts w:ascii="楷体" w:eastAsia="楷体" w:hAnsi="楷体"/>
        </w:rPr>
      </w:pPr>
      <w:r w:rsidRPr="008055BF">
        <w:rPr>
          <w:rFonts w:ascii="楷体" w:eastAsia="楷体" w:hAnsi="楷体"/>
          <w:noProof/>
        </w:rPr>
        <w:drawing>
          <wp:inline distT="0" distB="0" distL="0" distR="0" wp14:anchorId="5FBD3D81" wp14:editId="79ED73B9">
            <wp:extent cx="2962688" cy="1571844"/>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688" cy="1571844"/>
                    </a:xfrm>
                    <a:prstGeom prst="rect">
                      <a:avLst/>
                    </a:prstGeom>
                  </pic:spPr>
                </pic:pic>
              </a:graphicData>
            </a:graphic>
          </wp:inline>
        </w:drawing>
      </w:r>
    </w:p>
    <w:p w14:paraId="1C5C58A6" w14:textId="77777777" w:rsidR="00BC0EC0" w:rsidRPr="00D50DC8" w:rsidRDefault="00BC0EC0">
      <w:pPr>
        <w:rPr>
          <w:rFonts w:ascii="楷体" w:eastAsia="楷体" w:hAnsi="楷体"/>
        </w:rPr>
      </w:pPr>
    </w:p>
    <w:sectPr w:rsidR="00BC0EC0" w:rsidRPr="00D50DC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58B1" w14:textId="77777777" w:rsidR="00694A16" w:rsidRDefault="00694A16" w:rsidP="00EF22DE">
      <w:r>
        <w:separator/>
      </w:r>
    </w:p>
  </w:endnote>
  <w:endnote w:type="continuationSeparator" w:id="0">
    <w:p w14:paraId="3134975C" w14:textId="77777777" w:rsidR="00694A16" w:rsidRDefault="00694A16" w:rsidP="00EF2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BDCC8" w14:textId="77777777" w:rsidR="00694A16" w:rsidRDefault="00694A16" w:rsidP="00EF22DE">
      <w:r>
        <w:separator/>
      </w:r>
    </w:p>
  </w:footnote>
  <w:footnote w:type="continuationSeparator" w:id="0">
    <w:p w14:paraId="30E5D128" w14:textId="77777777" w:rsidR="00694A16" w:rsidRDefault="00694A16" w:rsidP="00EF2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69C01"/>
    <w:multiLevelType w:val="singleLevel"/>
    <w:tmpl w:val="59469C01"/>
    <w:lvl w:ilvl="0">
      <w:start w:val="1"/>
      <w:numFmt w:val="decimal"/>
      <w:suff w:val="nothing"/>
      <w:lvlText w:val="（%1）"/>
      <w:lvlJc w:val="left"/>
    </w:lvl>
  </w:abstractNum>
  <w:abstractNum w:abstractNumId="1" w15:restartNumberingAfterBreak="0">
    <w:nsid w:val="60D054EC"/>
    <w:multiLevelType w:val="singleLevel"/>
    <w:tmpl w:val="60D054EC"/>
    <w:lvl w:ilvl="0">
      <w:start w:val="1"/>
      <w:numFmt w:val="decimal"/>
      <w:suff w:val="space"/>
      <w:lvlText w:val="%1."/>
      <w:lvlJc w:val="left"/>
    </w:lvl>
  </w:abstractNum>
  <w:num w:numId="1" w16cid:durableId="1663854189">
    <w:abstractNumId w:val="1"/>
  </w:num>
  <w:num w:numId="2" w16cid:durableId="16373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B1"/>
    <w:rsid w:val="00183FF4"/>
    <w:rsid w:val="00195565"/>
    <w:rsid w:val="002C6A36"/>
    <w:rsid w:val="003271E9"/>
    <w:rsid w:val="00482C42"/>
    <w:rsid w:val="00487356"/>
    <w:rsid w:val="00626BB1"/>
    <w:rsid w:val="00694A16"/>
    <w:rsid w:val="008055BF"/>
    <w:rsid w:val="00880FA8"/>
    <w:rsid w:val="008F1FAE"/>
    <w:rsid w:val="00A928FD"/>
    <w:rsid w:val="00BC0EC0"/>
    <w:rsid w:val="00D50DC8"/>
    <w:rsid w:val="00DB6202"/>
    <w:rsid w:val="00DF2774"/>
    <w:rsid w:val="00EF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A03FB"/>
  <w15:chartTrackingRefBased/>
  <w15:docId w15:val="{FCA7B147-8931-4EA0-A2D0-F492241F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C4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565"/>
    <w:rPr>
      <w:color w:val="808080"/>
    </w:rPr>
  </w:style>
  <w:style w:type="paragraph" w:styleId="Header">
    <w:name w:val="header"/>
    <w:basedOn w:val="Normal"/>
    <w:link w:val="HeaderChar"/>
    <w:uiPriority w:val="99"/>
    <w:unhideWhenUsed/>
    <w:rsid w:val="00EF22D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F22DE"/>
    <w:rPr>
      <w:sz w:val="18"/>
      <w:szCs w:val="18"/>
    </w:rPr>
  </w:style>
  <w:style w:type="paragraph" w:styleId="Footer">
    <w:name w:val="footer"/>
    <w:basedOn w:val="Normal"/>
    <w:link w:val="FooterChar"/>
    <w:uiPriority w:val="99"/>
    <w:unhideWhenUsed/>
    <w:rsid w:val="00EF22D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F22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0.emf"/><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xinan</dc:creator>
  <cp:keywords/>
  <dc:description/>
  <cp:lastModifiedBy>wu xinan</cp:lastModifiedBy>
  <cp:revision>16</cp:revision>
  <dcterms:created xsi:type="dcterms:W3CDTF">2023-01-16T10:00:00Z</dcterms:created>
  <dcterms:modified xsi:type="dcterms:W3CDTF">2023-01-30T09:21:00Z</dcterms:modified>
</cp:coreProperties>
</file>