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352D" w14:textId="75573598" w:rsidR="00896E72" w:rsidRDefault="00EA0260" w:rsidP="00EA0260">
      <w:pPr>
        <w:jc w:val="center"/>
        <w:rPr>
          <w:rFonts w:ascii="KaiTi" w:eastAsia="KaiTi" w:hAnsi="KaiTi"/>
          <w:szCs w:val="21"/>
        </w:rPr>
      </w:pPr>
      <w:r w:rsidRPr="00EA0260">
        <w:rPr>
          <w:rFonts w:ascii="KaiTi" w:eastAsia="KaiTi" w:hAnsi="KaiTi" w:hint="eastAsia"/>
          <w:sz w:val="28"/>
          <w:szCs w:val="28"/>
        </w:rPr>
        <w:t>综合试题</w:t>
      </w:r>
    </w:p>
    <w:p w14:paraId="5AD4A46A" w14:textId="4F5549C2" w:rsidR="00442E43" w:rsidRDefault="00442E43" w:rsidP="00F53447">
      <w:pPr>
        <w:rPr>
          <w:rFonts w:ascii="KaiTi" w:eastAsia="KaiTi" w:hAnsi="KaiTi"/>
          <w:szCs w:val="21"/>
        </w:rPr>
      </w:pPr>
      <w:r>
        <w:rPr>
          <w:rFonts w:ascii="KaiTi" w:eastAsia="KaiTi" w:hAnsi="KaiTi" w:hint="eastAsia"/>
          <w:szCs w:val="21"/>
        </w:rPr>
        <w:t>【题一】</w:t>
      </w:r>
    </w:p>
    <w:p w14:paraId="442ABE1A" w14:textId="18579C24" w:rsidR="00442E43" w:rsidRPr="00442E43" w:rsidRDefault="000B744A" w:rsidP="00442E43">
      <w:pPr>
        <w:rPr>
          <w:rFonts w:ascii="KaiTi" w:eastAsia="KaiTi" w:hAnsi="KaiTi"/>
          <w:szCs w:val="21"/>
        </w:rPr>
      </w:pPr>
      <w:r>
        <w:rPr>
          <w:rFonts w:ascii="KaiTi" w:eastAsia="KaiTi" w:hAnsi="KaiTi"/>
          <w:szCs w:val="21"/>
        </w:rPr>
        <w:object w:dxaOrig="1440" w:dyaOrig="1440" w14:anchorId="414FB169">
          <v:group id="组合 23" o:spid="_x0000_s1026" style="position:absolute;left:0;text-align:left;margin-left:333.8pt;margin-top:20.65pt;width:140.95pt;height:168pt;z-index:251658240" coordorigin="3390,177606" coordsize="2819,3360">
            <v:shapetype id="_x0000_t202" coordsize="21600,21600" o:spt="202" path="m,l,21600r21600,l21600,xe">
              <v:stroke joinstyle="miter"/>
              <v:path gradientshapeok="t" o:connecttype="rect"/>
            </v:shapetype>
            <v:shape id="文本框 19" o:spid="_x0000_s1027" type="#_x0000_t202" style="position:absolute;left:5295;top:180231;width:914;height:675;v-text-anchor:top" strokecolor="white">
              <v:textbox style="mso-next-textbox:#文本框 19">
                <w:txbxContent>
                  <w:p w14:paraId="4351B716" w14:textId="65800D02" w:rsidR="00442E43" w:rsidRDefault="00442E43" w:rsidP="00442E43">
                    <w:pPr>
                      <w:rPr>
                        <w:rFonts w:eastAsia="宋体"/>
                        <w:sz w:val="28"/>
                        <w:szCs w:val="28"/>
                      </w:rPr>
                    </w:pPr>
                  </w:p>
                </w:txbxContent>
              </v:textbox>
            </v:shape>
            <v:group id="组合 22" o:spid="_x0000_s1028" style="position:absolute;left:3390;top:177606;width:2280;height:3360" coordorigin="4995,176871" coordsize="2280,3360">
              <v:group id="组合 18" o:spid="_x0000_s1029" style="position:absolute;left:4995;top:176871;width:2280;height:3360" coordorigin="4995,176871" coordsize="2280,3360">
                <v:shape id="文本框 11" o:spid="_x0000_s1030" type="#_x0000_t202" style="position:absolute;left:5640;top:177936;width:594;height:828;v-text-anchor:top" filled="f" strokecolor="white">
                  <v:fill o:detectmouseclick="t"/>
                  <v:textbox style="mso-next-textbox:#文本框 11">
                    <w:txbxContent>
                      <w:p w14:paraId="0BAC957F" w14:textId="77777777" w:rsidR="00442E43" w:rsidRDefault="00442E43" w:rsidP="00442E43">
                        <w:pPr>
                          <w:rPr>
                            <w:rFonts w:eastAsia="宋体"/>
                            <w:sz w:val="28"/>
                            <w:szCs w:val="28"/>
                          </w:rPr>
                        </w:pPr>
                        <w:r>
                          <w:rPr>
                            <w:rFonts w:hint="eastAsia"/>
                            <w:sz w:val="28"/>
                            <w:szCs w:val="28"/>
                          </w:rPr>
                          <w:t>O</w:t>
                        </w:r>
                      </w:p>
                    </w:txbxContent>
                  </v:textbox>
                </v:shape>
                <v:group id="组合 17" o:spid="_x0000_s1031" style="position:absolute;left:4995;top:176871;width:2280;height:3360" coordorigin="4020,176916" coordsize="2280,3360">
                  <v:group id="组合 16" o:spid="_x0000_s1032" style="position:absolute;left:4020;top:176916;width:2280;height:3360" coordorigin="6420,176241" coordsize="2280,3360">
                    <v:group id="组合 13" o:spid="_x0000_s1033" style="position:absolute;left:6420;top:176241;width:2264;height:3360" coordorigin="6375,176256" coordsize="2264,3360">
                      <v:group id="组合 5" o:spid="_x0000_s1034" style="position:absolute;left:6375;top:176256;width:2264;height:3360" coordorigin="5760,177381" coordsize="2264,3360">
                        <v:group id="组合 480" o:spid="_x0000_s1035" style="position:absolute;left:5760;top:177381;width:2264;height:3360" coordorigin="3300,177891" coordsize="2264,3360">
                          <v:group id="组合 475" o:spid="_x0000_s1036" style="position:absolute;left:3300;top:177891;width:2264;height:3360" coordorigin="3450,177891" coordsize="2264,3570">
                            <v:line id="直线 466" o:spid="_x0000_s1037" style="position:absolute;flip:x;mso-wrap-style:square" from="3465,180651" to="3915,181461">
                              <v:fill o:detectmouseclick="t"/>
                            </v:line>
                            <v:group id="组合 474" o:spid="_x0000_s1038" style="position:absolute;left:3450;top:177891;width:2264;height:3571" coordorigin="3450,177891" coordsize="2264,3571">
                              <v:group id="组合 463" o:spid="_x0000_s1039" style="position:absolute;left:3540;top:177891;width:2008;height:3194" coordorigin="3915,177816" coordsize="2008,3194">
                                <v:group id="组合 457" o:spid="_x0000_s1040" style="position:absolute;left:3915;top:177816;width:2008;height:3194" coordorigin="3915,177816" coordsize="2008,3194">
                                  <v:oval id="椭圆 455" o:spid="_x0000_s1041" style="position:absolute;left:3915;top:178311;width:2009;height:2085;mso-wrap-style:square;v-text-anchor:top" filled="f">
                                    <v:fill o:detectmouseclick="t"/>
                                  </v:oval>
                                  <v:line id="直线 456" o:spid="_x0000_s1042" style="position:absolute;mso-wrap-style:square" from="4905,177816" to="4906,181011">
                                    <v:fill o:detectmouseclick="t"/>
                                  </v:lin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459" o:spid="_x0000_s1043" type="#_x0000_t19" style="position:absolute;left:4788;top:177815;width:217;height:404;rotation:114;mso-wrap-style:square;v-text-anchor:top">
                                  <v:fill o:detectmouseclick="t"/>
                                </v:shape>
                                <v:group id="组合 462" o:spid="_x0000_s1044" style="position:absolute;left:5061;top:177964;width:120;height:120;rotation:43" coordorigin="10980,178866" coordsize="210,224">
                                  <v:line id="直线 460" o:spid="_x0000_s1045" style="position:absolute;flip:x;mso-wrap-style:square" from="10980,178866" to="11085,179091">
                                    <v:fill o:detectmouseclick="t"/>
                                  </v:line>
                                  <v:line id="直线 461" o:spid="_x0000_s1046" style="position:absolute;mso-wrap-style:square" from="11070,178866" to="11190,179091">
                                    <v:fill o:detectmouseclick="t"/>
                                  </v:line>
                                </v:group>
                              </v:group>
                              <v:group id="组合 473" o:spid="_x0000_s1047" style="position:absolute;left:3450;top:180636;width:2264;height:826" coordorigin="3450,180636" coordsize="2264,826">
                                <v:group id="组合 472" o:spid="_x0000_s1048" style="position:absolute;left:3450;top:180636;width:2264;height:826" coordorigin="3450,180636" coordsize="2264,826">
                                  <v:line id="直线 465" o:spid="_x0000_s1049" style="position:absolute;mso-wrap-style:square" from="3705,181086" to="5475,181087" strokeweight="1pt">
                                    <v:fill o:detectmouseclick="t"/>
                                    <v:stroke dashstyle="1 1" endcap="round"/>
                                  </v:line>
                                  <v:group id="组合 471" o:spid="_x0000_s1050" style="position:absolute;left:3450;top:180636;width:2265;height:827" coordorigin="3450,180636" coordsize="2265,827">
                                    <v:line id="直线 467" o:spid="_x0000_s1051" style="position:absolute;flip:x;mso-wrap-style:square" from="5265,180636" to="5715,181446">
                                      <v:fill o:detectmouseclick="t"/>
                                    </v:line>
                                    <v:group id="组合 470" o:spid="_x0000_s1052" style="position:absolute;left:3450;top:180801;width:1830;height:662" coordorigin="3450,180801" coordsize="1830,662">
                                      <v:rect id="矩形 464" o:spid="_x0000_s1053" style="position:absolute;left:4560;top:180801;width:148;height:285;rotation:8;mso-wrap-style:square;v-text-anchor:top" filled="f">
                                        <v:fill o:detectmouseclick="t"/>
                                      </v:rect>
                                      <v:line id="直线 468" o:spid="_x0000_s1054" style="position:absolute;mso-wrap-style:square" from="3450,181431" to="5280,181463">
                                        <v:fill o:detectmouseclick="t"/>
                                      </v:line>
                                    </v:group>
                                  </v:group>
                                </v:group>
                                <v:line id="直线 469" o:spid="_x0000_s1055" style="position:absolute;mso-wrap-style:square" from="3930,180651" to="5686,180652">
                                  <v:fill o:detectmouseclick="t"/>
                                </v:line>
                              </v:group>
                            </v:group>
                          </v:group>
                          <v:oval id="椭圆 478" o:spid="_x0000_s1056" style="position:absolute;left:3404;top:179121;width:1983;height:495;mso-wrap-style:square;v-text-anchor:top" filled="f" strokeweight="1pt">
                            <v:fill o:detectmouseclick="t"/>
                            <v:stroke dashstyle="1 1" endcap="round"/>
                          </v:oval>
                          <v:oval id="椭圆 479" o:spid="_x0000_s1057" style="position:absolute;left:3659;top:179871;width:1503;height:225;mso-wrap-style:square;v-text-anchor:top" filled="f" strokeweight="1pt">
                            <v:fill o:detectmouseclick="t"/>
                            <v:stroke dashstyle="1 1" endcap="round"/>
                          </v:oval>
                        </v:group>
                        <v:group id="组合 4" o:spid="_x0000_s1058" style="position:absolute;left:6884;top:179177;width:1008;height:407" coordorigin="6884,179177" coordsize="1008,407">
                          <v:shape id="弧形 484" o:spid="_x0000_s1059" type="#_x0000_t19" style="position:absolute;left:7062;top:179018;width:385;height:746;rotation:67;mso-wrap-style:square;v-text-anchor:top" adj=",-1199973" path="wr-21600,,21600,43200,,,20506,14814nfewr-21600,,21600,43200,,,20506,14814l,21600nsxe" strokeweight="1.5pt">
                            <v:fill o:detectmouseclick="t"/>
                          </v:shape>
                          <v:shape id="弧形 2" o:spid="_x0000_s1060" type="#_x0000_t19" style="position:absolute;left:7306;top:178975;width:385;height:785;rotation:54;mso-wrap-style:square;v-text-anchor:top" adj=",-2048296" path="wr-21600,,21600,43200,,,18465,10393nfewr-21600,,21600,43200,,,18465,10393l,21600nsxe" strokeweight="1.5pt">
                            <v:fill o:detectmouseclick="t"/>
                          </v:shape>
                          <v:line id="直线 3" o:spid="_x0000_s1061" style="position:absolute;flip:y;mso-wrap-style:square" from="7485,179302" to="7695,179316" strokeweight="1.5pt">
                            <v:fill o:detectmouseclick="t"/>
                          </v:line>
                        </v:group>
                      </v:group>
                      <v:shape id="文本框 8" o:spid="_x0000_s1062" type="#_x0000_t202" style="position:absolute;left:7665;top:177726;width:450;height:675;v-text-anchor:top" filled="f" stroked="f">
                        <v:fill o:detectmouseclick="t"/>
                        <v:textbox style="mso-next-textbox:#文本框 8">
                          <w:txbxContent>
                            <w:p w14:paraId="6C9B916F" w14:textId="77777777" w:rsidR="00442E43" w:rsidRDefault="00442E43" w:rsidP="00442E43">
                              <w:pPr>
                                <w:rPr>
                                  <w:rFonts w:eastAsia="宋体"/>
                                  <w:sz w:val="28"/>
                                  <w:szCs w:val="28"/>
                                </w:rPr>
                              </w:pPr>
                              <w:r>
                                <w:rPr>
                                  <w:rFonts w:hint="eastAsia"/>
                                  <w:sz w:val="28"/>
                                  <w:szCs w:val="28"/>
                                </w:rPr>
                                <w:t>A</w:t>
                              </w:r>
                            </w:p>
                          </w:txbxContent>
                        </v:textbox>
                      </v:shape>
                    </v:group>
                    <v:shape id="文本框 9" o:spid="_x0000_s1063" type="#_x0000_t202" style="position:absolute;left:8280;top:177800;width:420;height:676;v-text-anchor:top" filled="f" strokecolor="white">
                      <v:fill o:detectmouseclick="t"/>
                      <v:textbox style="mso-next-textbox:#文本框 9">
                        <w:txbxContent>
                          <w:p w14:paraId="2A0BC0D3" w14:textId="77777777" w:rsidR="00442E43" w:rsidRDefault="00442E43" w:rsidP="00442E43">
                            <w:pPr>
                              <w:rPr>
                                <w:rFonts w:eastAsia="宋体"/>
                                <w:sz w:val="28"/>
                                <w:szCs w:val="28"/>
                              </w:rPr>
                            </w:pPr>
                            <w:r>
                              <w:rPr>
                                <w:rFonts w:hint="eastAsia"/>
                                <w:sz w:val="28"/>
                                <w:szCs w:val="28"/>
                              </w:rPr>
                              <w:t>B</w:t>
                            </w:r>
                          </w:p>
                        </w:txbxContent>
                      </v:textbox>
                    </v:shape>
                  </v:group>
                  <v:oval id="椭圆 7" o:spid="_x0000_s1064" style="position:absolute;left:5040;top:178342;width:119;height:119;mso-wrap-style:square;v-text-anchor:top" fillcolor="black"/>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1" o:spid="_x0000_s1065" type="#_x0000_t75" style="position:absolute;left:6324;top:176969;width:240;height:220;mso-wrap-style:square">
                <v:fill o:detectmouseclick="t"/>
                <v:imagedata r:id="rId6" o:title=""/>
              </v:shape>
            </v:group>
          </v:group>
          <o:OLEObject Type="Embed" ProgID="Equation.3" ShapeID="对象 21" DrawAspect="Content" ObjectID="_1694292006" r:id="rId7">
            <o:FieldCodes>\* MERGEFORMAT</o:FieldCodes>
          </o:OLEObject>
        </w:object>
      </w:r>
      <w:r w:rsidR="00442E43" w:rsidRPr="00442E43">
        <w:rPr>
          <w:rFonts w:ascii="KaiTi" w:eastAsia="KaiTi" w:hAnsi="KaiTi" w:hint="eastAsia"/>
          <w:szCs w:val="21"/>
        </w:rPr>
        <w:t>质量为M的匀质球壳，只能</w:t>
      </w:r>
      <w:proofErr w:type="gramStart"/>
      <w:r w:rsidR="00442E43" w:rsidRPr="00442E43">
        <w:rPr>
          <w:rFonts w:ascii="KaiTi" w:eastAsia="KaiTi" w:hAnsi="KaiTi" w:hint="eastAsia"/>
          <w:szCs w:val="21"/>
        </w:rPr>
        <w:t>绕定轴</w:t>
      </w:r>
      <w:proofErr w:type="gramEnd"/>
      <w:r w:rsidR="00442E43" w:rsidRPr="00442E43">
        <w:rPr>
          <w:rFonts w:ascii="KaiTi" w:eastAsia="KaiTi" w:hAnsi="KaiTi" w:hint="eastAsia"/>
          <w:szCs w:val="21"/>
        </w:rPr>
        <w:t>l旋转，内置匀质细杆AB，质量为m，长度为L与球壳半径R相同，A、B均被限制在上下走向的轨道中，使得AB只能在不同纬度间平移且AB始终平行于地面，现施加力矩使球壳旋转起来，</w:t>
      </w:r>
      <m:oMath>
        <m:sSup>
          <m:sSupPr>
            <m:ctrlPr>
              <w:rPr>
                <w:rFonts w:ascii="Cambria Math" w:eastAsia="KaiTi" w:hAnsi="KaiTi"/>
                <w:i/>
                <w:szCs w:val="21"/>
              </w:rPr>
            </m:ctrlPr>
          </m:sSupPr>
          <m:e>
            <m:r>
              <w:rPr>
                <w:rFonts w:ascii="Cambria Math" w:eastAsia="KaiTi" w:hAnsi="KaiTi"/>
                <w:szCs w:val="21"/>
              </w:rPr>
              <m:t>ω</m:t>
            </m:r>
          </m:e>
          <m:sup>
            <m:r>
              <w:rPr>
                <w:rFonts w:ascii="Cambria Math" w:eastAsia="KaiTi" w:hAnsi="KaiTi"/>
                <w:szCs w:val="21"/>
              </w:rPr>
              <m:t>2</m:t>
            </m:r>
          </m:sup>
        </m:sSup>
        <m:r>
          <w:rPr>
            <w:rFonts w:ascii="Cambria Math" w:eastAsia="KaiTi" w:hAnsi="KaiTi"/>
            <w:szCs w:val="21"/>
          </w:rPr>
          <m:t>=</m:t>
        </m:r>
        <m:f>
          <m:fPr>
            <m:ctrlPr>
              <w:rPr>
                <w:rFonts w:ascii="Cambria Math" w:eastAsia="KaiTi" w:hAnsi="KaiTi"/>
                <w:i/>
                <w:szCs w:val="21"/>
              </w:rPr>
            </m:ctrlPr>
          </m:fPr>
          <m:num>
            <m:r>
              <w:rPr>
                <w:rFonts w:ascii="Cambria Math" w:eastAsia="KaiTi" w:hAnsi="KaiTi"/>
                <w:szCs w:val="21"/>
              </w:rPr>
              <m:t>4g</m:t>
            </m:r>
          </m:num>
          <m:den>
            <m:r>
              <w:rPr>
                <w:rFonts w:ascii="Cambria Math" w:eastAsia="KaiTi" w:hAnsi="KaiTi"/>
                <w:szCs w:val="21"/>
              </w:rPr>
              <m:t>3R</m:t>
            </m:r>
          </m:den>
        </m:f>
      </m:oMath>
      <w:r w:rsidR="00442E43" w:rsidRPr="00442E43">
        <w:rPr>
          <w:rFonts w:ascii="KaiTi" w:eastAsia="KaiTi" w:hAnsi="KaiTi" w:hint="eastAsia"/>
          <w:szCs w:val="21"/>
        </w:rPr>
        <w:t>稳定后撤去</w:t>
      </w:r>
      <m:oMath>
        <m:acc>
          <m:accPr>
            <m:chr m:val="⃑"/>
            <m:ctrlPr>
              <w:rPr>
                <w:rFonts w:ascii="Cambria Math" w:eastAsia="KaiTi" w:hAnsi="KaiTi"/>
                <w:i/>
                <w:szCs w:val="21"/>
              </w:rPr>
            </m:ctrlPr>
          </m:accPr>
          <m:e>
            <m:r>
              <w:rPr>
                <w:rFonts w:ascii="Cambria Math" w:eastAsia="KaiTi" w:hAnsi="KaiTi"/>
                <w:szCs w:val="21"/>
              </w:rPr>
              <m:t>M</m:t>
            </m:r>
          </m:e>
        </m:acc>
      </m:oMath>
      <w:r w:rsidR="00442E43" w:rsidRPr="00442E43">
        <w:rPr>
          <w:rFonts w:ascii="KaiTi" w:eastAsia="KaiTi" w:hAnsi="KaiTi" w:hint="eastAsia"/>
          <w:szCs w:val="21"/>
        </w:rPr>
        <w:t>，平衡还是稳定？若稳定，</w:t>
      </w:r>
      <w:proofErr w:type="gramStart"/>
      <w:r w:rsidR="00442E43" w:rsidRPr="00442E43">
        <w:rPr>
          <w:rFonts w:ascii="KaiTi" w:eastAsia="KaiTi" w:hAnsi="KaiTi" w:hint="eastAsia"/>
          <w:szCs w:val="21"/>
        </w:rPr>
        <w:t>求给予</w:t>
      </w:r>
      <w:proofErr w:type="gramEnd"/>
      <w:r w:rsidR="00442E43" w:rsidRPr="00442E43">
        <w:rPr>
          <w:rFonts w:ascii="KaiTi" w:eastAsia="KaiTi" w:hAnsi="KaiTi" w:hint="eastAsia"/>
          <w:szCs w:val="21"/>
        </w:rPr>
        <w:t>AB</w:t>
      </w:r>
      <w:proofErr w:type="gramStart"/>
      <w:r w:rsidR="00442E43" w:rsidRPr="00442E43">
        <w:rPr>
          <w:rFonts w:ascii="KaiTi" w:eastAsia="KaiTi" w:hAnsi="KaiTi" w:hint="eastAsia"/>
          <w:szCs w:val="21"/>
        </w:rPr>
        <w:t>一</w:t>
      </w:r>
      <w:proofErr w:type="gramEnd"/>
      <w:r w:rsidR="00442E43" w:rsidRPr="00442E43">
        <w:rPr>
          <w:rFonts w:ascii="KaiTi" w:eastAsia="KaiTi" w:hAnsi="KaiTi" w:hint="eastAsia"/>
          <w:szCs w:val="21"/>
        </w:rPr>
        <w:t>经线方向微扰后的振动周期（不考虑摩擦）。（40</w:t>
      </w:r>
      <w:proofErr w:type="gramStart"/>
      <w:r w:rsidR="00C0382A">
        <w:rPr>
          <w:rFonts w:ascii="KaiTi" w:eastAsia="KaiTi" w:hAnsi="KaiTi" w:hint="eastAsia"/>
          <w:szCs w:val="21"/>
        </w:rPr>
        <w:t>’</w:t>
      </w:r>
      <w:proofErr w:type="gramEnd"/>
      <w:r w:rsidR="00442E43" w:rsidRPr="00442E43">
        <w:rPr>
          <w:rFonts w:ascii="KaiTi" w:eastAsia="KaiTi" w:hAnsi="KaiTi" w:hint="eastAsia"/>
          <w:szCs w:val="21"/>
        </w:rPr>
        <w:t>）</w:t>
      </w:r>
    </w:p>
    <w:p w14:paraId="36CBB540" w14:textId="4EFEA088" w:rsidR="00442E43" w:rsidRPr="00442E43" w:rsidRDefault="00442E43" w:rsidP="00442E43">
      <w:pPr>
        <w:rPr>
          <w:rFonts w:ascii="KaiTi" w:eastAsia="KaiTi" w:hAnsi="KaiTi"/>
          <w:szCs w:val="21"/>
        </w:rPr>
      </w:pPr>
    </w:p>
    <w:p w14:paraId="3FF52EDE" w14:textId="77777777" w:rsidR="00442E43" w:rsidRPr="00442E43" w:rsidRDefault="00442E43" w:rsidP="00442E43">
      <w:pPr>
        <w:rPr>
          <w:rFonts w:ascii="KaiTi" w:eastAsia="KaiTi" w:hAnsi="KaiTi"/>
          <w:szCs w:val="21"/>
        </w:rPr>
      </w:pPr>
    </w:p>
    <w:p w14:paraId="15FB6F4C" w14:textId="77777777" w:rsidR="00442E43" w:rsidRDefault="00442E43" w:rsidP="00F53447">
      <w:pPr>
        <w:rPr>
          <w:rFonts w:ascii="KaiTi" w:eastAsia="KaiTi" w:hAnsi="KaiTi"/>
          <w:szCs w:val="21"/>
        </w:rPr>
      </w:pPr>
    </w:p>
    <w:p w14:paraId="5CB30462" w14:textId="77777777" w:rsidR="00442E43" w:rsidRDefault="00442E43" w:rsidP="00F53447">
      <w:pPr>
        <w:rPr>
          <w:rFonts w:ascii="KaiTi" w:eastAsia="KaiTi" w:hAnsi="KaiTi"/>
          <w:szCs w:val="21"/>
        </w:rPr>
      </w:pPr>
    </w:p>
    <w:p w14:paraId="7AE5137A" w14:textId="77777777" w:rsidR="00442E43" w:rsidRDefault="00442E43" w:rsidP="00F53447">
      <w:pPr>
        <w:rPr>
          <w:rFonts w:ascii="KaiTi" w:eastAsia="KaiTi" w:hAnsi="KaiTi"/>
          <w:szCs w:val="21"/>
        </w:rPr>
      </w:pPr>
    </w:p>
    <w:p w14:paraId="614259C2" w14:textId="77777777" w:rsidR="00442E43" w:rsidRDefault="00442E43" w:rsidP="00F53447">
      <w:pPr>
        <w:rPr>
          <w:rFonts w:ascii="KaiTi" w:eastAsia="KaiTi" w:hAnsi="KaiTi"/>
          <w:szCs w:val="21"/>
        </w:rPr>
      </w:pPr>
    </w:p>
    <w:p w14:paraId="724DF06A" w14:textId="77777777" w:rsidR="00442E43" w:rsidRDefault="00442E43" w:rsidP="00F53447">
      <w:pPr>
        <w:rPr>
          <w:rFonts w:ascii="KaiTi" w:eastAsia="KaiTi" w:hAnsi="KaiTi"/>
          <w:szCs w:val="21"/>
        </w:rPr>
      </w:pPr>
    </w:p>
    <w:p w14:paraId="4FB307D3" w14:textId="77777777" w:rsidR="00813D1A" w:rsidRDefault="00BF13BA" w:rsidP="008B5E0A">
      <w:pPr>
        <w:rPr>
          <w:rFonts w:ascii="KaiTi" w:eastAsia="KaiTi" w:hAnsi="KaiTi"/>
          <w:szCs w:val="21"/>
        </w:rPr>
      </w:pPr>
      <w:r>
        <w:rPr>
          <w:rFonts w:ascii="KaiTi" w:eastAsia="KaiTi" w:hAnsi="KaiTi" w:hint="eastAsia"/>
          <w:szCs w:val="21"/>
        </w:rPr>
        <w:t>【题二】</w:t>
      </w:r>
    </w:p>
    <w:p w14:paraId="5E2FF96E" w14:textId="740DC7B3" w:rsidR="008B5E0A" w:rsidRPr="008B5E0A" w:rsidRDefault="008B5E0A" w:rsidP="008B5E0A">
      <w:pPr>
        <w:rPr>
          <w:rFonts w:ascii="KaiTi" w:eastAsia="KaiTi" w:hAnsi="KaiTi"/>
          <w:szCs w:val="21"/>
        </w:rPr>
      </w:pPr>
      <w:r w:rsidRPr="008B5E0A">
        <w:rPr>
          <w:rFonts w:ascii="KaiTi" w:eastAsia="KaiTi" w:hAnsi="KaiTi" w:hint="eastAsia"/>
          <w:szCs w:val="21"/>
        </w:rPr>
        <w:t>水平面放一个质量为M的大滑块，两根弹性系数为k的弹簧把质量为m的滑块放在大滑块内，滑块与滑块没有摩擦力，但大滑块与地面摩擦系数为</w:t>
      </w:r>
      <m:oMath>
        <m:r>
          <m:rPr>
            <m:sty m:val="p"/>
          </m:rPr>
          <w:rPr>
            <w:rFonts w:ascii="Cambria Math" w:eastAsia="KaiTi" w:hAnsi="Cambria Math"/>
            <w:szCs w:val="21"/>
          </w:rPr>
          <m:t>μ</m:t>
        </m:r>
      </m:oMath>
      <w:r w:rsidRPr="008B5E0A">
        <w:rPr>
          <w:rFonts w:ascii="KaiTi" w:eastAsia="KaiTi" w:hAnsi="KaiTi" w:hint="eastAsia"/>
          <w:szCs w:val="21"/>
        </w:rPr>
        <w:t>，将滑块水平向右拉到平衡位置</w:t>
      </w:r>
      <m:oMath>
        <m:sSub>
          <m:sSubPr>
            <m:ctrlPr>
              <w:rPr>
                <w:rFonts w:ascii="Cambria Math" w:eastAsia="KaiTi" w:hAnsi="Cambria Math"/>
                <w:i/>
                <w:szCs w:val="21"/>
              </w:rPr>
            </m:ctrlPr>
          </m:sSubPr>
          <m:e>
            <m:r>
              <w:rPr>
                <w:rFonts w:ascii="Cambria Math" w:eastAsia="KaiTi" w:hAnsi="Cambria Math"/>
                <w:szCs w:val="21"/>
              </w:rPr>
              <m:t>x</m:t>
            </m:r>
          </m:e>
          <m:sub>
            <m:r>
              <w:rPr>
                <w:rFonts w:ascii="Cambria Math" w:eastAsia="KaiTi" w:hAnsi="Cambria Math"/>
                <w:szCs w:val="21"/>
              </w:rPr>
              <m:t>0</m:t>
            </m:r>
          </m:sub>
        </m:sSub>
        <m:r>
          <w:rPr>
            <w:rFonts w:ascii="Cambria Math" w:eastAsia="KaiTi" w:hAnsi="Cambria Math"/>
            <w:szCs w:val="21"/>
          </w:rPr>
          <m:t>=</m:t>
        </m:r>
        <m:f>
          <m:fPr>
            <m:ctrlPr>
              <w:rPr>
                <w:rFonts w:ascii="Cambria Math" w:eastAsia="KaiTi" w:hAnsi="Cambria Math"/>
                <w:szCs w:val="21"/>
              </w:rPr>
            </m:ctrlPr>
          </m:fPr>
          <m:num>
            <m:r>
              <w:rPr>
                <w:rFonts w:ascii="Cambria Math" w:eastAsia="KaiTi" w:hAnsi="Cambria Math"/>
                <w:szCs w:val="21"/>
              </w:rPr>
              <m:t>3</m:t>
            </m:r>
            <m:r>
              <m:rPr>
                <m:sty m:val="p"/>
              </m:rPr>
              <w:rPr>
                <w:rFonts w:ascii="Cambria Math" w:eastAsia="KaiTi" w:hAnsi="Cambria Math"/>
                <w:szCs w:val="21"/>
              </w:rPr>
              <m:t>μ</m:t>
            </m:r>
            <m:r>
              <w:rPr>
                <w:rFonts w:ascii="Cambria Math" w:eastAsia="KaiTi" w:hAnsi="Cambria Math"/>
                <w:szCs w:val="21"/>
              </w:rPr>
              <m:t>mg</m:t>
            </m:r>
            <m:ctrlPr>
              <w:rPr>
                <w:rFonts w:ascii="Cambria Math" w:eastAsia="KaiTi" w:hAnsi="Cambria Math"/>
                <w:i/>
                <w:szCs w:val="21"/>
              </w:rPr>
            </m:ctrlPr>
          </m:num>
          <m:den>
            <m:r>
              <w:rPr>
                <w:rFonts w:ascii="Cambria Math" w:eastAsia="KaiTi" w:hAnsi="Cambria Math"/>
                <w:szCs w:val="21"/>
              </w:rPr>
              <m:t>k</m:t>
            </m:r>
            <m:ctrlPr>
              <w:rPr>
                <w:rFonts w:ascii="Cambria Math" w:eastAsia="KaiTi" w:hAnsi="Cambria Math"/>
                <w:i/>
                <w:szCs w:val="21"/>
              </w:rPr>
            </m:ctrlPr>
          </m:den>
        </m:f>
      </m:oMath>
      <w:r w:rsidRPr="008B5E0A">
        <w:rPr>
          <w:rFonts w:ascii="KaiTi" w:eastAsia="KaiTi" w:hAnsi="KaiTi" w:hint="eastAsia"/>
          <w:szCs w:val="21"/>
        </w:rPr>
        <w:t>处，由静止释放，已知M</w:t>
      </w:r>
      <w:r w:rsidRPr="008B5E0A">
        <w:rPr>
          <w:rFonts w:ascii="KaiTi" w:eastAsia="KaiTi" w:hAnsi="KaiTi"/>
          <w:szCs w:val="21"/>
        </w:rPr>
        <w:t>=4m.</w:t>
      </w:r>
    </w:p>
    <w:p w14:paraId="7180CBD9" w14:textId="77777777" w:rsidR="008B5E0A" w:rsidRPr="008B5E0A" w:rsidRDefault="008B5E0A" w:rsidP="008B5E0A">
      <w:pPr>
        <w:rPr>
          <w:rFonts w:ascii="KaiTi" w:eastAsia="KaiTi" w:hAnsi="KaiTi"/>
          <w:szCs w:val="21"/>
        </w:rPr>
      </w:pPr>
      <w:r w:rsidRPr="008B5E0A">
        <w:rPr>
          <w:rFonts w:ascii="KaiTi" w:eastAsia="KaiTi" w:hAnsi="KaiTi"/>
          <w:noProof/>
          <w:szCs w:val="21"/>
        </w:rPr>
        <w:drawing>
          <wp:anchor distT="0" distB="0" distL="114300" distR="114300" simplePos="0" relativeHeight="251659264" behindDoc="1" locked="0" layoutInCell="1" allowOverlap="1" wp14:anchorId="71010218" wp14:editId="4FDD2B2E">
            <wp:simplePos x="0" y="0"/>
            <wp:positionH relativeFrom="margin">
              <wp:align>left</wp:align>
            </wp:positionH>
            <wp:positionV relativeFrom="paragraph">
              <wp:posOffset>7620</wp:posOffset>
            </wp:positionV>
            <wp:extent cx="1471930" cy="831850"/>
            <wp:effectExtent l="0" t="0" r="0" b="6350"/>
            <wp:wrapTight wrapText="bothSides">
              <wp:wrapPolygon edited="0">
                <wp:start x="0" y="0"/>
                <wp:lineTo x="0" y="21270"/>
                <wp:lineTo x="21246" y="21270"/>
                <wp:lineTo x="2124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930" cy="83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92A55" w14:textId="61AEC47F" w:rsidR="008B5E0A" w:rsidRPr="008B5E0A" w:rsidRDefault="008B5E0A" w:rsidP="008B5E0A">
      <w:pPr>
        <w:rPr>
          <w:rFonts w:ascii="KaiTi" w:eastAsia="KaiTi" w:hAnsi="KaiTi"/>
          <w:szCs w:val="21"/>
        </w:rPr>
      </w:pPr>
      <w:r w:rsidRPr="008B5E0A">
        <w:rPr>
          <w:rFonts w:ascii="KaiTi" w:eastAsia="KaiTi" w:hAnsi="KaiTi" w:hint="eastAsia"/>
          <w:szCs w:val="21"/>
        </w:rPr>
        <w:t>（1）大滑块从开始运动到第一次相对桌面静止，位移是多少？</w:t>
      </w:r>
      <m:oMath>
        <m:sSub>
          <m:sSubPr>
            <m:ctrlPr>
              <w:rPr>
                <w:rFonts w:ascii="Cambria Math" w:eastAsia="KaiTi" w:hAnsi="Cambria Math"/>
                <w:i/>
                <w:szCs w:val="21"/>
              </w:rPr>
            </m:ctrlPr>
          </m:sSubPr>
          <m:e>
            <m:r>
              <w:rPr>
                <w:rFonts w:ascii="Cambria Math" w:eastAsia="KaiTi" w:hAnsi="Cambria Math"/>
                <w:szCs w:val="21"/>
              </w:rPr>
              <m:t>x</m:t>
            </m:r>
          </m:e>
          <m:sub>
            <m:r>
              <w:rPr>
                <w:rFonts w:ascii="Cambria Math" w:eastAsia="KaiTi" w:hAnsi="Cambria Math"/>
                <w:szCs w:val="21"/>
              </w:rPr>
              <m:t>0</m:t>
            </m:r>
          </m:sub>
        </m:sSub>
        <m:r>
          <w:rPr>
            <w:rFonts w:ascii="Cambria Math" w:eastAsia="KaiTi" w:hAnsi="Cambria Math"/>
            <w:szCs w:val="21"/>
          </w:rPr>
          <m:t>=12cm</m:t>
        </m:r>
      </m:oMath>
      <w:r w:rsidR="007D32A2">
        <w:rPr>
          <w:rFonts w:ascii="KaiTi" w:eastAsia="KaiTi" w:hAnsi="KaiTi" w:hint="eastAsia"/>
          <w:szCs w:val="21"/>
        </w:rPr>
        <w:t>（2</w:t>
      </w:r>
      <w:r w:rsidR="007D32A2">
        <w:rPr>
          <w:rFonts w:ascii="KaiTi" w:eastAsia="KaiTi" w:hAnsi="KaiTi"/>
          <w:szCs w:val="21"/>
        </w:rPr>
        <w:t>8</w:t>
      </w:r>
      <w:proofErr w:type="gramStart"/>
      <w:r w:rsidR="007D32A2">
        <w:rPr>
          <w:rFonts w:ascii="KaiTi" w:eastAsia="KaiTi" w:hAnsi="KaiTi" w:hint="eastAsia"/>
          <w:szCs w:val="21"/>
        </w:rPr>
        <w:t>’</w:t>
      </w:r>
      <w:proofErr w:type="gramEnd"/>
      <w:r w:rsidR="007D32A2">
        <w:rPr>
          <w:rFonts w:ascii="KaiTi" w:eastAsia="KaiTi" w:hAnsi="KaiTi" w:hint="eastAsia"/>
          <w:szCs w:val="21"/>
        </w:rPr>
        <w:t>）</w:t>
      </w:r>
    </w:p>
    <w:p w14:paraId="6179EB4C" w14:textId="561557EB" w:rsidR="008B5E0A" w:rsidRDefault="008B5E0A" w:rsidP="008B5E0A">
      <w:pPr>
        <w:rPr>
          <w:rFonts w:ascii="KaiTi" w:eastAsia="KaiTi" w:hAnsi="KaiTi"/>
          <w:szCs w:val="21"/>
        </w:rPr>
      </w:pPr>
      <w:r w:rsidRPr="008B5E0A">
        <w:rPr>
          <w:rFonts w:ascii="KaiTi" w:eastAsia="KaiTi" w:hAnsi="KaiTi" w:hint="eastAsia"/>
          <w:szCs w:val="21"/>
        </w:rPr>
        <w:t>（2）大滑块在第一次相对桌面静止后是否会再次运动，求出装置释放到大滑块再次运动所经历的时间，假设有</w:t>
      </w:r>
      <m:oMath>
        <m:r>
          <m:rPr>
            <m:sty m:val="p"/>
          </m:rPr>
          <w:rPr>
            <w:rFonts w:ascii="Cambria Math" w:eastAsia="KaiTi" w:hAnsi="Cambria Math"/>
            <w:szCs w:val="21"/>
          </w:rPr>
          <m:t>π</m:t>
        </m:r>
        <m:rad>
          <m:radPr>
            <m:degHide m:val="1"/>
            <m:ctrlPr>
              <w:rPr>
                <w:rFonts w:ascii="Cambria Math" w:eastAsia="KaiTi" w:hAnsi="Cambria Math"/>
                <w:szCs w:val="21"/>
              </w:rPr>
            </m:ctrlPr>
          </m:radPr>
          <m:deg>
            <m:ctrlPr>
              <w:rPr>
                <w:rFonts w:ascii="Cambria Math" w:eastAsia="KaiTi" w:hAnsi="Cambria Math"/>
                <w:i/>
                <w:szCs w:val="21"/>
              </w:rPr>
            </m:ctrlPr>
          </m:deg>
          <m:e>
            <m:f>
              <m:fPr>
                <m:ctrlPr>
                  <w:rPr>
                    <w:rFonts w:ascii="Cambria Math" w:eastAsia="KaiTi" w:hAnsi="Cambria Math"/>
                    <w:szCs w:val="21"/>
                  </w:rPr>
                </m:ctrlPr>
              </m:fPr>
              <m:num>
                <m:r>
                  <w:rPr>
                    <w:rFonts w:ascii="Cambria Math" w:eastAsia="KaiTi" w:hAnsi="Cambria Math"/>
                    <w:szCs w:val="21"/>
                  </w:rPr>
                  <m:t>2m</m:t>
                </m:r>
                <m:ctrlPr>
                  <w:rPr>
                    <w:rFonts w:ascii="Cambria Math" w:eastAsia="KaiTi" w:hAnsi="Cambria Math"/>
                    <w:i/>
                    <w:szCs w:val="21"/>
                  </w:rPr>
                </m:ctrlPr>
              </m:num>
              <m:den>
                <m:r>
                  <w:rPr>
                    <w:rFonts w:ascii="Cambria Math" w:eastAsia="KaiTi" w:hAnsi="Cambria Math"/>
                    <w:szCs w:val="21"/>
                  </w:rPr>
                  <m:t>k</m:t>
                </m:r>
                <m:ctrlPr>
                  <w:rPr>
                    <w:rFonts w:ascii="Cambria Math" w:eastAsia="KaiTi" w:hAnsi="Cambria Math"/>
                    <w:i/>
                    <w:szCs w:val="21"/>
                  </w:rPr>
                </m:ctrlPr>
              </m:den>
            </m:f>
          </m:e>
        </m:rad>
        <m:r>
          <w:rPr>
            <w:rFonts w:ascii="Cambria Math" w:eastAsia="KaiTi" w:hAnsi="Cambria Math"/>
            <w:szCs w:val="21"/>
          </w:rPr>
          <m:t>=5s</m:t>
        </m:r>
      </m:oMath>
      <w:r w:rsidR="007D32A2">
        <w:rPr>
          <w:rFonts w:ascii="KaiTi" w:eastAsia="KaiTi" w:hAnsi="KaiTi" w:hint="eastAsia"/>
          <w:szCs w:val="21"/>
        </w:rPr>
        <w:t>（2</w:t>
      </w:r>
      <w:r w:rsidR="007D32A2">
        <w:rPr>
          <w:rFonts w:ascii="KaiTi" w:eastAsia="KaiTi" w:hAnsi="KaiTi"/>
          <w:szCs w:val="21"/>
        </w:rPr>
        <w:t>2</w:t>
      </w:r>
      <w:proofErr w:type="gramStart"/>
      <w:r w:rsidR="007D32A2">
        <w:rPr>
          <w:rFonts w:ascii="KaiTi" w:eastAsia="KaiTi" w:hAnsi="KaiTi" w:hint="eastAsia"/>
          <w:szCs w:val="21"/>
        </w:rPr>
        <w:t>’</w:t>
      </w:r>
      <w:proofErr w:type="gramEnd"/>
      <w:r w:rsidR="007D32A2">
        <w:rPr>
          <w:rFonts w:ascii="KaiTi" w:eastAsia="KaiTi" w:hAnsi="KaiTi" w:hint="eastAsia"/>
          <w:szCs w:val="21"/>
        </w:rPr>
        <w:t>）</w:t>
      </w:r>
    </w:p>
    <w:p w14:paraId="4E8B30A4" w14:textId="77777777" w:rsidR="008B5E0A" w:rsidRPr="008B5E0A" w:rsidRDefault="008B5E0A" w:rsidP="008B5E0A">
      <w:pPr>
        <w:rPr>
          <w:rFonts w:ascii="KaiTi" w:eastAsia="KaiTi" w:hAnsi="KaiTi"/>
          <w:szCs w:val="21"/>
        </w:rPr>
      </w:pPr>
    </w:p>
    <w:p w14:paraId="68EE0EC8" w14:textId="1D44BC85" w:rsidR="00723FD6" w:rsidRPr="00723FD6" w:rsidRDefault="00723FD6" w:rsidP="008B5E0A">
      <w:pPr>
        <w:rPr>
          <w:rFonts w:ascii="KaiTi" w:eastAsia="KaiTi" w:hAnsi="KaiTi"/>
          <w:szCs w:val="21"/>
        </w:rPr>
      </w:pPr>
      <w:r w:rsidRPr="00723FD6">
        <w:rPr>
          <w:rFonts w:ascii="KaiTi" w:eastAsia="KaiTi" w:hAnsi="KaiTi" w:hint="eastAsia"/>
          <w:szCs w:val="21"/>
        </w:rPr>
        <w:t>【题三】</w:t>
      </w:r>
    </w:p>
    <w:p w14:paraId="0FB9FB28" w14:textId="77777777" w:rsidR="00723FD6" w:rsidRPr="00723FD6" w:rsidRDefault="00723FD6" w:rsidP="00723FD6">
      <w:pPr>
        <w:rPr>
          <w:rFonts w:ascii="KaiTi" w:eastAsia="KaiTi" w:hAnsi="KaiTi"/>
          <w:szCs w:val="21"/>
        </w:rPr>
      </w:pPr>
      <w:r w:rsidRPr="00723FD6">
        <w:rPr>
          <w:rFonts w:ascii="KaiTi" w:eastAsia="KaiTi" w:hAnsi="KaiTi" w:hint="eastAsia"/>
          <w:szCs w:val="21"/>
        </w:rPr>
        <w:t>本题讨论电容器充电效率问题。</w:t>
      </w:r>
    </w:p>
    <w:p w14:paraId="6CE4E19B" w14:textId="77777777" w:rsidR="00723FD6" w:rsidRPr="00723FD6" w:rsidRDefault="00723FD6" w:rsidP="00723FD6">
      <w:pPr>
        <w:rPr>
          <w:rFonts w:ascii="KaiTi" w:eastAsia="KaiTi" w:hAnsi="KaiTi"/>
          <w:szCs w:val="21"/>
        </w:rPr>
      </w:pPr>
      <w:r w:rsidRPr="00723FD6">
        <w:rPr>
          <w:rFonts w:ascii="KaiTi" w:eastAsia="KaiTi" w:hAnsi="KaiTi" w:hint="eastAsia"/>
          <w:szCs w:val="21"/>
        </w:rPr>
        <w:t>电容器充电效率定义为:η=We/A，其中W。为充电结束后电容器的储能，A为充电过程中电源所做的总功。</w:t>
      </w:r>
    </w:p>
    <w:p w14:paraId="23AFDA5E" w14:textId="77777777" w:rsidR="00723FD6" w:rsidRPr="00723FD6" w:rsidRDefault="00723FD6" w:rsidP="00723FD6">
      <w:pPr>
        <w:rPr>
          <w:rFonts w:ascii="KaiTi" w:eastAsia="KaiTi" w:hAnsi="KaiTi"/>
          <w:szCs w:val="21"/>
        </w:rPr>
      </w:pPr>
      <w:r w:rsidRPr="00723FD6">
        <w:rPr>
          <w:rFonts w:ascii="KaiTi" w:eastAsia="KaiTi" w:hAnsi="KaiTi" w:hint="eastAsia"/>
          <w:szCs w:val="21"/>
        </w:rPr>
        <w:t>试分别计算以下几种充电方式下的充电效率:</w:t>
      </w:r>
    </w:p>
    <w:p w14:paraId="2C5900B9" w14:textId="6F851E77" w:rsidR="00723FD6" w:rsidRPr="00723FD6" w:rsidRDefault="00723FD6" w:rsidP="00723FD6">
      <w:pPr>
        <w:rPr>
          <w:rFonts w:ascii="KaiTi" w:eastAsia="KaiTi" w:hAnsi="KaiTi"/>
          <w:szCs w:val="21"/>
        </w:rPr>
      </w:pPr>
      <w:r w:rsidRPr="00723FD6">
        <w:rPr>
          <w:rFonts w:ascii="KaiTi" w:eastAsia="KaiTi" w:hAnsi="KaiTi" w:hint="eastAsia"/>
          <w:szCs w:val="21"/>
        </w:rPr>
        <w:t>（1）将电容器C与电阻R串联后，接在由 N</w:t>
      </w:r>
      <w:proofErr w:type="gramStart"/>
      <w:r w:rsidRPr="00723FD6">
        <w:rPr>
          <w:rFonts w:ascii="KaiTi" w:eastAsia="KaiTi" w:hAnsi="KaiTi" w:hint="eastAsia"/>
          <w:szCs w:val="21"/>
        </w:rPr>
        <w:t>个</w:t>
      </w:r>
      <w:proofErr w:type="gramEnd"/>
      <w:r w:rsidRPr="00723FD6">
        <w:rPr>
          <w:rFonts w:ascii="KaiTi" w:eastAsia="KaiTi" w:hAnsi="KaiTi" w:hint="eastAsia"/>
          <w:szCs w:val="21"/>
        </w:rPr>
        <w:t>电动势均为ε的电池串联成的电池组两端，充电至饱和。</w:t>
      </w:r>
      <w:r w:rsidR="00534258">
        <w:rPr>
          <w:rFonts w:ascii="KaiTi" w:eastAsia="KaiTi" w:hAnsi="KaiTi" w:hint="eastAsia"/>
          <w:szCs w:val="21"/>
        </w:rPr>
        <w:t>（</w:t>
      </w:r>
      <w:r w:rsidR="009002C1">
        <w:rPr>
          <w:rFonts w:ascii="KaiTi" w:eastAsia="KaiTi" w:hAnsi="KaiTi"/>
          <w:szCs w:val="21"/>
        </w:rPr>
        <w:t>4</w:t>
      </w:r>
      <w:proofErr w:type="gramStart"/>
      <w:r w:rsidR="00534258">
        <w:rPr>
          <w:rFonts w:ascii="KaiTi" w:eastAsia="KaiTi" w:hAnsi="KaiTi" w:hint="eastAsia"/>
          <w:szCs w:val="21"/>
        </w:rPr>
        <w:t>’</w:t>
      </w:r>
      <w:proofErr w:type="gramEnd"/>
      <w:r w:rsidR="00534258">
        <w:rPr>
          <w:rFonts w:ascii="KaiTi" w:eastAsia="KaiTi" w:hAnsi="KaiTi" w:hint="eastAsia"/>
          <w:szCs w:val="21"/>
        </w:rPr>
        <w:t>）</w:t>
      </w:r>
    </w:p>
    <w:p w14:paraId="6D7D7200" w14:textId="79CA3AB7" w:rsidR="00723FD6" w:rsidRPr="00723FD6" w:rsidRDefault="00723FD6" w:rsidP="00723FD6">
      <w:pPr>
        <w:rPr>
          <w:rFonts w:ascii="KaiTi" w:eastAsia="KaiTi" w:hAnsi="KaiTi"/>
          <w:szCs w:val="21"/>
        </w:rPr>
      </w:pPr>
      <w:r w:rsidRPr="00723FD6">
        <w:rPr>
          <w:rFonts w:ascii="KaiTi" w:eastAsia="KaiTi" w:hAnsi="KaiTi" w:hint="eastAsia"/>
          <w:szCs w:val="21"/>
        </w:rPr>
        <w:t>（2）将电容器C与电阻R串联后，先用一个电池充电至饱和，接着改用两个串联电池继续充电至饱和，再改用三个串联电池继续充电至饱和....，最后用 N个串联电池为其充电至饱和。假设每个电池的电动势均为ε。</w:t>
      </w:r>
      <w:r w:rsidR="00534258">
        <w:rPr>
          <w:rFonts w:ascii="KaiTi" w:eastAsia="KaiTi" w:hAnsi="KaiTi" w:hint="eastAsia"/>
          <w:szCs w:val="21"/>
        </w:rPr>
        <w:t>（</w:t>
      </w:r>
      <w:r w:rsidR="009002C1">
        <w:rPr>
          <w:rFonts w:ascii="KaiTi" w:eastAsia="KaiTi" w:hAnsi="KaiTi"/>
          <w:szCs w:val="21"/>
        </w:rPr>
        <w:t>6</w:t>
      </w:r>
      <w:r w:rsidR="00534258">
        <w:rPr>
          <w:rFonts w:ascii="KaiTi" w:eastAsia="KaiTi" w:hAnsi="KaiTi" w:hint="eastAsia"/>
          <w:szCs w:val="21"/>
        </w:rPr>
        <w:t>’）</w:t>
      </w:r>
    </w:p>
    <w:p w14:paraId="008B5E11" w14:textId="77777777" w:rsidR="00723FD6" w:rsidRPr="00723FD6" w:rsidRDefault="00723FD6" w:rsidP="00723FD6">
      <w:pPr>
        <w:rPr>
          <w:rFonts w:ascii="KaiTi" w:eastAsia="KaiTi" w:hAnsi="KaiTi"/>
          <w:szCs w:val="21"/>
        </w:rPr>
      </w:pPr>
      <w:r w:rsidRPr="00723FD6">
        <w:rPr>
          <w:rFonts w:ascii="KaiTi" w:eastAsia="KaiTi" w:hAnsi="KaiTi" w:hint="eastAsia"/>
          <w:szCs w:val="21"/>
        </w:rPr>
        <w:t>（3）将电容器C与电阻R 串联后，用</w:t>
      </w:r>
      <w:proofErr w:type="gramStart"/>
      <w:r w:rsidRPr="00723FD6">
        <w:rPr>
          <w:rFonts w:ascii="KaiTi" w:eastAsia="KaiTi" w:hAnsi="KaiTi" w:hint="eastAsia"/>
          <w:szCs w:val="21"/>
        </w:rPr>
        <w:t>一</w:t>
      </w:r>
      <w:proofErr w:type="gramEnd"/>
      <w:r w:rsidRPr="00723FD6">
        <w:rPr>
          <w:rFonts w:ascii="KaiTi" w:eastAsia="KaiTi" w:hAnsi="KaiTi" w:hint="eastAsia"/>
          <w:szCs w:val="21"/>
        </w:rPr>
        <w:t>电动势可变的电源对电容器充电至饱和。电源电势随充电时间t的变化规律为:</w:t>
      </w:r>
    </w:p>
    <w:p w14:paraId="7DA47396" w14:textId="2A1EE0D7" w:rsidR="00723FD6" w:rsidRPr="00723FD6" w:rsidRDefault="000B744A" w:rsidP="00F53447">
      <w:pPr>
        <w:rPr>
          <w:rFonts w:ascii="KaiTi" w:eastAsia="KaiTi" w:hAnsi="KaiTi"/>
          <w:szCs w:val="21"/>
        </w:rPr>
      </w:pPr>
      <m:oMath>
        <m:d>
          <m:dPr>
            <m:begChr m:val="{"/>
            <m:endChr m:val=""/>
            <m:ctrlPr>
              <w:rPr>
                <w:rFonts w:ascii="Cambria Math" w:eastAsia="KaiTi" w:hAnsi="KaiTi"/>
                <w:i/>
                <w:szCs w:val="21"/>
              </w:rPr>
            </m:ctrlPr>
          </m:dPr>
          <m:e>
            <m:eqArr>
              <m:eqArrPr>
                <m:ctrlPr>
                  <w:rPr>
                    <w:rFonts w:ascii="Cambria Math" w:eastAsia="KaiTi" w:hAnsi="KaiTi"/>
                    <w:i/>
                    <w:szCs w:val="21"/>
                  </w:rPr>
                </m:ctrlPr>
              </m:eqArrPr>
              <m:e>
                <m:r>
                  <w:rPr>
                    <w:rFonts w:ascii="Cambria Math" w:eastAsia="KaiTi" w:hAnsi="KaiTi"/>
                    <w:szCs w:val="21"/>
                  </w:rPr>
                  <m:t>&amp;</m:t>
                </m:r>
                <m:sSub>
                  <m:sSubPr>
                    <m:ctrlPr>
                      <w:rPr>
                        <w:rFonts w:ascii="Cambria Math" w:eastAsia="KaiTi" w:hAnsi="KaiTi"/>
                        <w:i/>
                        <w:szCs w:val="21"/>
                      </w:rPr>
                    </m:ctrlPr>
                  </m:sSubPr>
                  <m:e>
                    <m:r>
                      <w:rPr>
                        <w:rFonts w:ascii="Cambria Math" w:eastAsia="KaiTi" w:hAnsi="KaiTi"/>
                        <w:szCs w:val="21"/>
                      </w:rPr>
                      <m:t>ε</m:t>
                    </m:r>
                  </m:e>
                  <m:sub>
                    <m:r>
                      <w:rPr>
                        <w:rFonts w:ascii="Cambria Math" w:eastAsia="KaiTi" w:hAnsi="KaiTi"/>
                        <w:szCs w:val="21"/>
                      </w:rPr>
                      <m:t>0</m:t>
                    </m:r>
                  </m:sub>
                </m:sSub>
                <m:r>
                  <w:rPr>
                    <w:rFonts w:ascii="Cambria Math" w:eastAsia="KaiTi" w:hAnsi="KaiTi"/>
                    <w:szCs w:val="21"/>
                  </w:rPr>
                  <m:t>t/τ,0</m:t>
                </m:r>
                <m:r>
                  <w:rPr>
                    <w:rFonts w:ascii="Cambria Math" w:eastAsia="KaiTi" w:hAnsi="KaiTi"/>
                    <w:szCs w:val="21"/>
                  </w:rPr>
                  <m:t>≤</m:t>
                </m:r>
                <m:r>
                  <w:rPr>
                    <w:rFonts w:ascii="Cambria Math" w:eastAsia="KaiTi" w:hAnsi="KaiTi"/>
                    <w:szCs w:val="21"/>
                  </w:rPr>
                  <m:t>t</m:t>
                </m:r>
                <m:r>
                  <w:rPr>
                    <w:rFonts w:ascii="Cambria Math" w:eastAsia="KaiTi" w:hAnsi="KaiTi"/>
                    <w:szCs w:val="21"/>
                  </w:rPr>
                  <m:t>≤</m:t>
                </m:r>
                <m:r>
                  <w:rPr>
                    <w:rFonts w:ascii="Cambria Math" w:eastAsia="KaiTi" w:hAnsi="KaiTi"/>
                    <w:szCs w:val="21"/>
                  </w:rPr>
                  <m:t>τ</m:t>
                </m:r>
              </m:e>
              <m:e>
                <m:r>
                  <w:rPr>
                    <w:rFonts w:ascii="Cambria Math" w:eastAsia="KaiTi" w:hAnsi="KaiTi"/>
                    <w:szCs w:val="21"/>
                  </w:rPr>
                  <m:t>&amp;</m:t>
                </m:r>
                <m:sSub>
                  <m:sSubPr>
                    <m:ctrlPr>
                      <w:rPr>
                        <w:rFonts w:ascii="Cambria Math" w:eastAsia="KaiTi" w:hAnsi="KaiTi"/>
                        <w:i/>
                        <w:szCs w:val="21"/>
                      </w:rPr>
                    </m:ctrlPr>
                  </m:sSubPr>
                  <m:e>
                    <m:r>
                      <w:rPr>
                        <w:rFonts w:ascii="Cambria Math" w:eastAsia="KaiTi" w:hAnsi="KaiTi"/>
                        <w:szCs w:val="21"/>
                      </w:rPr>
                      <m:t>ε</m:t>
                    </m:r>
                  </m:e>
                  <m:sub>
                    <m:r>
                      <w:rPr>
                        <w:rFonts w:ascii="Cambria Math" w:eastAsia="KaiTi" w:hAnsi="KaiTi"/>
                        <w:szCs w:val="21"/>
                      </w:rPr>
                      <m:t>0</m:t>
                    </m:r>
                  </m:sub>
                </m:sSub>
                <m:r>
                  <w:rPr>
                    <w:rFonts w:ascii="Cambria Math" w:eastAsia="KaiTi" w:hAnsi="KaiTi"/>
                    <w:szCs w:val="21"/>
                  </w:rPr>
                  <m:t>,t</m:t>
                </m:r>
                <m:r>
                  <w:rPr>
                    <w:rFonts w:ascii="Cambria Math" w:eastAsia="KaiTi" w:hAnsi="KaiTi"/>
                    <w:szCs w:val="21"/>
                  </w:rPr>
                  <m:t>≤</m:t>
                </m:r>
                <m:r>
                  <w:rPr>
                    <w:rFonts w:ascii="Cambria Math" w:eastAsia="KaiTi" w:hAnsi="KaiTi"/>
                    <w:szCs w:val="21"/>
                  </w:rPr>
                  <m:t>τ</m:t>
                </m:r>
              </m:e>
            </m:eqArr>
            <m:ctrlPr>
              <w:rPr>
                <w:rFonts w:ascii="Cambria Math" w:eastAsia="KaiTi" w:hAnsi="Cambria Math"/>
                <w:i/>
                <w:szCs w:val="21"/>
              </w:rPr>
            </m:ctrlPr>
          </m:e>
        </m:d>
      </m:oMath>
      <w:r w:rsidR="00534258">
        <w:rPr>
          <w:rFonts w:ascii="KaiTi" w:eastAsia="KaiTi" w:hAnsi="KaiTi" w:hint="eastAsia"/>
          <w:szCs w:val="21"/>
        </w:rPr>
        <w:t>（2</w:t>
      </w:r>
      <w:r w:rsidR="009002C1">
        <w:rPr>
          <w:rFonts w:ascii="KaiTi" w:eastAsia="KaiTi" w:hAnsi="KaiTi"/>
          <w:szCs w:val="21"/>
        </w:rPr>
        <w:t>0</w:t>
      </w:r>
      <w:proofErr w:type="gramStart"/>
      <w:r w:rsidR="00534258">
        <w:rPr>
          <w:rFonts w:ascii="KaiTi" w:eastAsia="KaiTi" w:hAnsi="KaiTi" w:hint="eastAsia"/>
          <w:szCs w:val="21"/>
        </w:rPr>
        <w:t>’</w:t>
      </w:r>
      <w:proofErr w:type="gramEnd"/>
      <w:r w:rsidR="00534258">
        <w:rPr>
          <w:rFonts w:ascii="KaiTi" w:eastAsia="KaiTi" w:hAnsi="KaiTi" w:hint="eastAsia"/>
          <w:szCs w:val="21"/>
        </w:rPr>
        <w:t>）</w:t>
      </w:r>
    </w:p>
    <w:p w14:paraId="0F0CE99C" w14:textId="6571FEC0" w:rsidR="00723FD6" w:rsidRDefault="00723FD6" w:rsidP="004257FA">
      <w:pPr>
        <w:rPr>
          <w:rFonts w:ascii="KaiTi" w:eastAsia="KaiTi" w:hAnsi="KaiTi"/>
          <w:szCs w:val="21"/>
        </w:rPr>
      </w:pPr>
    </w:p>
    <w:p w14:paraId="25FD49DE" w14:textId="77777777" w:rsidR="002810CE" w:rsidRPr="002810CE" w:rsidRDefault="002810CE" w:rsidP="002810CE">
      <w:pPr>
        <w:rPr>
          <w:rFonts w:ascii="KaiTi" w:eastAsia="KaiTi" w:hAnsi="KaiTi"/>
          <w:szCs w:val="21"/>
        </w:rPr>
      </w:pPr>
      <w:r w:rsidRPr="002810CE">
        <w:rPr>
          <w:rFonts w:ascii="KaiTi" w:eastAsia="KaiTi" w:hAnsi="KaiTi"/>
          <w:szCs w:val="21"/>
        </w:rPr>
        <w:t>【题</w:t>
      </w:r>
      <w:r w:rsidRPr="002810CE">
        <w:rPr>
          <w:rFonts w:ascii="KaiTi" w:eastAsia="KaiTi" w:hAnsi="KaiTi" w:hint="eastAsia"/>
          <w:szCs w:val="21"/>
        </w:rPr>
        <w:t>四</w:t>
      </w:r>
      <w:r w:rsidRPr="002810CE">
        <w:rPr>
          <w:rFonts w:ascii="KaiTi" w:eastAsia="KaiTi" w:hAnsi="KaiTi"/>
          <w:szCs w:val="21"/>
        </w:rPr>
        <w:t>】</w:t>
      </w:r>
    </w:p>
    <w:p w14:paraId="0107922F" w14:textId="77777777" w:rsidR="002810CE" w:rsidRPr="002810CE" w:rsidRDefault="002810CE" w:rsidP="002810CE">
      <w:pPr>
        <w:rPr>
          <w:rFonts w:ascii="KaiTi" w:eastAsia="KaiTi" w:hAnsi="KaiTi"/>
          <w:szCs w:val="21"/>
        </w:rPr>
      </w:pPr>
      <w:r w:rsidRPr="002810CE">
        <w:rPr>
          <w:rFonts w:ascii="KaiTi" w:eastAsia="KaiTi" w:hAnsi="KaiTi"/>
          <w:szCs w:val="21"/>
        </w:rPr>
        <w:t>考虑一个质量为m电荷为q的带电粒子在磁场中运动。</w:t>
      </w:r>
    </w:p>
    <w:p w14:paraId="1A7FD8F6" w14:textId="77777777" w:rsidR="002810CE" w:rsidRPr="002810CE" w:rsidRDefault="002810CE" w:rsidP="002810CE">
      <w:pPr>
        <w:rPr>
          <w:rFonts w:ascii="KaiTi" w:eastAsia="KaiTi" w:hAnsi="KaiTi"/>
          <w:szCs w:val="21"/>
        </w:rPr>
      </w:pPr>
      <w:r w:rsidRPr="002810CE">
        <w:rPr>
          <w:rFonts w:ascii="KaiTi" w:eastAsia="KaiTi" w:hAnsi="KaiTi"/>
          <w:szCs w:val="21"/>
        </w:rPr>
        <w:lastRenderedPageBreak/>
        <w:t>(1)如果磁场是均匀的沿z轴，求粒子的运动轨迹。(10’)</w:t>
      </w:r>
    </w:p>
    <w:p w14:paraId="35B31E93" w14:textId="152DBCF6" w:rsidR="002810CE" w:rsidRPr="002810CE" w:rsidRDefault="002810CE" w:rsidP="002810CE">
      <w:pPr>
        <w:rPr>
          <w:rFonts w:ascii="KaiTi" w:eastAsia="KaiTi" w:hAnsi="KaiTi"/>
          <w:szCs w:val="21"/>
        </w:rPr>
      </w:pPr>
      <w:r w:rsidRPr="002810CE">
        <w:rPr>
          <w:rFonts w:ascii="KaiTi" w:eastAsia="KaiTi" w:hAnsi="KaiTi"/>
          <w:szCs w:val="21"/>
        </w:rPr>
        <w:t>(2)求</w:t>
      </w:r>
      <m:oMath>
        <m:sSub>
          <m:sSubPr>
            <m:ctrlPr>
              <w:rPr>
                <w:rFonts w:ascii="Cambria Math" w:eastAsia="KaiTi" w:hAnsi="Cambria Math"/>
                <w:szCs w:val="21"/>
              </w:rPr>
            </m:ctrlPr>
          </m:sSubPr>
          <m:e>
            <m:r>
              <m:rPr>
                <m:sty m:val="p"/>
              </m:rPr>
              <w:rPr>
                <w:rFonts w:ascii="Cambria Math" w:eastAsia="KaiTi" w:hAnsi="Cambria Math"/>
                <w:szCs w:val="21"/>
              </w:rPr>
              <m:t>L</m:t>
            </m:r>
          </m:e>
          <m:sub>
            <m:r>
              <m:rPr>
                <m:sty m:val="p"/>
              </m:rPr>
              <w:rPr>
                <w:rFonts w:ascii="Cambria Math" w:eastAsia="KaiTi" w:hAnsi="Cambria Math"/>
                <w:szCs w:val="21"/>
              </w:rPr>
              <m:t>0</m:t>
            </m:r>
          </m:sub>
        </m:sSub>
      </m:oMath>
      <w:r w:rsidRPr="002810CE">
        <w:rPr>
          <w:rFonts w:ascii="KaiTi" w:eastAsia="KaiTi" w:hAnsi="KaiTi"/>
          <w:szCs w:val="21"/>
        </w:rPr>
        <w:t>为粒子沿z方向的角动量。(5’)</w:t>
      </w:r>
    </w:p>
    <w:p w14:paraId="33A8BE23" w14:textId="37E15236" w:rsidR="002810CE" w:rsidRPr="002810CE" w:rsidRDefault="002810CE" w:rsidP="002810CE">
      <w:pPr>
        <w:rPr>
          <w:rFonts w:ascii="KaiTi" w:eastAsia="KaiTi" w:hAnsi="KaiTi"/>
          <w:szCs w:val="21"/>
        </w:rPr>
      </w:pPr>
      <w:r w:rsidRPr="002810CE">
        <w:rPr>
          <w:rFonts w:ascii="KaiTi" w:eastAsia="KaiTi" w:hAnsi="KaiTi"/>
          <w:szCs w:val="21"/>
        </w:rPr>
        <w:t>(3)如果磁场的分布是如下轴对称的形状，并且假设磁场很弱，且在轴向变化十分缓慢，那么这个磁场能形成磁瓶效应，即它可以把粒子限制在有限的范围内运动。若</w:t>
      </w:r>
      <m:oMath>
        <m:sSub>
          <m:sSubPr>
            <m:ctrlPr>
              <w:rPr>
                <w:rFonts w:ascii="Cambria Math" w:eastAsia="KaiTi" w:hAnsi="Cambria Math"/>
                <w:szCs w:val="21"/>
              </w:rPr>
            </m:ctrlPr>
          </m:sSubPr>
          <m:e>
            <m:r>
              <m:rPr>
                <m:sty m:val="p"/>
              </m:rPr>
              <w:rPr>
                <w:rFonts w:ascii="Cambria Math" w:eastAsia="KaiTi" w:hAnsi="Cambria Math"/>
                <w:szCs w:val="21"/>
              </w:rPr>
              <m:t>B</m:t>
            </m:r>
          </m:e>
          <m:sub>
            <m:r>
              <m:rPr>
                <m:sty m:val="p"/>
              </m:rPr>
              <w:rPr>
                <w:rFonts w:ascii="Cambria Math" w:eastAsia="KaiTi" w:hAnsi="Cambria Math"/>
                <w:szCs w:val="21"/>
              </w:rPr>
              <m:t>1</m:t>
            </m:r>
          </m:sub>
        </m:sSub>
        <m:r>
          <m:rPr>
            <m:sty m:val="p"/>
          </m:rPr>
          <w:rPr>
            <w:rFonts w:ascii="Cambria Math" w:eastAsia="KaiTi" w:hAnsi="Cambria Math"/>
            <w:szCs w:val="21"/>
          </w:rPr>
          <m:t>,</m:t>
        </m:r>
        <m:sSub>
          <m:sSubPr>
            <m:ctrlPr>
              <w:rPr>
                <w:rFonts w:ascii="Cambria Math" w:eastAsia="KaiTi" w:hAnsi="Cambria Math"/>
                <w:szCs w:val="21"/>
              </w:rPr>
            </m:ctrlPr>
          </m:sSubPr>
          <m:e>
            <m:r>
              <m:rPr>
                <m:sty m:val="p"/>
              </m:rPr>
              <w:rPr>
                <w:rFonts w:ascii="Cambria Math" w:eastAsia="KaiTi" w:hAnsi="Cambria Math"/>
                <w:szCs w:val="21"/>
              </w:rPr>
              <m:t>B</m:t>
            </m:r>
          </m:e>
          <m:sub>
            <m:r>
              <m:rPr>
                <m:sty m:val="p"/>
              </m:rPr>
              <w:rPr>
                <w:rFonts w:ascii="Cambria Math" w:eastAsia="KaiTi" w:hAnsi="Cambria Math"/>
                <w:szCs w:val="21"/>
              </w:rPr>
              <m:t>2</m:t>
            </m:r>
          </m:sub>
        </m:sSub>
      </m:oMath>
      <w:r w:rsidRPr="002810CE">
        <w:rPr>
          <w:rFonts w:ascii="KaiTi" w:eastAsia="KaiTi" w:hAnsi="KaiTi"/>
          <w:szCs w:val="21"/>
        </w:rPr>
        <w:t>分别是最大的和最小的z方向磁场量值，求</w:t>
      </w:r>
      <m:oMath>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szCs w:val="21"/>
                  </w:rPr>
                  <m:t>v</m:t>
                </m:r>
              </m:e>
              <m:sub>
                <m:r>
                  <m:rPr>
                    <m:sty m:val="p"/>
                  </m:rPr>
                  <w:rPr>
                    <w:rFonts w:ascii="Cambria Math" w:eastAsia="KaiTi" w:hAnsi="Cambria Math"/>
                    <w:szCs w:val="21"/>
                  </w:rPr>
                  <m:t>||.0</m:t>
                </m:r>
              </m:sub>
            </m:sSub>
          </m:num>
          <m:den>
            <m:sSub>
              <m:sSubPr>
                <m:ctrlPr>
                  <w:rPr>
                    <w:rFonts w:ascii="Cambria Math" w:eastAsia="KaiTi" w:hAnsi="Cambria Math"/>
                    <w:szCs w:val="21"/>
                  </w:rPr>
                </m:ctrlPr>
              </m:sSubPr>
              <m:e>
                <m:r>
                  <m:rPr>
                    <m:sty m:val="p"/>
                  </m:rPr>
                  <w:rPr>
                    <w:rFonts w:ascii="Cambria Math" w:eastAsia="KaiTi" w:hAnsi="Cambria Math"/>
                    <w:szCs w:val="21"/>
                  </w:rPr>
                  <m:t>v</m:t>
                </m:r>
              </m:e>
              <m:sub>
                <m:r>
                  <m:rPr>
                    <m:sty m:val="p"/>
                  </m:rPr>
                  <w:rPr>
                    <w:rFonts w:ascii="Cambria Math" w:eastAsia="KaiTi" w:hAnsi="Cambria Math"/>
                    <w:szCs w:val="21"/>
                  </w:rPr>
                  <m:t>⊥.0</m:t>
                </m:r>
              </m:sub>
            </m:sSub>
          </m:den>
        </m:f>
      </m:oMath>
      <w:r w:rsidRPr="002810CE">
        <w:rPr>
          <w:rFonts w:ascii="KaiTi" w:eastAsia="KaiTi" w:hAnsi="KaiTi"/>
          <w:szCs w:val="21"/>
        </w:rPr>
        <w:t>必须小于何值，带电粒子才能不跑出磁瓶的范围。(25’)</w:t>
      </w:r>
    </w:p>
    <w:p w14:paraId="6B9326DE" w14:textId="77777777" w:rsidR="002810CE" w:rsidRPr="002810CE" w:rsidRDefault="002810CE" w:rsidP="002810CE">
      <w:pPr>
        <w:rPr>
          <w:rFonts w:ascii="KaiTi" w:eastAsia="KaiTi" w:hAnsi="KaiTi"/>
          <w:szCs w:val="21"/>
        </w:rPr>
      </w:pPr>
      <w:r w:rsidRPr="002810CE">
        <w:rPr>
          <w:rFonts w:ascii="KaiTi" w:eastAsia="KaiTi" w:hAnsi="KaiTi"/>
          <w:noProof/>
          <w:szCs w:val="21"/>
        </w:rPr>
        <w:drawing>
          <wp:inline distT="0" distB="0" distL="0" distR="0" wp14:anchorId="074710E8" wp14:editId="4C604A4E">
            <wp:extent cx="3554730" cy="1261745"/>
            <wp:effectExtent l="0" t="0" r="1270" b="8255"/>
            <wp:docPr id="18" name="图片 18"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总）tw物理竞赛复选真题及详解1994-2018.pdf - SumatraPDF"/>
                    <pic:cNvPicPr>
                      <a:picLocks noChangeAspect="1" noChangeArrowheads="1"/>
                    </pic:cNvPicPr>
                  </pic:nvPicPr>
                  <pic:blipFill>
                    <a:blip r:embed="rId9">
                      <a:extLst>
                        <a:ext uri="{28A0092B-C50C-407E-A947-70E740481C1C}">
                          <a14:useLocalDpi xmlns:a14="http://schemas.microsoft.com/office/drawing/2010/main" val="0"/>
                        </a:ext>
                      </a:extLst>
                    </a:blip>
                    <a:srcRect l="19231" t="31018" r="22629" b="30516"/>
                    <a:stretch>
                      <a:fillRect/>
                    </a:stretch>
                  </pic:blipFill>
                  <pic:spPr>
                    <a:xfrm>
                      <a:off x="0" y="0"/>
                      <a:ext cx="3554730" cy="1261745"/>
                    </a:xfrm>
                    <a:prstGeom prst="rect">
                      <a:avLst/>
                    </a:prstGeom>
                    <a:noFill/>
                    <a:ln>
                      <a:noFill/>
                    </a:ln>
                  </pic:spPr>
                </pic:pic>
              </a:graphicData>
            </a:graphic>
          </wp:inline>
        </w:drawing>
      </w:r>
    </w:p>
    <w:p w14:paraId="6146F792" w14:textId="76D0A36E" w:rsidR="002810CE" w:rsidRDefault="002810CE" w:rsidP="004257FA">
      <w:pPr>
        <w:rPr>
          <w:rFonts w:ascii="KaiTi" w:eastAsia="KaiTi" w:hAnsi="KaiTi"/>
          <w:szCs w:val="21"/>
        </w:rPr>
      </w:pPr>
    </w:p>
    <w:p w14:paraId="43A02C48" w14:textId="77777777" w:rsidR="009002C1" w:rsidRPr="00CE22A8" w:rsidRDefault="009002C1" w:rsidP="009002C1">
      <w:pPr>
        <w:rPr>
          <w:rFonts w:ascii="KaiTi" w:eastAsia="KaiTi" w:hAnsi="KaiTi"/>
          <w:sz w:val="24"/>
          <w:szCs w:val="24"/>
        </w:rPr>
      </w:pPr>
      <w:r w:rsidRPr="00CE22A8">
        <w:rPr>
          <w:rFonts w:ascii="KaiTi" w:eastAsia="KaiTi" w:hAnsi="KaiTi" w:hint="eastAsia"/>
          <w:sz w:val="24"/>
          <w:szCs w:val="24"/>
        </w:rPr>
        <w:t>【题五】</w:t>
      </w:r>
    </w:p>
    <w:p w14:paraId="72CFA1B7" w14:textId="77777777" w:rsidR="009002C1" w:rsidRPr="00312B14" w:rsidRDefault="009002C1" w:rsidP="009002C1">
      <w:pPr>
        <w:rPr>
          <w:rFonts w:ascii="KaiTi" w:eastAsia="KaiTi" w:hAnsi="KaiTi"/>
          <w:szCs w:val="21"/>
        </w:rPr>
      </w:pPr>
      <w:r w:rsidRPr="00312B14">
        <w:rPr>
          <w:rFonts w:ascii="KaiTi" w:eastAsia="KaiTi" w:hAnsi="KaiTi" w:hint="eastAsia"/>
          <w:szCs w:val="21"/>
        </w:rPr>
        <w:t>肥皂泡表面张力系数为</w:t>
      </w:r>
      <m:oMath>
        <m:r>
          <w:rPr>
            <w:rFonts w:ascii="Cambria Math" w:eastAsia="KaiTi" w:hAnsi="KaiTi"/>
            <w:szCs w:val="21"/>
          </w:rPr>
          <m:t>σ</m:t>
        </m:r>
      </m:oMath>
      <w:r w:rsidRPr="00312B14">
        <w:rPr>
          <w:rFonts w:ascii="KaiTi" w:eastAsia="KaiTi" w:hAnsi="KaiTi" w:hint="eastAsia"/>
          <w:szCs w:val="21"/>
        </w:rPr>
        <w:t>，用</w:t>
      </w:r>
      <w:proofErr w:type="gramStart"/>
      <w:r w:rsidRPr="00312B14">
        <w:rPr>
          <w:rFonts w:ascii="KaiTi" w:eastAsia="KaiTi" w:hAnsi="KaiTi" w:hint="eastAsia"/>
          <w:szCs w:val="21"/>
        </w:rPr>
        <w:t>一</w:t>
      </w:r>
      <w:proofErr w:type="gramEnd"/>
      <w:r w:rsidRPr="00312B14">
        <w:rPr>
          <w:rFonts w:ascii="KaiTi" w:eastAsia="KaiTi" w:hAnsi="KaiTi" w:hint="eastAsia"/>
          <w:szCs w:val="21"/>
        </w:rPr>
        <w:t>绝缘细管将两个半径为</w:t>
      </w:r>
      <m:oMath>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0</m:t>
            </m:r>
          </m:sub>
        </m:sSub>
      </m:oMath>
      <w:r w:rsidRPr="00312B14">
        <w:rPr>
          <w:rFonts w:ascii="KaiTi" w:eastAsia="KaiTi" w:hAnsi="KaiTi" w:hint="eastAsia"/>
          <w:szCs w:val="21"/>
        </w:rPr>
        <w:t>的球形肥皂泡联结，将其置于真空中，内部气体</w:t>
      </w:r>
      <m:oMath>
        <m:sSub>
          <m:sSubPr>
            <m:ctrlPr>
              <w:rPr>
                <w:rFonts w:ascii="Cambria Math" w:eastAsia="KaiTi" w:hAnsi="KaiTi"/>
                <w:i/>
                <w:szCs w:val="21"/>
              </w:rPr>
            </m:ctrlPr>
          </m:sSubPr>
          <m:e>
            <m:r>
              <w:rPr>
                <w:rFonts w:ascii="Cambria Math" w:eastAsia="KaiTi" w:hAnsi="KaiTi"/>
                <w:szCs w:val="21"/>
              </w:rPr>
              <m:t>C</m:t>
            </m:r>
          </m:e>
          <m:sub>
            <m:r>
              <w:rPr>
                <w:rFonts w:ascii="Cambria Math" w:eastAsia="KaiTi" w:hAnsi="KaiTi"/>
                <w:szCs w:val="21"/>
              </w:rPr>
              <m:t>v</m:t>
            </m:r>
          </m:sub>
        </m:sSub>
        <m:r>
          <w:rPr>
            <w:rFonts w:ascii="Cambria Math" w:eastAsia="KaiTi" w:hAnsi="KaiTi"/>
            <w:szCs w:val="21"/>
          </w:rPr>
          <m:t>=</m:t>
        </m:r>
        <m:f>
          <m:fPr>
            <m:ctrlPr>
              <w:rPr>
                <w:rFonts w:ascii="Cambria Math" w:eastAsia="KaiTi" w:hAnsi="KaiTi"/>
                <w:i/>
                <w:szCs w:val="21"/>
              </w:rPr>
            </m:ctrlPr>
          </m:fPr>
          <m:num>
            <m:r>
              <w:rPr>
                <w:rFonts w:ascii="Cambria Math" w:eastAsia="KaiTi" w:hAnsi="KaiTi"/>
                <w:szCs w:val="21"/>
              </w:rPr>
              <m:t>3</m:t>
            </m:r>
          </m:num>
          <m:den>
            <m:r>
              <w:rPr>
                <w:rFonts w:ascii="Cambria Math" w:eastAsia="KaiTi" w:hAnsi="KaiTi"/>
                <w:szCs w:val="21"/>
              </w:rPr>
              <m:t>2</m:t>
            </m:r>
          </m:den>
        </m:f>
        <m:r>
          <w:rPr>
            <w:rFonts w:ascii="Cambria Math" w:eastAsia="KaiTi" w:hAnsi="KaiTi"/>
            <w:szCs w:val="21"/>
          </w:rPr>
          <m:t>R</m:t>
        </m:r>
      </m:oMath>
      <w:r w:rsidRPr="00312B14">
        <w:rPr>
          <w:rFonts w:ascii="KaiTi" w:eastAsia="KaiTi" w:hAnsi="KaiTi" w:hint="eastAsia"/>
          <w:szCs w:val="21"/>
        </w:rPr>
        <w:t>，已知</w:t>
      </w:r>
      <w:proofErr w:type="gramStart"/>
      <w:r w:rsidRPr="00312B14">
        <w:rPr>
          <w:rFonts w:ascii="KaiTi" w:eastAsia="KaiTi" w:hAnsi="KaiTi" w:hint="eastAsia"/>
          <w:szCs w:val="21"/>
        </w:rPr>
        <w:t>一</w:t>
      </w:r>
      <w:proofErr w:type="gramEnd"/>
      <w:r w:rsidRPr="00312B14">
        <w:rPr>
          <w:rFonts w:ascii="KaiTi" w:eastAsia="KaiTi" w:hAnsi="KaiTi" w:hint="eastAsia"/>
          <w:szCs w:val="21"/>
        </w:rPr>
        <w:t>肥皂泡质量m。（本题可保留变化后气泡半径</w:t>
      </w:r>
      <m:oMath>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0</m:t>
            </m:r>
          </m:sub>
        </m:sSub>
      </m:oMath>
      <w:r w:rsidRPr="00312B14">
        <w:rPr>
          <w:rFonts w:ascii="KaiTi" w:eastAsia="KaiTi" w:hAnsi="KaiTi" w:hint="eastAsia"/>
          <w:szCs w:val="21"/>
        </w:rPr>
        <w:t>，但需写出</w:t>
      </w:r>
      <m:oMath>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0</m:t>
            </m:r>
          </m:sub>
        </m:sSub>
      </m:oMath>
      <w:r w:rsidRPr="00312B14">
        <w:rPr>
          <w:rFonts w:ascii="KaiTi" w:eastAsia="KaiTi" w:hAnsi="KaiTi" w:hint="eastAsia"/>
          <w:szCs w:val="21"/>
        </w:rPr>
        <w:t>满足方程。）</w:t>
      </w:r>
    </w:p>
    <w:p w14:paraId="227BE856" w14:textId="77777777" w:rsidR="009002C1" w:rsidRPr="00312B14" w:rsidRDefault="009002C1" w:rsidP="009002C1">
      <w:pPr>
        <w:rPr>
          <w:rFonts w:ascii="KaiTi" w:eastAsia="KaiTi" w:hAnsi="KaiTi"/>
          <w:szCs w:val="21"/>
        </w:rPr>
      </w:pPr>
      <w:r w:rsidRPr="00312B14">
        <w:rPr>
          <w:rFonts w:ascii="KaiTi" w:eastAsia="KaiTi" w:hAnsi="KaiTi" w:hint="eastAsia"/>
          <w:szCs w:val="21"/>
        </w:rPr>
        <w:t>（1）求其内部压强；(</w:t>
      </w:r>
      <w:r w:rsidRPr="00312B14">
        <w:rPr>
          <w:rFonts w:ascii="KaiTi" w:eastAsia="KaiTi" w:hAnsi="KaiTi"/>
          <w:szCs w:val="21"/>
        </w:rPr>
        <w:t>5’)</w:t>
      </w:r>
    </w:p>
    <w:p w14:paraId="068CF2A7" w14:textId="77777777" w:rsidR="009002C1" w:rsidRPr="00312B14" w:rsidRDefault="009002C1" w:rsidP="009002C1">
      <w:pPr>
        <w:rPr>
          <w:rFonts w:ascii="KaiTi" w:eastAsia="KaiTi" w:hAnsi="KaiTi"/>
          <w:szCs w:val="21"/>
        </w:rPr>
      </w:pPr>
      <w:r w:rsidRPr="00312B14">
        <w:rPr>
          <w:rFonts w:ascii="KaiTi" w:eastAsia="KaiTi" w:hAnsi="KaiTi" w:hint="eastAsia"/>
          <w:szCs w:val="21"/>
        </w:rPr>
        <w:t>（2）将细管封闭，求在一个肥皂泡加上Q电量扰动后，肥皂泡振动的周期，其中肥皂泡保持球形；(</w:t>
      </w:r>
      <w:r w:rsidRPr="00312B14">
        <w:rPr>
          <w:rFonts w:ascii="KaiTi" w:eastAsia="KaiTi" w:hAnsi="KaiTi"/>
          <w:szCs w:val="21"/>
        </w:rPr>
        <w:t>24’)</w:t>
      </w:r>
    </w:p>
    <w:p w14:paraId="6845A81D" w14:textId="77777777" w:rsidR="009002C1" w:rsidRPr="00312B14" w:rsidRDefault="009002C1" w:rsidP="009002C1">
      <w:pPr>
        <w:rPr>
          <w:rFonts w:ascii="KaiTi" w:eastAsia="KaiTi" w:hAnsi="KaiTi"/>
          <w:szCs w:val="21"/>
        </w:rPr>
      </w:pPr>
      <w:r w:rsidRPr="00312B14">
        <w:rPr>
          <w:rFonts w:ascii="KaiTi" w:eastAsia="KaiTi" w:hAnsi="KaiTi" w:hint="eastAsia"/>
          <w:szCs w:val="21"/>
        </w:rPr>
        <w:t>（3）将绝缘细管打开，气体可自由流通，</w:t>
      </w:r>
      <w:proofErr w:type="gramStart"/>
      <w:r w:rsidRPr="00312B14">
        <w:rPr>
          <w:rFonts w:ascii="KaiTi" w:eastAsia="KaiTi" w:hAnsi="KaiTi" w:hint="eastAsia"/>
          <w:szCs w:val="21"/>
        </w:rPr>
        <w:t>令内部</w:t>
      </w:r>
      <w:proofErr w:type="gramEnd"/>
      <w:r w:rsidRPr="00312B14">
        <w:rPr>
          <w:rFonts w:ascii="KaiTi" w:eastAsia="KaiTi" w:hAnsi="KaiTi" w:hint="eastAsia"/>
          <w:szCs w:val="21"/>
        </w:rPr>
        <w:t>气体温度均匀，为保持体系稳定平衡，应在两球表面加电量Q，求Q的范围。(</w:t>
      </w:r>
      <w:r w:rsidRPr="00312B14">
        <w:rPr>
          <w:rFonts w:ascii="KaiTi" w:eastAsia="KaiTi" w:hAnsi="KaiTi"/>
          <w:szCs w:val="21"/>
        </w:rPr>
        <w:t>21’)</w:t>
      </w:r>
    </w:p>
    <w:p w14:paraId="3D1AAE5E" w14:textId="77777777" w:rsidR="009002C1" w:rsidRDefault="009002C1" w:rsidP="004257FA">
      <w:pPr>
        <w:rPr>
          <w:rFonts w:ascii="KaiTi" w:eastAsia="KaiTi" w:hAnsi="KaiTi"/>
          <w:szCs w:val="21"/>
        </w:rPr>
      </w:pPr>
    </w:p>
    <w:p w14:paraId="6EBB7CD6" w14:textId="77777777" w:rsidR="00A07DCE" w:rsidRPr="00A07DCE" w:rsidRDefault="00A07DCE" w:rsidP="00A07DCE">
      <w:pPr>
        <w:rPr>
          <w:rFonts w:ascii="KaiTi" w:eastAsia="KaiTi" w:hAnsi="KaiTi"/>
          <w:szCs w:val="21"/>
        </w:rPr>
      </w:pPr>
      <w:r w:rsidRPr="00A07DCE">
        <w:rPr>
          <w:rFonts w:ascii="KaiTi" w:eastAsia="KaiTi" w:hAnsi="KaiTi" w:hint="eastAsia"/>
          <w:szCs w:val="21"/>
        </w:rPr>
        <w:t>【题六】</w:t>
      </w:r>
    </w:p>
    <w:p w14:paraId="29B12045" w14:textId="77777777" w:rsidR="00A07DCE" w:rsidRPr="00A07DCE" w:rsidRDefault="00A07DCE" w:rsidP="00A07DCE">
      <w:pPr>
        <w:rPr>
          <w:rFonts w:ascii="KaiTi" w:eastAsia="KaiTi" w:hAnsi="KaiTi"/>
          <w:szCs w:val="21"/>
        </w:rPr>
      </w:pPr>
      <w:r w:rsidRPr="00A07DCE">
        <w:rPr>
          <w:rFonts w:ascii="KaiTi" w:eastAsia="KaiTi" w:hAnsi="KaiTi" w:hint="eastAsia"/>
          <w:szCs w:val="21"/>
        </w:rPr>
        <w:t>无线电力传输(Wireless Power Transfer , WTP)指的是通过电磁感应现象将电磁能直接传递给负载而不通过导线传递电磁能。WTP的早期概念由特斯拉在1890年采用的共振变压器(resonant transformer)实现。现在WTP技术正在趋向成熟，并且在诸如手机无线充电装置中得到了广泛的应用。本题将讨论电感功率耦合传输的方式，考虑如下的电路：</w:t>
      </w:r>
    </w:p>
    <w:p w14:paraId="0B2FBABB" w14:textId="560D3726" w:rsidR="00A07DCE" w:rsidRPr="00A07DCE" w:rsidRDefault="00A07DCE" w:rsidP="00A07DCE">
      <w:pPr>
        <w:rPr>
          <w:rFonts w:ascii="KaiTi" w:eastAsia="KaiTi" w:hAnsi="KaiTi"/>
          <w:szCs w:val="21"/>
        </w:rPr>
      </w:pPr>
      <w:r w:rsidRPr="00A07DCE">
        <w:rPr>
          <w:rFonts w:ascii="KaiTi" w:eastAsia="KaiTi" w:hAnsi="KaiTi" w:hint="eastAsia"/>
          <w:szCs w:val="21"/>
        </w:rPr>
        <w:t>(1)互感M可以表示为</w:t>
      </w:r>
      <m:oMath>
        <m:r>
          <m:rPr>
            <m:sty m:val="p"/>
          </m:rPr>
          <w:rPr>
            <w:rFonts w:ascii="Cambria Math" w:eastAsia="KaiTi" w:hAnsi="Cambria Math" w:hint="eastAsia"/>
            <w:szCs w:val="21"/>
          </w:rPr>
          <m:t>M=k</m:t>
        </m:r>
        <m:rad>
          <m:radPr>
            <m:degHide m:val="1"/>
            <m:ctrlPr>
              <w:rPr>
                <w:rFonts w:ascii="Cambria Math" w:eastAsia="KaiTi" w:hAnsi="Cambria Math"/>
                <w:szCs w:val="21"/>
              </w:rPr>
            </m:ctrlPr>
          </m:radPr>
          <m:deg/>
          <m:e>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e>
        </m:rad>
      </m:oMath>
      <w:r w:rsidRPr="00A07DCE">
        <w:rPr>
          <w:rFonts w:ascii="KaiTi" w:eastAsia="KaiTi" w:hAnsi="KaiTi" w:hint="eastAsia"/>
          <w:szCs w:val="21"/>
        </w:rPr>
        <w:t>，其中k为耦合系数，</w:t>
      </w:r>
      <w:proofErr w:type="gramStart"/>
      <w:r w:rsidRPr="00A07DCE">
        <w:rPr>
          <w:rFonts w:ascii="KaiTi" w:eastAsia="KaiTi" w:hAnsi="KaiTi" w:hint="eastAsia"/>
          <w:szCs w:val="21"/>
        </w:rPr>
        <w:t>请证明</w:t>
      </w:r>
      <w:proofErr w:type="gramEnd"/>
      <m:oMath>
        <m:r>
          <m:rPr>
            <m:sty m:val="p"/>
          </m:rPr>
          <w:rPr>
            <w:rFonts w:ascii="Cambria Math" w:eastAsia="KaiTi" w:hAnsi="Cambria Math" w:hint="eastAsia"/>
            <w:szCs w:val="21"/>
          </w:rPr>
          <m:t>k</m:t>
        </m:r>
        <m:r>
          <m:rPr>
            <m:sty m:val="p"/>
          </m:rPr>
          <w:rPr>
            <w:rFonts w:ascii="Cambria Math" w:eastAsia="KaiTi" w:hAnsi="Cambria Math" w:hint="eastAsia"/>
            <w:szCs w:val="21"/>
          </w:rPr>
          <m:t>≤</m:t>
        </m:r>
        <m:r>
          <m:rPr>
            <m:sty m:val="p"/>
          </m:rPr>
          <w:rPr>
            <w:rFonts w:ascii="Cambria Math" w:eastAsia="KaiTi" w:hAnsi="Cambria Math" w:hint="eastAsia"/>
            <w:szCs w:val="21"/>
          </w:rPr>
          <m:t>1</m:t>
        </m:r>
      </m:oMath>
      <w:r w:rsidRPr="00A07DCE">
        <w:rPr>
          <w:rFonts w:ascii="KaiTi" w:eastAsia="KaiTi" w:hAnsi="KaiTi" w:hint="eastAsia"/>
          <w:szCs w:val="21"/>
        </w:rPr>
        <w:t>。</w:t>
      </w:r>
      <w:r w:rsidR="00C0382A">
        <w:rPr>
          <w:rFonts w:ascii="KaiTi" w:eastAsia="KaiTi" w:hAnsi="KaiTi" w:hint="eastAsia"/>
          <w:szCs w:val="21"/>
        </w:rPr>
        <w:t>（1</w:t>
      </w:r>
      <w:r w:rsidR="00C0382A">
        <w:rPr>
          <w:rFonts w:ascii="KaiTi" w:eastAsia="KaiTi" w:hAnsi="KaiTi"/>
          <w:szCs w:val="21"/>
        </w:rPr>
        <w:t>4</w:t>
      </w:r>
      <w:proofErr w:type="gramStart"/>
      <w:r w:rsidR="00C0382A">
        <w:rPr>
          <w:rFonts w:ascii="KaiTi" w:eastAsia="KaiTi" w:hAnsi="KaiTi" w:hint="eastAsia"/>
          <w:szCs w:val="21"/>
        </w:rPr>
        <w:t>’</w:t>
      </w:r>
      <w:proofErr w:type="gramEnd"/>
      <w:r w:rsidR="00C0382A">
        <w:rPr>
          <w:rFonts w:ascii="KaiTi" w:eastAsia="KaiTi" w:hAnsi="KaiTi" w:hint="eastAsia"/>
          <w:szCs w:val="21"/>
        </w:rPr>
        <w:t>）</w:t>
      </w:r>
    </w:p>
    <w:p w14:paraId="411B4C3C" w14:textId="70A0041A" w:rsidR="00A07DCE" w:rsidRPr="00A07DCE" w:rsidRDefault="00A07DCE" w:rsidP="00A07DCE">
      <w:pPr>
        <w:rPr>
          <w:rFonts w:ascii="KaiTi" w:eastAsia="KaiTi" w:hAnsi="KaiTi"/>
          <w:szCs w:val="21"/>
        </w:rPr>
      </w:pPr>
      <w:r w:rsidRPr="00A07DCE">
        <w:rPr>
          <w:rFonts w:ascii="KaiTi" w:eastAsia="KaiTi" w:hAnsi="KaiTi" w:hint="eastAsia"/>
          <w:szCs w:val="21"/>
        </w:rPr>
        <w:t>(2)考虑这个线圈形成耦合共振时，即</w:t>
      </w:r>
      <m:oMath>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C</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sSub>
          <m:sSubPr>
            <m:ctrlPr>
              <w:rPr>
                <w:rFonts w:ascii="Cambria Math" w:eastAsia="KaiTi" w:hAnsi="Cambria Math"/>
                <w:szCs w:val="21"/>
              </w:rPr>
            </m:ctrlPr>
          </m:sSubPr>
          <m:e>
            <m:r>
              <m:rPr>
                <m:sty m:val="p"/>
              </m:rPr>
              <w:rPr>
                <w:rFonts w:ascii="Cambria Math" w:eastAsia="KaiTi" w:hAnsi="Cambria Math" w:hint="eastAsia"/>
                <w:szCs w:val="21"/>
              </w:rPr>
              <m:t>C</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=1</m:t>
        </m:r>
      </m:oMath>
      <w:r w:rsidRPr="00A07DCE">
        <w:rPr>
          <w:rFonts w:ascii="KaiTi" w:eastAsia="KaiTi" w:hAnsi="KaiTi" w:hint="eastAsia"/>
          <w:szCs w:val="21"/>
        </w:rPr>
        <w:t>,求负载</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oMath>
      <w:r w:rsidRPr="00A07DCE">
        <w:rPr>
          <w:rFonts w:ascii="KaiTi" w:eastAsia="KaiTi" w:hAnsi="KaiTi" w:hint="eastAsia"/>
          <w:szCs w:val="21"/>
        </w:rPr>
        <w:t>上的功率</w:t>
      </w:r>
      <m:oMath>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oMath>
      <w:r w:rsidRPr="00A07DCE">
        <w:rPr>
          <w:rFonts w:ascii="KaiTi" w:eastAsia="KaiTi" w:hAnsi="KaiTi" w:hint="eastAsia"/>
          <w:szCs w:val="21"/>
        </w:rPr>
        <w:t>与</w:t>
      </w:r>
      <m:oMath>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L</m:t>
            </m:r>
          </m:sub>
        </m:sSub>
      </m:oMath>
      <w:r w:rsidRPr="00A07DCE">
        <w:rPr>
          <w:rFonts w:ascii="KaiTi" w:eastAsia="KaiTi" w:hAnsi="KaiTi" w:hint="eastAsia"/>
          <w:szCs w:val="21"/>
        </w:rPr>
        <w:t>的关系。</w:t>
      </w:r>
      <w:r w:rsidR="00C0382A">
        <w:rPr>
          <w:rFonts w:ascii="KaiTi" w:eastAsia="KaiTi" w:hAnsi="KaiTi" w:hint="eastAsia"/>
          <w:szCs w:val="21"/>
        </w:rPr>
        <w:t>（1</w:t>
      </w:r>
      <w:r w:rsidR="00C0382A">
        <w:rPr>
          <w:rFonts w:ascii="KaiTi" w:eastAsia="KaiTi" w:hAnsi="KaiTi"/>
          <w:szCs w:val="21"/>
        </w:rPr>
        <w:t>0</w:t>
      </w:r>
      <w:proofErr w:type="gramStart"/>
      <w:r w:rsidR="00C0382A">
        <w:rPr>
          <w:rFonts w:ascii="KaiTi" w:eastAsia="KaiTi" w:hAnsi="KaiTi" w:hint="eastAsia"/>
          <w:szCs w:val="21"/>
        </w:rPr>
        <w:t>’</w:t>
      </w:r>
      <w:proofErr w:type="gramEnd"/>
      <w:r w:rsidR="00C0382A">
        <w:rPr>
          <w:rFonts w:ascii="KaiTi" w:eastAsia="KaiTi" w:hAnsi="KaiTi" w:hint="eastAsia"/>
          <w:szCs w:val="21"/>
        </w:rPr>
        <w:t>）</w:t>
      </w:r>
    </w:p>
    <w:p w14:paraId="4F486B65" w14:textId="2328CF63" w:rsidR="00A07DCE" w:rsidRPr="00A07DCE" w:rsidRDefault="00A07DCE" w:rsidP="00A07DCE">
      <w:pPr>
        <w:rPr>
          <w:rFonts w:ascii="KaiTi" w:eastAsia="KaiTi" w:hAnsi="KaiTi"/>
          <w:szCs w:val="21"/>
        </w:rPr>
      </w:pPr>
      <w:r w:rsidRPr="00A07DCE">
        <w:rPr>
          <w:rFonts w:ascii="KaiTi" w:eastAsia="KaiTi" w:hAnsi="KaiTi" w:hint="eastAsia"/>
          <w:szCs w:val="21"/>
        </w:rPr>
        <w:t>(3)计算电路的能量转换效率</w:t>
      </w:r>
      <m:oMath>
        <m:r>
          <m:rPr>
            <m:sty m:val="p"/>
          </m:rPr>
          <w:rPr>
            <w:rFonts w:ascii="Cambria Math" w:eastAsia="KaiTi" w:hAnsi="Cambria Math" w:hint="eastAsia"/>
            <w:szCs w:val="21"/>
          </w:rPr>
          <m:t>η</m:t>
        </m:r>
        <m:r>
          <m:rPr>
            <m:sty m:val="p"/>
          </m:rPr>
          <w:rPr>
            <w:rFonts w:ascii="Cambria Math" w:eastAsia="KaiTi" w:hAnsi="Cambria Math" w:hint="eastAsia"/>
            <w:szCs w:val="21"/>
          </w:rPr>
          <m:t>=</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num>
          <m:den>
            <m:r>
              <m:rPr>
                <m:sty m:val="p"/>
              </m:rPr>
              <w:rPr>
                <w:rFonts w:ascii="Cambria Math" w:eastAsia="KaiTi" w:hAnsi="Cambria Math" w:hint="eastAsia"/>
                <w:szCs w:val="21"/>
              </w:rPr>
              <m:t>输入功率</m:t>
            </m:r>
          </m:den>
        </m:f>
      </m:oMath>
      <w:r w:rsidRPr="00A07DCE">
        <w:rPr>
          <w:rFonts w:ascii="KaiTi" w:eastAsia="KaiTi" w:hAnsi="KaiTi" w:hint="eastAsia"/>
          <w:szCs w:val="21"/>
        </w:rPr>
        <w:t>.给定</w:t>
      </w:r>
      <m:oMath>
        <m:r>
          <m:rPr>
            <m:sty m:val="p"/>
          </m:rPr>
          <w:rPr>
            <w:rFonts w:ascii="Cambria Math" w:eastAsia="KaiTi" w:hAnsi="Cambria Math" w:hint="eastAsia"/>
            <w:szCs w:val="21"/>
          </w:rPr>
          <m:t xml:space="preserve"> </m:t>
        </m:r>
        <m:r>
          <m:rPr>
            <m:sty m:val="p"/>
          </m:rPr>
          <w:rPr>
            <w:rFonts w:ascii="Cambria Math" w:eastAsia="KaiTi" w:hAnsi="Cambria Math" w:hint="eastAsia"/>
            <w:szCs w:val="21"/>
          </w:rPr>
          <m:t>ω</m:t>
        </m:r>
        <m:r>
          <m:rPr>
            <m:sty m:val="p"/>
          </m:rPr>
          <w:rPr>
            <w:rFonts w:ascii="Cambria Math" w:eastAsia="KaiTi" w:hAnsi="Cambria Math" w:hint="eastAsia"/>
            <w:szCs w:val="21"/>
          </w:rPr>
          <m:t>/2</m:t>
        </m:r>
        <m:r>
          <m:rPr>
            <m:sty m:val="p"/>
          </m:rPr>
          <w:rPr>
            <w:rFonts w:ascii="Cambria Math" w:eastAsia="KaiTi" w:hAnsi="Cambria Math" w:hint="eastAsia"/>
            <w:szCs w:val="21"/>
          </w:rPr>
          <m:t>π</m:t>
        </m:r>
        <m:r>
          <m:rPr>
            <m:sty m:val="p"/>
          </m:rPr>
          <w:rPr>
            <w:rFonts w:ascii="Cambria Math" w:eastAsia="KaiTi" w:hAnsi="Cambria Math" w:hint="eastAsia"/>
            <w:szCs w:val="21"/>
          </w:rPr>
          <m:t>=100kHz</m:t>
        </m:r>
      </m:oMath>
      <w:proofErr w:type="gramStart"/>
      <w:r w:rsidRPr="00A07DCE">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=50</m:t>
        </m:r>
        <m:r>
          <m:rPr>
            <m:sty m:val="p"/>
          </m:rPr>
          <w:rPr>
            <w:rFonts w:ascii="Cambria Math" w:eastAsia="KaiTi" w:hAnsi="Cambria Math" w:hint="eastAsia"/>
            <w:szCs w:val="21"/>
          </w:rPr>
          <m:t>Ω</m:t>
        </m:r>
      </m:oMath>
      <w:r w:rsidRPr="00A07DCE">
        <w:rPr>
          <w:rFonts w:ascii="KaiTi" w:eastAsia="KaiTi" w:hAnsi="KaiTi" w:hint="eastAsia"/>
          <w:szCs w:val="21"/>
        </w:rPr>
        <w:t xml:space="preserve"> </w:t>
      </w:r>
      <w:proofErr w:type="gramEnd"/>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=10</m:t>
        </m:r>
        <m:r>
          <m:rPr>
            <m:sty m:val="p"/>
          </m:rPr>
          <w:rPr>
            <w:rFonts w:ascii="Cambria Math" w:eastAsia="KaiTi" w:hAnsi="Cambria Math" w:hint="eastAsia"/>
            <w:szCs w:val="21"/>
          </w:rPr>
          <m:t>Ω</m:t>
        </m:r>
      </m:oMath>
      <w:r w:rsidRPr="00A07DCE">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=5</m:t>
        </m:r>
        <m:r>
          <m:rPr>
            <m:sty m:val="p"/>
          </m:rPr>
          <w:rPr>
            <w:rFonts w:ascii="Cambria Math" w:eastAsia="KaiTi" w:hAnsi="Cambria Math" w:hint="eastAsia"/>
            <w:szCs w:val="21"/>
          </w:rPr>
          <m:t>Ω</m:t>
        </m:r>
      </m:oMath>
      <w:r w:rsidRPr="00A07DCE">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=20</m:t>
        </m:r>
        <m:r>
          <m:rPr>
            <m:sty m:val="p"/>
          </m:rPr>
          <w:rPr>
            <w:rFonts w:ascii="Cambria Math" w:eastAsia="KaiTi" w:hAnsi="Cambria Math" w:hint="eastAsia"/>
            <w:szCs w:val="21"/>
          </w:rPr>
          <m:t>Ω</m:t>
        </m:r>
      </m:oMath>
      <w:r w:rsidRPr="00A07DCE">
        <w:rPr>
          <w:rFonts w:ascii="KaiTi" w:eastAsia="KaiTi" w:hAnsi="KaiTi" w:hint="eastAsia"/>
          <w:szCs w:val="21"/>
        </w:rPr>
        <w:t xml:space="preserve"> </w:t>
      </w:r>
      <m:oMath>
        <m:r>
          <m:rPr>
            <m:sty m:val="p"/>
          </m:rPr>
          <w:rPr>
            <w:rFonts w:ascii="Cambria Math" w:eastAsia="KaiTi" w:hAnsi="Cambria Math" w:hint="eastAsia"/>
            <w:szCs w:val="21"/>
          </w:rPr>
          <m:t>M=2mH</m:t>
        </m:r>
      </m:oMath>
      <w:r w:rsidRPr="00A07DCE">
        <w:rPr>
          <w:rFonts w:ascii="KaiTi" w:eastAsia="KaiTi" w:hAnsi="KaiTi" w:hint="eastAsia"/>
          <w:szCs w:val="21"/>
        </w:rPr>
        <w:t>，计算</w:t>
      </w:r>
      <m:oMath>
        <m:r>
          <m:rPr>
            <m:sty m:val="p"/>
          </m:rPr>
          <w:rPr>
            <w:rFonts w:ascii="Cambria Math" w:eastAsia="KaiTi" w:hAnsi="Cambria Math" w:hint="eastAsia"/>
            <w:szCs w:val="21"/>
          </w:rPr>
          <m:t>η</m:t>
        </m:r>
      </m:oMath>
      <w:r w:rsidRPr="00A07DCE">
        <w:rPr>
          <w:rFonts w:ascii="KaiTi" w:eastAsia="KaiTi" w:hAnsi="KaiTi" w:hint="eastAsia"/>
          <w:szCs w:val="21"/>
        </w:rPr>
        <w:t>的数值。</w:t>
      </w:r>
      <w:r w:rsidR="00C0382A">
        <w:rPr>
          <w:rFonts w:ascii="KaiTi" w:eastAsia="KaiTi" w:hAnsi="KaiTi" w:hint="eastAsia"/>
          <w:szCs w:val="21"/>
        </w:rPr>
        <w:t>（9</w:t>
      </w:r>
      <w:proofErr w:type="gramStart"/>
      <w:r w:rsidR="00C0382A">
        <w:rPr>
          <w:rFonts w:ascii="KaiTi" w:eastAsia="KaiTi" w:hAnsi="KaiTi" w:hint="eastAsia"/>
          <w:szCs w:val="21"/>
        </w:rPr>
        <w:t>’</w:t>
      </w:r>
      <w:proofErr w:type="gramEnd"/>
      <w:r w:rsidR="00C0382A">
        <w:rPr>
          <w:rFonts w:ascii="KaiTi" w:eastAsia="KaiTi" w:hAnsi="KaiTi" w:hint="eastAsia"/>
          <w:szCs w:val="21"/>
        </w:rPr>
        <w:t>）</w:t>
      </w:r>
    </w:p>
    <w:p w14:paraId="284CD41D" w14:textId="33EF4D96" w:rsidR="00A07DCE" w:rsidRPr="00A07DCE" w:rsidRDefault="00A07DCE" w:rsidP="00A07DCE">
      <w:pPr>
        <w:rPr>
          <w:rFonts w:ascii="KaiTi" w:eastAsia="KaiTi" w:hAnsi="KaiTi"/>
          <w:szCs w:val="21"/>
        </w:rPr>
      </w:pPr>
      <w:r w:rsidRPr="00A07DCE">
        <w:rPr>
          <w:rFonts w:ascii="KaiTi" w:eastAsia="KaiTi" w:hAnsi="KaiTi" w:hint="eastAsia"/>
          <w:szCs w:val="21"/>
        </w:rPr>
        <w:t>(4)若</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r>
          <m:rPr>
            <m:sty m:val="p"/>
          </m:rPr>
          <w:rPr>
            <w:rFonts w:ascii="Cambria Math" w:eastAsia="KaiTi" w:hAnsi="Cambria Math" w:hint="eastAsia"/>
            <w:szCs w:val="21"/>
          </w:rPr>
          <m:t>ω</m:t>
        </m:r>
        <m:r>
          <m:rPr>
            <m:sty m:val="p"/>
          </m:rPr>
          <w:rPr>
            <w:rFonts w:ascii="Cambria Math" w:eastAsia="KaiTi" w:hAnsi="Cambria Math" w:hint="eastAsia"/>
            <w:szCs w:val="21"/>
          </w:rPr>
          <m:t>,M</m:t>
        </m:r>
      </m:oMath>
      <w:r w:rsidRPr="00A07DCE">
        <w:rPr>
          <w:rFonts w:ascii="KaiTi" w:eastAsia="KaiTi" w:hAnsi="KaiTi" w:hint="eastAsia"/>
          <w:szCs w:val="21"/>
        </w:rPr>
        <w:t>为定值，定义参数</w:t>
      </w:r>
      <m:oMath>
        <m:r>
          <m:rPr>
            <m:sty m:val="p"/>
          </m:rPr>
          <w:rPr>
            <w:rFonts w:ascii="Cambria Math" w:eastAsia="KaiTi" w:hAnsi="Cambria Math" w:hint="eastAsia"/>
            <w:szCs w:val="21"/>
          </w:rPr>
          <m:t>α</m:t>
        </m:r>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p>
          <m:sSupPr>
            <m:ctrlPr>
              <w:rPr>
                <w:rFonts w:ascii="Cambria Math" w:eastAsia="KaiTi" w:hAnsi="Cambria Math"/>
                <w:szCs w:val="21"/>
              </w:rPr>
            </m:ctrlPr>
          </m:sSupPr>
          <m:e>
            <m:d>
              <m:dPr>
                <m:ctrlPr>
                  <w:rPr>
                    <w:rFonts w:ascii="Cambria Math" w:eastAsia="KaiTi" w:hAnsi="Cambria Math"/>
                    <w:szCs w:val="21"/>
                  </w:rPr>
                </m:ctrlPr>
              </m:dPr>
              <m:e>
                <m:r>
                  <m:rPr>
                    <m:sty m:val="p"/>
                  </m:rPr>
                  <w:rPr>
                    <w:rFonts w:ascii="Cambria Math" w:eastAsia="KaiTi" w:hAnsi="Cambria Math" w:hint="eastAsia"/>
                    <w:szCs w:val="21"/>
                  </w:rPr>
                  <m:t>ω</m:t>
                </m:r>
                <m:r>
                  <m:rPr>
                    <m:sty m:val="p"/>
                  </m:rPr>
                  <w:rPr>
                    <w:rFonts w:ascii="Cambria Math" w:eastAsia="KaiTi" w:hAnsi="Cambria Math" w:hint="eastAsia"/>
                    <w:szCs w:val="21"/>
                  </w:rPr>
                  <m:t>M</m:t>
                </m:r>
              </m:e>
            </m:d>
          </m:e>
          <m:sup>
            <m:r>
              <m:rPr>
                <m:sty m:val="p"/>
              </m:rPr>
              <w:rPr>
                <w:rFonts w:ascii="Cambria Math" w:eastAsia="KaiTi" w:hAnsi="Cambria Math" w:hint="eastAsia"/>
                <w:szCs w:val="21"/>
              </w:rPr>
              <m:t>2</m:t>
            </m:r>
          </m:sup>
        </m:sSup>
      </m:oMath>
      <w:r w:rsidRPr="00A07DCE">
        <w:rPr>
          <w:rFonts w:ascii="KaiTi" w:eastAsia="KaiTi" w:hAnsi="KaiTi" w:hint="eastAsia"/>
          <w:szCs w:val="21"/>
        </w:rPr>
        <w:t>,求</w:t>
      </w:r>
      <m:oMath>
        <m:r>
          <m:rPr>
            <m:sty m:val="p"/>
          </m:rPr>
          <w:rPr>
            <w:rFonts w:ascii="Cambria Math" w:eastAsia="KaiTi" w:hAnsi="Cambria Math" w:hint="eastAsia"/>
            <w:szCs w:val="21"/>
          </w:rPr>
          <m:t>η</m:t>
        </m:r>
      </m:oMath>
      <w:r w:rsidRPr="00A07DCE">
        <w:rPr>
          <w:rFonts w:ascii="KaiTi" w:eastAsia="KaiTi" w:hAnsi="KaiTi" w:hint="eastAsia"/>
          <w:szCs w:val="21"/>
        </w:rPr>
        <w:t>的极大值以及此时的</w:t>
      </w:r>
      <m:oMath>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num>
          <m:den>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den>
        </m:f>
      </m:oMath>
      <w:r w:rsidR="00C0382A">
        <w:rPr>
          <w:rFonts w:ascii="KaiTi" w:eastAsia="KaiTi" w:hAnsi="KaiTi" w:hint="eastAsia"/>
          <w:szCs w:val="21"/>
        </w:rPr>
        <w:t>（7</w:t>
      </w:r>
      <w:proofErr w:type="gramStart"/>
      <w:r w:rsidR="00C0382A">
        <w:rPr>
          <w:rFonts w:ascii="KaiTi" w:eastAsia="KaiTi" w:hAnsi="KaiTi" w:hint="eastAsia"/>
          <w:szCs w:val="21"/>
        </w:rPr>
        <w:t>’</w:t>
      </w:r>
      <w:proofErr w:type="gramEnd"/>
      <w:r w:rsidR="00C0382A">
        <w:rPr>
          <w:rFonts w:ascii="KaiTi" w:eastAsia="KaiTi" w:hAnsi="KaiTi" w:hint="eastAsia"/>
          <w:szCs w:val="21"/>
        </w:rPr>
        <w:t>）</w:t>
      </w:r>
    </w:p>
    <w:p w14:paraId="26722EE2" w14:textId="77777777" w:rsidR="00A07DCE" w:rsidRPr="00A07DCE" w:rsidRDefault="00A07DCE" w:rsidP="00A07DCE">
      <w:pPr>
        <w:rPr>
          <w:rFonts w:ascii="KaiTi" w:eastAsia="KaiTi" w:hAnsi="KaiTi"/>
          <w:szCs w:val="21"/>
        </w:rPr>
      </w:pPr>
    </w:p>
    <w:p w14:paraId="057D5F7C" w14:textId="77777777" w:rsidR="00A07DCE" w:rsidRPr="00A07DCE" w:rsidRDefault="00A07DCE" w:rsidP="00A07DCE">
      <w:pPr>
        <w:rPr>
          <w:rFonts w:ascii="KaiTi" w:eastAsia="KaiTi" w:hAnsi="KaiTi"/>
          <w:szCs w:val="21"/>
        </w:rPr>
      </w:pPr>
      <w:r w:rsidRPr="00A07DCE">
        <w:rPr>
          <w:rFonts w:ascii="KaiTi" w:eastAsia="KaiTi" w:hAnsi="KaiTi" w:hint="eastAsia"/>
          <w:noProof/>
          <w:szCs w:val="21"/>
        </w:rPr>
        <w:lastRenderedPageBreak/>
        <w:drawing>
          <wp:inline distT="0" distB="0" distL="0" distR="0" wp14:anchorId="35C4C12F" wp14:editId="5833F733">
            <wp:extent cx="2167890" cy="1176655"/>
            <wp:effectExtent l="0" t="0" r="11430" b="12065"/>
            <wp:docPr id="19" name="图片 19"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总）tw物理竞赛复选真题及详解1994-2018.pdf - SumatraPDF"/>
                    <pic:cNvPicPr>
                      <a:picLocks noChangeAspect="1"/>
                    </pic:cNvPicPr>
                  </pic:nvPicPr>
                  <pic:blipFill>
                    <a:blip r:embed="rId10" cstate="print">
                      <a:extLst>
                        <a:ext uri="{28A0092B-C50C-407E-A947-70E740481C1C}">
                          <a14:useLocalDpi xmlns:a14="http://schemas.microsoft.com/office/drawing/2010/main" val="0"/>
                        </a:ext>
                      </a:extLst>
                    </a:blip>
                    <a:srcRect l="34024" t="49629" r="30538" b="14518"/>
                    <a:stretch>
                      <a:fillRect/>
                    </a:stretch>
                  </pic:blipFill>
                  <pic:spPr>
                    <a:xfrm>
                      <a:off x="0" y="0"/>
                      <a:ext cx="2168857" cy="1177251"/>
                    </a:xfrm>
                    <a:prstGeom prst="rect">
                      <a:avLst/>
                    </a:prstGeom>
                    <a:ln>
                      <a:noFill/>
                    </a:ln>
                  </pic:spPr>
                </pic:pic>
              </a:graphicData>
            </a:graphic>
          </wp:inline>
        </w:drawing>
      </w:r>
    </w:p>
    <w:p w14:paraId="74087853" w14:textId="77777777" w:rsidR="00A07DCE" w:rsidRDefault="00A07DCE" w:rsidP="004257FA">
      <w:pPr>
        <w:rPr>
          <w:rFonts w:ascii="KaiTi" w:eastAsia="KaiTi" w:hAnsi="KaiTi"/>
          <w:szCs w:val="21"/>
        </w:rPr>
      </w:pPr>
    </w:p>
    <w:p w14:paraId="77FC03FD" w14:textId="32840DA9" w:rsidR="004257FA" w:rsidRPr="004257FA" w:rsidRDefault="004257FA" w:rsidP="004257FA">
      <w:pPr>
        <w:rPr>
          <w:rFonts w:ascii="KaiTi" w:eastAsia="KaiTi" w:hAnsi="KaiTi"/>
          <w:szCs w:val="21"/>
        </w:rPr>
      </w:pPr>
      <w:r w:rsidRPr="004257FA">
        <w:rPr>
          <w:rFonts w:ascii="KaiTi" w:eastAsia="KaiTi" w:hAnsi="KaiTi"/>
          <w:szCs w:val="21"/>
        </w:rPr>
        <w:t>【题</w:t>
      </w:r>
      <w:r w:rsidRPr="004257FA">
        <w:rPr>
          <w:rFonts w:ascii="KaiTi" w:eastAsia="KaiTi" w:hAnsi="KaiTi" w:hint="eastAsia"/>
          <w:szCs w:val="21"/>
        </w:rPr>
        <w:t>七</w:t>
      </w:r>
      <w:r w:rsidRPr="004257FA">
        <w:rPr>
          <w:rFonts w:ascii="KaiTi" w:eastAsia="KaiTi" w:hAnsi="KaiTi"/>
          <w:szCs w:val="21"/>
        </w:rPr>
        <w:t>】</w:t>
      </w:r>
    </w:p>
    <w:p w14:paraId="1A31E77D" w14:textId="77777777" w:rsidR="004257FA" w:rsidRPr="004257FA" w:rsidRDefault="004257FA" w:rsidP="004257FA">
      <w:pPr>
        <w:rPr>
          <w:rFonts w:ascii="KaiTi" w:eastAsia="KaiTi" w:hAnsi="KaiTi"/>
          <w:szCs w:val="21"/>
        </w:rPr>
      </w:pPr>
      <w:r w:rsidRPr="004257FA">
        <w:rPr>
          <w:rFonts w:ascii="KaiTi" w:eastAsia="KaiTi" w:hAnsi="KaiTi"/>
          <w:szCs w:val="21"/>
        </w:rPr>
        <w:t>不同材料的极化机制不同，因而表征其极化性质的极化率具有不同的形式。本题将从</w:t>
      </w:r>
      <w:proofErr w:type="gramStart"/>
      <w:r w:rsidRPr="004257FA">
        <w:rPr>
          <w:rFonts w:ascii="KaiTi" w:eastAsia="KaiTi" w:hAnsi="KaiTi"/>
          <w:szCs w:val="21"/>
        </w:rPr>
        <w:t>从</w:t>
      </w:r>
      <w:proofErr w:type="gramEnd"/>
      <w:r w:rsidRPr="004257FA">
        <w:rPr>
          <w:rFonts w:ascii="KaiTi" w:eastAsia="KaiTi" w:hAnsi="KaiTi"/>
          <w:szCs w:val="21"/>
        </w:rPr>
        <w:t>基本的玻尔兹曼分布与受迫振动出发，推导电偶极子介质的取向极化极化率与固体中电子集体运动的</w:t>
      </w:r>
      <w:proofErr w:type="gramStart"/>
      <w:r w:rsidRPr="004257FA">
        <w:rPr>
          <w:rFonts w:ascii="KaiTi" w:eastAsia="KaiTi" w:hAnsi="KaiTi"/>
          <w:szCs w:val="21"/>
        </w:rPr>
        <w:t>介</w:t>
      </w:r>
      <w:proofErr w:type="gramEnd"/>
      <w:r w:rsidRPr="004257FA">
        <w:rPr>
          <w:rFonts w:ascii="KaiTi" w:eastAsia="KaiTi" w:hAnsi="KaiTi"/>
          <w:szCs w:val="21"/>
        </w:rPr>
        <w:t>电系数（也等效于算出了极化率）。</w:t>
      </w:r>
    </w:p>
    <w:p w14:paraId="078A7384" w14:textId="77777777" w:rsidR="004257FA" w:rsidRPr="004257FA" w:rsidRDefault="004257FA" w:rsidP="004257FA">
      <w:pPr>
        <w:rPr>
          <w:rFonts w:ascii="KaiTi" w:eastAsia="KaiTi" w:hAnsi="KaiTi"/>
          <w:szCs w:val="21"/>
        </w:rPr>
      </w:pPr>
      <w:r w:rsidRPr="004257FA">
        <w:rPr>
          <w:rFonts w:ascii="KaiTi" w:eastAsia="KaiTi" w:hAnsi="KaiTi"/>
          <w:szCs w:val="21"/>
        </w:rPr>
        <w:t>电偶极子介质的取向极化极化率。</w:t>
      </w:r>
    </w:p>
    <w:p w14:paraId="657E3EE8" w14:textId="70E10858" w:rsidR="004257FA" w:rsidRPr="004257FA" w:rsidRDefault="004257FA" w:rsidP="004257FA">
      <w:pPr>
        <w:rPr>
          <w:rFonts w:ascii="KaiTi" w:eastAsia="KaiTi" w:hAnsi="KaiTi"/>
          <w:szCs w:val="21"/>
        </w:rPr>
      </w:pPr>
      <w:r w:rsidRPr="004257FA">
        <w:rPr>
          <w:rFonts w:ascii="KaiTi" w:eastAsia="KaiTi" w:hAnsi="KaiTi"/>
          <w:szCs w:val="21"/>
        </w:rPr>
        <w:t>1.利用玻尔兹曼分布（出现构形</w:t>
      </w:r>
      <m:oMath>
        <m:r>
          <m:rPr>
            <m:sty m:val="p"/>
          </m:rPr>
          <w:rPr>
            <w:rFonts w:ascii="Cambria Math" w:eastAsia="KaiTi" w:hAnsi="Cambria Math"/>
            <w:szCs w:val="21"/>
          </w:rPr>
          <m:t>x</m:t>
        </m:r>
      </m:oMath>
      <w:r w:rsidRPr="004257FA">
        <w:rPr>
          <w:rFonts w:ascii="KaiTi" w:eastAsia="KaiTi" w:hAnsi="KaiTi"/>
          <w:szCs w:val="21"/>
        </w:rPr>
        <w:t>的概率正比于</w:t>
      </w:r>
      <m:oMath>
        <m:r>
          <m:rPr>
            <m:sty m:val="p"/>
          </m:rPr>
          <w:rPr>
            <w:rFonts w:ascii="Cambria Math" w:eastAsia="KaiTi" w:hAnsi="Cambria Math"/>
            <w:szCs w:val="21"/>
          </w:rPr>
          <m:t>exp⁡(-</m:t>
        </m:r>
        <m:f>
          <m:fPr>
            <m:ctrlPr>
              <w:rPr>
                <w:rFonts w:ascii="Cambria Math" w:eastAsia="KaiTi" w:hAnsi="Cambria Math"/>
                <w:szCs w:val="21"/>
              </w:rPr>
            </m:ctrlPr>
          </m:fPr>
          <m:num>
            <m:r>
              <m:rPr>
                <m:sty m:val="p"/>
              </m:rPr>
              <w:rPr>
                <w:rFonts w:ascii="Cambria Math" w:eastAsia="KaiTi" w:hAnsi="Cambria Math"/>
                <w:szCs w:val="21"/>
              </w:rPr>
              <m:t>E</m:t>
            </m:r>
            <m:d>
              <m:dPr>
                <m:ctrlPr>
                  <w:rPr>
                    <w:rFonts w:ascii="Cambria Math" w:eastAsia="KaiTi" w:hAnsi="Cambria Math"/>
                    <w:szCs w:val="21"/>
                  </w:rPr>
                </m:ctrlPr>
              </m:dPr>
              <m:e>
                <m:r>
                  <m:rPr>
                    <m:sty m:val="p"/>
                  </m:rPr>
                  <w:rPr>
                    <w:rFonts w:ascii="Cambria Math" w:eastAsia="KaiTi" w:hAnsi="Cambria Math"/>
                    <w:szCs w:val="21"/>
                  </w:rPr>
                  <m:t>X</m:t>
                </m:r>
              </m:e>
            </m:d>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r>
          <m:rPr>
            <m:sty m:val="p"/>
          </m:rPr>
          <w:rPr>
            <w:rFonts w:ascii="Cambria Math" w:eastAsia="KaiTi" w:hAnsi="Cambria Math"/>
            <w:szCs w:val="21"/>
          </w:rPr>
          <m:t>)</m:t>
        </m:r>
      </m:oMath>
      <w:r w:rsidRPr="004257FA">
        <w:rPr>
          <w:rFonts w:ascii="KaiTi" w:eastAsia="KaiTi" w:hAnsi="KaiTi"/>
          <w:szCs w:val="21"/>
        </w:rPr>
        <w:t>，</w:t>
      </w:r>
      <m:oMath>
        <m:r>
          <m:rPr>
            <m:sty m:val="p"/>
          </m:rPr>
          <w:rPr>
            <w:rFonts w:ascii="Cambria Math" w:eastAsia="KaiTi" w:hAnsi="Cambria Math"/>
            <w:szCs w:val="21"/>
          </w:rPr>
          <m:t>T</m:t>
        </m:r>
      </m:oMath>
      <w:r w:rsidRPr="004257FA">
        <w:rPr>
          <w:rFonts w:ascii="KaiTi" w:eastAsia="KaiTi" w:hAnsi="KaiTi"/>
          <w:szCs w:val="21"/>
        </w:rPr>
        <w:t>是该构形对应的温度，计算</w:t>
      </w:r>
      <m:oMath>
        <m:r>
          <m:rPr>
            <m:sty m:val="p"/>
          </m:rPr>
          <w:rPr>
            <w:rFonts w:ascii="Cambria Math" w:eastAsia="KaiTi" w:hAnsi="Cambria Math"/>
            <w:szCs w:val="21"/>
          </w:rPr>
          <m:t xml:space="preserve">N </m:t>
        </m:r>
        <m:r>
          <m:rPr>
            <m:sty m:val="p"/>
          </m:rPr>
          <w:rPr>
            <w:rFonts w:ascii="Cambria Math" w:eastAsia="KaiTi" w:hAnsi="Cambria Math"/>
            <w:szCs w:val="21"/>
          </w:rPr>
          <m:t>个独立的固有电偶极子</m:t>
        </m:r>
        <m:r>
          <m:rPr>
            <m:sty m:val="p"/>
          </m:rPr>
          <w:rPr>
            <w:rFonts w:ascii="Cambria Math" w:eastAsia="KaiTi" w:hAnsi="Cambria Math"/>
            <w:szCs w:val="21"/>
          </w:rPr>
          <m:t>(</m:t>
        </m:r>
        <m:r>
          <m:rPr>
            <m:sty m:val="p"/>
          </m:rPr>
          <w:rPr>
            <w:rFonts w:ascii="Cambria Math" w:eastAsia="KaiTi" w:hAnsi="Cambria Math"/>
            <w:szCs w:val="21"/>
          </w:rPr>
          <m:t>电矩为</m:t>
        </m:r>
        <m:r>
          <m:rPr>
            <m:sty m:val="p"/>
          </m:rPr>
          <w:rPr>
            <w:rFonts w:ascii="Cambria Math" w:eastAsia="KaiTi" w:hAnsi="Cambria Math"/>
            <w:szCs w:val="21"/>
          </w:rPr>
          <m:t xml:space="preserve"> p )</m:t>
        </m:r>
        <m:r>
          <m:rPr>
            <m:sty m:val="p"/>
          </m:rPr>
          <w:rPr>
            <w:rFonts w:ascii="Cambria Math" w:eastAsia="KaiTi" w:hAnsi="Cambria Math"/>
            <w:szCs w:val="21"/>
          </w:rPr>
          <m:t>组成的气体的极化强度。</m:t>
        </m:r>
      </m:oMath>
      <w:r w:rsidRPr="004257FA">
        <w:rPr>
          <w:rFonts w:ascii="KaiTi" w:eastAsia="KaiTi" w:hAnsi="KaiTi"/>
          <w:szCs w:val="21"/>
        </w:rPr>
        <w:t>(16</w:t>
      </w:r>
      <w:proofErr w:type="gramStart"/>
      <w:r w:rsidRPr="004257FA">
        <w:rPr>
          <w:rFonts w:ascii="KaiTi" w:eastAsia="KaiTi" w:hAnsi="KaiTi"/>
          <w:szCs w:val="21"/>
        </w:rPr>
        <w:t>’</w:t>
      </w:r>
      <w:proofErr w:type="gramEnd"/>
      <w:r w:rsidRPr="004257FA">
        <w:rPr>
          <w:rFonts w:ascii="KaiTi" w:eastAsia="KaiTi" w:hAnsi="KaiTi"/>
          <w:szCs w:val="21"/>
        </w:rPr>
        <w:t>)</w:t>
      </w:r>
    </w:p>
    <w:p w14:paraId="34267A62" w14:textId="162ADA36" w:rsidR="004257FA" w:rsidRPr="004257FA" w:rsidRDefault="004257FA" w:rsidP="004257FA">
      <w:pPr>
        <w:rPr>
          <w:rFonts w:ascii="KaiTi" w:eastAsia="KaiTi" w:hAnsi="KaiTi"/>
          <w:szCs w:val="21"/>
        </w:rPr>
      </w:pPr>
      <w:r w:rsidRPr="004257FA">
        <w:rPr>
          <w:rFonts w:ascii="KaiTi" w:eastAsia="KaiTi" w:hAnsi="KaiTi"/>
          <w:szCs w:val="21"/>
        </w:rPr>
        <w:t>2.证明在弱场下，每个电偶极子的取向极化率与温度成反比.(10’)</w:t>
      </w:r>
    </w:p>
    <w:p w14:paraId="665B4228" w14:textId="1EC94709" w:rsidR="004257FA" w:rsidRPr="004257FA" w:rsidRDefault="004257FA" w:rsidP="004257FA">
      <w:pPr>
        <w:rPr>
          <w:rFonts w:ascii="KaiTi" w:eastAsia="KaiTi" w:hAnsi="KaiTi"/>
          <w:szCs w:val="21"/>
        </w:rPr>
      </w:pPr>
      <w:r w:rsidRPr="004257FA">
        <w:rPr>
          <w:rFonts w:ascii="KaiTi" w:eastAsia="KaiTi" w:hAnsi="KaiTi"/>
          <w:szCs w:val="21"/>
        </w:rPr>
        <w:t>3.固体由一群全同原子组成,每个原子可以称作是具有电荷为</w:t>
      </w:r>
      <m:oMath>
        <m:r>
          <m:rPr>
            <m:sty m:val="p"/>
          </m:rPr>
          <w:rPr>
            <w:rFonts w:ascii="Cambria Math" w:eastAsia="KaiTi" w:hAnsi="Cambria Math"/>
            <w:szCs w:val="21"/>
          </w:rPr>
          <m:t>q</m:t>
        </m:r>
      </m:oMath>
      <w:r w:rsidRPr="004257FA">
        <w:rPr>
          <w:rFonts w:ascii="KaiTi" w:eastAsia="KaiTi" w:hAnsi="KaiTi"/>
          <w:szCs w:val="21"/>
        </w:rPr>
        <w:t xml:space="preserve">质量为 </w:t>
      </w:r>
      <m:oMath>
        <m:r>
          <m:rPr>
            <m:sty m:val="p"/>
          </m:rPr>
          <w:rPr>
            <w:rFonts w:ascii="Cambria Math" w:eastAsia="KaiTi" w:hAnsi="Cambria Math"/>
            <w:szCs w:val="21"/>
          </w:rPr>
          <m:t>m</m:t>
        </m:r>
      </m:oMath>
      <w:r w:rsidRPr="004257FA">
        <w:rPr>
          <w:rFonts w:ascii="KaiTi" w:eastAsia="KaiTi" w:hAnsi="KaiTi"/>
          <w:szCs w:val="21"/>
        </w:rPr>
        <w:t xml:space="preserve">的电子与其耦合,电子被弹性系数为，的弹簧固定在原子位置上,能量的耗散是用作用在每个原子上的阻尼力 </w:t>
      </w:r>
      <m:oMath>
        <m:r>
          <m:rPr>
            <m:sty m:val="p"/>
          </m:rPr>
          <w:rPr>
            <w:rFonts w:ascii="Cambria Math" w:eastAsia="KaiTi" w:hAnsi="Cambria Math"/>
            <w:szCs w:val="21"/>
          </w:rPr>
          <m:t>-b v</m:t>
        </m:r>
      </m:oMath>
      <w:r w:rsidRPr="004257FA">
        <w:rPr>
          <w:rFonts w:ascii="KaiTi" w:eastAsia="KaiTi" w:hAnsi="KaiTi"/>
          <w:szCs w:val="21"/>
        </w:rPr>
        <w:t xml:space="preserve"> 来模拟,</w:t>
      </w:r>
      <m:oMath>
        <m:r>
          <m:rPr>
            <m:sty m:val="p"/>
          </m:rPr>
          <w:rPr>
            <w:rFonts w:ascii="Cambria Math" w:eastAsia="KaiTi" w:hAnsi="Cambria Math"/>
            <w:szCs w:val="21"/>
          </w:rPr>
          <m:t>v</m:t>
        </m:r>
      </m:oMath>
      <w:r w:rsidRPr="004257FA">
        <w:rPr>
          <w:rFonts w:ascii="KaiTi" w:eastAsia="KaiTi" w:hAnsi="KaiTi"/>
          <w:szCs w:val="21"/>
        </w:rPr>
        <w:t>是电子的速度</w:t>
      </w:r>
      <w:r>
        <w:rPr>
          <w:rFonts w:ascii="微软雅黑" w:eastAsia="微软雅黑" w:hAnsi="微软雅黑" w:cs="微软雅黑" w:hint="eastAsia"/>
          <w:szCs w:val="21"/>
        </w:rPr>
        <w:t>，</w:t>
      </w:r>
      <w:r w:rsidRPr="004257FA">
        <w:rPr>
          <w:rFonts w:ascii="KaiTi" w:eastAsia="KaiTi" w:hAnsi="KaiTi" w:cs="KaiTi" w:hint="eastAsia"/>
          <w:szCs w:val="21"/>
        </w:rPr>
        <w:t>固体中原子的数密度</w:t>
      </w:r>
      <m:oMath>
        <m:r>
          <m:rPr>
            <m:sty m:val="p"/>
          </m:rPr>
          <w:rPr>
            <w:rFonts w:ascii="Cambria Math" w:eastAsia="KaiTi" w:hAnsi="Cambria Math"/>
            <w:szCs w:val="21"/>
          </w:rPr>
          <m:t>N</m:t>
        </m:r>
      </m:oMath>
      <w:r w:rsidRPr="004257FA">
        <w:rPr>
          <w:rFonts w:ascii="KaiTi" w:eastAsia="KaiTi" w:hAnsi="KaiTi"/>
          <w:szCs w:val="21"/>
        </w:rPr>
        <w:t>。有频率为</w:t>
      </w:r>
      <m:oMath>
        <m:r>
          <m:rPr>
            <m:sty m:val="p"/>
          </m:rPr>
          <w:rPr>
            <w:rFonts w:ascii="Cambria Math" w:eastAsia="KaiTi" w:hAnsi="Cambria Math"/>
            <w:szCs w:val="21"/>
          </w:rPr>
          <m:t>ω</m:t>
        </m:r>
      </m:oMath>
      <w:r w:rsidRPr="004257FA">
        <w:rPr>
          <w:rFonts w:ascii="KaiTi" w:eastAsia="KaiTi" w:hAnsi="KaiTi"/>
          <w:szCs w:val="21"/>
        </w:rPr>
        <w:t>的平面偏振电磁波在固体中传播,用经典的非相对论的方法处理这些振子。首先令</w:t>
      </w:r>
      <m:oMath>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θ</m:t>
            </m:r>
          </m:sub>
          <m:sup>
            <m:r>
              <m:rPr>
                <m:sty m:val="p"/>
              </m:rPr>
              <w:rPr>
                <w:rFonts w:ascii="Cambria Math" w:eastAsia="KaiTi" w:hAnsi="Cambria Math"/>
                <w:szCs w:val="21"/>
              </w:rPr>
              <m:t>2</m:t>
            </m:r>
          </m:sup>
        </m:sSubSup>
        <m:r>
          <m:rPr>
            <m:sty m:val="p"/>
          </m:rPr>
          <w:rPr>
            <w:rFonts w:ascii="Cambria Math" w:eastAsia="KaiTi" w:hAnsi="Cambria Math"/>
            <w:szCs w:val="21"/>
          </w:rPr>
          <m:t>=K/m,γ=b/m,</m:t>
        </m:r>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r>
          <m:rPr>
            <m:sty m:val="p"/>
          </m:rPr>
          <w:rPr>
            <w:rFonts w:ascii="Cambria Math" w:eastAsia="KaiTi" w:hAnsi="Cambria Math"/>
            <w:szCs w:val="21"/>
          </w:rPr>
          <m:t>=4πN</m:t>
        </m:r>
        <m:sSup>
          <m:sSupPr>
            <m:ctrlPr>
              <w:rPr>
                <w:rFonts w:ascii="Cambria Math" w:eastAsia="KaiTi" w:hAnsi="Cambria Math"/>
                <w:szCs w:val="21"/>
              </w:rPr>
            </m:ctrlPr>
          </m:sSupPr>
          <m:e>
            <m:r>
              <m:rPr>
                <m:sty m:val="p"/>
              </m:rPr>
              <w:rPr>
                <w:rFonts w:ascii="Cambria Math" w:eastAsia="KaiTi" w:hAnsi="Cambria Math"/>
                <w:szCs w:val="21"/>
              </w:rPr>
              <m:t>q</m:t>
            </m:r>
          </m:e>
          <m:sup>
            <m:r>
              <m:rPr>
                <m:sty m:val="p"/>
              </m:rPr>
              <w:rPr>
                <w:rFonts w:ascii="Cambria Math" w:eastAsia="KaiTi" w:hAnsi="Cambria Math"/>
                <w:szCs w:val="21"/>
              </w:rPr>
              <m:t>2</m:t>
            </m:r>
          </m:sup>
        </m:sSup>
        <m:r>
          <m:rPr>
            <m:sty m:val="p"/>
          </m:rPr>
          <w:rPr>
            <w:rFonts w:ascii="Cambria Math" w:eastAsia="KaiTi" w:hAnsi="Cambria Math"/>
            <w:szCs w:val="21"/>
          </w:rPr>
          <m:t>/m</m:t>
        </m:r>
      </m:oMath>
      <w:r>
        <w:rPr>
          <w:rFonts w:ascii="KaiTi" w:eastAsia="KaiTi" w:hAnsi="KaiTi" w:hint="eastAsia"/>
          <w:szCs w:val="21"/>
        </w:rPr>
        <w:t>，</w:t>
      </w:r>
      <w:r w:rsidRPr="004257FA">
        <w:rPr>
          <w:rFonts w:ascii="KaiTi" w:eastAsia="KaiTi" w:hAnsi="KaiTi"/>
          <w:szCs w:val="21"/>
        </w:rPr>
        <w:t>考虑外场形式为</w:t>
      </w:r>
      <m:oMath>
        <m:r>
          <m:rPr>
            <m:sty m:val="p"/>
          </m:rPr>
          <w:rPr>
            <w:rFonts w:ascii="Cambria Math" w:eastAsia="KaiTi" w:hAnsi="Cambria Math"/>
            <w:szCs w:val="21"/>
          </w:rPr>
          <m:t>E=</m:t>
        </m:r>
        <m:sSub>
          <m:sSubPr>
            <m:ctrlPr>
              <w:rPr>
                <w:rFonts w:ascii="Cambria Math" w:eastAsia="KaiTi" w:hAnsi="Cambria Math"/>
                <w:szCs w:val="21"/>
              </w:rPr>
            </m:ctrlPr>
          </m:sSubPr>
          <m:e>
            <m:r>
              <m:rPr>
                <m:sty m:val="p"/>
              </m:rPr>
              <w:rPr>
                <w:rFonts w:ascii="Cambria Math" w:eastAsia="KaiTi" w:hAnsi="Cambria Math"/>
                <w:szCs w:val="21"/>
              </w:rPr>
              <m:t>E</m:t>
            </m:r>
          </m:e>
          <m:sub>
            <m:r>
              <m:rPr>
                <m:sty m:val="p"/>
              </m:rPr>
              <w:rPr>
                <w:rFonts w:ascii="Cambria Math" w:eastAsia="KaiTi" w:hAnsi="Cambria Math"/>
                <w:szCs w:val="21"/>
              </w:rPr>
              <m:t>0</m:t>
            </m:r>
          </m:sub>
        </m:sSub>
        <m:sSup>
          <m:sSupPr>
            <m:ctrlPr>
              <w:rPr>
                <w:rFonts w:ascii="Cambria Math" w:eastAsia="KaiTi" w:hAnsi="Cambria Math"/>
                <w:szCs w:val="21"/>
              </w:rPr>
            </m:ctrlPr>
          </m:sSupPr>
          <m:e>
            <m:r>
              <m:rPr>
                <m:sty m:val="p"/>
              </m:rPr>
              <w:rPr>
                <w:rFonts w:ascii="Cambria Math" w:eastAsia="KaiTi" w:hAnsi="Cambria Math"/>
                <w:szCs w:val="21"/>
              </w:rPr>
              <m:t>e</m:t>
            </m:r>
          </m:e>
          <m:sup>
            <m:r>
              <m:rPr>
                <m:sty m:val="p"/>
              </m:rPr>
              <w:rPr>
                <w:rFonts w:ascii="Cambria Math" w:eastAsia="KaiTi" w:hAnsi="Cambria Math"/>
                <w:szCs w:val="21"/>
              </w:rPr>
              <m:t>iωt</m:t>
            </m:r>
          </m:sup>
        </m:sSup>
      </m:oMath>
      <w:r w:rsidRPr="004257FA">
        <w:rPr>
          <w:rFonts w:ascii="KaiTi" w:eastAsia="KaiTi" w:hAnsi="KaiTi"/>
          <w:szCs w:val="21"/>
        </w:rPr>
        <w:t>，计算该材料的折射率。（因为</w:t>
      </w:r>
      <m:oMath>
        <m:r>
          <m:rPr>
            <m:sty m:val="p"/>
          </m:rPr>
          <w:rPr>
            <w:rFonts w:ascii="Cambria Math" w:eastAsia="KaiTi" w:hAnsi="Cambria Math"/>
            <w:szCs w:val="21"/>
          </w:rPr>
          <m:t>χ=</m:t>
        </m:r>
        <m:sSub>
          <m:sSubPr>
            <m:ctrlPr>
              <w:rPr>
                <w:rFonts w:ascii="Cambria Math" w:eastAsia="KaiTi" w:hAnsi="Cambria Math"/>
                <w:szCs w:val="21"/>
              </w:rPr>
            </m:ctrlPr>
          </m:sSubPr>
          <m:e>
            <m:r>
              <m:rPr>
                <m:sty m:val="p"/>
              </m:rPr>
              <w:rPr>
                <w:rFonts w:ascii="Cambria Math" w:eastAsia="KaiTi" w:hAnsi="Cambria Math"/>
                <w:szCs w:val="21"/>
              </w:rPr>
              <m:t>ϵ</m:t>
            </m:r>
          </m:e>
          <m:sub>
            <m:r>
              <m:rPr>
                <m:sty m:val="p"/>
              </m:rPr>
              <w:rPr>
                <w:rFonts w:ascii="Cambria Math" w:eastAsia="KaiTi" w:hAnsi="Cambria Math"/>
                <w:szCs w:val="21"/>
              </w:rPr>
              <m:t>r</m:t>
            </m:r>
          </m:sub>
        </m:sSub>
        <m:r>
          <m:rPr>
            <m:sty m:val="p"/>
          </m:rPr>
          <w:rPr>
            <w:rFonts w:ascii="Cambria Math" w:eastAsia="KaiTi" w:hAnsi="Cambria Math"/>
            <w:szCs w:val="21"/>
          </w:rPr>
          <m:t>-1,n=</m:t>
        </m:r>
        <m:rad>
          <m:radPr>
            <m:degHide m:val="1"/>
            <m:ctrlPr>
              <w:rPr>
                <w:rFonts w:ascii="Cambria Math" w:eastAsia="KaiTi" w:hAnsi="Cambria Math"/>
                <w:szCs w:val="21"/>
              </w:rPr>
            </m:ctrlPr>
          </m:radPr>
          <m:deg/>
          <m:e>
            <m:sSub>
              <m:sSubPr>
                <m:ctrlPr>
                  <w:rPr>
                    <w:rFonts w:ascii="Cambria Math" w:eastAsia="KaiTi" w:hAnsi="Cambria Math"/>
                    <w:szCs w:val="21"/>
                  </w:rPr>
                </m:ctrlPr>
              </m:sSubPr>
              <m:e>
                <m:r>
                  <m:rPr>
                    <m:sty m:val="p"/>
                  </m:rPr>
                  <w:rPr>
                    <w:rFonts w:ascii="Cambria Math" w:eastAsia="KaiTi" w:hAnsi="Cambria Math"/>
                    <w:szCs w:val="21"/>
                  </w:rPr>
                  <m:t>ϵ</m:t>
                </m:r>
              </m:e>
              <m:sub>
                <m:r>
                  <m:rPr>
                    <m:sty m:val="p"/>
                  </m:rPr>
                  <w:rPr>
                    <w:rFonts w:ascii="Cambria Math" w:eastAsia="KaiTi" w:hAnsi="Cambria Math"/>
                    <w:szCs w:val="21"/>
                  </w:rPr>
                  <m:t>r</m:t>
                </m:r>
              </m:sub>
            </m:sSub>
          </m:e>
        </m:rad>
      </m:oMath>
      <w:r w:rsidRPr="004257FA">
        <w:rPr>
          <w:rFonts w:ascii="KaiTi" w:eastAsia="KaiTi" w:hAnsi="KaiTi"/>
          <w:szCs w:val="21"/>
        </w:rPr>
        <w:t>,这也等效于求出了材料的极化率）(18</w:t>
      </w:r>
      <w:proofErr w:type="gramStart"/>
      <w:r w:rsidRPr="004257FA">
        <w:rPr>
          <w:rFonts w:ascii="KaiTi" w:eastAsia="KaiTi" w:hAnsi="KaiTi"/>
          <w:szCs w:val="21"/>
        </w:rPr>
        <w:t>’</w:t>
      </w:r>
      <w:proofErr w:type="gramEnd"/>
      <w:r w:rsidRPr="004257FA">
        <w:rPr>
          <w:rFonts w:ascii="KaiTi" w:eastAsia="KaiTi" w:hAnsi="KaiTi"/>
          <w:szCs w:val="21"/>
        </w:rPr>
        <w:t>)</w:t>
      </w:r>
    </w:p>
    <w:p w14:paraId="5605F43D" w14:textId="7CBA31FD" w:rsidR="004257FA" w:rsidRPr="004257FA" w:rsidRDefault="004257FA" w:rsidP="004257FA">
      <w:pPr>
        <w:rPr>
          <w:rFonts w:ascii="KaiTi" w:eastAsia="KaiTi" w:hAnsi="KaiTi"/>
          <w:szCs w:val="21"/>
        </w:rPr>
      </w:pPr>
      <w:r w:rsidRPr="004257FA">
        <w:rPr>
          <w:rFonts w:ascii="KaiTi" w:eastAsia="KaiTi" w:hAnsi="KaiTi"/>
          <w:szCs w:val="21"/>
        </w:rPr>
        <w:t>4.可以看出</w:t>
      </w:r>
      <m:oMath>
        <m:r>
          <m:rPr>
            <m:sty m:val="p"/>
          </m:rPr>
          <w:rPr>
            <w:rFonts w:ascii="Cambria Math" w:eastAsia="KaiTi" w:hAnsi="Cambria Math"/>
            <w:szCs w:val="21"/>
          </w:rPr>
          <m:t xml:space="preserve">n(ω) </m:t>
        </m:r>
        <m:r>
          <m:rPr>
            <m:sty m:val="p"/>
          </m:rPr>
          <w:rPr>
            <w:rFonts w:ascii="Cambria Math" w:eastAsia="KaiTi" w:hAnsi="Cambria Math"/>
            <w:szCs w:val="21"/>
          </w:rPr>
          <m:t>也为复数</m:t>
        </m:r>
        <m:r>
          <m:rPr>
            <m:sty m:val="p"/>
          </m:rPr>
          <w:rPr>
            <w:rFonts w:ascii="Cambria Math" w:eastAsia="KaiTi" w:hAnsi="Cambria Math"/>
            <w:szCs w:val="21"/>
          </w:rPr>
          <m:t>,</m:t>
        </m:r>
        <m:r>
          <m:rPr>
            <m:sty m:val="p"/>
          </m:rPr>
          <w:rPr>
            <w:rFonts w:ascii="Cambria Math" w:eastAsia="KaiTi" w:hAnsi="Cambria Math"/>
            <w:szCs w:val="21"/>
          </w:rPr>
          <m:t>记为</m:t>
        </m:r>
        <m:r>
          <m:rPr>
            <m:sty m:val="p"/>
          </m:rPr>
          <w:rPr>
            <w:rFonts w:ascii="Cambria Math" w:eastAsia="KaiTi" w:hAnsi="Cambria Math"/>
            <w:szCs w:val="21"/>
          </w:rPr>
          <m:t xml:space="preserve"> </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r>
          <m:rPr>
            <m:sty m:val="p"/>
          </m:rPr>
          <w:rPr>
            <w:rFonts w:ascii="Cambria Math" w:eastAsia="KaiTi" w:hAnsi="Cambria Math"/>
            <w:szCs w:val="21"/>
          </w:rPr>
          <m:t xml:space="preserve">(ω), </m:t>
        </m:r>
        <m:r>
          <m:rPr>
            <m:sty m:val="p"/>
          </m:rPr>
          <w:rPr>
            <w:rFonts w:ascii="Cambria Math" w:eastAsia="KaiTi" w:hAnsi="Cambria Math"/>
            <w:szCs w:val="21"/>
          </w:rPr>
          <m:t>称为复折射率</m:t>
        </m:r>
        <m:r>
          <m:rPr>
            <m:sty m:val="p"/>
          </m:rPr>
          <w:rPr>
            <w:rFonts w:ascii="Cambria Math" w:eastAsia="KaiTi" w:hAnsi="Cambria Math"/>
            <w:szCs w:val="21"/>
          </w:rPr>
          <m:t xml:space="preserve"> .</m:t>
        </m:r>
      </m:oMath>
      <w:r w:rsidRPr="004257FA">
        <w:rPr>
          <w:rFonts w:ascii="KaiTi" w:eastAsia="KaiTi" w:hAnsi="KaiTi"/>
          <w:szCs w:val="21"/>
        </w:rPr>
        <w:t>求出低密度极限下固体中的衰减长度。（提示：固体中电磁波的衰减与折射率的虚部关系是什么？</w:t>
      </w:r>
      <w:proofErr w:type="gramStart"/>
      <w:r w:rsidRPr="004257FA">
        <w:rPr>
          <w:rFonts w:ascii="KaiTi" w:eastAsia="KaiTi" w:hAnsi="KaiTi"/>
          <w:szCs w:val="21"/>
        </w:rPr>
        <w:t>该问只要求</w:t>
      </w:r>
      <w:proofErr w:type="gramEnd"/>
      <w:r w:rsidRPr="004257FA">
        <w:rPr>
          <w:rFonts w:ascii="KaiTi" w:eastAsia="KaiTi" w:hAnsi="KaiTi"/>
          <w:szCs w:val="21"/>
        </w:rPr>
        <w:t>算出正确的量级，可以与参考答案之间相差一个系数，如</w:t>
      </w:r>
      <m:oMath>
        <m:r>
          <m:rPr>
            <m:sty m:val="p"/>
          </m:rPr>
          <w:rPr>
            <w:rFonts w:ascii="Cambria Math" w:eastAsia="KaiTi" w:hAnsi="Cambria Math"/>
            <w:szCs w:val="21"/>
          </w:rPr>
          <m:t>2π</m:t>
        </m:r>
      </m:oMath>
      <w:r w:rsidRPr="004257FA">
        <w:rPr>
          <w:rFonts w:ascii="KaiTi" w:eastAsia="KaiTi" w:hAnsi="KaiTi"/>
          <w:szCs w:val="21"/>
        </w:rPr>
        <w:t>）(12</w:t>
      </w:r>
      <w:proofErr w:type="gramStart"/>
      <w:r w:rsidRPr="004257FA">
        <w:rPr>
          <w:rFonts w:ascii="KaiTi" w:eastAsia="KaiTi" w:hAnsi="KaiTi"/>
          <w:szCs w:val="21"/>
        </w:rPr>
        <w:t>’</w:t>
      </w:r>
      <w:proofErr w:type="gramEnd"/>
      <w:r w:rsidRPr="004257FA">
        <w:rPr>
          <w:rFonts w:ascii="KaiTi" w:eastAsia="KaiTi" w:hAnsi="KaiTi"/>
          <w:szCs w:val="21"/>
        </w:rPr>
        <w:t>)</w:t>
      </w:r>
    </w:p>
    <w:p w14:paraId="3D779DBB" w14:textId="4EBA51A3" w:rsidR="004257FA" w:rsidRPr="004257FA" w:rsidRDefault="004257FA" w:rsidP="004257FA">
      <w:pPr>
        <w:rPr>
          <w:rFonts w:ascii="KaiTi" w:eastAsia="KaiTi" w:hAnsi="KaiTi"/>
          <w:szCs w:val="21"/>
        </w:rPr>
      </w:pPr>
      <w:r w:rsidRPr="004257FA">
        <w:rPr>
          <w:rFonts w:ascii="KaiTi" w:eastAsia="KaiTi" w:hAnsi="KaiTi"/>
          <w:szCs w:val="21"/>
        </w:rPr>
        <w:t>5.计算共振情况下电磁波在固体中传播的群速度</w:t>
      </w:r>
      <m:oMath>
        <m:sSub>
          <m:sSubPr>
            <m:ctrlPr>
              <w:rPr>
                <w:rFonts w:ascii="Cambria Math" w:eastAsia="KaiTi" w:hAnsi="Cambria Math"/>
                <w:szCs w:val="21"/>
              </w:rPr>
            </m:ctrlPr>
          </m:sSubPr>
          <m:e>
            <m:r>
              <m:rPr>
                <m:sty m:val="p"/>
              </m:rPr>
              <w:rPr>
                <w:rFonts w:ascii="Cambria Math" w:eastAsia="KaiTi" w:hAnsi="Cambria Math"/>
                <w:szCs w:val="21"/>
              </w:rPr>
              <m:t>v</m:t>
            </m:r>
          </m:e>
          <m:sub>
            <m:r>
              <m:rPr>
                <m:sty m:val="p"/>
              </m:rPr>
              <w:rPr>
                <w:rFonts w:ascii="Cambria Math" w:eastAsia="KaiTi" w:hAnsi="Cambria Math"/>
                <w:szCs w:val="21"/>
              </w:rPr>
              <m:t>g</m:t>
            </m:r>
          </m:sub>
        </m:sSub>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dω</m:t>
            </m:r>
          </m:num>
          <m:den>
            <m:r>
              <m:rPr>
                <m:sty m:val="p"/>
              </m:rPr>
              <w:rPr>
                <w:rFonts w:ascii="Cambria Math" w:eastAsia="KaiTi" w:hAnsi="Cambria Math"/>
                <w:szCs w:val="21"/>
              </w:rPr>
              <m:t>dk</m:t>
            </m:r>
          </m:den>
        </m:f>
      </m:oMath>
      <w:r w:rsidRPr="004257FA">
        <w:rPr>
          <w:rFonts w:ascii="KaiTi" w:eastAsia="KaiTi" w:hAnsi="KaiTi"/>
          <w:szCs w:val="21"/>
        </w:rPr>
        <w:t>，为什么在共振情况下其会超光速？(14’)</w:t>
      </w:r>
    </w:p>
    <w:p w14:paraId="52F36A88" w14:textId="77777777" w:rsidR="00EA0260" w:rsidRPr="004257FA" w:rsidRDefault="00EA0260" w:rsidP="00EA0260">
      <w:pPr>
        <w:rPr>
          <w:rFonts w:ascii="KaiTi" w:eastAsia="KaiTi" w:hAnsi="KaiTi"/>
          <w:szCs w:val="21"/>
        </w:rPr>
      </w:pPr>
    </w:p>
    <w:sectPr w:rsidR="00EA0260" w:rsidRPr="004257F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0C53" w14:textId="77777777" w:rsidR="000B744A" w:rsidRDefault="000B744A" w:rsidP="00EA0260">
      <w:r>
        <w:separator/>
      </w:r>
    </w:p>
  </w:endnote>
  <w:endnote w:type="continuationSeparator" w:id="0">
    <w:p w14:paraId="32352816" w14:textId="77777777" w:rsidR="000B744A" w:rsidRDefault="000B744A" w:rsidP="00EA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C51D" w14:textId="77777777" w:rsidR="000B744A" w:rsidRDefault="000B744A" w:rsidP="00EA0260">
      <w:r>
        <w:separator/>
      </w:r>
    </w:p>
  </w:footnote>
  <w:footnote w:type="continuationSeparator" w:id="0">
    <w:p w14:paraId="2FEA5D48" w14:textId="77777777" w:rsidR="000B744A" w:rsidRDefault="000B744A" w:rsidP="00EA0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72"/>
    <w:rsid w:val="000B744A"/>
    <w:rsid w:val="002810CE"/>
    <w:rsid w:val="004257FA"/>
    <w:rsid w:val="00442E43"/>
    <w:rsid w:val="00534258"/>
    <w:rsid w:val="006E1E71"/>
    <w:rsid w:val="00723FD6"/>
    <w:rsid w:val="007D32A2"/>
    <w:rsid w:val="00813D1A"/>
    <w:rsid w:val="00896E72"/>
    <w:rsid w:val="008B5E0A"/>
    <w:rsid w:val="009002C1"/>
    <w:rsid w:val="00A07DCE"/>
    <w:rsid w:val="00B773A1"/>
    <w:rsid w:val="00BF13BA"/>
    <w:rsid w:val="00C0382A"/>
    <w:rsid w:val="00EA0260"/>
    <w:rsid w:val="00F53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弧形 459"/>
        <o:r id="V:Rule2" type="arc" idref="#弧形 484"/>
        <o:r id="V:Rule3" type="arc" idref="#弧形 2"/>
      </o:rules>
    </o:shapelayout>
  </w:shapeDefaults>
  <w:decimalSymbol w:val="."/>
  <w:listSeparator w:val=","/>
  <w14:docId w14:val="08353863"/>
  <w15:chartTrackingRefBased/>
  <w15:docId w15:val="{27FF07B2-02B2-45D6-B7D3-98336C79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2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260"/>
    <w:rPr>
      <w:sz w:val="18"/>
      <w:szCs w:val="18"/>
    </w:rPr>
  </w:style>
  <w:style w:type="paragraph" w:styleId="a5">
    <w:name w:val="footer"/>
    <w:basedOn w:val="a"/>
    <w:link w:val="a6"/>
    <w:uiPriority w:val="99"/>
    <w:unhideWhenUsed/>
    <w:rsid w:val="00EA0260"/>
    <w:pPr>
      <w:tabs>
        <w:tab w:val="center" w:pos="4153"/>
        <w:tab w:val="right" w:pos="8306"/>
      </w:tabs>
      <w:snapToGrid w:val="0"/>
      <w:jc w:val="left"/>
    </w:pPr>
    <w:rPr>
      <w:sz w:val="18"/>
      <w:szCs w:val="18"/>
    </w:rPr>
  </w:style>
  <w:style w:type="character" w:customStyle="1" w:styleId="a6">
    <w:name w:val="页脚 字符"/>
    <w:basedOn w:val="a0"/>
    <w:link w:val="a5"/>
    <w:uiPriority w:val="99"/>
    <w:rsid w:val="00EA0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13</cp:revision>
  <dcterms:created xsi:type="dcterms:W3CDTF">2021-09-25T09:10:00Z</dcterms:created>
  <dcterms:modified xsi:type="dcterms:W3CDTF">2021-09-27T15:54:00Z</dcterms:modified>
</cp:coreProperties>
</file>