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ACA6" w14:textId="77777777" w:rsidR="009C0ADC" w:rsidRDefault="009C0ADC" w:rsidP="009C0ADC"/>
    <w:p w14:paraId="132B1687" w14:textId="77777777" w:rsidR="009C0ADC" w:rsidRDefault="009C0ADC" w:rsidP="009C0ADC"/>
    <w:p w14:paraId="770BF1B0" w14:textId="77777777" w:rsidR="009C0ADC" w:rsidRDefault="009C0ADC" w:rsidP="009C0ADC"/>
    <w:p w14:paraId="2043D311" w14:textId="77777777" w:rsidR="009C0ADC" w:rsidRDefault="009C0ADC" w:rsidP="009C0ADC"/>
    <w:p w14:paraId="6504FCD4" w14:textId="77777777" w:rsidR="009C0ADC" w:rsidRDefault="009C0ADC" w:rsidP="009C0ADC"/>
    <w:p w14:paraId="0B644010" w14:textId="77777777" w:rsidR="009C0ADC" w:rsidRDefault="009C0ADC" w:rsidP="009C0ADC"/>
    <w:p w14:paraId="1FFA60A2" w14:textId="77777777" w:rsidR="009C0ADC" w:rsidRDefault="009C0ADC" w:rsidP="009C0ADC"/>
    <w:p w14:paraId="6359F0E1" w14:textId="77777777" w:rsidR="009C0ADC" w:rsidRDefault="009C0ADC" w:rsidP="009C0ADC">
      <w:pPr>
        <w:jc w:val="center"/>
        <w:rPr>
          <w:rFonts w:ascii="黑体" w:eastAsia="黑体" w:hAnsi="黑体"/>
          <w:sz w:val="72"/>
          <w:szCs w:val="72"/>
        </w:rPr>
      </w:pPr>
      <w:r>
        <w:rPr>
          <w:noProof/>
        </w:rPr>
        <w:drawing>
          <wp:inline distT="0" distB="0" distL="0" distR="0" wp14:anchorId="79C16743" wp14:editId="0BA3698F">
            <wp:extent cx="3035300" cy="857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300" cy="857250"/>
                    </a:xfrm>
                    <a:prstGeom prst="rect">
                      <a:avLst/>
                    </a:prstGeom>
                    <a:noFill/>
                    <a:ln>
                      <a:noFill/>
                    </a:ln>
                  </pic:spPr>
                </pic:pic>
              </a:graphicData>
            </a:graphic>
          </wp:inline>
        </w:drawing>
      </w:r>
    </w:p>
    <w:p w14:paraId="0C7AD344" w14:textId="77777777" w:rsidR="009C0ADC" w:rsidRDefault="009C0ADC" w:rsidP="009C0ADC">
      <w:pPr>
        <w:jc w:val="center"/>
      </w:pPr>
      <w:r>
        <w:rPr>
          <w:rFonts w:ascii="黑体" w:eastAsia="黑体" w:hAnsi="黑体" w:hint="eastAsia"/>
          <w:sz w:val="72"/>
          <w:szCs w:val="72"/>
        </w:rPr>
        <w:t xml:space="preserve"> </w:t>
      </w:r>
      <w:proofErr w:type="gramStart"/>
      <w:r>
        <w:rPr>
          <w:rFonts w:ascii="黑体" w:eastAsia="黑体" w:hAnsi="黑体" w:hint="eastAsia"/>
          <w:sz w:val="72"/>
          <w:szCs w:val="72"/>
        </w:rPr>
        <w:t>思修课程</w:t>
      </w:r>
      <w:proofErr w:type="gramEnd"/>
      <w:r>
        <w:rPr>
          <w:rFonts w:ascii="黑体" w:eastAsia="黑体" w:hAnsi="黑体" w:hint="eastAsia"/>
          <w:sz w:val="72"/>
          <w:szCs w:val="72"/>
        </w:rPr>
        <w:t>期末论文</w:t>
      </w:r>
    </w:p>
    <w:tbl>
      <w:tblPr>
        <w:tblW w:w="0" w:type="auto"/>
        <w:tblInd w:w="709" w:type="dxa"/>
        <w:tblLayout w:type="fixed"/>
        <w:tblLook w:val="0000" w:firstRow="0" w:lastRow="0" w:firstColumn="0" w:lastColumn="0" w:noHBand="0" w:noVBand="0"/>
      </w:tblPr>
      <w:tblGrid>
        <w:gridCol w:w="1559"/>
        <w:gridCol w:w="6062"/>
      </w:tblGrid>
      <w:tr w:rsidR="009C0ADC" w14:paraId="03249359" w14:textId="77777777" w:rsidTr="000A2366">
        <w:trPr>
          <w:trHeight w:val="840"/>
        </w:trPr>
        <w:tc>
          <w:tcPr>
            <w:tcW w:w="1559" w:type="dxa"/>
            <w:vAlign w:val="bottom"/>
          </w:tcPr>
          <w:p w14:paraId="5F077DEA" w14:textId="77777777" w:rsidR="009C0ADC" w:rsidRDefault="009C0ADC" w:rsidP="000A2366">
            <w:pPr>
              <w:spacing w:line="300" w:lineRule="auto"/>
              <w:jc w:val="center"/>
            </w:pPr>
            <w:r>
              <w:rPr>
                <w:rFonts w:hint="eastAsia"/>
                <w:sz w:val="44"/>
              </w:rPr>
              <w:t>题目：</w:t>
            </w:r>
          </w:p>
        </w:tc>
        <w:tc>
          <w:tcPr>
            <w:tcW w:w="6062" w:type="dxa"/>
            <w:tcBorders>
              <w:bottom w:val="single" w:sz="6" w:space="0" w:color="auto"/>
            </w:tcBorders>
            <w:vAlign w:val="bottom"/>
          </w:tcPr>
          <w:p w14:paraId="3D766C46" w14:textId="1CC9AB98" w:rsidR="009C0ADC" w:rsidRDefault="00DA7CC9" w:rsidP="000A2366">
            <w:pPr>
              <w:spacing w:line="300" w:lineRule="auto"/>
              <w:jc w:val="center"/>
              <w:rPr>
                <w:rFonts w:ascii="黑体" w:eastAsia="黑体" w:hAnsi="黑体"/>
                <w:sz w:val="52"/>
                <w:szCs w:val="52"/>
              </w:rPr>
            </w:pPr>
            <w:r>
              <w:rPr>
                <w:rFonts w:ascii="黑体" w:eastAsia="黑体" w:hAnsi="黑体" w:hint="eastAsia"/>
                <w:sz w:val="52"/>
                <w:szCs w:val="52"/>
              </w:rPr>
              <w:t>青年大学生的时代担当</w:t>
            </w:r>
          </w:p>
        </w:tc>
      </w:tr>
    </w:tbl>
    <w:p w14:paraId="2D356F9C" w14:textId="77777777" w:rsidR="009C0ADC" w:rsidRDefault="009C0ADC" w:rsidP="009C0ADC">
      <w:pPr>
        <w:spacing w:line="300" w:lineRule="auto"/>
      </w:pPr>
    </w:p>
    <w:p w14:paraId="760788F1" w14:textId="77777777" w:rsidR="009C0ADC" w:rsidRDefault="009C0ADC" w:rsidP="009C0ADC">
      <w:pPr>
        <w:spacing w:line="300" w:lineRule="auto"/>
      </w:pPr>
    </w:p>
    <w:p w14:paraId="1A1D6B28" w14:textId="77777777" w:rsidR="009C0ADC" w:rsidRDefault="009C0ADC" w:rsidP="009C0ADC">
      <w:pPr>
        <w:spacing w:line="300" w:lineRule="auto"/>
      </w:pPr>
    </w:p>
    <w:tbl>
      <w:tblPr>
        <w:tblW w:w="0" w:type="auto"/>
        <w:jc w:val="center"/>
        <w:tblLayout w:type="fixed"/>
        <w:tblLook w:val="0000" w:firstRow="0" w:lastRow="0" w:firstColumn="0" w:lastColumn="0" w:noHBand="0" w:noVBand="0"/>
      </w:tblPr>
      <w:tblGrid>
        <w:gridCol w:w="2552"/>
        <w:gridCol w:w="4394"/>
      </w:tblGrid>
      <w:tr w:rsidR="009C0ADC" w14:paraId="207F688A" w14:textId="77777777" w:rsidTr="000A2366">
        <w:trPr>
          <w:jc w:val="center"/>
        </w:trPr>
        <w:tc>
          <w:tcPr>
            <w:tcW w:w="2552" w:type="dxa"/>
            <w:vAlign w:val="center"/>
          </w:tcPr>
          <w:p w14:paraId="75A49CB1" w14:textId="77777777" w:rsidR="009C0ADC" w:rsidRDefault="009C0ADC" w:rsidP="000A2366">
            <w:pPr>
              <w:pStyle w:val="a3"/>
              <w:spacing w:line="300" w:lineRule="auto"/>
              <w:ind w:firstLineChars="200" w:firstLine="600"/>
              <w:rPr>
                <w:rFonts w:ascii="黑体" w:eastAsia="黑体" w:hAnsi="黑体"/>
                <w:kern w:val="0"/>
                <w:sz w:val="30"/>
                <w:szCs w:val="30"/>
              </w:rPr>
            </w:pPr>
            <w:r>
              <w:rPr>
                <w:rFonts w:ascii="黑体" w:eastAsia="黑体" w:hAnsi="黑体" w:hint="eastAsia"/>
                <w:kern w:val="0"/>
                <w:sz w:val="30"/>
                <w:szCs w:val="30"/>
              </w:rPr>
              <w:t>班    号：</w:t>
            </w:r>
          </w:p>
        </w:tc>
        <w:tc>
          <w:tcPr>
            <w:tcW w:w="4394" w:type="dxa"/>
            <w:tcBorders>
              <w:bottom w:val="single" w:sz="6" w:space="0" w:color="auto"/>
            </w:tcBorders>
            <w:vAlign w:val="center"/>
          </w:tcPr>
          <w:p w14:paraId="471C3739" w14:textId="77777777" w:rsidR="009C0ADC" w:rsidRDefault="009C0ADC" w:rsidP="000A2366">
            <w:pPr>
              <w:pStyle w:val="a3"/>
              <w:spacing w:line="300" w:lineRule="auto"/>
              <w:ind w:firstLine="640"/>
              <w:jc w:val="center"/>
              <w:rPr>
                <w:rFonts w:ascii="仿宋" w:eastAsia="仿宋" w:hAnsi="仿宋"/>
                <w:kern w:val="0"/>
                <w:sz w:val="32"/>
                <w:szCs w:val="32"/>
              </w:rPr>
            </w:pPr>
            <w:r>
              <w:rPr>
                <w:rFonts w:ascii="仿宋" w:eastAsia="仿宋" w:hAnsi="仿宋" w:hint="eastAsia"/>
                <w:kern w:val="0"/>
                <w:sz w:val="32"/>
                <w:szCs w:val="32"/>
              </w:rPr>
              <w:t>3班</w:t>
            </w:r>
          </w:p>
        </w:tc>
      </w:tr>
      <w:tr w:rsidR="009C0ADC" w14:paraId="577911AA" w14:textId="77777777" w:rsidTr="000A2366">
        <w:trPr>
          <w:jc w:val="center"/>
        </w:trPr>
        <w:tc>
          <w:tcPr>
            <w:tcW w:w="2552" w:type="dxa"/>
            <w:vAlign w:val="center"/>
          </w:tcPr>
          <w:p w14:paraId="52DA4003" w14:textId="77777777" w:rsidR="009C0ADC" w:rsidRDefault="009C0ADC" w:rsidP="000A2366">
            <w:pPr>
              <w:pStyle w:val="a3"/>
              <w:spacing w:line="300" w:lineRule="auto"/>
              <w:ind w:firstLine="600"/>
              <w:rPr>
                <w:rFonts w:ascii="黑体" w:eastAsia="黑体" w:hAnsi="黑体"/>
                <w:kern w:val="0"/>
                <w:sz w:val="30"/>
                <w:szCs w:val="30"/>
              </w:rPr>
            </w:pPr>
            <w:r>
              <w:rPr>
                <w:rFonts w:ascii="黑体" w:eastAsia="黑体" w:hAnsi="黑体" w:hint="eastAsia"/>
                <w:kern w:val="0"/>
                <w:sz w:val="30"/>
                <w:szCs w:val="30"/>
              </w:rPr>
              <w:t>姓    名：</w:t>
            </w:r>
          </w:p>
        </w:tc>
        <w:tc>
          <w:tcPr>
            <w:tcW w:w="4394" w:type="dxa"/>
            <w:tcBorders>
              <w:bottom w:val="single" w:sz="6" w:space="0" w:color="auto"/>
            </w:tcBorders>
            <w:vAlign w:val="center"/>
          </w:tcPr>
          <w:p w14:paraId="19D690AE" w14:textId="77777777" w:rsidR="009C0ADC" w:rsidRDefault="009C0ADC" w:rsidP="000A2366">
            <w:pPr>
              <w:pStyle w:val="a3"/>
              <w:spacing w:line="300" w:lineRule="auto"/>
              <w:ind w:firstLine="640"/>
              <w:jc w:val="center"/>
              <w:rPr>
                <w:rFonts w:ascii="仿宋" w:eastAsia="仿宋" w:hAnsi="仿宋"/>
                <w:kern w:val="0"/>
                <w:sz w:val="32"/>
                <w:szCs w:val="32"/>
              </w:rPr>
            </w:pPr>
            <w:proofErr w:type="gramStart"/>
            <w:r>
              <w:rPr>
                <w:rFonts w:ascii="仿宋" w:eastAsia="仿宋" w:hAnsi="仿宋" w:hint="eastAsia"/>
                <w:kern w:val="0"/>
                <w:sz w:val="32"/>
                <w:szCs w:val="32"/>
              </w:rPr>
              <w:t>吴熙楠</w:t>
            </w:r>
            <w:proofErr w:type="gramEnd"/>
          </w:p>
        </w:tc>
      </w:tr>
      <w:tr w:rsidR="009C0ADC" w14:paraId="3B5B2F74" w14:textId="77777777" w:rsidTr="000A2366">
        <w:trPr>
          <w:jc w:val="center"/>
        </w:trPr>
        <w:tc>
          <w:tcPr>
            <w:tcW w:w="2552" w:type="dxa"/>
            <w:vAlign w:val="center"/>
          </w:tcPr>
          <w:p w14:paraId="5AA79846" w14:textId="77777777" w:rsidR="009C0ADC" w:rsidRDefault="009C0ADC" w:rsidP="000A2366">
            <w:pPr>
              <w:pStyle w:val="a3"/>
              <w:spacing w:line="300" w:lineRule="auto"/>
              <w:ind w:firstLine="600"/>
              <w:rPr>
                <w:rFonts w:ascii="黑体" w:eastAsia="黑体" w:hAnsi="黑体"/>
                <w:kern w:val="0"/>
                <w:sz w:val="30"/>
                <w:szCs w:val="30"/>
              </w:rPr>
            </w:pPr>
            <w:r>
              <w:rPr>
                <w:rFonts w:ascii="黑体" w:eastAsia="黑体" w:hAnsi="黑体" w:hint="eastAsia"/>
                <w:kern w:val="0"/>
                <w:sz w:val="30"/>
                <w:szCs w:val="30"/>
              </w:rPr>
              <w:t>学    号：</w:t>
            </w:r>
          </w:p>
        </w:tc>
        <w:tc>
          <w:tcPr>
            <w:tcW w:w="4394" w:type="dxa"/>
            <w:tcBorders>
              <w:top w:val="single" w:sz="6" w:space="0" w:color="auto"/>
              <w:bottom w:val="single" w:sz="6" w:space="0" w:color="auto"/>
            </w:tcBorders>
            <w:vAlign w:val="center"/>
          </w:tcPr>
          <w:p w14:paraId="6A899662" w14:textId="77777777" w:rsidR="009C0ADC" w:rsidRDefault="009C0ADC" w:rsidP="000A2366">
            <w:pPr>
              <w:pStyle w:val="a3"/>
              <w:spacing w:line="300" w:lineRule="auto"/>
              <w:ind w:firstLine="640"/>
              <w:jc w:val="center"/>
              <w:rPr>
                <w:rFonts w:ascii="仿宋" w:eastAsia="仿宋" w:hAnsi="仿宋"/>
                <w:kern w:val="0"/>
                <w:sz w:val="32"/>
                <w:szCs w:val="32"/>
              </w:rPr>
            </w:pPr>
            <w:r>
              <w:rPr>
                <w:rFonts w:ascii="仿宋" w:eastAsia="仿宋" w:hAnsi="仿宋" w:hint="eastAsia"/>
                <w:kern w:val="0"/>
                <w:sz w:val="32"/>
                <w:szCs w:val="32"/>
              </w:rPr>
              <w:t>1900011413</w:t>
            </w:r>
          </w:p>
        </w:tc>
      </w:tr>
      <w:tr w:rsidR="009C0ADC" w14:paraId="6C16F515" w14:textId="77777777" w:rsidTr="000A2366">
        <w:trPr>
          <w:jc w:val="center"/>
        </w:trPr>
        <w:tc>
          <w:tcPr>
            <w:tcW w:w="2552" w:type="dxa"/>
            <w:vAlign w:val="center"/>
          </w:tcPr>
          <w:p w14:paraId="343846AA" w14:textId="77777777" w:rsidR="009C0ADC" w:rsidRDefault="009C0ADC" w:rsidP="000A2366">
            <w:pPr>
              <w:pStyle w:val="a3"/>
              <w:spacing w:line="300" w:lineRule="auto"/>
              <w:ind w:firstLine="600"/>
              <w:rPr>
                <w:rFonts w:ascii="黑体" w:eastAsia="黑体" w:hAnsi="黑体"/>
                <w:kern w:val="0"/>
                <w:sz w:val="30"/>
                <w:szCs w:val="30"/>
              </w:rPr>
            </w:pPr>
            <w:r>
              <w:rPr>
                <w:rFonts w:ascii="黑体" w:eastAsia="黑体" w:hAnsi="黑体" w:hint="eastAsia"/>
                <w:kern w:val="0"/>
                <w:sz w:val="30"/>
                <w:szCs w:val="30"/>
              </w:rPr>
              <w:t>院    系：</w:t>
            </w:r>
          </w:p>
        </w:tc>
        <w:tc>
          <w:tcPr>
            <w:tcW w:w="4394" w:type="dxa"/>
            <w:tcBorders>
              <w:top w:val="single" w:sz="6" w:space="0" w:color="auto"/>
              <w:bottom w:val="single" w:sz="6" w:space="0" w:color="auto"/>
            </w:tcBorders>
            <w:vAlign w:val="center"/>
          </w:tcPr>
          <w:p w14:paraId="6DFBB335" w14:textId="77777777" w:rsidR="009C0ADC" w:rsidRDefault="009C0ADC" w:rsidP="000A2366">
            <w:pPr>
              <w:pStyle w:val="a3"/>
              <w:spacing w:line="300" w:lineRule="auto"/>
              <w:ind w:firstLine="640"/>
              <w:jc w:val="center"/>
              <w:rPr>
                <w:rFonts w:ascii="仿宋" w:eastAsia="仿宋" w:hAnsi="仿宋"/>
                <w:kern w:val="0"/>
                <w:sz w:val="32"/>
                <w:szCs w:val="32"/>
              </w:rPr>
            </w:pPr>
            <w:r>
              <w:rPr>
                <w:rFonts w:ascii="仿宋" w:eastAsia="仿宋" w:hAnsi="仿宋" w:hint="eastAsia"/>
                <w:kern w:val="0"/>
                <w:sz w:val="32"/>
                <w:szCs w:val="32"/>
              </w:rPr>
              <w:t>物理学院</w:t>
            </w:r>
          </w:p>
        </w:tc>
      </w:tr>
      <w:tr w:rsidR="009C0ADC" w14:paraId="71501869" w14:textId="77777777" w:rsidTr="000A2366">
        <w:trPr>
          <w:jc w:val="center"/>
        </w:trPr>
        <w:tc>
          <w:tcPr>
            <w:tcW w:w="2552" w:type="dxa"/>
            <w:vAlign w:val="center"/>
          </w:tcPr>
          <w:p w14:paraId="47C51825" w14:textId="77777777" w:rsidR="009C0ADC" w:rsidRDefault="009C0ADC" w:rsidP="000A2366">
            <w:pPr>
              <w:pStyle w:val="a3"/>
              <w:spacing w:line="300" w:lineRule="auto"/>
              <w:ind w:firstLine="600"/>
              <w:rPr>
                <w:rFonts w:ascii="黑体" w:eastAsia="黑体" w:hAnsi="黑体"/>
                <w:kern w:val="0"/>
                <w:sz w:val="30"/>
                <w:szCs w:val="30"/>
              </w:rPr>
            </w:pPr>
            <w:r>
              <w:rPr>
                <w:rFonts w:ascii="黑体" w:eastAsia="黑体" w:hAnsi="黑体" w:hint="eastAsia"/>
                <w:kern w:val="0"/>
                <w:sz w:val="30"/>
                <w:szCs w:val="30"/>
              </w:rPr>
              <w:t>主管</w:t>
            </w:r>
            <w:r>
              <w:rPr>
                <w:rFonts w:ascii="黑体" w:eastAsia="黑体" w:hAnsi="黑体"/>
                <w:kern w:val="0"/>
                <w:sz w:val="30"/>
                <w:szCs w:val="30"/>
              </w:rPr>
              <w:t>老师</w:t>
            </w:r>
            <w:r>
              <w:rPr>
                <w:rFonts w:ascii="黑体" w:eastAsia="黑体" w:hAnsi="黑体" w:hint="eastAsia"/>
                <w:kern w:val="0"/>
                <w:sz w:val="30"/>
                <w:szCs w:val="30"/>
              </w:rPr>
              <w:t>：</w:t>
            </w:r>
          </w:p>
        </w:tc>
        <w:tc>
          <w:tcPr>
            <w:tcW w:w="4394" w:type="dxa"/>
            <w:tcBorders>
              <w:top w:val="single" w:sz="6" w:space="0" w:color="auto"/>
              <w:bottom w:val="single" w:sz="6" w:space="0" w:color="auto"/>
            </w:tcBorders>
            <w:vAlign w:val="center"/>
          </w:tcPr>
          <w:p w14:paraId="6F3C2479" w14:textId="77777777" w:rsidR="009C0ADC" w:rsidRDefault="009C0ADC" w:rsidP="000A2366">
            <w:pPr>
              <w:pStyle w:val="a3"/>
              <w:spacing w:line="300" w:lineRule="auto"/>
              <w:ind w:firstLine="640"/>
              <w:jc w:val="center"/>
              <w:rPr>
                <w:rFonts w:ascii="仿宋" w:eastAsia="仿宋" w:hAnsi="仿宋"/>
                <w:kern w:val="0"/>
                <w:sz w:val="32"/>
                <w:szCs w:val="32"/>
              </w:rPr>
            </w:pPr>
            <w:proofErr w:type="gramStart"/>
            <w:r>
              <w:rPr>
                <w:rFonts w:ascii="仿宋" w:eastAsia="仿宋" w:hAnsi="仿宋" w:hint="eastAsia"/>
                <w:kern w:val="0"/>
                <w:sz w:val="32"/>
                <w:szCs w:val="32"/>
              </w:rPr>
              <w:t>秦维红</w:t>
            </w:r>
            <w:proofErr w:type="gramEnd"/>
          </w:p>
        </w:tc>
      </w:tr>
      <w:tr w:rsidR="009C0ADC" w14:paraId="0610A58F" w14:textId="77777777" w:rsidTr="000A2366">
        <w:trPr>
          <w:jc w:val="center"/>
        </w:trPr>
        <w:tc>
          <w:tcPr>
            <w:tcW w:w="2552" w:type="dxa"/>
            <w:vAlign w:val="center"/>
          </w:tcPr>
          <w:p w14:paraId="28C5680F" w14:textId="77777777" w:rsidR="009C0ADC" w:rsidRDefault="009C0ADC" w:rsidP="000A2366">
            <w:pPr>
              <w:pStyle w:val="a3"/>
              <w:spacing w:line="300" w:lineRule="auto"/>
              <w:ind w:firstLine="600"/>
              <w:rPr>
                <w:rFonts w:ascii="黑体" w:eastAsia="黑体" w:hAnsi="黑体"/>
                <w:kern w:val="0"/>
                <w:sz w:val="30"/>
                <w:szCs w:val="30"/>
              </w:rPr>
            </w:pPr>
            <w:r>
              <w:rPr>
                <w:rFonts w:ascii="黑体" w:eastAsia="黑体" w:hAnsi="黑体" w:hint="eastAsia"/>
                <w:kern w:val="0"/>
                <w:sz w:val="30"/>
                <w:szCs w:val="30"/>
              </w:rPr>
              <w:t>助    教</w:t>
            </w:r>
            <w:r>
              <w:rPr>
                <w:rFonts w:ascii="黑体" w:eastAsia="黑体" w:hAnsi="黑体"/>
                <w:kern w:val="0"/>
                <w:sz w:val="30"/>
                <w:szCs w:val="30"/>
              </w:rPr>
              <w:t>：</w:t>
            </w:r>
          </w:p>
        </w:tc>
        <w:tc>
          <w:tcPr>
            <w:tcW w:w="4394" w:type="dxa"/>
            <w:tcBorders>
              <w:top w:val="single" w:sz="6" w:space="0" w:color="auto"/>
              <w:bottom w:val="single" w:sz="6" w:space="0" w:color="auto"/>
            </w:tcBorders>
            <w:vAlign w:val="center"/>
          </w:tcPr>
          <w:p w14:paraId="3835E14A" w14:textId="77777777" w:rsidR="009C0ADC" w:rsidRDefault="009C0ADC" w:rsidP="000A2366">
            <w:pPr>
              <w:pStyle w:val="a3"/>
              <w:spacing w:line="300" w:lineRule="auto"/>
              <w:ind w:firstLine="640"/>
              <w:jc w:val="center"/>
              <w:rPr>
                <w:rFonts w:ascii="仿宋" w:eastAsia="仿宋" w:hAnsi="仿宋"/>
                <w:kern w:val="0"/>
                <w:sz w:val="32"/>
                <w:szCs w:val="32"/>
              </w:rPr>
            </w:pPr>
            <w:r>
              <w:rPr>
                <w:rFonts w:ascii="仿宋" w:eastAsia="仿宋" w:hAnsi="仿宋" w:hint="eastAsia"/>
                <w:kern w:val="0"/>
                <w:sz w:val="32"/>
                <w:szCs w:val="32"/>
              </w:rPr>
              <w:t>郭俊丽</w:t>
            </w:r>
          </w:p>
        </w:tc>
      </w:tr>
    </w:tbl>
    <w:p w14:paraId="47AC11FA" w14:textId="77777777" w:rsidR="009C0ADC" w:rsidRDefault="009C0ADC" w:rsidP="009C0ADC">
      <w:pPr>
        <w:spacing w:line="300" w:lineRule="auto"/>
        <w:jc w:val="center"/>
        <w:rPr>
          <w:rFonts w:ascii="宋体" w:hAnsi="宋体"/>
        </w:rPr>
      </w:pPr>
    </w:p>
    <w:p w14:paraId="2F3A720C" w14:textId="77777777" w:rsidR="009C0ADC" w:rsidRDefault="009C0ADC" w:rsidP="009C0ADC">
      <w:pPr>
        <w:spacing w:line="300" w:lineRule="auto"/>
        <w:jc w:val="center"/>
        <w:rPr>
          <w:rFonts w:ascii="宋体" w:hAnsi="宋体"/>
        </w:rPr>
      </w:pPr>
    </w:p>
    <w:p w14:paraId="7036021C" w14:textId="77777777" w:rsidR="009C0ADC" w:rsidRDefault="009C0ADC" w:rsidP="009C0ADC">
      <w:pPr>
        <w:spacing w:line="300" w:lineRule="auto"/>
        <w:jc w:val="center"/>
        <w:rPr>
          <w:rFonts w:ascii="宋体" w:hAnsi="宋体"/>
        </w:rPr>
      </w:pPr>
    </w:p>
    <w:p w14:paraId="62FBDE83" w14:textId="77777777" w:rsidR="009C0ADC" w:rsidRDefault="009C0ADC" w:rsidP="009C0ADC">
      <w:pPr>
        <w:spacing w:line="300" w:lineRule="auto"/>
        <w:jc w:val="center"/>
        <w:rPr>
          <w:rFonts w:ascii="宋体" w:hAnsi="宋体"/>
        </w:rPr>
      </w:pPr>
    </w:p>
    <w:p w14:paraId="7394289F" w14:textId="77777777" w:rsidR="009C0ADC" w:rsidRDefault="009C0ADC" w:rsidP="009C0ADC">
      <w:pPr>
        <w:spacing w:line="300" w:lineRule="auto"/>
        <w:jc w:val="center"/>
        <w:rPr>
          <w:rFonts w:ascii="宋体" w:hAnsi="宋体"/>
        </w:rPr>
      </w:pPr>
    </w:p>
    <w:p w14:paraId="15E73E38" w14:textId="77777777" w:rsidR="009C0ADC" w:rsidRDefault="009C0ADC" w:rsidP="009C0ADC">
      <w:pPr>
        <w:spacing w:line="300" w:lineRule="auto"/>
        <w:jc w:val="center"/>
        <w:rPr>
          <w:b/>
        </w:rPr>
      </w:pPr>
      <w:r>
        <w:rPr>
          <w:rFonts w:ascii="宋体" w:hAnsi="宋体" w:hint="eastAsia"/>
          <w:sz w:val="32"/>
          <w:szCs w:val="32"/>
        </w:rPr>
        <w:t>二〇二〇</w:t>
      </w:r>
      <w:r>
        <w:rPr>
          <w:rFonts w:ascii="黑体" w:eastAsia="黑体" w:hAnsi="黑体" w:hint="eastAsia"/>
          <w:sz w:val="32"/>
          <w:szCs w:val="32"/>
        </w:rPr>
        <w:t>年</w:t>
      </w:r>
      <w:r>
        <w:rPr>
          <w:rFonts w:ascii="宋体" w:hAnsi="宋体" w:hint="eastAsia"/>
          <w:sz w:val="32"/>
          <w:szCs w:val="32"/>
        </w:rPr>
        <w:t xml:space="preserve"> 五 </w:t>
      </w:r>
      <w:r>
        <w:rPr>
          <w:rFonts w:ascii="黑体" w:eastAsia="黑体" w:hAnsi="黑体" w:hint="eastAsia"/>
          <w:sz w:val="32"/>
          <w:szCs w:val="32"/>
        </w:rPr>
        <w:t>月</w:t>
      </w:r>
    </w:p>
    <w:p w14:paraId="634AB7E5" w14:textId="77777777" w:rsidR="009C0ADC" w:rsidRDefault="009C0ADC" w:rsidP="009C0ADC"/>
    <w:p w14:paraId="447DA5F5" w14:textId="77777777" w:rsidR="009C0ADC" w:rsidRDefault="009C0ADC" w:rsidP="009C0ADC"/>
    <w:p w14:paraId="235472B6" w14:textId="76AC1301" w:rsidR="009C0ADC" w:rsidRDefault="00DA7CC9" w:rsidP="00DA7CC9">
      <w:pPr>
        <w:jc w:val="center"/>
        <w:rPr>
          <w:rFonts w:ascii="黑体" w:eastAsia="黑体" w:hAnsi="黑体"/>
          <w:sz w:val="28"/>
          <w:szCs w:val="28"/>
        </w:rPr>
      </w:pPr>
      <w:r w:rsidRPr="00DA7CC9">
        <w:rPr>
          <w:rFonts w:ascii="黑体" w:eastAsia="黑体" w:hAnsi="黑体" w:hint="eastAsia"/>
          <w:sz w:val="28"/>
          <w:szCs w:val="28"/>
        </w:rPr>
        <w:lastRenderedPageBreak/>
        <w:t>青年大学生的时代担当</w:t>
      </w:r>
    </w:p>
    <w:p w14:paraId="4261F238" w14:textId="14FECEA3" w:rsidR="00DA7CC9" w:rsidRDefault="00DA7CC9" w:rsidP="00BB1C53">
      <w:pPr>
        <w:spacing w:line="300" w:lineRule="auto"/>
        <w:rPr>
          <w:sz w:val="18"/>
          <w:szCs w:val="18"/>
        </w:rPr>
      </w:pPr>
      <w:r>
        <w:rPr>
          <w:rFonts w:hint="eastAsia"/>
          <w:sz w:val="18"/>
          <w:szCs w:val="18"/>
        </w:rPr>
        <w:t>【摘要】：</w:t>
      </w:r>
      <w:r w:rsidR="006532C8">
        <w:rPr>
          <w:rFonts w:hint="eastAsia"/>
          <w:sz w:val="18"/>
          <w:szCs w:val="18"/>
        </w:rPr>
        <w:t>“青年”这两个字是非常耀人的两个字，梁启超先生在一百多年前写的《少年中国说》就已经阐明了青年对于中国而言的重要作用，青年人应该担负起时代重任；而与青年这个时间阶段相对应的是有一个社会群体，也就是大学生，大学生也是青年这个模糊化词语</w:t>
      </w:r>
      <w:r w:rsidR="00572ED0">
        <w:rPr>
          <w:rFonts w:hint="eastAsia"/>
          <w:sz w:val="18"/>
          <w:szCs w:val="18"/>
        </w:rPr>
        <w:t>所对应的部分具体化社会群体，更应该承担起青年人的责任，与时代俱进，有时代担当。</w:t>
      </w:r>
    </w:p>
    <w:p w14:paraId="68E20302" w14:textId="26D6BB66" w:rsidR="00DA7CC9" w:rsidRDefault="00DA7CC9" w:rsidP="00BB1C53">
      <w:pPr>
        <w:spacing w:line="300" w:lineRule="auto"/>
        <w:rPr>
          <w:sz w:val="18"/>
          <w:szCs w:val="18"/>
        </w:rPr>
      </w:pPr>
      <w:r>
        <w:rPr>
          <w:rFonts w:hint="eastAsia"/>
          <w:sz w:val="18"/>
          <w:szCs w:val="18"/>
        </w:rPr>
        <w:t>【关键词】：青年</w:t>
      </w:r>
      <w:r w:rsidR="006532C8">
        <w:rPr>
          <w:rFonts w:hint="eastAsia"/>
          <w:sz w:val="18"/>
          <w:szCs w:val="18"/>
        </w:rPr>
        <w:t>，大学生，时代担当</w:t>
      </w:r>
    </w:p>
    <w:p w14:paraId="3BA64CF6" w14:textId="533E9E9C" w:rsidR="00DA7CC9" w:rsidRDefault="00DA7CC9" w:rsidP="00DA7CC9">
      <w:pPr>
        <w:spacing w:line="300" w:lineRule="auto"/>
        <w:rPr>
          <w:szCs w:val="21"/>
        </w:rPr>
      </w:pPr>
    </w:p>
    <w:p w14:paraId="656ECC9F" w14:textId="58FACE4C" w:rsidR="00572ED0" w:rsidRPr="00A85983" w:rsidRDefault="00572ED0" w:rsidP="006E3894">
      <w:pPr>
        <w:spacing w:line="300" w:lineRule="auto"/>
        <w:ind w:firstLineChars="200" w:firstLine="420"/>
        <w:rPr>
          <w:rFonts w:ascii="宋体" w:hAnsi="宋体"/>
          <w:szCs w:val="21"/>
        </w:rPr>
      </w:pPr>
      <w:r w:rsidRPr="00A85983">
        <w:rPr>
          <w:rFonts w:ascii="宋体" w:hAnsi="宋体" w:hint="eastAsia"/>
          <w:szCs w:val="21"/>
        </w:rPr>
        <w:t>“青年”这两个字不管是在哪里都是非常耀人的两个字，正如梁启超先生在一百多年前写的《少年中国说》就已经阐明了青年对于中国而言的重要作用，青年人应该担负起时代重任；而与青年这个时间阶段相对应的是有一个社会群体，也就是大学生，大学生也是青年这个模糊化词语所对应的部分具体化社会群体，更应该承担起青年人的责任，与时代俱进，有时代担当。</w:t>
      </w:r>
    </w:p>
    <w:p w14:paraId="28C914B9" w14:textId="272A935B" w:rsidR="00572ED0" w:rsidRDefault="00572ED0" w:rsidP="006E3894">
      <w:pPr>
        <w:spacing w:line="300" w:lineRule="auto"/>
        <w:ind w:firstLineChars="200" w:firstLine="420"/>
        <w:rPr>
          <w:rFonts w:ascii="宋体" w:hAnsi="宋体"/>
          <w:szCs w:val="21"/>
        </w:rPr>
      </w:pPr>
      <w:r w:rsidRPr="00A85983">
        <w:rPr>
          <w:rFonts w:ascii="宋体" w:hAnsi="宋体" w:hint="eastAsia"/>
          <w:szCs w:val="21"/>
        </w:rPr>
        <w:t>我们首先需要解释的是“什么是青年”这个问题。青年这个词语在英文中是</w:t>
      </w:r>
      <w:r w:rsidR="00A85983">
        <w:rPr>
          <w:rFonts w:ascii="宋体" w:hAnsi="宋体" w:hint="eastAsia"/>
          <w:szCs w:val="21"/>
        </w:rPr>
        <w:t>“</w:t>
      </w:r>
      <w:r w:rsidRPr="00A85983">
        <w:rPr>
          <w:rFonts w:ascii="宋体" w:hAnsi="宋体" w:hint="eastAsia"/>
          <w:szCs w:val="21"/>
        </w:rPr>
        <w:t>y</w:t>
      </w:r>
      <w:r w:rsidRPr="00A85983">
        <w:rPr>
          <w:rFonts w:ascii="宋体" w:hAnsi="宋体"/>
          <w:szCs w:val="21"/>
        </w:rPr>
        <w:t>outh</w:t>
      </w:r>
      <w:r w:rsidR="00A85983">
        <w:rPr>
          <w:rFonts w:ascii="宋体" w:hAnsi="宋体"/>
          <w:szCs w:val="21"/>
        </w:rPr>
        <w:t>”</w:t>
      </w:r>
      <w:r w:rsidRPr="00A85983">
        <w:rPr>
          <w:rFonts w:ascii="宋体" w:hAnsi="宋体" w:hint="eastAsia"/>
          <w:szCs w:val="21"/>
        </w:rPr>
        <w:t>这个单词，它很像另外一个单词</w:t>
      </w:r>
      <w:r w:rsidR="00A85983">
        <w:rPr>
          <w:rFonts w:ascii="宋体" w:hAnsi="宋体" w:hint="eastAsia"/>
          <w:szCs w:val="21"/>
        </w:rPr>
        <w:t>“</w:t>
      </w:r>
      <w:r w:rsidRPr="00A85983">
        <w:rPr>
          <w:rFonts w:ascii="宋体" w:hAnsi="宋体"/>
          <w:szCs w:val="21"/>
        </w:rPr>
        <w:t>young”</w:t>
      </w:r>
      <w:r w:rsidRPr="00A85983">
        <w:rPr>
          <w:rFonts w:ascii="宋体" w:hAnsi="宋体" w:hint="eastAsia"/>
          <w:szCs w:val="21"/>
        </w:rPr>
        <w:t>，也就是年轻的，年幼的意思，所以说在西方世界看来青年这个特殊的群体虽然是承接少年</w:t>
      </w:r>
      <w:r w:rsidR="004C5062" w:rsidRPr="00A85983">
        <w:rPr>
          <w:rFonts w:ascii="宋体" w:hAnsi="宋体" w:hint="eastAsia"/>
          <w:szCs w:val="21"/>
        </w:rPr>
        <w:t>下启中年，但它更多的是偏向于少年这个阶段的</w:t>
      </w:r>
      <w:r w:rsidR="00212CD9" w:rsidRPr="00A85983">
        <w:rPr>
          <w:rFonts w:ascii="宋体" w:hAnsi="宋体" w:hint="eastAsia"/>
          <w:szCs w:val="21"/>
        </w:rPr>
        <w:t>，也就是说青年作为一个阶段是更加偏向于少年的。相较于中年，青年有着更多的自由思想，有着更多的拼搏与干劲；相较于少年，青年又会较之更为稳重，会思考事情的轻重缓急，不会过于莽撞。“青年”一词的含义在世界不同的地方也会有所不同，现阶段普遍认为在15-44岁之间的人都算作青年阶段，但是在现阶段中国人的观念看来显然不是这样，可能大部分人认为35岁以上就属于中年人了，这不可以一概而论。但对于中国人而言，“青年”这个词毫无疑问是有着极其重要的地位的</w:t>
      </w:r>
      <w:r w:rsidR="007D65A4" w:rsidRPr="00A85983">
        <w:rPr>
          <w:rFonts w:ascii="宋体" w:hAnsi="宋体" w:hint="eastAsia"/>
          <w:szCs w:val="21"/>
        </w:rPr>
        <w:t>，在新文化运动中</w:t>
      </w:r>
      <w:r w:rsidR="00A85983" w:rsidRPr="00A85983">
        <w:rPr>
          <w:rFonts w:ascii="宋体" w:hAnsi="宋体" w:hint="eastAsia"/>
          <w:szCs w:val="21"/>
        </w:rPr>
        <w:t>起主力军作用的当之无愧是青年，在共产党初期建立的时候，相信马克思主义这样先进科学的思想的，同样的也是青年，</w:t>
      </w:r>
      <w:r w:rsidR="00A85983">
        <w:rPr>
          <w:rFonts w:ascii="宋体" w:hAnsi="宋体" w:hint="eastAsia"/>
          <w:szCs w:val="21"/>
        </w:rPr>
        <w:t>将中国从帝国主义压迫，封建主义的束缚以及资本主义的剥削中解救出来的更是青年英雄一代，这也就难怪多个领导人曾经都明确表示过“国家的未来靠的就是青年人”。也正是因为如此，在现在的中国的社会中，才会有那么多人对于青年成才抱有那么高的期望，希望青年人能有着更好的素质与能力，这样我们的国家才有更好的未来。</w:t>
      </w:r>
    </w:p>
    <w:p w14:paraId="2763C21B" w14:textId="58066FC2" w:rsidR="00A85983" w:rsidRDefault="00A85983" w:rsidP="006E3894">
      <w:pPr>
        <w:spacing w:line="300" w:lineRule="auto"/>
        <w:ind w:firstLineChars="200" w:firstLine="420"/>
        <w:rPr>
          <w:rFonts w:ascii="宋体" w:hAnsi="宋体"/>
          <w:szCs w:val="21"/>
        </w:rPr>
      </w:pPr>
      <w:r>
        <w:rPr>
          <w:rFonts w:ascii="宋体" w:hAnsi="宋体" w:hint="eastAsia"/>
          <w:szCs w:val="21"/>
        </w:rPr>
        <w:t>如果说按照</w:t>
      </w:r>
      <w:r w:rsidR="00B55F49">
        <w:rPr>
          <w:rFonts w:ascii="宋体" w:hAnsi="宋体" w:hint="eastAsia"/>
          <w:szCs w:val="21"/>
        </w:rPr>
        <w:t>世界卫生组织的划分，青年阶段是在15-44岁之间的话，那么大学生一般是在17-24岁之间的，那么大学生当然是隶属于青年这一概念下的一个鲜明的社会群体，</w:t>
      </w:r>
      <w:r w:rsidR="00B55F49" w:rsidRPr="00A85983">
        <w:rPr>
          <w:rFonts w:ascii="宋体" w:hAnsi="宋体" w:hint="eastAsia"/>
          <w:szCs w:val="21"/>
        </w:rPr>
        <w:t>更应该承担起青年人的责任，与时代俱进，有时代担当。</w:t>
      </w:r>
      <w:r w:rsidR="00B55F49">
        <w:rPr>
          <w:rFonts w:ascii="宋体" w:hAnsi="宋体" w:hint="eastAsia"/>
          <w:szCs w:val="21"/>
        </w:rPr>
        <w:t>何谓“大学生”，简而言之就是在“大学”这一个特殊环境中成长的学生。那么就引出另外一个问题，何为“大学”。“大学”这个概念区别于“中学”和“小学”，“大学”相较于“中学”和“小学”并没有很多条例的束缚，</w:t>
      </w:r>
      <w:r w:rsidR="00DB0F30">
        <w:rPr>
          <w:rFonts w:ascii="宋体" w:hAnsi="宋体" w:hint="eastAsia"/>
          <w:szCs w:val="21"/>
        </w:rPr>
        <w:t>如果说“中学”和“小学”除了传授知识之外，还附带有对于人们性格思想方面的培养的话，那么“大学”应该就是主要教会人们迈出“成人”的关键一步，附带有传授知识。“大学”的校园氛围也相较于“中学”和“小学”很不一样，这更像是学校和社会的有机结合体，在传授知识的同时，更教会了学生们怎么迈向社会，是一个过渡的作用。</w:t>
      </w:r>
      <w:r w:rsidR="00D40340">
        <w:rPr>
          <w:rFonts w:ascii="宋体" w:hAnsi="宋体" w:hint="eastAsia"/>
          <w:szCs w:val="21"/>
        </w:rPr>
        <w:t>而且，当代大学教育</w:t>
      </w:r>
      <w:r w:rsidR="00D40340">
        <w:rPr>
          <w:rFonts w:ascii="宋体" w:hAnsi="宋体" w:hint="eastAsia"/>
          <w:szCs w:val="21"/>
        </w:rPr>
        <w:lastRenderedPageBreak/>
        <w:t>的根本目的是“立德树人”，我们要培养的是“德智体美劳”全面发展的社会主义建设者和接班人，那么很显然的是，我们的大学教育是以“德育为首”的全面发展的教育。道德的教育，人格的养成也正是当代中国大学教育的核心目标，也正是当代中国大学生学习的核心任务。</w:t>
      </w:r>
    </w:p>
    <w:p w14:paraId="687A74C4" w14:textId="77777777" w:rsidR="00DF3A74" w:rsidRDefault="00D957CF" w:rsidP="006E3894">
      <w:pPr>
        <w:spacing w:line="300" w:lineRule="auto"/>
        <w:ind w:firstLineChars="200" w:firstLine="420"/>
        <w:rPr>
          <w:rFonts w:ascii="宋体" w:hAnsi="宋体"/>
          <w:szCs w:val="21"/>
        </w:rPr>
      </w:pPr>
      <w:r>
        <w:rPr>
          <w:rFonts w:ascii="宋体" w:hAnsi="宋体" w:hint="eastAsia"/>
          <w:szCs w:val="21"/>
        </w:rPr>
        <w:t>对于当代大学生而言，我们知道的是我们个人的命运，我们所属于的青年一代的命运正是与我们国家和民族的命运相紧密联系起来的，对于在“大学”里生活的大学生而言，他们要思考的问题，绝不仅仅是个人的问题，而是与国家和民族的命运相关联起来的问题。正是因为如此，当代中国大学生也是国家的未来和民族发展的希望，承担着中华民族伟大复兴的重任，也是中国这么悠久绵长的文化史的继承者和弘扬者。当代中国大学生要做的也是</w:t>
      </w:r>
      <w:r w:rsidR="00DF3A74">
        <w:rPr>
          <w:rFonts w:ascii="宋体" w:hAnsi="宋体" w:hint="eastAsia"/>
          <w:szCs w:val="21"/>
        </w:rPr>
        <w:t>必须是紧跟时代发展的潮流，成为时代新人，做新时代对国家有用的栋梁之材。</w:t>
      </w:r>
    </w:p>
    <w:p w14:paraId="3AF3C8F1" w14:textId="17C8AD52" w:rsidR="00DF3A74" w:rsidRDefault="00DF3A74" w:rsidP="006E3894">
      <w:pPr>
        <w:spacing w:line="300" w:lineRule="auto"/>
        <w:ind w:firstLineChars="200" w:firstLine="420"/>
        <w:rPr>
          <w:rFonts w:ascii="宋体" w:hAnsi="宋体"/>
          <w:szCs w:val="21"/>
        </w:rPr>
      </w:pPr>
      <w:r w:rsidRPr="00DF3A74">
        <w:rPr>
          <w:rFonts w:ascii="宋体" w:hAnsi="宋体" w:hint="eastAsia"/>
          <w:szCs w:val="21"/>
        </w:rPr>
        <w:t>习近平总书记在2018年5月2日在北京大学师生座谈会上的讲话中说</w:t>
      </w:r>
      <w:r>
        <w:rPr>
          <w:rFonts w:ascii="宋体" w:hAnsi="宋体" w:hint="eastAsia"/>
          <w:szCs w:val="21"/>
        </w:rPr>
        <w:t>过</w:t>
      </w:r>
      <w:r w:rsidRPr="00DF3A74">
        <w:rPr>
          <w:rFonts w:ascii="宋体" w:hAnsi="宋体" w:hint="eastAsia"/>
          <w:szCs w:val="21"/>
        </w:rPr>
        <w:t>:</w:t>
      </w:r>
      <w:r>
        <w:rPr>
          <w:rFonts w:ascii="宋体" w:hAnsi="宋体" w:hint="eastAsia"/>
          <w:szCs w:val="21"/>
        </w:rPr>
        <w:t>“</w:t>
      </w:r>
      <w:r w:rsidRPr="00DF3A74">
        <w:rPr>
          <w:rFonts w:ascii="宋体" w:hAnsi="宋体" w:hint="eastAsia"/>
          <w:szCs w:val="21"/>
        </w:rPr>
        <w:t>当代青年是同新时代共同前进的一代。我们面临的新时代,既是近代以来中华民族发展的最好时代,也是实现中华民族伟大复兴的</w:t>
      </w:r>
      <w:proofErr w:type="gramStart"/>
      <w:r w:rsidRPr="00DF3A74">
        <w:rPr>
          <w:rFonts w:ascii="宋体" w:hAnsi="宋体" w:hint="eastAsia"/>
          <w:szCs w:val="21"/>
        </w:rPr>
        <w:t>最</w:t>
      </w:r>
      <w:proofErr w:type="gramEnd"/>
      <w:r w:rsidRPr="00DF3A74">
        <w:rPr>
          <w:rFonts w:ascii="宋体" w:hAnsi="宋体" w:hint="eastAsia"/>
          <w:szCs w:val="21"/>
        </w:rPr>
        <w:t>关键时代。广大青年既拥有广阔发展空间,也承载着伟大时代使命。青年是国家的希望、民族的未来。我衷心希望每一个青年都成为社会主义建设者和接班人,</w:t>
      </w:r>
      <w:proofErr w:type="gramStart"/>
      <w:r w:rsidRPr="00DF3A74">
        <w:rPr>
          <w:rFonts w:ascii="宋体" w:hAnsi="宋体" w:hint="eastAsia"/>
          <w:szCs w:val="21"/>
        </w:rPr>
        <w:t>不</w:t>
      </w:r>
      <w:proofErr w:type="gramEnd"/>
      <w:r w:rsidRPr="00DF3A74">
        <w:rPr>
          <w:rFonts w:ascii="宋体" w:hAnsi="宋体" w:hint="eastAsia"/>
          <w:szCs w:val="21"/>
        </w:rPr>
        <w:t>辱时代使命,不负人民期望。对广大青年来说,这是最大的人生际遇,也是最大的人生考验。到2020年全面建成小康社会,到2035年基本实现社会主义现代化,到本世纪中叶把我国建成富强民主文明和谐美丽的社会主义现代化强国。广大</w:t>
      </w:r>
      <w:r w:rsidR="00393168">
        <w:rPr>
          <w:rFonts w:ascii="宋体" w:hAnsi="宋体" w:hint="eastAsia"/>
          <w:szCs w:val="21"/>
        </w:rPr>
        <w:t>青</w:t>
      </w:r>
      <w:r w:rsidRPr="00DF3A74">
        <w:rPr>
          <w:rFonts w:ascii="宋体" w:hAnsi="宋体" w:hint="eastAsia"/>
          <w:szCs w:val="21"/>
        </w:rPr>
        <w:t>年生逢共时,也重任在</w:t>
      </w:r>
      <w:r>
        <w:rPr>
          <w:rFonts w:ascii="宋体" w:hAnsi="宋体" w:hint="eastAsia"/>
          <w:szCs w:val="21"/>
        </w:rPr>
        <w:t>肩</w:t>
      </w:r>
      <w:r w:rsidR="002E2988">
        <w:rPr>
          <w:rFonts w:ascii="宋体" w:hAnsi="宋体" w:hint="eastAsia"/>
          <w:szCs w:val="21"/>
        </w:rPr>
        <w:t>。</w:t>
      </w:r>
      <w:r w:rsidRPr="00DF3A74">
        <w:rPr>
          <w:rFonts w:ascii="宋体" w:hAnsi="宋体" w:hint="eastAsia"/>
          <w:szCs w:val="21"/>
        </w:rPr>
        <w:t>”</w:t>
      </w:r>
      <w:r w:rsidR="00DA791B">
        <w:rPr>
          <w:rStyle w:val="ad"/>
          <w:rFonts w:ascii="宋体" w:hAnsi="宋体"/>
          <w:szCs w:val="21"/>
        </w:rPr>
        <w:footnoteReference w:id="1"/>
      </w:r>
    </w:p>
    <w:p w14:paraId="6FFEC199" w14:textId="0C08F63D" w:rsidR="00F62956" w:rsidRDefault="00F62956" w:rsidP="006E3894">
      <w:pPr>
        <w:spacing w:line="300" w:lineRule="auto"/>
        <w:ind w:firstLineChars="200" w:firstLine="420"/>
        <w:rPr>
          <w:rFonts w:ascii="宋体" w:hAnsi="宋体"/>
          <w:szCs w:val="21"/>
        </w:rPr>
      </w:pPr>
      <w:r>
        <w:rPr>
          <w:rFonts w:ascii="宋体" w:hAnsi="宋体" w:hint="eastAsia"/>
          <w:szCs w:val="21"/>
        </w:rPr>
        <w:t>习近平总书记的一番话道出了他对于当代青年大学生的一番热切的期望，</w:t>
      </w:r>
      <w:r w:rsidR="00D56A91">
        <w:rPr>
          <w:rFonts w:ascii="宋体" w:hAnsi="宋体" w:hint="eastAsia"/>
          <w:szCs w:val="21"/>
        </w:rPr>
        <w:t>那么在</w:t>
      </w:r>
      <w:r w:rsidR="00C5134E">
        <w:rPr>
          <w:rFonts w:ascii="宋体" w:hAnsi="宋体" w:hint="eastAsia"/>
          <w:szCs w:val="21"/>
        </w:rPr>
        <w:t>我们</w:t>
      </w:r>
      <w:r w:rsidR="00D56A91">
        <w:rPr>
          <w:rFonts w:ascii="宋体" w:hAnsi="宋体" w:hint="eastAsia"/>
          <w:szCs w:val="21"/>
        </w:rPr>
        <w:t>达到</w:t>
      </w:r>
      <w:r w:rsidR="00C5134E">
        <w:rPr>
          <w:rFonts w:ascii="宋体" w:hAnsi="宋体" w:hint="eastAsia"/>
          <w:szCs w:val="21"/>
        </w:rPr>
        <w:t>这样的期望</w:t>
      </w:r>
      <w:r w:rsidR="00D56A91">
        <w:rPr>
          <w:rFonts w:ascii="宋体" w:hAnsi="宋体" w:hint="eastAsia"/>
          <w:szCs w:val="21"/>
        </w:rPr>
        <w:t>之前我们也必须要知道的是</w:t>
      </w:r>
      <w:r w:rsidR="00D10867">
        <w:rPr>
          <w:rFonts w:ascii="宋体" w:hAnsi="宋体" w:hint="eastAsia"/>
          <w:szCs w:val="21"/>
        </w:rPr>
        <w:t>我们到底应该怎样做才能做到或者说接近这个目标，或者更加直接一点——做有时代担当的新青年。我认为至少应该有以下几点：</w:t>
      </w:r>
    </w:p>
    <w:p w14:paraId="736D4AED" w14:textId="4DB30391" w:rsidR="00D10867" w:rsidRDefault="00D10867" w:rsidP="006E3894">
      <w:pPr>
        <w:spacing w:line="300" w:lineRule="auto"/>
        <w:rPr>
          <w:rFonts w:ascii="宋体" w:hAnsi="宋体"/>
          <w:szCs w:val="21"/>
        </w:rPr>
      </w:pPr>
      <w:r w:rsidRPr="00D10867">
        <w:rPr>
          <w:rFonts w:ascii="宋体" w:hAnsi="宋体" w:hint="eastAsia"/>
          <w:szCs w:val="21"/>
        </w:rPr>
        <w:t>（一</w:t>
      </w:r>
      <w:r>
        <w:rPr>
          <w:rFonts w:ascii="宋体" w:hAnsi="宋体" w:hint="eastAsia"/>
          <w:szCs w:val="21"/>
        </w:rPr>
        <w:t>）</w:t>
      </w:r>
      <w:r w:rsidRPr="00D10867">
        <w:rPr>
          <w:rFonts w:ascii="宋体" w:hAnsi="宋体" w:hint="eastAsia"/>
          <w:szCs w:val="21"/>
        </w:rPr>
        <w:t>保持“为己之学”的传统</w:t>
      </w:r>
    </w:p>
    <w:p w14:paraId="1DADC81C" w14:textId="49C63A69" w:rsidR="00D10867" w:rsidRPr="00D10867" w:rsidRDefault="00D10867" w:rsidP="006E3894">
      <w:pPr>
        <w:pStyle w:val="aa"/>
        <w:spacing w:before="0" w:beforeAutospacing="0" w:after="0" w:afterAutospacing="0" w:line="300" w:lineRule="auto"/>
        <w:ind w:firstLineChars="200" w:firstLine="420"/>
        <w:rPr>
          <w:color w:val="000000"/>
          <w:sz w:val="21"/>
          <w:szCs w:val="21"/>
        </w:rPr>
      </w:pPr>
      <w:r w:rsidRPr="00D10867">
        <w:rPr>
          <w:color w:val="000000"/>
          <w:sz w:val="21"/>
          <w:szCs w:val="21"/>
          <w:bdr w:val="none" w:sz="0" w:space="0" w:color="auto" w:frame="1"/>
        </w:rPr>
        <w:t>大学生是社会上极其特殊的一类群体，传统文化的继承和发展离不开大学生的积极参与。但现代大学教育愈发功利化，造成的结果是学生也愈发工具化，机械化和物质化。而“为己之学"的传统精神实质是一种注重人的德行关怀的教育理念。这种教育理念对于树立良好的学风，克服学术与教育中的过度功利化的思维，对于从事高等教育的实际工作都有着深刻的影响和启示意义。</w:t>
      </w:r>
    </w:p>
    <w:p w14:paraId="44C54D4D" w14:textId="7520BDC0" w:rsidR="00D10867" w:rsidRPr="00D10867" w:rsidRDefault="00D10867" w:rsidP="006E3894">
      <w:pPr>
        <w:pStyle w:val="aa"/>
        <w:spacing w:before="0" w:beforeAutospacing="0" w:after="0" w:afterAutospacing="0" w:line="300" w:lineRule="auto"/>
        <w:ind w:firstLineChars="200" w:firstLine="420"/>
        <w:rPr>
          <w:color w:val="000000"/>
          <w:sz w:val="21"/>
          <w:szCs w:val="21"/>
          <w:bdr w:val="none" w:sz="0" w:space="0" w:color="auto" w:frame="1"/>
        </w:rPr>
      </w:pPr>
      <w:r w:rsidRPr="00D10867">
        <w:rPr>
          <w:color w:val="000000"/>
          <w:sz w:val="21"/>
          <w:szCs w:val="21"/>
          <w:bdr w:val="none" w:sz="0" w:space="0" w:color="auto" w:frame="1"/>
        </w:rPr>
        <w:t>在社会追求功利化，效率化的今天，难免会掺杂有学术不端的情况，而从儒家的传统思想</w:t>
      </w:r>
      <w:proofErr w:type="gramStart"/>
      <w:r w:rsidRPr="00D10867">
        <w:rPr>
          <w:color w:val="000000"/>
          <w:sz w:val="21"/>
          <w:szCs w:val="21"/>
          <w:bdr w:val="none" w:sz="0" w:space="0" w:color="auto" w:frame="1"/>
        </w:rPr>
        <w:t>”</w:t>
      </w:r>
      <w:proofErr w:type="gramEnd"/>
      <w:r w:rsidRPr="00D10867">
        <w:rPr>
          <w:color w:val="000000"/>
          <w:sz w:val="21"/>
          <w:szCs w:val="21"/>
          <w:bdr w:val="none" w:sz="0" w:space="0" w:color="auto" w:frame="1"/>
        </w:rPr>
        <w:t>为己之学“出发，深刻理解其内涵，对于当代大学生构建理性处世观，培养高度责任感，塑造健康人格有着积极的借鉴意义。需要补充的是，今时今日的我们，除了不忘本的传承优秀传统美德与文化，更重要的是在当今时代，作为接受教育的一份子，热爱</w:t>
      </w:r>
      <w:r w:rsidR="002268A8">
        <w:rPr>
          <w:rFonts w:hint="eastAsia"/>
          <w:color w:val="000000"/>
          <w:sz w:val="21"/>
          <w:szCs w:val="21"/>
          <w:bdr w:val="none" w:sz="0" w:space="0" w:color="auto" w:frame="1"/>
        </w:rPr>
        <w:t>学</w:t>
      </w:r>
      <w:r w:rsidRPr="00D10867">
        <w:rPr>
          <w:color w:val="000000"/>
          <w:sz w:val="21"/>
          <w:szCs w:val="21"/>
          <w:bdr w:val="none" w:sz="0" w:space="0" w:color="auto" w:frame="1"/>
        </w:rPr>
        <w:t>习，勤勉上进，不求博览群书，但求完成分内的学习任务，积极提高自己的综合素养，追</w:t>
      </w:r>
      <w:r w:rsidRPr="00D10867">
        <w:rPr>
          <w:color w:val="000000"/>
          <w:sz w:val="21"/>
          <w:szCs w:val="21"/>
          <w:bdr w:val="none" w:sz="0" w:space="0" w:color="auto" w:frame="1"/>
        </w:rPr>
        <w:lastRenderedPageBreak/>
        <w:t>求全面发展，成为能够更好地为这个民族国家社会世界发展的积极分子，提高创新意识和能力，</w:t>
      </w:r>
      <w:r w:rsidR="002268A8">
        <w:rPr>
          <w:rFonts w:hint="eastAsia"/>
          <w:color w:val="000000"/>
          <w:sz w:val="21"/>
          <w:szCs w:val="21"/>
          <w:bdr w:val="none" w:sz="0" w:space="0" w:color="auto" w:frame="1"/>
        </w:rPr>
        <w:t>争取</w:t>
      </w:r>
      <w:r w:rsidRPr="00D10867">
        <w:rPr>
          <w:color w:val="000000"/>
          <w:sz w:val="21"/>
          <w:szCs w:val="21"/>
          <w:bdr w:val="none" w:sz="0" w:space="0" w:color="auto" w:frame="1"/>
        </w:rPr>
        <w:t>每天都</w:t>
      </w:r>
      <w:r w:rsidR="002268A8">
        <w:rPr>
          <w:rFonts w:hint="eastAsia"/>
          <w:color w:val="000000"/>
          <w:sz w:val="21"/>
          <w:szCs w:val="21"/>
          <w:bdr w:val="none" w:sz="0" w:space="0" w:color="auto" w:frame="1"/>
        </w:rPr>
        <w:t>有</w:t>
      </w:r>
      <w:r w:rsidRPr="00D10867">
        <w:rPr>
          <w:color w:val="000000"/>
          <w:sz w:val="21"/>
          <w:szCs w:val="21"/>
          <w:bdr w:val="none" w:sz="0" w:space="0" w:color="auto" w:frame="1"/>
        </w:rPr>
        <w:t>进步。</w:t>
      </w:r>
    </w:p>
    <w:p w14:paraId="4F00F239" w14:textId="725954EA" w:rsidR="002268A8" w:rsidRPr="00D10867" w:rsidRDefault="002268A8" w:rsidP="006E3894">
      <w:pPr>
        <w:widowControl/>
        <w:spacing w:line="300" w:lineRule="auto"/>
        <w:jc w:val="left"/>
        <w:rPr>
          <w:rFonts w:ascii="宋体" w:hAnsi="宋体" w:cs="宋体"/>
          <w:color w:val="000000"/>
          <w:kern w:val="0"/>
          <w:szCs w:val="21"/>
        </w:rPr>
      </w:pPr>
      <w:r>
        <w:rPr>
          <w:rFonts w:ascii="宋体" w:hAnsi="宋体" w:cs="宋体" w:hint="eastAsia"/>
          <w:color w:val="000000"/>
          <w:kern w:val="0"/>
          <w:szCs w:val="21"/>
        </w:rPr>
        <w:t>（二）树立正确的人生观</w:t>
      </w:r>
    </w:p>
    <w:p w14:paraId="6BA72C1E" w14:textId="0C1FFF07" w:rsidR="00A96B79" w:rsidRDefault="00A96B79" w:rsidP="006E3894">
      <w:pPr>
        <w:spacing w:line="300" w:lineRule="auto"/>
        <w:ind w:firstLineChars="200" w:firstLine="420"/>
        <w:rPr>
          <w:rFonts w:ascii="宋体" w:hAnsi="宋体" w:cs="宋体"/>
          <w:color w:val="000000"/>
          <w:kern w:val="0"/>
          <w:szCs w:val="21"/>
        </w:rPr>
      </w:pPr>
      <w:r>
        <w:rPr>
          <w:rFonts w:ascii="宋体" w:hAnsi="宋体" w:cs="宋体" w:hint="eastAsia"/>
          <w:color w:val="000000"/>
          <w:kern w:val="0"/>
          <w:szCs w:val="21"/>
        </w:rPr>
        <w:t>首先是</w:t>
      </w:r>
      <w:r w:rsidR="002268A8">
        <w:rPr>
          <w:rFonts w:ascii="宋体" w:hAnsi="宋体" w:cs="宋体" w:hint="eastAsia"/>
          <w:color w:val="000000"/>
          <w:kern w:val="0"/>
          <w:szCs w:val="21"/>
        </w:rPr>
        <w:t>为什么要树立正确的人生观</w:t>
      </w:r>
      <w:r>
        <w:rPr>
          <w:rFonts w:ascii="宋体" w:hAnsi="宋体" w:cs="宋体" w:hint="eastAsia"/>
          <w:color w:val="000000"/>
          <w:kern w:val="0"/>
          <w:szCs w:val="21"/>
        </w:rPr>
        <w:t>？</w:t>
      </w:r>
      <w:r w:rsidR="002268A8" w:rsidRPr="002268A8">
        <w:rPr>
          <w:rFonts w:ascii="宋体" w:hAnsi="宋体" w:cs="宋体" w:hint="eastAsia"/>
          <w:color w:val="000000"/>
          <w:kern w:val="0"/>
          <w:szCs w:val="21"/>
        </w:rPr>
        <w:t>人生观的主要内容包括人生目的</w:t>
      </w:r>
      <w:r w:rsidR="00C5134E">
        <w:rPr>
          <w:rFonts w:ascii="宋体" w:hAnsi="宋体" w:cs="宋体" w:hint="eastAsia"/>
          <w:color w:val="000000"/>
          <w:kern w:val="0"/>
          <w:szCs w:val="21"/>
        </w:rPr>
        <w:t>，</w:t>
      </w:r>
      <w:r w:rsidR="002268A8" w:rsidRPr="002268A8">
        <w:rPr>
          <w:rFonts w:ascii="宋体" w:hAnsi="宋体" w:cs="宋体" w:hint="eastAsia"/>
          <w:color w:val="000000"/>
          <w:kern w:val="0"/>
          <w:szCs w:val="21"/>
        </w:rPr>
        <w:t>人生态度</w:t>
      </w:r>
      <w:r w:rsidR="00C5134E">
        <w:rPr>
          <w:rFonts w:ascii="宋体" w:hAnsi="宋体" w:cs="宋体" w:hint="eastAsia"/>
          <w:color w:val="000000"/>
          <w:kern w:val="0"/>
          <w:szCs w:val="21"/>
        </w:rPr>
        <w:t>，</w:t>
      </w:r>
      <w:r w:rsidR="002268A8" w:rsidRPr="002268A8">
        <w:rPr>
          <w:rFonts w:ascii="宋体" w:hAnsi="宋体" w:cs="宋体" w:hint="eastAsia"/>
          <w:color w:val="000000"/>
          <w:kern w:val="0"/>
          <w:szCs w:val="21"/>
        </w:rPr>
        <w:t>人生价值。人生目的回答了人为什么活着;人生态度回答了人应当如何活着;人生价值回答了什么样的人生才有价值。</w:t>
      </w:r>
      <w:r>
        <w:rPr>
          <w:rFonts w:ascii="宋体" w:hAnsi="宋体" w:cs="宋体" w:hint="eastAsia"/>
          <w:color w:val="000000"/>
          <w:kern w:val="0"/>
          <w:szCs w:val="21"/>
        </w:rPr>
        <w:t>这些都是将会影响我们一生经历的至关重要的东西，人生观的建立将会决定我们以后人生的走向，因此建立一个正确的人生观是必要的。</w:t>
      </w:r>
    </w:p>
    <w:p w14:paraId="7D641C46" w14:textId="72F04B9A" w:rsidR="002268A8" w:rsidRDefault="00A96B79" w:rsidP="006E3894">
      <w:pPr>
        <w:spacing w:line="300" w:lineRule="auto"/>
        <w:ind w:firstLineChars="200" w:firstLine="420"/>
        <w:rPr>
          <w:rFonts w:ascii="宋体" w:hAnsi="宋体" w:cs="宋体"/>
          <w:color w:val="000000"/>
          <w:kern w:val="0"/>
          <w:szCs w:val="21"/>
        </w:rPr>
      </w:pPr>
      <w:r>
        <w:rPr>
          <w:rFonts w:ascii="宋体" w:hAnsi="宋体" w:cs="宋体" w:hint="eastAsia"/>
          <w:color w:val="000000"/>
          <w:kern w:val="0"/>
          <w:szCs w:val="21"/>
        </w:rPr>
        <w:t>而</w:t>
      </w:r>
      <w:r w:rsidR="002268A8" w:rsidRPr="002268A8">
        <w:rPr>
          <w:rFonts w:ascii="宋体" w:hAnsi="宋体" w:cs="宋体" w:hint="eastAsia"/>
          <w:color w:val="000000"/>
          <w:kern w:val="0"/>
          <w:szCs w:val="21"/>
        </w:rPr>
        <w:t>大学时期是</w:t>
      </w:r>
      <w:r>
        <w:rPr>
          <w:rFonts w:ascii="宋体" w:hAnsi="宋体" w:cs="宋体" w:hint="eastAsia"/>
          <w:color w:val="000000"/>
          <w:kern w:val="0"/>
          <w:szCs w:val="21"/>
        </w:rPr>
        <w:t>我们</w:t>
      </w:r>
      <w:r w:rsidR="002268A8" w:rsidRPr="002268A8">
        <w:rPr>
          <w:rFonts w:ascii="宋体" w:hAnsi="宋体" w:cs="宋体" w:hint="eastAsia"/>
          <w:color w:val="000000"/>
          <w:kern w:val="0"/>
          <w:szCs w:val="21"/>
        </w:rPr>
        <w:t>人生观</w:t>
      </w:r>
      <w:r>
        <w:rPr>
          <w:rFonts w:ascii="宋体" w:hAnsi="宋体" w:cs="宋体" w:hint="eastAsia"/>
          <w:color w:val="000000"/>
          <w:kern w:val="0"/>
          <w:szCs w:val="21"/>
        </w:rPr>
        <w:t>和</w:t>
      </w:r>
      <w:r w:rsidR="002268A8" w:rsidRPr="002268A8">
        <w:rPr>
          <w:rFonts w:ascii="宋体" w:hAnsi="宋体" w:cs="宋体" w:hint="eastAsia"/>
          <w:color w:val="000000"/>
          <w:kern w:val="0"/>
          <w:szCs w:val="21"/>
        </w:rPr>
        <w:t>价值观形成的关键时期</w:t>
      </w:r>
      <w:r>
        <w:rPr>
          <w:rFonts w:ascii="宋体" w:hAnsi="宋体" w:cs="宋体" w:hint="eastAsia"/>
          <w:color w:val="000000"/>
          <w:kern w:val="0"/>
          <w:szCs w:val="21"/>
        </w:rPr>
        <w:t>，因此，</w:t>
      </w:r>
      <w:r w:rsidR="002268A8" w:rsidRPr="002268A8">
        <w:rPr>
          <w:rFonts w:ascii="宋体" w:hAnsi="宋体" w:cs="宋体" w:hint="eastAsia"/>
          <w:color w:val="000000"/>
          <w:kern w:val="0"/>
          <w:szCs w:val="21"/>
        </w:rPr>
        <w:t>树立正确的人生观是大学生在成长的这个关键时期,需要好好把握的一个至关重要的任务。</w:t>
      </w:r>
      <w:r>
        <w:rPr>
          <w:rFonts w:ascii="宋体" w:hAnsi="宋体" w:cs="宋体" w:hint="eastAsia"/>
          <w:color w:val="000000"/>
          <w:kern w:val="0"/>
          <w:szCs w:val="21"/>
        </w:rPr>
        <w:t>而何为正确的人生观或者价值观呢，对于现当代中国的青年大学生而言，关键是要将个人的理想和国家的未来以及民族的复兴相联系起来，这样为了人民的幸福而努力奋斗将会是最为精彩的。</w:t>
      </w:r>
    </w:p>
    <w:p w14:paraId="079135DB" w14:textId="4B8B6980" w:rsidR="00A96B79" w:rsidRDefault="00A96B79" w:rsidP="006E3894">
      <w:pPr>
        <w:spacing w:line="300" w:lineRule="auto"/>
        <w:rPr>
          <w:rFonts w:ascii="宋体" w:hAnsi="宋体" w:cs="宋体"/>
          <w:color w:val="000000"/>
          <w:kern w:val="0"/>
          <w:szCs w:val="21"/>
        </w:rPr>
      </w:pPr>
      <w:r>
        <w:rPr>
          <w:rFonts w:ascii="宋体" w:hAnsi="宋体" w:cs="宋体" w:hint="eastAsia"/>
          <w:color w:val="000000"/>
          <w:kern w:val="0"/>
          <w:szCs w:val="21"/>
        </w:rPr>
        <w:t>（三）坚定理想信念</w:t>
      </w:r>
    </w:p>
    <w:p w14:paraId="4E88D109" w14:textId="265865BA" w:rsidR="002268A8" w:rsidRDefault="00616421" w:rsidP="006E3894">
      <w:pPr>
        <w:spacing w:line="300" w:lineRule="auto"/>
        <w:ind w:firstLineChars="200" w:firstLine="420"/>
        <w:rPr>
          <w:rFonts w:ascii="宋体" w:hAnsi="宋体" w:cs="宋体"/>
          <w:color w:val="000000"/>
          <w:kern w:val="0"/>
          <w:szCs w:val="21"/>
        </w:rPr>
      </w:pPr>
      <w:r w:rsidRPr="00616421">
        <w:rPr>
          <w:rFonts w:ascii="宋体" w:hAnsi="宋体" w:cs="宋体" w:hint="eastAsia"/>
          <w:color w:val="000000"/>
          <w:kern w:val="0"/>
          <w:szCs w:val="21"/>
        </w:rPr>
        <w:t>理想信念象征着人们在实践中对美好的向往，寄托着人们对憧憬的未来的希冀。在物质层面上人们大多是一样的，不同的人面对同样的生活处境可以做到和实现的差不了太多。然而人们在精神世界的发挥创造的能力是无穷的</w:t>
      </w:r>
      <w:r>
        <w:rPr>
          <w:rFonts w:ascii="宋体" w:hAnsi="宋体" w:cs="宋体" w:hint="eastAsia"/>
          <w:color w:val="000000"/>
          <w:kern w:val="0"/>
          <w:szCs w:val="21"/>
        </w:rPr>
        <w:t>，</w:t>
      </w:r>
      <w:proofErr w:type="gramStart"/>
      <w:r w:rsidRPr="00616421">
        <w:rPr>
          <w:rFonts w:ascii="宋体" w:hAnsi="宋体" w:cs="宋体" w:hint="eastAsia"/>
          <w:color w:val="000000"/>
          <w:kern w:val="0"/>
          <w:szCs w:val="21"/>
        </w:rPr>
        <w:t>哪怕为</w:t>
      </w:r>
      <w:proofErr w:type="gramEnd"/>
      <w:r w:rsidRPr="00616421">
        <w:rPr>
          <w:rFonts w:ascii="宋体" w:hAnsi="宋体" w:cs="宋体" w:hint="eastAsia"/>
          <w:color w:val="000000"/>
          <w:kern w:val="0"/>
          <w:szCs w:val="21"/>
        </w:rPr>
        <w:t>生活为现实的窘境所迫，我们依然可以通过理想信念，爆发精神的力量、激发斗志。</w:t>
      </w:r>
      <w:r w:rsidR="00A96B79" w:rsidRPr="00A96B79">
        <w:rPr>
          <w:rFonts w:ascii="宋体" w:hAnsi="宋体" w:cs="宋体" w:hint="eastAsia"/>
          <w:color w:val="000000"/>
          <w:kern w:val="0"/>
          <w:szCs w:val="21"/>
        </w:rPr>
        <w:t>理想信念是人的精神之钙，理想昭示奋斗目标，信念提供前进动力，而人拥有按照蓝图去改变现实的能力，理想信念也会对于人的物质世界产生深刻影响。但坚定理想信念对于我们也有着各种要求，我们必须要面对不断的挑战，抵御各种诱惑，突破各种局限，克服各种困难。而这个过程有助于让人从狭隘走向开阔，从空虚走向充实，提升自我境界。因此，坚定理想信念不仅仅是社会对于我们的期许，也是我们大学生自身成才的需要。</w:t>
      </w:r>
    </w:p>
    <w:p w14:paraId="24579E1D" w14:textId="4748E02A" w:rsidR="00DA7CC9" w:rsidRPr="0025704F" w:rsidRDefault="00BB1C53" w:rsidP="0025704F">
      <w:pPr>
        <w:spacing w:line="300" w:lineRule="auto"/>
        <w:ind w:firstLineChars="200" w:firstLine="420"/>
        <w:rPr>
          <w:rFonts w:ascii="宋体" w:hAnsi="宋体" w:cs="宋体" w:hint="eastAsia"/>
          <w:color w:val="000000"/>
          <w:kern w:val="0"/>
          <w:szCs w:val="21"/>
        </w:rPr>
      </w:pPr>
      <w:r>
        <w:rPr>
          <w:rFonts w:ascii="宋体" w:hAnsi="宋体" w:cs="宋体" w:hint="eastAsia"/>
          <w:color w:val="000000"/>
          <w:kern w:val="0"/>
          <w:szCs w:val="21"/>
        </w:rPr>
        <w:t>这并不是说只要完成以上三点就能成为合格的新时代的接班人，或者说有了时代担当，而实际上应该是具体情况具体分析，每个人都会有着不同的喜好，不同的性格，他们会选择有不同的发展方向，这当然无可厚非，但如果说要将所有这些归结到一起的话，我觉得我们作为新时代青年大学生必须要有的是以可全心全意为人民服务的心，以及坚决拥护中国共产党领导和信仰社会主义道路的信念，这样以此为根本，不管之后发展道路怎样，都万变不离其宗，</w:t>
      </w:r>
      <w:r w:rsidR="00CB313F">
        <w:rPr>
          <w:rFonts w:ascii="宋体" w:hAnsi="宋体" w:cs="宋体" w:hint="eastAsia"/>
          <w:color w:val="000000"/>
          <w:kern w:val="0"/>
          <w:szCs w:val="21"/>
        </w:rPr>
        <w:t>朝着民族复兴和国家光明未来的道路上行进。</w:t>
      </w:r>
    </w:p>
    <w:sectPr w:rsidR="00DA7CC9" w:rsidRPr="00257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9965E" w14:textId="77777777" w:rsidR="00563A4C" w:rsidRDefault="00563A4C" w:rsidP="00D21585">
      <w:r>
        <w:separator/>
      </w:r>
    </w:p>
  </w:endnote>
  <w:endnote w:type="continuationSeparator" w:id="0">
    <w:p w14:paraId="5A0205D6" w14:textId="77777777" w:rsidR="00563A4C" w:rsidRDefault="00563A4C" w:rsidP="00D2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CC576" w14:textId="77777777" w:rsidR="00563A4C" w:rsidRDefault="00563A4C" w:rsidP="00D21585">
      <w:r>
        <w:separator/>
      </w:r>
    </w:p>
  </w:footnote>
  <w:footnote w:type="continuationSeparator" w:id="0">
    <w:p w14:paraId="01D6A502" w14:textId="77777777" w:rsidR="00563A4C" w:rsidRDefault="00563A4C" w:rsidP="00D21585">
      <w:r>
        <w:continuationSeparator/>
      </w:r>
    </w:p>
  </w:footnote>
  <w:footnote w:id="1">
    <w:p w14:paraId="50C05BF2" w14:textId="63869DA3" w:rsidR="00DA791B" w:rsidRPr="002E2988" w:rsidRDefault="00DA791B">
      <w:pPr>
        <w:pStyle w:val="ab"/>
        <w:rPr>
          <w:rFonts w:ascii="宋体" w:hAnsi="宋体"/>
        </w:rPr>
      </w:pPr>
      <w:r w:rsidRPr="002E2988">
        <w:rPr>
          <w:rStyle w:val="ad"/>
          <w:rFonts w:ascii="宋体" w:hAnsi="宋体"/>
        </w:rPr>
        <w:footnoteRef/>
      </w:r>
      <w:r w:rsidRPr="002E2988">
        <w:rPr>
          <w:rFonts w:ascii="宋体" w:hAnsi="宋体"/>
        </w:rPr>
        <w:t xml:space="preserve"> </w:t>
      </w:r>
      <w:proofErr w:type="gramStart"/>
      <w:r w:rsidR="00AD29A6" w:rsidRPr="002E2988">
        <w:rPr>
          <w:rFonts w:ascii="宋体" w:hAnsi="宋体" w:hint="eastAsia"/>
        </w:rPr>
        <w:t>常雪梅</w:t>
      </w:r>
      <w:proofErr w:type="gramEnd"/>
      <w:r w:rsidR="00AD29A6" w:rsidRPr="002E2988">
        <w:rPr>
          <w:rFonts w:ascii="宋体" w:hAnsi="宋体" w:hint="eastAsia"/>
        </w:rPr>
        <w:t>.</w:t>
      </w:r>
      <w:proofErr w:type="gramStart"/>
      <w:r w:rsidR="00AD29A6" w:rsidRPr="002E2988">
        <w:rPr>
          <w:rFonts w:ascii="宋体" w:hAnsi="宋体" w:hint="eastAsia"/>
        </w:rPr>
        <w:t>人民网</w:t>
      </w:r>
      <w:proofErr w:type="gramEnd"/>
      <w:r w:rsidR="002E2988">
        <w:rPr>
          <w:rFonts w:ascii="宋体" w:hAnsi="宋体" w:hint="eastAsia"/>
        </w:rPr>
        <w:t>&gt;</w:t>
      </w:r>
      <w:r w:rsidR="002E2988">
        <w:rPr>
          <w:rFonts w:ascii="宋体" w:hAnsi="宋体"/>
        </w:rPr>
        <w:t>&gt;</w:t>
      </w:r>
      <w:r w:rsidR="00AD29A6" w:rsidRPr="002E2988">
        <w:rPr>
          <w:rFonts w:ascii="宋体" w:hAnsi="宋体" w:hint="eastAsia"/>
        </w:rPr>
        <w:t>中国共产党新闻网</w:t>
      </w:r>
      <w:r w:rsidR="002E2988">
        <w:rPr>
          <w:rFonts w:ascii="宋体" w:hAnsi="宋体"/>
        </w:rPr>
        <w:t>&gt;&gt;</w:t>
      </w:r>
      <w:r w:rsidR="00AD29A6" w:rsidRPr="002E2988">
        <w:rPr>
          <w:rFonts w:ascii="宋体" w:hAnsi="宋体" w:hint="eastAsia"/>
        </w:rPr>
        <w:t>习近</w:t>
      </w:r>
      <w:proofErr w:type="gramStart"/>
      <w:r w:rsidR="00AD29A6" w:rsidRPr="002E2988">
        <w:rPr>
          <w:rFonts w:ascii="宋体" w:hAnsi="宋体" w:hint="eastAsia"/>
        </w:rPr>
        <w:t>平系列</w:t>
      </w:r>
      <w:proofErr w:type="gramEnd"/>
      <w:r w:rsidR="00AD29A6" w:rsidRPr="002E2988">
        <w:rPr>
          <w:rFonts w:ascii="宋体" w:hAnsi="宋体" w:hint="eastAsia"/>
        </w:rPr>
        <w:t>重要讲话数据库</w:t>
      </w:r>
      <w:r w:rsidR="002E2988" w:rsidRPr="002E2988">
        <w:rPr>
          <w:rFonts w:ascii="宋体" w:hAnsi="宋体" w:hint="eastAsia"/>
        </w:rPr>
        <w:t>，</w:t>
      </w:r>
      <w:r w:rsidR="00AD29A6" w:rsidRPr="002E2988">
        <w:rPr>
          <w:rFonts w:ascii="宋体" w:hAnsi="宋体"/>
        </w:rPr>
        <w:t>http://jhsjk.people.cn/article/29961631</w:t>
      </w:r>
      <w:r w:rsidR="002E2988" w:rsidRPr="002E2988">
        <w:rPr>
          <w:rFonts w:ascii="宋体" w:hAnsi="宋体" w:hint="eastAsia"/>
        </w:rPr>
        <w:t>，</w:t>
      </w:r>
      <w:r w:rsidR="002E2988" w:rsidRPr="002E2988">
        <w:rPr>
          <w:rFonts w:ascii="宋体" w:hAnsi="宋体"/>
        </w:rPr>
        <w:t>2018-05-03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3739A"/>
    <w:multiLevelType w:val="hybridMultilevel"/>
    <w:tmpl w:val="BD9E0646"/>
    <w:lvl w:ilvl="0" w:tplc="4FA01C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737656"/>
    <w:multiLevelType w:val="hybridMultilevel"/>
    <w:tmpl w:val="93627B3A"/>
    <w:lvl w:ilvl="0" w:tplc="430C71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A67C4B"/>
    <w:multiLevelType w:val="hybridMultilevel"/>
    <w:tmpl w:val="61D0E652"/>
    <w:lvl w:ilvl="0" w:tplc="940026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7759DE"/>
    <w:multiLevelType w:val="hybridMultilevel"/>
    <w:tmpl w:val="CA141A8A"/>
    <w:lvl w:ilvl="0" w:tplc="2E18D7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DC"/>
    <w:rsid w:val="00212CD9"/>
    <w:rsid w:val="002268A8"/>
    <w:rsid w:val="0025704F"/>
    <w:rsid w:val="002E2988"/>
    <w:rsid w:val="00393168"/>
    <w:rsid w:val="004A775E"/>
    <w:rsid w:val="004C5062"/>
    <w:rsid w:val="00563A4C"/>
    <w:rsid w:val="00572ED0"/>
    <w:rsid w:val="00616421"/>
    <w:rsid w:val="006532C8"/>
    <w:rsid w:val="006E3894"/>
    <w:rsid w:val="007D65A4"/>
    <w:rsid w:val="008D3509"/>
    <w:rsid w:val="009145DB"/>
    <w:rsid w:val="00921962"/>
    <w:rsid w:val="009C0ADC"/>
    <w:rsid w:val="00A85983"/>
    <w:rsid w:val="00A96B79"/>
    <w:rsid w:val="00AD29A6"/>
    <w:rsid w:val="00B55F49"/>
    <w:rsid w:val="00BB1C53"/>
    <w:rsid w:val="00C5134E"/>
    <w:rsid w:val="00CB313F"/>
    <w:rsid w:val="00D10867"/>
    <w:rsid w:val="00D21585"/>
    <w:rsid w:val="00D40340"/>
    <w:rsid w:val="00D56A91"/>
    <w:rsid w:val="00D957CF"/>
    <w:rsid w:val="00DA791B"/>
    <w:rsid w:val="00DA7CC9"/>
    <w:rsid w:val="00DB0F30"/>
    <w:rsid w:val="00DF3A74"/>
    <w:rsid w:val="00F405A9"/>
    <w:rsid w:val="00F6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81BBC"/>
  <w15:chartTrackingRefBased/>
  <w15:docId w15:val="{D6E41B54-3CD8-48A3-B576-45C92957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AD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C0ADC"/>
    <w:rPr>
      <w:rFonts w:ascii="宋体" w:hAnsi="Courier New" w:cs="幼圆"/>
      <w:szCs w:val="21"/>
    </w:rPr>
  </w:style>
  <w:style w:type="character" w:customStyle="1" w:styleId="a4">
    <w:name w:val="纯文本 字符"/>
    <w:basedOn w:val="a0"/>
    <w:link w:val="a3"/>
    <w:rsid w:val="009C0ADC"/>
    <w:rPr>
      <w:rFonts w:ascii="宋体" w:eastAsia="宋体" w:hAnsi="Courier New" w:cs="幼圆"/>
      <w:szCs w:val="21"/>
    </w:rPr>
  </w:style>
  <w:style w:type="paragraph" w:styleId="a5">
    <w:name w:val="header"/>
    <w:basedOn w:val="a"/>
    <w:link w:val="a6"/>
    <w:uiPriority w:val="99"/>
    <w:unhideWhenUsed/>
    <w:rsid w:val="00D215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1585"/>
    <w:rPr>
      <w:rFonts w:ascii="Calibri" w:eastAsia="宋体" w:hAnsi="Calibri" w:cs="Times New Roman"/>
      <w:sz w:val="18"/>
      <w:szCs w:val="18"/>
    </w:rPr>
  </w:style>
  <w:style w:type="paragraph" w:styleId="a7">
    <w:name w:val="footer"/>
    <w:basedOn w:val="a"/>
    <w:link w:val="a8"/>
    <w:uiPriority w:val="99"/>
    <w:unhideWhenUsed/>
    <w:rsid w:val="00D21585"/>
    <w:pPr>
      <w:tabs>
        <w:tab w:val="center" w:pos="4153"/>
        <w:tab w:val="right" w:pos="8306"/>
      </w:tabs>
      <w:snapToGrid w:val="0"/>
      <w:jc w:val="left"/>
    </w:pPr>
    <w:rPr>
      <w:sz w:val="18"/>
      <w:szCs w:val="18"/>
    </w:rPr>
  </w:style>
  <w:style w:type="character" w:customStyle="1" w:styleId="a8">
    <w:name w:val="页脚 字符"/>
    <w:basedOn w:val="a0"/>
    <w:link w:val="a7"/>
    <w:uiPriority w:val="99"/>
    <w:rsid w:val="00D21585"/>
    <w:rPr>
      <w:rFonts w:ascii="Calibri" w:eastAsia="宋体" w:hAnsi="Calibri" w:cs="Times New Roman"/>
      <w:sz w:val="18"/>
      <w:szCs w:val="18"/>
    </w:rPr>
  </w:style>
  <w:style w:type="paragraph" w:styleId="a9">
    <w:name w:val="List Paragraph"/>
    <w:basedOn w:val="a"/>
    <w:uiPriority w:val="34"/>
    <w:qFormat/>
    <w:rsid w:val="00D10867"/>
    <w:pPr>
      <w:ind w:firstLineChars="200" w:firstLine="420"/>
    </w:pPr>
  </w:style>
  <w:style w:type="paragraph" w:styleId="aa">
    <w:name w:val="Normal (Web)"/>
    <w:basedOn w:val="a"/>
    <w:uiPriority w:val="99"/>
    <w:unhideWhenUsed/>
    <w:rsid w:val="00D10867"/>
    <w:pPr>
      <w:widowControl/>
      <w:spacing w:before="100" w:beforeAutospacing="1" w:after="100" w:afterAutospacing="1"/>
      <w:jc w:val="left"/>
    </w:pPr>
    <w:rPr>
      <w:rFonts w:ascii="宋体" w:hAnsi="宋体" w:cs="宋体"/>
      <w:kern w:val="0"/>
      <w:sz w:val="24"/>
    </w:rPr>
  </w:style>
  <w:style w:type="paragraph" w:styleId="ab">
    <w:name w:val="footnote text"/>
    <w:basedOn w:val="a"/>
    <w:link w:val="ac"/>
    <w:uiPriority w:val="99"/>
    <w:semiHidden/>
    <w:unhideWhenUsed/>
    <w:rsid w:val="00DA791B"/>
    <w:pPr>
      <w:snapToGrid w:val="0"/>
      <w:jc w:val="left"/>
    </w:pPr>
    <w:rPr>
      <w:sz w:val="18"/>
      <w:szCs w:val="18"/>
    </w:rPr>
  </w:style>
  <w:style w:type="character" w:customStyle="1" w:styleId="ac">
    <w:name w:val="脚注文本 字符"/>
    <w:basedOn w:val="a0"/>
    <w:link w:val="ab"/>
    <w:uiPriority w:val="99"/>
    <w:semiHidden/>
    <w:rsid w:val="00DA791B"/>
    <w:rPr>
      <w:rFonts w:ascii="Calibri" w:eastAsia="宋体" w:hAnsi="Calibri" w:cs="Times New Roman"/>
      <w:sz w:val="18"/>
      <w:szCs w:val="18"/>
    </w:rPr>
  </w:style>
  <w:style w:type="character" w:styleId="ad">
    <w:name w:val="footnote reference"/>
    <w:basedOn w:val="a0"/>
    <w:uiPriority w:val="99"/>
    <w:semiHidden/>
    <w:unhideWhenUsed/>
    <w:rsid w:val="00DA7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91878">
      <w:bodyDiv w:val="1"/>
      <w:marLeft w:val="0"/>
      <w:marRight w:val="0"/>
      <w:marTop w:val="0"/>
      <w:marBottom w:val="0"/>
      <w:divBdr>
        <w:top w:val="none" w:sz="0" w:space="0" w:color="auto"/>
        <w:left w:val="none" w:sz="0" w:space="0" w:color="auto"/>
        <w:bottom w:val="none" w:sz="0" w:space="0" w:color="auto"/>
        <w:right w:val="none" w:sz="0" w:space="0" w:color="auto"/>
      </w:divBdr>
    </w:div>
    <w:div w:id="17417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09B8-06FD-4512-BF69-A5C925A2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14</cp:revision>
  <dcterms:created xsi:type="dcterms:W3CDTF">2020-04-18T02:32:00Z</dcterms:created>
  <dcterms:modified xsi:type="dcterms:W3CDTF">2020-04-19T02:34:00Z</dcterms:modified>
</cp:coreProperties>
</file>