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41C5" w14:textId="2A4F3F1B" w:rsidR="002A7A8E" w:rsidRDefault="002A7A8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，简答题</w:t>
      </w:r>
    </w:p>
    <w:p w14:paraId="3D34C953" w14:textId="50C71B3D" w:rsidR="002A7A8E" w:rsidRDefault="002A7A8E">
      <w:r>
        <w:rPr>
          <w:rFonts w:hint="eastAsia"/>
        </w:rPr>
        <w:t>1.写出磁荷存在的麦克斯韦方程</w:t>
      </w:r>
    </w:p>
    <w:p w14:paraId="016CC177" w14:textId="197BF959" w:rsidR="002A7A8E" w:rsidRDefault="002A7A8E">
      <w:r>
        <w:rPr>
          <w:rFonts w:hint="eastAsia"/>
        </w:rPr>
        <w:t>2.描述圆环电流的磁矢势和磁感应强度分布</w:t>
      </w:r>
    </w:p>
    <w:p w14:paraId="44198327" w14:textId="41886E7B" w:rsidR="002A7A8E" w:rsidRDefault="002A7A8E">
      <w:r>
        <w:rPr>
          <w:rFonts w:hint="eastAsia"/>
        </w:rPr>
        <w:t>3.由真空射入电介质，导体，等离子体会不会发生全反射</w:t>
      </w:r>
    </w:p>
    <w:p w14:paraId="2A0333E2" w14:textId="30D58836" w:rsidR="002A7A8E" w:rsidRDefault="002A7A8E">
      <w:r>
        <w:rPr>
          <w:rFonts w:hint="eastAsia"/>
        </w:rPr>
        <w:t>4.理想导体谐振腔品质因数为多少，实际导体谐振腔的频谱分布如何，和品质因数有关吗</w:t>
      </w:r>
    </w:p>
    <w:p w14:paraId="0AD74EF8" w14:textId="5728195C" w:rsidR="002A7A8E" w:rsidRDefault="002A7A8E">
      <w:r>
        <w:rPr>
          <w:rFonts w:hint="eastAsia"/>
        </w:rPr>
        <w:t>5.判断下列现象会不会发生，入射角和反射角不同；在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参考系为纯磁场，另一为纯电场；在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参考系电磁场互相垂直，另一不垂直</w:t>
      </w:r>
    </w:p>
    <w:p w14:paraId="3861B783" w14:textId="1E42F4E5" w:rsidR="002A7A8E" w:rsidRDefault="002A7A8E">
      <w:r>
        <w:rPr>
          <w:rFonts w:hint="eastAsia"/>
        </w:rPr>
        <w:t>6.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质子</w:t>
      </w:r>
      <w:proofErr w:type="gramStart"/>
      <w:r>
        <w:rPr>
          <w:rFonts w:hint="eastAsia"/>
        </w:rPr>
        <w:t>撞</w:t>
      </w:r>
      <w:proofErr w:type="gramEnd"/>
      <w:r>
        <w:rPr>
          <w:rFonts w:hint="eastAsia"/>
        </w:rPr>
        <w:t>静止质子，要想达到两质子对撞效果</w:t>
      </w:r>
      <w:r w:rsidR="00756E50">
        <w:rPr>
          <w:rFonts w:hint="eastAsia"/>
        </w:rPr>
        <w:t>则此质子能量为多少</w:t>
      </w:r>
    </w:p>
    <w:p w14:paraId="09B9B40F" w14:textId="674FD74B" w:rsidR="00756E50" w:rsidRDefault="00756E50">
      <w:r>
        <w:rPr>
          <w:rFonts w:hint="eastAsia"/>
        </w:rPr>
        <w:t>7.描述高速粒子辐射与低速粒子辐射区别；辐射能流与接收到的能流有很大区别吗</w:t>
      </w:r>
    </w:p>
    <w:p w14:paraId="7D0346C3" w14:textId="6732A52E" w:rsidR="00756E50" w:rsidRDefault="00756E50">
      <w:r>
        <w:rPr>
          <w:rFonts w:hint="eastAsia"/>
        </w:rPr>
        <w:t>8.电子同步辐射，高能电子能量为3</w:t>
      </w:r>
      <w:r>
        <w:t>.5Gev</w:t>
      </w:r>
      <w:r>
        <w:rPr>
          <w:rFonts w:hint="eastAsia"/>
        </w:rPr>
        <w:t>，回旋频率为6*10^6</w:t>
      </w:r>
      <w:r>
        <w:t>Hz</w:t>
      </w:r>
      <w:r>
        <w:rPr>
          <w:rFonts w:hint="eastAsia"/>
        </w:rPr>
        <w:t>，求辐射发射角，辐射的最低与最高频率</w:t>
      </w:r>
    </w:p>
    <w:p w14:paraId="1CF7BA1E" w14:textId="32775DA9" w:rsidR="00756E50" w:rsidRDefault="00756E50">
      <w:r>
        <w:rPr>
          <w:rFonts w:hint="eastAsia"/>
        </w:rPr>
        <w:t>二.用格林函数法证明球心电势等于球表面电势平均值</w:t>
      </w:r>
    </w:p>
    <w:p w14:paraId="2850E6E0" w14:textId="575138BD" w:rsidR="00756E50" w:rsidRDefault="00756E50">
      <w:r>
        <w:rPr>
          <w:rFonts w:hint="eastAsia"/>
        </w:rPr>
        <w:t>三.谐振腔传播T</w:t>
      </w:r>
      <w:r>
        <w:t>E</w:t>
      </w:r>
      <w:r>
        <w:rPr>
          <w:rFonts w:hint="eastAsia"/>
        </w:rPr>
        <w:t>10波，若H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0</w:t>
      </w:r>
      <w:r>
        <w:t>cos(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>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i(kz-ωt)</m:t>
            </m:r>
          </m:sup>
        </m:sSup>
      </m:oMath>
      <w:r>
        <w:rPr>
          <w:rFonts w:hint="eastAsia"/>
        </w:rPr>
        <w:t>,求电磁场其他分量及沿z轴传播的功率</w:t>
      </w:r>
    </w:p>
    <w:p w14:paraId="61FA7D3B" w14:textId="78C9D6F2" w:rsidR="00756E50" w:rsidRDefault="00756E50">
      <w:r>
        <w:rPr>
          <w:rFonts w:hint="eastAsia"/>
        </w:rPr>
        <w:t>四</w:t>
      </w:r>
      <w:r>
        <w:t>.</w:t>
      </w:r>
      <w:r>
        <w:rPr>
          <w:rFonts w:hint="eastAsia"/>
        </w:rPr>
        <w:t>利用推迟势求解电场和磁感应强度，并说明哪些项是辐射场项</w:t>
      </w:r>
    </w:p>
    <w:p w14:paraId="7247FEAB" w14:textId="501D10FD" w:rsidR="00756E50" w:rsidRPr="00756E50" w:rsidRDefault="00756E50">
      <w:pPr>
        <w:rPr>
          <w:rFonts w:hint="eastAsia"/>
        </w:rPr>
      </w:pPr>
      <w:r>
        <w:rPr>
          <w:rFonts w:hint="eastAsia"/>
        </w:rPr>
        <w:t>五.求半径R=0.1</w:t>
      </w:r>
      <w:r>
        <w:t>cm,</w:t>
      </w:r>
      <w:r w:rsidR="00FA1F6F">
        <w:rPr>
          <w:rFonts w:hint="eastAsia"/>
        </w:rPr>
        <w:t>相对电导率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=2</m:t>
        </m:r>
      </m:oMath>
      <w:r w:rsidR="00FA1F6F">
        <w:rPr>
          <w:rFonts w:hint="eastAsia"/>
        </w:rPr>
        <w:t>,对波长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=10</m:t>
        </m:r>
        <m:r>
          <w:rPr>
            <w:rFonts w:ascii="Cambria Math" w:hAnsi="Cambria Math"/>
          </w:rPr>
          <m:t>cm</m:t>
        </m:r>
      </m:oMath>
      <w:r w:rsidR="00FA1F6F">
        <w:rPr>
          <w:rFonts w:hint="eastAsia"/>
        </w:rPr>
        <w:t>的电磁波的散射截面，并将其与汤姆逊散射截面相对比</w:t>
      </w:r>
    </w:p>
    <w:sectPr w:rsidR="00756E50" w:rsidRPr="00756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8E"/>
    <w:rsid w:val="002A7A8E"/>
    <w:rsid w:val="00756E50"/>
    <w:rsid w:val="00F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F163"/>
  <w15:chartTrackingRefBased/>
  <w15:docId w15:val="{387C9396-D537-4826-947E-61247E76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6E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2</cp:revision>
  <dcterms:created xsi:type="dcterms:W3CDTF">2020-06-17T06:23:00Z</dcterms:created>
  <dcterms:modified xsi:type="dcterms:W3CDTF">2020-06-17T06:23:00Z</dcterms:modified>
</cp:coreProperties>
</file>