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6C0C3" w14:textId="7D32871A" w:rsidR="004B0C0B" w:rsidRPr="00BC0BCF" w:rsidRDefault="00BC0BCF" w:rsidP="00BC0BCF">
      <w:pPr>
        <w:spacing w:before="120" w:after="120" w:line="360" w:lineRule="exact"/>
        <w:ind w:firstLine="720"/>
        <w:jc w:val="center"/>
        <w:rPr>
          <w:b/>
          <w:bCs/>
          <w:color w:val="000000" w:themeColor="text1"/>
          <w:sz w:val="36"/>
          <w:szCs w:val="36"/>
        </w:rPr>
      </w:pPr>
      <w:r w:rsidRPr="00BC0BCF">
        <w:rPr>
          <w:b/>
          <w:bCs/>
          <w:color w:val="000000" w:themeColor="text1"/>
          <w:sz w:val="36"/>
          <w:szCs w:val="36"/>
        </w:rPr>
        <w:t>TÌNH HUỐNG</w:t>
      </w:r>
    </w:p>
    <w:p w14:paraId="6526FA3E" w14:textId="77777777"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t>I. CÔNG TÁC VĂN PHÒNG (3 câu)</w:t>
      </w:r>
    </w:p>
    <w:p w14:paraId="610E08F0" w14:textId="77777777"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t>1. Tình huống 1:</w:t>
      </w:r>
    </w:p>
    <w:p w14:paraId="7504B6E4"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Tại buổi sinh hoạt định kỳ, Chi bộ A dự kiến phân công đảng viên B, người thành thạo công nghệ thông tin, trực tiếp thu đảng phí bằng tiền mặt và theo dõi, đôn đốc đảng viên đóng đảng phí bằng hình thức không dùng tiền mặt. Trong chi bộ có hai quan điểm:</w:t>
      </w:r>
    </w:p>
    <w:p w14:paraId="4EBD5F3E" w14:textId="77777777" w:rsidR="005D78F6" w:rsidRPr="008228D7" w:rsidRDefault="005D78F6" w:rsidP="008228D7">
      <w:pPr>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Phải phân công một đồng chí trong chi ủy thực hiện nhiệm vụ này.</w:t>
      </w:r>
    </w:p>
    <w:p w14:paraId="1B09BC18" w14:textId="1FE5D231" w:rsidR="005D78F6" w:rsidRPr="008228D7" w:rsidRDefault="005D78F6" w:rsidP="008228D7">
      <w:pPr>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Có thể phân công đảng viên B vì quy định chỉ ưu tiên bố trí bí thư, phó bí thư hoặc chi ủy viên, không bắt buộc người thực hiện phải là chi ủy viên; đồng thời, đảng viên B có kỹ năng phù hợp để triển khai thu, nộp đảng phí trên Cổng Dịch vụ công Quốc gia.</w:t>
      </w:r>
    </w:p>
    <w:p w14:paraId="5F81B052" w14:textId="51FBA544"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Quan điểm 2 đúng.</w:t>
      </w:r>
    </w:p>
    <w:p w14:paraId="0D561E32" w14:textId="0362CABD"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w:t>
      </w:r>
      <w:r w:rsidR="00065852" w:rsidRPr="008228D7">
        <w:rPr>
          <w:color w:val="000000" w:themeColor="text1"/>
        </w:rPr>
        <w:t>ại Khoản 4, điều 7</w:t>
      </w:r>
      <w:r w:rsidRPr="008228D7">
        <w:rPr>
          <w:color w:val="000000" w:themeColor="text1"/>
        </w:rPr>
        <w:t xml:space="preserve"> Quy định số 01-QĐ/TW</w:t>
      </w:r>
      <w:r w:rsidR="00065852" w:rsidRPr="008228D7">
        <w:rPr>
          <w:color w:val="000000" w:themeColor="text1"/>
        </w:rPr>
        <w:t xml:space="preserve"> ngày 03/2/2026</w:t>
      </w:r>
      <w:r w:rsidRPr="008228D7">
        <w:rPr>
          <w:color w:val="000000" w:themeColor="text1"/>
        </w:rPr>
        <w:t xml:space="preserve">, </w:t>
      </w:r>
      <w:r w:rsidR="00065852" w:rsidRPr="008228D7">
        <w:rPr>
          <w:color w:val="000000" w:themeColor="text1"/>
        </w:rPr>
        <w:t>quy định “</w:t>
      </w:r>
      <w:r w:rsidRPr="008228D7">
        <w:rPr>
          <w:color w:val="000000" w:themeColor="text1"/>
        </w:rPr>
        <w:t>chi bộ phân công bí thư, phó bí thư hoặc chi ủy viên (nơi có chi ủy) trực tiếp thu đảng phí và theo dõi đảng viên đóng đảng phí. Tuy nhiên, quy định chỉ mang tính "ưu tiên", không bắt buộc. Trường hợp đặc biệt có thể phân công đảng viên khác (như đảng viên B) nếu có năng lực, phẩm chất phù hợp và được chi bộ đồng ý, nhưng phải bảo đảm các nguyên tắc quản lý, sử dụng đảng phí đúng quy định.</w:t>
      </w:r>
    </w:p>
    <w:p w14:paraId="09BAF782" w14:textId="77777777" w:rsidR="004B0C0B" w:rsidRPr="008228D7" w:rsidRDefault="005D78F6" w:rsidP="008228D7">
      <w:pPr>
        <w:spacing w:before="120" w:after="120" w:line="360" w:lineRule="exact"/>
        <w:ind w:firstLine="720"/>
        <w:jc w:val="both"/>
        <w:rPr>
          <w:b/>
          <w:bCs/>
          <w:color w:val="000000" w:themeColor="text1"/>
        </w:rPr>
      </w:pPr>
      <w:r w:rsidRPr="008228D7">
        <w:rPr>
          <w:b/>
          <w:bCs/>
          <w:color w:val="000000" w:themeColor="text1"/>
        </w:rPr>
        <w:t>2. Tình huống 2:</w:t>
      </w:r>
    </w:p>
    <w:p w14:paraId="61CF25DE" w14:textId="64B5F70A" w:rsidR="005D78F6" w:rsidRPr="008228D7" w:rsidRDefault="005D78F6" w:rsidP="008228D7">
      <w:pPr>
        <w:spacing w:before="120" w:after="120" w:line="360" w:lineRule="exact"/>
        <w:ind w:firstLine="720"/>
        <w:jc w:val="both"/>
        <w:rPr>
          <w:color w:val="000000" w:themeColor="text1"/>
        </w:rPr>
      </w:pPr>
      <w:r w:rsidRPr="008228D7">
        <w:rPr>
          <w:color w:val="000000" w:themeColor="text1"/>
        </w:rPr>
        <w:t>Đảng viên X thuộc Chi bộ cơ sở A, có hoàn cảnh đặc biệt khó khăn và thuộc hộ cận nghèo theo quy định của Chính phủ, có đơn đề nghị miễn đóng đảng phí. Chi bộ A họp, biểu quyết và quyết định miễn đóng đảng phí cho đảng viên X trong thời gian 06 tháng.</w:t>
      </w:r>
    </w:p>
    <w:p w14:paraId="62EC9255"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Cách xử lý của Chi bộ A là sai.</w:t>
      </w:r>
    </w:p>
    <w:p w14:paraId="43466A4A" w14:textId="119CBE36" w:rsidR="00065852"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w:t>
      </w:r>
      <w:r w:rsidR="00065852" w:rsidRPr="008228D7">
        <w:rPr>
          <w:color w:val="000000" w:themeColor="text1"/>
        </w:rPr>
        <w:t xml:space="preserve"> điểm c, khoản 1, điều 5,</w:t>
      </w:r>
      <w:r w:rsidRPr="008228D7">
        <w:rPr>
          <w:color w:val="000000" w:themeColor="text1"/>
        </w:rPr>
        <w:t xml:space="preserve"> Quy định số 01-QĐ/TW, </w:t>
      </w:r>
      <w:r w:rsidR="00065852" w:rsidRPr="008228D7">
        <w:rPr>
          <w:color w:val="000000" w:themeColor="text1"/>
        </w:rPr>
        <w:t xml:space="preserve">quy định miễn đống đảng phí đối với đảng viên “Đảng viên có hoàn cảnh đặc biệt khó khăn (thuộc hộ nghèo, hộ cận nghèo theo quy định của Chính phủ; người mắc bệnh hiểm nghèo theo danh mục bệnh hiểm nghèo cảu Bộ y tế quy định), có đơn gửi chi bộ đề nghị miễn đống đảng phí” </w:t>
      </w:r>
    </w:p>
    <w:p w14:paraId="2A2A7496" w14:textId="577047DF" w:rsidR="00065852" w:rsidRPr="008228D7" w:rsidRDefault="00065852" w:rsidP="008228D7">
      <w:pPr>
        <w:spacing w:before="120" w:after="120" w:line="360" w:lineRule="exact"/>
        <w:ind w:firstLine="720"/>
        <w:jc w:val="both"/>
        <w:rPr>
          <w:color w:val="000000" w:themeColor="text1"/>
        </w:rPr>
      </w:pPr>
      <w:r w:rsidRPr="008228D7">
        <w:rPr>
          <w:color w:val="000000" w:themeColor="text1"/>
        </w:rPr>
        <w:t xml:space="preserve">Khoản 2, Điều 5, Quy định số 01-QĐ/TW quy định “Đảng viên có hoàn cảnh khó khăn trong các trường hợp ngoài quy định tại khoản 1, Điều này có đơn đề nghị thì được chi bộ xem xét miễn giảm 30%, 50%, 70% mức đóng đảng phí theo quy định, tuỳ trường hợp cụ thể. Mỗi lần xem xét miễn giảm đóng đảng phí thời gian tối đa là 12 tháng’. </w:t>
      </w:r>
    </w:p>
    <w:p w14:paraId="369AD05B" w14:textId="4C1C7D22" w:rsidR="00A26983" w:rsidRPr="008228D7" w:rsidRDefault="00A26983" w:rsidP="008228D7">
      <w:pPr>
        <w:spacing w:before="120" w:after="120" w:line="360" w:lineRule="exact"/>
        <w:ind w:firstLine="720"/>
        <w:jc w:val="both"/>
        <w:rPr>
          <w:color w:val="000000" w:themeColor="text1"/>
        </w:rPr>
      </w:pPr>
      <w:r w:rsidRPr="008228D7">
        <w:rPr>
          <w:color w:val="000000" w:themeColor="text1"/>
        </w:rPr>
        <w:lastRenderedPageBreak/>
        <w:t xml:space="preserve"> Như vậy chi bộ cơ sở A, có thẩm quyền quyết định miễn đóng đảng phí cho đảng viên X, Tuy nhiên phải điều chỉnh thời gian miễn giảm lên 12 tháng để phù hợp với quy định.</w:t>
      </w:r>
    </w:p>
    <w:p w14:paraId="5A694E13" w14:textId="270DD4E6" w:rsidR="004B0C0B" w:rsidRPr="008228D7" w:rsidRDefault="004B0C0B" w:rsidP="008228D7">
      <w:pPr>
        <w:spacing w:before="120" w:after="120" w:line="360" w:lineRule="exact"/>
        <w:ind w:firstLine="720"/>
        <w:jc w:val="both"/>
        <w:rPr>
          <w:b/>
          <w:bCs/>
          <w:color w:val="000000" w:themeColor="text1"/>
        </w:rPr>
      </w:pPr>
      <w:r w:rsidRPr="008228D7">
        <w:rPr>
          <w:b/>
          <w:bCs/>
          <w:color w:val="000000" w:themeColor="text1"/>
        </w:rPr>
        <w:t xml:space="preserve">3. </w:t>
      </w:r>
      <w:r w:rsidR="005D78F6" w:rsidRPr="008228D7">
        <w:rPr>
          <w:b/>
          <w:bCs/>
          <w:color w:val="000000" w:themeColor="text1"/>
        </w:rPr>
        <w:t>Tình huống 3:</w:t>
      </w:r>
    </w:p>
    <w:p w14:paraId="2EE0862C" w14:textId="14E50DC4" w:rsidR="005D78F6" w:rsidRPr="008228D7" w:rsidRDefault="005D78F6" w:rsidP="008228D7">
      <w:pPr>
        <w:spacing w:before="120" w:after="120" w:line="360" w:lineRule="exact"/>
        <w:ind w:firstLine="720"/>
        <w:jc w:val="both"/>
        <w:rPr>
          <w:color w:val="000000" w:themeColor="text1"/>
        </w:rPr>
      </w:pPr>
      <w:r w:rsidRPr="008228D7">
        <w:rPr>
          <w:color w:val="000000" w:themeColor="text1"/>
        </w:rPr>
        <w:t xml:space="preserve">Tại cuộc họp chi bộ quán triệt văn bản có nội dung bí mật nhà nước, đảng viên được phân công làm thư ký tự ý dùng điện thoại di động chưa được kiểm tra, bảo đảm an ninh, </w:t>
      </w:r>
      <w:proofErr w:type="gramStart"/>
      <w:r w:rsidRPr="008228D7">
        <w:rPr>
          <w:color w:val="000000" w:themeColor="text1"/>
        </w:rPr>
        <w:t>an</w:t>
      </w:r>
      <w:proofErr w:type="gramEnd"/>
      <w:r w:rsidRPr="008228D7">
        <w:rPr>
          <w:color w:val="000000" w:themeColor="text1"/>
        </w:rPr>
        <w:t xml:space="preserve"> toàn thông tin để ghi âm toàn bộ cuộc họp phục vụ việc ghi biên bản.</w:t>
      </w:r>
    </w:p>
    <w:p w14:paraId="76882152"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Việc làm của thư ký là sai.</w:t>
      </w:r>
    </w:p>
    <w:p w14:paraId="0D01D274" w14:textId="26448D18" w:rsidR="00CB2116" w:rsidRPr="008228D7" w:rsidRDefault="00CB2116" w:rsidP="008228D7">
      <w:pPr>
        <w:spacing w:before="120" w:after="120" w:line="360" w:lineRule="exact"/>
        <w:ind w:firstLine="720"/>
        <w:jc w:val="both"/>
        <w:rPr>
          <w:color w:val="000000" w:themeColor="text1"/>
        </w:rPr>
      </w:pPr>
      <w:r w:rsidRPr="008228D7">
        <w:rPr>
          <w:color w:val="000000" w:themeColor="text1"/>
        </w:rPr>
        <w:tab/>
      </w:r>
      <w:r w:rsidR="005D78F6" w:rsidRPr="008228D7">
        <w:rPr>
          <w:color w:val="000000" w:themeColor="text1"/>
        </w:rPr>
        <w:t>Giải thích: </w:t>
      </w:r>
      <w:r w:rsidRPr="008228D7">
        <w:rPr>
          <w:color w:val="000000" w:themeColor="text1"/>
        </w:rPr>
        <w:t xml:space="preserve">Tại Khoản 8 Điều 5 Luật Bảo vệ bí mật nhà nước số 117/2025/QH15 ngày 10/12/2025 quy định nghiêm cấm: “Sử dụng máy tính, thiết bị khác để soạn thảo, lưu giữ tài liệu bí mật nhà nước khi chưa bảo đảm an ninh, </w:t>
      </w:r>
      <w:proofErr w:type="gramStart"/>
      <w:r w:rsidRPr="008228D7">
        <w:rPr>
          <w:color w:val="000000" w:themeColor="text1"/>
        </w:rPr>
        <w:t>an</w:t>
      </w:r>
      <w:proofErr w:type="gramEnd"/>
      <w:r w:rsidRPr="008228D7">
        <w:rPr>
          <w:color w:val="000000" w:themeColor="text1"/>
        </w:rPr>
        <w:t xml:space="preserve"> toàn, phòng, chống xâm phạm bí mật nhà nước".</w:t>
      </w:r>
    </w:p>
    <w:p w14:paraId="19F352F5" w14:textId="2EE586D8" w:rsidR="00CB2116" w:rsidRPr="008228D7" w:rsidRDefault="00CB2116" w:rsidP="008228D7">
      <w:pPr>
        <w:spacing w:before="120" w:after="120" w:line="360" w:lineRule="exact"/>
        <w:ind w:firstLine="720"/>
        <w:jc w:val="both"/>
        <w:rPr>
          <w:color w:val="000000" w:themeColor="text1"/>
        </w:rPr>
      </w:pPr>
      <w:r w:rsidRPr="008228D7">
        <w:rPr>
          <w:color w:val="000000" w:themeColor="text1"/>
        </w:rPr>
        <w:tab/>
        <w:t>- Khoản 9 Điều 5 Luật Bảo vệ bí mật nhà nước quy định nghiêm cấm: “Sửdụng thiết bị có tính năng thu, phát tín hiệu, ghi âm, ghi hình trong hội nghị, hội người có thẩm quyền cho phép”. thảo, cuộc họp có nội dung bí mật nhà nước dưới mọi hình thức khi chưa được</w:t>
      </w:r>
    </w:p>
    <w:p w14:paraId="26C237EE" w14:textId="3672DDFE" w:rsidR="00CB2116" w:rsidRPr="008228D7" w:rsidRDefault="00CB2116" w:rsidP="008228D7">
      <w:pPr>
        <w:spacing w:before="120" w:after="120" w:line="360" w:lineRule="exact"/>
        <w:ind w:firstLine="720"/>
        <w:jc w:val="both"/>
        <w:rPr>
          <w:color w:val="000000" w:themeColor="text1"/>
        </w:rPr>
      </w:pPr>
      <w:r w:rsidRPr="008228D7">
        <w:rPr>
          <w:color w:val="000000" w:themeColor="text1"/>
        </w:rPr>
        <w:tab/>
        <w:t xml:space="preserve">- Việc thư ký tự ý dùng điện thoại chưa được kiểm tra an ninh, </w:t>
      </w:r>
      <w:proofErr w:type="gramStart"/>
      <w:r w:rsidRPr="008228D7">
        <w:rPr>
          <w:color w:val="000000" w:themeColor="text1"/>
        </w:rPr>
        <w:t>an</w:t>
      </w:r>
      <w:proofErr w:type="gramEnd"/>
      <w:r w:rsidRPr="008228D7">
        <w:rPr>
          <w:color w:val="000000" w:themeColor="text1"/>
        </w:rPr>
        <w:t xml:space="preserve"> toàn để ghi âm cuộc họp có nội dung bí mật nhà nước là không đúng quy định. Bí thư chi bộ phải yêu cầu dừng ngay việc ghi âm và xử lý theo quy định về bảo vệ bí mật nhà nước.</w:t>
      </w:r>
    </w:p>
    <w:p w14:paraId="73C039E0" w14:textId="03E85E69"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t>II. CÔNG TÁC TUYÊN GIÁO VÀ DÂN VẬN (4 câu)</w:t>
      </w:r>
    </w:p>
    <w:p w14:paraId="6E08F2CA" w14:textId="70991FC5" w:rsidR="004B0C0B" w:rsidRPr="008228D7" w:rsidRDefault="004B0C0B" w:rsidP="008228D7">
      <w:pPr>
        <w:spacing w:before="120" w:after="120" w:line="360" w:lineRule="exact"/>
        <w:ind w:firstLine="720"/>
        <w:jc w:val="both"/>
        <w:rPr>
          <w:b/>
          <w:bCs/>
          <w:color w:val="000000" w:themeColor="text1"/>
        </w:rPr>
      </w:pPr>
      <w:r w:rsidRPr="008228D7">
        <w:rPr>
          <w:b/>
          <w:bCs/>
          <w:color w:val="000000" w:themeColor="text1"/>
        </w:rPr>
        <w:t xml:space="preserve">4. </w:t>
      </w:r>
      <w:r w:rsidR="005D78F6" w:rsidRPr="008228D7">
        <w:rPr>
          <w:b/>
          <w:bCs/>
          <w:color w:val="000000" w:themeColor="text1"/>
        </w:rPr>
        <w:t>Tình huống 4:</w:t>
      </w:r>
    </w:p>
    <w:p w14:paraId="307945AE" w14:textId="68572E3C" w:rsidR="005D78F6" w:rsidRPr="008228D7" w:rsidRDefault="005D78F6" w:rsidP="008228D7">
      <w:pPr>
        <w:spacing w:before="120" w:after="120" w:line="360" w:lineRule="exact"/>
        <w:ind w:firstLine="720"/>
        <w:jc w:val="both"/>
        <w:rPr>
          <w:color w:val="000000" w:themeColor="text1"/>
        </w:rPr>
      </w:pPr>
      <w:r w:rsidRPr="008228D7">
        <w:rPr>
          <w:color w:val="000000" w:themeColor="text1"/>
        </w:rPr>
        <w:t>Một số học viên lớp bồi dưỡng nhận thức về Đảng tranh luận về sự cần thiết của việc học tập chủ nghĩa Mác - Lênin, tư tưởng Hồ Chí Minh. Có hai quan điểm:</w:t>
      </w:r>
    </w:p>
    <w:p w14:paraId="3772EF11"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Cán bộ, đảng viên, việc nghiên cứu, học tập chủ nghĩa Mác - Lênin, tư tưởng Hồ Chí Minh là rất cần thiết, vừa là trách nhiệm, bổn phận của mỗi đảng viên. Lười học tập chủ nghĩa Mác - Lênin, tư tưởng Hồ Chí Minh cũng chính là biểu hiện của suy thoái về tư tưởng chính trị.</w:t>
      </w:r>
    </w:p>
    <w:p w14:paraId="4F4A2442"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Học chủ nghĩa Mác - Lênin, tư tưởng Hồ Chí Minh hiện nay không quá quan trọng, quan trọng là giỏi chuyên môn là được, lười học chủ nghĩa Mác - Lênin, tư tưởng Hồ Chí Minh không phải là biểu hiện của suy thoái về tư tưởng chính trị.</w:t>
      </w:r>
    </w:p>
    <w:p w14:paraId="6A5DE3F2" w14:textId="77777777" w:rsidR="005D78F6" w:rsidRPr="008228D7" w:rsidRDefault="005D78F6" w:rsidP="008228D7">
      <w:pPr>
        <w:spacing w:before="120" w:after="120" w:line="360" w:lineRule="exact"/>
        <w:ind w:firstLine="720"/>
        <w:jc w:val="both"/>
        <w:rPr>
          <w:color w:val="000000" w:themeColor="text1"/>
        </w:rPr>
      </w:pPr>
      <w:r w:rsidRPr="008228D7">
        <w:rPr>
          <w:b/>
          <w:bCs/>
          <w:color w:val="000000" w:themeColor="text1"/>
        </w:rPr>
        <w:t>Đáp án:</w:t>
      </w:r>
      <w:r w:rsidRPr="008228D7">
        <w:rPr>
          <w:color w:val="000000" w:themeColor="text1"/>
        </w:rPr>
        <w:t> Quan điểm 1 đúng.</w:t>
      </w:r>
    </w:p>
    <w:p w14:paraId="2EFEB14D" w14:textId="77777777" w:rsidR="005D78F6" w:rsidRPr="008228D7" w:rsidRDefault="005D78F6" w:rsidP="008228D7">
      <w:pPr>
        <w:spacing w:before="120" w:after="120" w:line="360" w:lineRule="exact"/>
        <w:ind w:firstLine="720"/>
        <w:jc w:val="both"/>
        <w:rPr>
          <w:color w:val="000000" w:themeColor="text1"/>
          <w:spacing w:val="-8"/>
        </w:rPr>
      </w:pPr>
      <w:r w:rsidRPr="008228D7">
        <w:rPr>
          <w:color w:val="000000" w:themeColor="text1"/>
          <w:spacing w:val="-8"/>
        </w:rPr>
        <w:t>Giải thích: Theo Nghị quyết số 04-NQ/TW và các văn bản chỉ đạo của Đảng:</w:t>
      </w:r>
    </w:p>
    <w:p w14:paraId="7BE4B082"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lastRenderedPageBreak/>
        <w:t>Chủ nghĩa Mác - Lênin, tư tưởng Hồ Chí Minh là nền tảng tư tưởng, kim chỉ nam cho hành động của Đảng.</w:t>
      </w:r>
    </w:p>
    <w:p w14:paraId="0F546DC1"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Lười học tập lý luận chính trị là biểu hiện của suy thoái về tư tưởng chính trị, vì đảng viên mất đi sự giác ngộ về lý tưởng, mục tiêu của Đảng.</w:t>
      </w:r>
    </w:p>
    <w:p w14:paraId="350348C6"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Đảng viên phải thường xuyên học tập, rèn luyện để nâng cao bản lĩnh chính trị, không thể chỉ dựa vào chuyên môn.</w:t>
      </w:r>
    </w:p>
    <w:p w14:paraId="01586009" w14:textId="77777777" w:rsidR="004B0C0B" w:rsidRPr="008228D7" w:rsidRDefault="005D78F6" w:rsidP="008228D7">
      <w:pPr>
        <w:spacing w:before="120" w:after="120" w:line="360" w:lineRule="exact"/>
        <w:ind w:firstLine="720"/>
        <w:jc w:val="both"/>
        <w:rPr>
          <w:b/>
          <w:bCs/>
          <w:color w:val="000000" w:themeColor="text1"/>
        </w:rPr>
      </w:pPr>
      <w:r w:rsidRPr="008228D7">
        <w:rPr>
          <w:b/>
          <w:bCs/>
          <w:color w:val="000000" w:themeColor="text1"/>
        </w:rPr>
        <w:t>Tình huống 5:</w:t>
      </w:r>
    </w:p>
    <w:p w14:paraId="0D35CED2" w14:textId="3668F80F" w:rsidR="005D78F6" w:rsidRPr="008228D7" w:rsidRDefault="005D78F6" w:rsidP="008228D7">
      <w:pPr>
        <w:spacing w:before="120" w:after="120" w:line="360" w:lineRule="exact"/>
        <w:ind w:firstLine="720"/>
        <w:jc w:val="both"/>
        <w:rPr>
          <w:color w:val="000000" w:themeColor="text1"/>
        </w:rPr>
      </w:pPr>
      <w:r w:rsidRPr="008228D7">
        <w:rPr>
          <w:color w:val="000000" w:themeColor="text1"/>
        </w:rPr>
        <w:t>Chi bộ đang thực hiện quy trình xét kết nạp quần chúng A vào Đảng. Qua kiểm tra lý lịch, cha đẻ và mẹ đẻ của quần chúng A đều là đảng viên đang sinh hoạt tại một chi bộ khác trong cùng Đảng bộ xã. Trong bản khai lý lịch, quần chúng A đã khai đầy đủ thông tin về cha mẹ và có xác nhận của cấp ủy quản lý hồ sơ đảng viên của cha mẹ. Trong chi bộ có 02 quan điểm:</w:t>
      </w:r>
    </w:p>
    <w:p w14:paraId="644BFA58"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Cấp ủy vẫn phải cử đảng viên về quê quán để thẩm tra trực tiếp nội dung lịch sử chính trị và hiện tại của cha mẹ quần chúng A nhằm bảo đảm tính khách quan và đúng quy trình kết nạp.</w:t>
      </w:r>
    </w:p>
    <w:p w14:paraId="51CFFAAD"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Cấp ủy không phải thẩm tra vì bản khai lý lịch, quần chúng A đã khai đầy đủ thông tin về cha mẹ và có xác nhận của cấp ủy quản lý hồ sơ đảng viên của cha mẹ.</w:t>
      </w:r>
    </w:p>
    <w:p w14:paraId="32D0B097" w14:textId="77777777" w:rsidR="005D78F6" w:rsidRPr="008228D7" w:rsidRDefault="005D78F6" w:rsidP="008228D7">
      <w:pPr>
        <w:spacing w:before="120" w:after="120" w:line="360" w:lineRule="exact"/>
        <w:ind w:firstLine="720"/>
        <w:jc w:val="both"/>
        <w:rPr>
          <w:color w:val="000000" w:themeColor="text1"/>
        </w:rPr>
      </w:pPr>
      <w:r w:rsidRPr="008228D7">
        <w:rPr>
          <w:b/>
          <w:bCs/>
          <w:color w:val="000000" w:themeColor="text1"/>
        </w:rPr>
        <w:t>Đáp án:</w:t>
      </w:r>
      <w:r w:rsidRPr="008228D7">
        <w:rPr>
          <w:color w:val="000000" w:themeColor="text1"/>
        </w:rPr>
        <w:t> Quan điểm 2 đúng.</w:t>
      </w:r>
    </w:p>
    <w:p w14:paraId="0B13605C" w14:textId="6FBB24B9"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w:t>
      </w:r>
      <w:r w:rsidR="00CB2116" w:rsidRPr="008228D7">
        <w:rPr>
          <w:color w:val="000000" w:themeColor="text1"/>
        </w:rPr>
        <w:t xml:space="preserve"> </w:t>
      </w:r>
      <w:r w:rsidR="00A26983" w:rsidRPr="008228D7">
        <w:rPr>
          <w:color w:val="000000" w:themeColor="text1"/>
        </w:rPr>
        <w:t>Điểm C, tiểu mục 3.4, Mục 3,</w:t>
      </w:r>
      <w:r w:rsidRPr="008228D7">
        <w:rPr>
          <w:color w:val="000000" w:themeColor="text1"/>
        </w:rPr>
        <w:t xml:space="preserve"> Hướng dẫn số 01-HD/TW ngày 19/5/2026 của Ban Bí thư:</w:t>
      </w:r>
    </w:p>
    <w:p w14:paraId="01645230"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Đối với người thân là đảng viên đang sinh hoạt tại tổ chức đảng khác, cấp ủy chỉ cần lấy xác nhận của cấp ủy quản lý đảng viên đó là đủ.</w:t>
      </w:r>
    </w:p>
    <w:p w14:paraId="00B1A7B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Không cần cử người về tận nơi thẩm tra nếu các thông tin đã được xác nhận đầy đủ bởi cấp ủy có thẩm quyền.</w:t>
      </w:r>
    </w:p>
    <w:p w14:paraId="3A7C251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Điều này giúp tiết kiệm thời gian, nguồn lực nhưng vẫn bảo đảm tính chính xác, khách quan.</w:t>
      </w:r>
    </w:p>
    <w:p w14:paraId="3CE233DC" w14:textId="4906C53C" w:rsidR="004B0C0B" w:rsidRPr="008228D7" w:rsidRDefault="004B0C0B" w:rsidP="008228D7">
      <w:pPr>
        <w:spacing w:before="120" w:after="120" w:line="360" w:lineRule="exact"/>
        <w:ind w:firstLine="720"/>
        <w:jc w:val="both"/>
        <w:rPr>
          <w:b/>
          <w:bCs/>
          <w:color w:val="000000" w:themeColor="text1"/>
        </w:rPr>
      </w:pPr>
      <w:r w:rsidRPr="008228D7">
        <w:rPr>
          <w:b/>
          <w:bCs/>
          <w:color w:val="000000" w:themeColor="text1"/>
        </w:rPr>
        <w:t>6.</w:t>
      </w:r>
      <w:r w:rsidR="005D78F6" w:rsidRPr="008228D7">
        <w:rPr>
          <w:b/>
          <w:bCs/>
          <w:color w:val="000000" w:themeColor="text1"/>
        </w:rPr>
        <w:t>Tình huống 6:</w:t>
      </w:r>
    </w:p>
    <w:p w14:paraId="124587E4" w14:textId="4CEC638D" w:rsidR="005D78F6" w:rsidRPr="008228D7" w:rsidRDefault="005D78F6" w:rsidP="008228D7">
      <w:pPr>
        <w:spacing w:before="120" w:after="120" w:line="360" w:lineRule="exact"/>
        <w:ind w:firstLine="720"/>
        <w:jc w:val="both"/>
        <w:rPr>
          <w:color w:val="000000" w:themeColor="text1"/>
        </w:rPr>
      </w:pPr>
      <w:r w:rsidRPr="008228D7">
        <w:rPr>
          <w:color w:val="000000" w:themeColor="text1"/>
        </w:rPr>
        <w:t>Trong thôn A có chủ trương mở rộng đường giao thông nông thôn từ 3m lên 6m để ô tô đi lại thuận lợi. Gia đình ông B đồng thuận và tự nguyện lùi tường rào, hiến 50m² đất. Tuy nhiên, gia đình ông C kiên quyết không đồng ý với lý do mất đất thổ cư và tường rào mới xây, gây chậm tiến độ chung của xóm.</w:t>
      </w:r>
    </w:p>
    <w:p w14:paraId="107AF42C"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Gợi ý xử lý:</w:t>
      </w:r>
      <w:r w:rsidRPr="008228D7">
        <w:rPr>
          <w:color w:val="000000" w:themeColor="text1"/>
        </w:rPr>
        <w:t> Với vai trò Bí thư chi bộ, cần:</w:t>
      </w:r>
    </w:p>
    <w:p w14:paraId="20545133" w14:textId="77777777" w:rsidR="00CB2116" w:rsidRPr="008228D7" w:rsidRDefault="00CB2116" w:rsidP="008228D7">
      <w:pPr>
        <w:spacing w:before="120" w:after="120" w:line="360" w:lineRule="exact"/>
        <w:ind w:firstLine="720"/>
        <w:jc w:val="both"/>
        <w:rPr>
          <w:color w:val="000000" w:themeColor="text1"/>
        </w:rPr>
      </w:pPr>
      <w:r w:rsidRPr="008228D7">
        <w:rPr>
          <w:color w:val="000000" w:themeColor="text1"/>
        </w:rPr>
        <w:lastRenderedPageBreak/>
        <w:t xml:space="preserve">Việc hiến đất, đóng góp tiền, vật chất hoặc ngày công phải bảo đảm nguyên tắc tự nguyện, công khai, dân chủ; không vận động theo hướng áp đặt hoặc số đồng thuận để buộc hộ gia đình phải thực hiện. </w:t>
      </w:r>
    </w:p>
    <w:p w14:paraId="5DBBE811" w14:textId="77777777" w:rsidR="00CB2116" w:rsidRPr="008228D7" w:rsidRDefault="00CB2116" w:rsidP="008228D7">
      <w:pPr>
        <w:spacing w:before="120" w:after="120" w:line="360" w:lineRule="exact"/>
        <w:ind w:firstLine="720"/>
        <w:jc w:val="both"/>
        <w:rPr>
          <w:color w:val="000000" w:themeColor="text1"/>
        </w:rPr>
      </w:pPr>
      <w:r w:rsidRPr="008228D7">
        <w:rPr>
          <w:color w:val="000000" w:themeColor="text1"/>
        </w:rPr>
        <w:t>-Đối với hộ nghèo, cận nghèo, gia đình chính sách: Đề xuất thôn</w:t>
      </w:r>
      <w:proofErr w:type="gramStart"/>
      <w:r w:rsidRPr="008228D7">
        <w:rPr>
          <w:color w:val="000000" w:themeColor="text1"/>
        </w:rPr>
        <w:t>/(</w:t>
      </w:r>
      <w:proofErr w:type="gramEnd"/>
      <w:r w:rsidRPr="008228D7">
        <w:rPr>
          <w:color w:val="000000" w:themeColor="text1"/>
        </w:rPr>
        <w:t>tổ dân phố) đưa ra mức đóng góp linh hoạt (chia nhỏ đóng nhiều lần, hoặc cho phép đóng góp bằng ngày công lao động), đồng thời vận động nguồn xã hội hóa từ các nhà hảo tâm để hỗ trợ các hộ này.</w:t>
      </w:r>
    </w:p>
    <w:p w14:paraId="435FACC9" w14:textId="0CC2CC84" w:rsidR="00CB2116" w:rsidRPr="008228D7" w:rsidRDefault="00CB2116" w:rsidP="008228D7">
      <w:pPr>
        <w:spacing w:before="120" w:after="120" w:line="360" w:lineRule="exact"/>
        <w:ind w:firstLine="720"/>
        <w:jc w:val="both"/>
        <w:rPr>
          <w:color w:val="000000" w:themeColor="text1"/>
        </w:rPr>
      </w:pPr>
      <w:r w:rsidRPr="008228D7">
        <w:rPr>
          <w:color w:val="000000" w:themeColor="text1"/>
        </w:rPr>
        <w:t>-Đối với hộ khá giả: Giải thích rõ nguyên tắc "Nhà nước và nhân dân cùng làm", việc đóng góp không chỉ là nghĩa vụ mà còn là quyền lợi vì công trình phục vụ trực tiếp đời sống văn hóa của chính gia đình họ. Vận động những hộ này nêu gương, đóng góp cao hơn mức chung nếu có điều kiện.</w:t>
      </w:r>
    </w:p>
    <w:p w14:paraId="30C9710E" w14:textId="797CCA09"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7.</w:t>
      </w:r>
      <w:r w:rsidR="005D78F6" w:rsidRPr="008228D7">
        <w:rPr>
          <w:b/>
          <w:bCs/>
          <w:color w:val="000000" w:themeColor="text1"/>
        </w:rPr>
        <w:t>Tình huống 7:</w:t>
      </w:r>
      <w:r w:rsidR="006E2666" w:rsidRPr="008228D7">
        <w:rPr>
          <w:b/>
          <w:bCs/>
          <w:color w:val="000000" w:themeColor="text1"/>
        </w:rPr>
        <w:t xml:space="preserve"> 21</w:t>
      </w:r>
    </w:p>
    <w:p w14:paraId="39AA15A5" w14:textId="21427635" w:rsidR="005D78F6" w:rsidRPr="008228D7" w:rsidRDefault="005D78F6" w:rsidP="008228D7">
      <w:pPr>
        <w:spacing w:before="120" w:after="120" w:line="360" w:lineRule="exact"/>
        <w:ind w:firstLine="720"/>
        <w:jc w:val="both"/>
        <w:rPr>
          <w:color w:val="000000" w:themeColor="text1"/>
        </w:rPr>
      </w:pPr>
      <w:r w:rsidRPr="008228D7">
        <w:rPr>
          <w:color w:val="000000" w:themeColor="text1"/>
        </w:rPr>
        <w:t>Khi trên địa bàn thôn</w:t>
      </w:r>
      <w:r w:rsidR="004B0C0B" w:rsidRPr="008228D7">
        <w:rPr>
          <w:color w:val="000000" w:themeColor="text1"/>
        </w:rPr>
        <w:t xml:space="preserve"> </w:t>
      </w:r>
      <w:r w:rsidRPr="008228D7">
        <w:rPr>
          <w:color w:val="000000" w:themeColor="text1"/>
        </w:rPr>
        <w:t>có dấu hiệu một số quần chúng bị kẻ xấu lợi dụng kích động về chính sách đền bù, tái định cư, không nhận tiền đền bù, không bàn giao mặt bằng, chuẩn bị kéo lên xã gây áp lực với Đảng ủy, UBND xã gây mất an ninh trật tự...</w:t>
      </w:r>
      <w:r w:rsidR="004B0C0B" w:rsidRPr="008228D7">
        <w:rPr>
          <w:color w:val="000000" w:themeColor="text1"/>
        </w:rPr>
        <w:t xml:space="preserve"> là Bí thư chi bộ bạn xử lý như thế nào?</w:t>
      </w:r>
    </w:p>
    <w:p w14:paraId="4D0D3BD3"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Gợi ý xử lý:</w:t>
      </w:r>
      <w:r w:rsidRPr="008228D7">
        <w:rPr>
          <w:color w:val="000000" w:themeColor="text1"/>
        </w:rPr>
        <w:t> Trên cương vị Bí thư chi bộ, cần:</w:t>
      </w:r>
    </w:p>
    <w:p w14:paraId="694AE641" w14:textId="77777777" w:rsidR="00CB2116" w:rsidRPr="008228D7" w:rsidRDefault="00CB2116" w:rsidP="008228D7">
      <w:pPr>
        <w:spacing w:before="120" w:after="120" w:line="360" w:lineRule="exact"/>
        <w:ind w:firstLine="720"/>
        <w:jc w:val="both"/>
        <w:rPr>
          <w:color w:val="000000" w:themeColor="text1"/>
        </w:rPr>
      </w:pPr>
      <w:r w:rsidRPr="008228D7">
        <w:rPr>
          <w:color w:val="000000" w:themeColor="text1"/>
        </w:rPr>
        <w:t xml:space="preserve">- </w:t>
      </w:r>
      <w:r w:rsidR="005D78F6" w:rsidRPr="008228D7">
        <w:rPr>
          <w:color w:val="000000" w:themeColor="text1"/>
        </w:rPr>
        <w:t>Chủ động nắm tình hình, </w:t>
      </w:r>
      <w:r w:rsidRPr="008228D7">
        <w:rPr>
          <w:color w:val="000000" w:themeColor="text1"/>
        </w:rPr>
        <w:t>Chỉ đạo Ban Công tác Mặt trận, các đoàn thể phân công các đồng chí phó chủ tịch hoặc chi hội trưởng, phó trực tiếp tiếp xúc các đối tượng để tìm hiểu thêm nguyên nhân, vận động mọi người không nên để bị kích động, lôi kéo.</w:t>
      </w:r>
    </w:p>
    <w:p w14:paraId="44B26800" w14:textId="79702DFE" w:rsidR="00CB2116" w:rsidRPr="008228D7" w:rsidRDefault="00CB2116" w:rsidP="008228D7">
      <w:pPr>
        <w:tabs>
          <w:tab w:val="num" w:pos="720"/>
        </w:tabs>
        <w:spacing w:before="120" w:after="120" w:line="360" w:lineRule="exact"/>
        <w:ind w:firstLine="720"/>
        <w:jc w:val="both"/>
        <w:rPr>
          <w:color w:val="000000" w:themeColor="text1"/>
        </w:rPr>
      </w:pPr>
      <w:r w:rsidRPr="008228D7">
        <w:rPr>
          <w:color w:val="000000" w:themeColor="text1"/>
        </w:rPr>
        <w:t>- Xác định kẻ xấu kích động..., đứng sau, nguyên nhân sự việc.</w:t>
      </w:r>
    </w:p>
    <w:p w14:paraId="5C3D87A0" w14:textId="2CBE3F87" w:rsidR="005D78F6" w:rsidRPr="008228D7" w:rsidRDefault="00CB2116" w:rsidP="008228D7">
      <w:pPr>
        <w:tabs>
          <w:tab w:val="num" w:pos="720"/>
        </w:tabs>
        <w:spacing w:before="120" w:after="120" w:line="360" w:lineRule="exact"/>
        <w:ind w:firstLine="720"/>
        <w:jc w:val="both"/>
        <w:rPr>
          <w:color w:val="000000" w:themeColor="text1"/>
        </w:rPr>
      </w:pPr>
      <w:r w:rsidRPr="008228D7">
        <w:rPr>
          <w:color w:val="000000" w:themeColor="text1"/>
        </w:rPr>
        <w:t xml:space="preserve">- </w:t>
      </w:r>
      <w:r w:rsidR="005D78F6" w:rsidRPr="008228D7">
        <w:rPr>
          <w:color w:val="000000" w:themeColor="text1"/>
        </w:rPr>
        <w:t>Phối hợp với chính quyền, Mặt trận Tổ quốc tổ chức các buổi đối thoại trực tiếp, giải thích rõ chính sách, pháp luật về đền bù, tái định cư.</w:t>
      </w:r>
    </w:p>
    <w:p w14:paraId="61EEF1BC" w14:textId="2F9E46C3" w:rsidR="00CB2116" w:rsidRPr="008228D7" w:rsidRDefault="00CB2116" w:rsidP="008228D7">
      <w:pPr>
        <w:tabs>
          <w:tab w:val="num" w:pos="720"/>
        </w:tabs>
        <w:spacing w:before="120" w:after="120" w:line="360" w:lineRule="exact"/>
        <w:ind w:firstLine="720"/>
        <w:jc w:val="both"/>
        <w:rPr>
          <w:color w:val="000000" w:themeColor="text1"/>
        </w:rPr>
      </w:pPr>
      <w:r w:rsidRPr="008228D7">
        <w:rPr>
          <w:color w:val="000000" w:themeColor="text1"/>
        </w:rPr>
        <w:t>- Báo cáo kịp thời với Đảng ủy xã, đề xuất giải pháp hỗ trợ, bảo vệ quyền lợi hợp pháp của người dân.</w:t>
      </w:r>
    </w:p>
    <w:p w14:paraId="0FB6DFD9" w14:textId="77777777" w:rsidR="00CB2116" w:rsidRPr="008228D7" w:rsidRDefault="00CB2116" w:rsidP="008228D7">
      <w:pPr>
        <w:tabs>
          <w:tab w:val="num" w:pos="720"/>
        </w:tabs>
        <w:spacing w:before="120" w:after="120" w:line="360" w:lineRule="exact"/>
        <w:ind w:firstLine="720"/>
        <w:jc w:val="both"/>
        <w:rPr>
          <w:color w:val="000000" w:themeColor="text1"/>
        </w:rPr>
      </w:pPr>
      <w:r w:rsidRPr="008228D7">
        <w:rPr>
          <w:color w:val="000000" w:themeColor="text1"/>
        </w:rPr>
        <w:t>Tăng cường công tác tuyên truyền qua loa phát thanh, các nhóm Zalo, họp thôn để cung cấp thông tin chính thống, định hướng dư luận.</w:t>
      </w:r>
    </w:p>
    <w:p w14:paraId="64B2B7CB" w14:textId="2CD240A5" w:rsidR="00CB2116" w:rsidRPr="008228D7" w:rsidRDefault="00CB2116" w:rsidP="008228D7">
      <w:pPr>
        <w:spacing w:before="120" w:after="120" w:line="360" w:lineRule="exact"/>
        <w:ind w:firstLine="720"/>
        <w:jc w:val="both"/>
        <w:rPr>
          <w:color w:val="000000" w:themeColor="text1"/>
        </w:rPr>
      </w:pPr>
      <w:r w:rsidRPr="008228D7">
        <w:rPr>
          <w:color w:val="000000" w:themeColor="text1"/>
        </w:rPr>
        <w:t xml:space="preserve">* Yêu cầu chính quyền, cơ quan chức năng xem xét lại chế độ, việc đền đền bù có đúng chính sách không? </w:t>
      </w:r>
    </w:p>
    <w:p w14:paraId="3741C1B6" w14:textId="1386936C" w:rsidR="00CB2116" w:rsidRPr="008228D7" w:rsidRDefault="00CB2116" w:rsidP="008228D7">
      <w:pPr>
        <w:spacing w:before="120" w:after="120" w:line="360" w:lineRule="exact"/>
        <w:ind w:firstLine="720"/>
        <w:jc w:val="both"/>
        <w:rPr>
          <w:color w:val="000000" w:themeColor="text1"/>
        </w:rPr>
      </w:pPr>
      <w:r w:rsidRPr="008228D7">
        <w:rPr>
          <w:color w:val="000000" w:themeColor="text1"/>
        </w:rPr>
        <w:t>- Nếu đúng: Vận động nhân dân chấp hành.</w:t>
      </w:r>
    </w:p>
    <w:p w14:paraId="70B12A39" w14:textId="52D01370" w:rsidR="00CB2116" w:rsidRPr="008228D7" w:rsidRDefault="00CB2116" w:rsidP="008228D7">
      <w:pPr>
        <w:spacing w:before="120" w:after="120" w:line="360" w:lineRule="exact"/>
        <w:ind w:firstLine="720"/>
        <w:jc w:val="both"/>
        <w:rPr>
          <w:color w:val="000000" w:themeColor="text1"/>
          <w:spacing w:val="-8"/>
        </w:rPr>
      </w:pPr>
      <w:r w:rsidRPr="008228D7">
        <w:rPr>
          <w:color w:val="000000" w:themeColor="text1"/>
          <w:spacing w:val="-8"/>
        </w:rPr>
        <w:t>- Nếu sai: Yêu cầu tạm dừng và thực hiện phúc đáp, xin lỗi nhân dân kịp thời.</w:t>
      </w:r>
    </w:p>
    <w:p w14:paraId="6A863E4B" w14:textId="77777777"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t>III. CÔNG TÁC NỘI CHÍNH (3 câu)</w:t>
      </w:r>
    </w:p>
    <w:p w14:paraId="39F7A648" w14:textId="086B937F"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8.</w:t>
      </w:r>
      <w:r w:rsidR="005D78F6" w:rsidRPr="008228D7">
        <w:rPr>
          <w:b/>
          <w:bCs/>
          <w:color w:val="000000" w:themeColor="text1"/>
        </w:rPr>
        <w:t>Tình huống 8:</w:t>
      </w:r>
    </w:p>
    <w:p w14:paraId="3B10B896" w14:textId="6CB2F1C5" w:rsidR="005D78F6" w:rsidRPr="008228D7" w:rsidRDefault="005D78F6" w:rsidP="008228D7">
      <w:pPr>
        <w:spacing w:before="120" w:after="120" w:line="360" w:lineRule="exact"/>
        <w:ind w:firstLine="720"/>
        <w:jc w:val="both"/>
        <w:rPr>
          <w:color w:val="000000" w:themeColor="text1"/>
        </w:rPr>
      </w:pPr>
      <w:r w:rsidRPr="008228D7">
        <w:rPr>
          <w:color w:val="000000" w:themeColor="text1"/>
        </w:rPr>
        <w:lastRenderedPageBreak/>
        <w:t>Ông B là Giám đốc một sở ngành, vào ngày chủ nhật, ông B đã chỉ đạo tài xế cơ quan dùng xe biển xanh đưa gia đình ông đi dự tiệc cưới tại tỉnh khác, cách cơ quan 100 km.</w:t>
      </w:r>
    </w:p>
    <w:p w14:paraId="0B861734"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Ông B đi việc riêng nhưng có trả lại tiền xăng cho tài xế tự đổ, không dùng tiền cơ quan mua xăng nên không gây lãng phí ngân sách.</w:t>
      </w:r>
    </w:p>
    <w:p w14:paraId="3234EF06"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Đây là hành vi sử dụng tài sản công sai mục đích, vi phạm quy định của đảng, pháp luật của Nhà nước.</w:t>
      </w:r>
    </w:p>
    <w:p w14:paraId="33C27772" w14:textId="77777777" w:rsidR="005D78F6" w:rsidRPr="008228D7" w:rsidRDefault="005D78F6" w:rsidP="008228D7">
      <w:pPr>
        <w:spacing w:before="120" w:after="120" w:line="360" w:lineRule="exact"/>
        <w:ind w:firstLine="720"/>
        <w:jc w:val="both"/>
        <w:rPr>
          <w:color w:val="000000" w:themeColor="text1"/>
        </w:rPr>
      </w:pPr>
      <w:r w:rsidRPr="008228D7">
        <w:rPr>
          <w:b/>
          <w:bCs/>
          <w:color w:val="000000" w:themeColor="text1"/>
        </w:rPr>
        <w:t>Đáp án:</w:t>
      </w:r>
      <w:r w:rsidRPr="008228D7">
        <w:rPr>
          <w:color w:val="000000" w:themeColor="text1"/>
        </w:rPr>
        <w:t> Quan điểm 2 đúng.</w:t>
      </w:r>
    </w:p>
    <w:p w14:paraId="3E19D379" w14:textId="26F05583" w:rsidR="00CB211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Luật Phòng, chống tham nhũng và Luật Tiết kiệm, chống lãng phí:</w:t>
      </w:r>
      <w:r w:rsidR="00CB2116" w:rsidRPr="008228D7">
        <w:rPr>
          <w:color w:val="000000" w:themeColor="text1"/>
        </w:rPr>
        <w:t xml:space="preserve"> Xe ô tô công là tài sản công và việc trang bị, sử dụng phải căn cứ vào tiêu chuẩn, định mức do cơ quan có thẩm quyền ban hành.</w:t>
      </w:r>
    </w:p>
    <w:p w14:paraId="7FD292E8" w14:textId="75302388" w:rsidR="00CB2116" w:rsidRPr="008228D7" w:rsidRDefault="00CB2116" w:rsidP="008228D7">
      <w:pPr>
        <w:spacing w:before="120" w:after="120" w:line="360" w:lineRule="exact"/>
        <w:ind w:firstLine="720"/>
        <w:jc w:val="both"/>
        <w:rPr>
          <w:color w:val="000000" w:themeColor="text1"/>
        </w:rPr>
      </w:pPr>
      <w:r w:rsidRPr="008228D7">
        <w:rPr>
          <w:color w:val="000000" w:themeColor="text1"/>
        </w:rPr>
        <w:t>Quy định số 37-QĐ/TW ngày 25/10/2021 của Ban chấp hành Trung ương về những điều dâng viên không được làm: Điều 16: Không thực hành tiết kiệm, để xảy ra thất thoát, lãng phí trong việc quản lý, sử dụng tài chính, tài sản công, mua sắm, quản lý, sử dụng tài sản công trái quy định.</w:t>
      </w:r>
    </w:p>
    <w:p w14:paraId="4C5AD933" w14:textId="3463D6B1" w:rsidR="00CB2116" w:rsidRPr="008228D7" w:rsidRDefault="00CB2116" w:rsidP="008228D7">
      <w:pPr>
        <w:spacing w:before="120" w:after="120" w:line="360" w:lineRule="exact"/>
        <w:ind w:firstLine="720"/>
        <w:jc w:val="both"/>
        <w:rPr>
          <w:color w:val="000000" w:themeColor="text1"/>
        </w:rPr>
      </w:pPr>
      <w:r w:rsidRPr="008228D7">
        <w:rPr>
          <w:color w:val="000000" w:themeColor="text1"/>
        </w:rPr>
        <w:t xml:space="preserve"> Xử lý kỷ luật theo Quy định số 69-QĐ/TW ngày 06/7/2022 của Bộ Chính trị về kỷ luật tổ chức đảng, đảng viên vi phạm, quy định tại Điều 39: Vi phạm quy định phòng, chống tham nhũng, tiêu cực.</w:t>
      </w:r>
    </w:p>
    <w:p w14:paraId="544B4A60" w14:textId="7B9F96A9" w:rsidR="00CB2116" w:rsidRPr="008228D7" w:rsidRDefault="00CB2116" w:rsidP="008228D7">
      <w:pPr>
        <w:spacing w:before="120" w:after="120" w:line="360" w:lineRule="exact"/>
        <w:ind w:firstLine="720"/>
        <w:jc w:val="both"/>
        <w:rPr>
          <w:color w:val="000000" w:themeColor="text1"/>
        </w:rPr>
      </w:pPr>
      <w:r w:rsidRPr="008228D7">
        <w:rPr>
          <w:color w:val="000000" w:themeColor="text1"/>
        </w:rPr>
        <w:t>Pháp luật yêu cầu xe công chỉ được sử dụng để thực hiện nhiệm vụ công đúng đối tượng và đúng tiêu chuẩn. Mọi hành vi sử dụng xe công vào việc riêng hoặc vượt tiêu chuẩn đều là vi phạm và có thể bị xử lý hành chính, kỷ luật hoặc truy cứu trách nhiệm hình sự tùy theo tính chất, mức độ vi phạm.</w:t>
      </w:r>
    </w:p>
    <w:p w14:paraId="69A4DB7B" w14:textId="720D9F91"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9.</w:t>
      </w:r>
      <w:r w:rsidR="005D78F6" w:rsidRPr="008228D7">
        <w:rPr>
          <w:b/>
          <w:bCs/>
          <w:color w:val="000000" w:themeColor="text1"/>
        </w:rPr>
        <w:t>Tình huống 9:</w:t>
      </w:r>
    </w:p>
    <w:p w14:paraId="410C3B0B" w14:textId="7484EF6C" w:rsidR="005D78F6" w:rsidRPr="008228D7" w:rsidRDefault="005D78F6" w:rsidP="008228D7">
      <w:pPr>
        <w:spacing w:before="120" w:after="120" w:line="360" w:lineRule="exact"/>
        <w:ind w:firstLine="720"/>
        <w:jc w:val="both"/>
        <w:rPr>
          <w:color w:val="000000" w:themeColor="text1"/>
        </w:rPr>
      </w:pPr>
      <w:r w:rsidRPr="008228D7">
        <w:rPr>
          <w:color w:val="000000" w:themeColor="text1"/>
        </w:rPr>
        <w:t>Phó Bí thư tỉnh A gọi điện riêng cho Trưởng Ban Tổ chức để tác động, giới thiệu mong muốn tạo điều kiện cho con trai mình được quy hoạch vào vị trí lãnh đạo cấp phòng.</w:t>
      </w:r>
    </w:p>
    <w:p w14:paraId="0D41F3DC"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Chỉ là giới thiệu người tài và hỏi thăm thông thường, chưa có hành vi đưa hối lộ nên không vi phạm.</w:t>
      </w:r>
    </w:p>
    <w:p w14:paraId="3634F0C0"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b/>
          <w:bCs/>
          <w:color w:val="000000" w:themeColor="text1"/>
        </w:rPr>
        <w:t>:</w:t>
      </w:r>
      <w:r w:rsidRPr="008228D7">
        <w:rPr>
          <w:color w:val="000000" w:themeColor="text1"/>
        </w:rPr>
        <w:t> Đây là hành vi can thiệp, tác động trái quy định vào công tác cán bộ, cần báo cáo, xử lý theo quy định về kiểm soát quyền lực.</w:t>
      </w:r>
    </w:p>
    <w:p w14:paraId="2804C793"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Quan điểm 2 đúng.</w:t>
      </w:r>
    </w:p>
    <w:p w14:paraId="5A69135D"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định số 114-QĐ/TW ngày 11/7/2023 và Quy định số 40-QĐ/TU của Ban Thường vụ Tỉnh ủy Lào Cai:</w:t>
      </w:r>
    </w:p>
    <w:p w14:paraId="0C18C323"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lastRenderedPageBreak/>
        <w:t>Hành vi lợi dụng chức vụ, quyền hạn để tác động, gây áp lực với người có thẩm quyền nhằm mục đích cho người thân được bổ nhiệm, quy hoạch là vi phạm nghiêm trọng nguyên tắc công tác cán bộ.</w:t>
      </w:r>
    </w:p>
    <w:p w14:paraId="2D02BBDB"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Dù chưa có hành vi nhận hối lộ, đây là hành vi "chạy chức, chạy quyền" cần được xử lý kỷ luật theo đúng quy định.</w:t>
      </w:r>
    </w:p>
    <w:p w14:paraId="42CB1A7D" w14:textId="06FDF830"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10.</w:t>
      </w:r>
      <w:r w:rsidR="005D78F6" w:rsidRPr="008228D7">
        <w:rPr>
          <w:b/>
          <w:bCs/>
          <w:color w:val="000000" w:themeColor="text1"/>
        </w:rPr>
        <w:t>Tình huống 10:</w:t>
      </w:r>
    </w:p>
    <w:p w14:paraId="1F2710D0" w14:textId="04C3F891" w:rsidR="005D78F6" w:rsidRPr="008228D7" w:rsidRDefault="005D78F6" w:rsidP="008228D7">
      <w:pPr>
        <w:spacing w:before="120" w:after="120" w:line="360" w:lineRule="exact"/>
        <w:ind w:firstLine="720"/>
        <w:jc w:val="both"/>
        <w:rPr>
          <w:color w:val="000000" w:themeColor="text1"/>
        </w:rPr>
      </w:pPr>
      <w:r w:rsidRPr="008228D7">
        <w:rPr>
          <w:color w:val="000000" w:themeColor="text1"/>
        </w:rPr>
        <w:t>Trưởng phòng H xây dựng tiêu chí kỹ thuật cho gói thầu mua sắm máy tính cơ quan sao cho chỉ có công ty của người quen mới đáp ứng được, nhằm mục đích giúp công ty này trúng thầu.</w:t>
      </w:r>
    </w:p>
    <w:p w14:paraId="38BCAD77"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Thiết bị mua về vẫn phục vụ cho cơ quan, giá cả nằm trong khung phê duyệt nên không gây thiệt hại.</w:t>
      </w:r>
    </w:p>
    <w:p w14:paraId="39578705"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Đây là hành vi có dấu hiệu xây dựng tiêu chí hạn chế cạnh tranh, vi phạm quy định về đấu thầu và xung đột lợi ích.</w:t>
      </w:r>
    </w:p>
    <w:p w14:paraId="6DE3AE05" w14:textId="454C2679" w:rsidR="005D78F6" w:rsidRPr="008228D7" w:rsidRDefault="005D78F6" w:rsidP="008228D7">
      <w:pPr>
        <w:spacing w:before="120" w:after="120" w:line="360" w:lineRule="exact"/>
        <w:ind w:firstLine="720"/>
        <w:jc w:val="both"/>
        <w:rPr>
          <w:color w:val="000000" w:themeColor="text1"/>
        </w:rPr>
      </w:pPr>
      <w:r w:rsidRPr="008228D7">
        <w:rPr>
          <w:b/>
          <w:bCs/>
          <w:color w:val="000000" w:themeColor="text1"/>
        </w:rPr>
        <w:t>Đáp án:</w:t>
      </w:r>
      <w:r w:rsidRPr="008228D7">
        <w:rPr>
          <w:color w:val="000000" w:themeColor="text1"/>
        </w:rPr>
        <w:t> Quan điểm 2 đúng.</w:t>
      </w:r>
      <w:r w:rsidR="006E2666" w:rsidRPr="008228D7">
        <w:rPr>
          <w:color w:val="000000" w:themeColor="text1"/>
        </w:rPr>
        <w:t xml:space="preserve"> 11</w:t>
      </w:r>
    </w:p>
    <w:p w14:paraId="527AB013" w14:textId="4D3A1278" w:rsidR="002251F1" w:rsidRPr="008228D7" w:rsidRDefault="002251F1" w:rsidP="008228D7">
      <w:pPr>
        <w:spacing w:before="120" w:after="120" w:line="360" w:lineRule="exact"/>
        <w:ind w:firstLine="720"/>
        <w:jc w:val="both"/>
        <w:rPr>
          <w:color w:val="000000" w:themeColor="text1"/>
        </w:rPr>
      </w:pPr>
      <w:r w:rsidRPr="008228D7">
        <w:rPr>
          <w:color w:val="000000" w:themeColor="text1"/>
        </w:rPr>
        <w:t>Giải thích: Hành vi xây dựng tiêu chỉ hạn chế cạnh tranh để tạo lợi thể hợp pháp cho công ty người quen của Trưởng phòng H là hành vi can thiệp trái pháp luật vào hoạt động đấu thầu, vi phạm quy định về xung đột lợi ích.</w:t>
      </w:r>
    </w:p>
    <w:p w14:paraId="47C1BD91" w14:textId="577C0E36" w:rsidR="002251F1" w:rsidRPr="008228D7" w:rsidRDefault="002251F1" w:rsidP="008228D7">
      <w:pPr>
        <w:spacing w:before="120" w:after="120" w:line="360" w:lineRule="exact"/>
        <w:ind w:firstLine="720"/>
        <w:jc w:val="both"/>
        <w:rPr>
          <w:color w:val="000000" w:themeColor="text1"/>
        </w:rPr>
      </w:pPr>
      <w:r w:rsidRPr="008228D7">
        <w:rPr>
          <w:color w:val="000000" w:themeColor="text1"/>
        </w:rPr>
        <w:t>Quy định số 69-QĐ/TW ngày 06/7/2022 của Bộ Chính trị về kỷ luật tổ chức đảng, đảng viên vi phạm: Điều 40 (Vi phạm quy định đầu tư, xây dựng): Đảng viên có hành vi can thiệp trái pháp luật vào hoạt động đấu thầu, cấu kết với nhà thầu để trục lợi sẽ bị kỷ luật từ hình thức Khiển trách, Cảnh cáo đến Khai trừ ra khỏi Đảng. Kiểm soát quyền lực: Quy định xử lý nghiêm các biểu hiện của "nhóm lợi ích", lợi dụng chức vụ để áp đặt tiêu chỉ kỹ thuật nhằm ưu ái doanh nghiệp thân quen.</w:t>
      </w:r>
    </w:p>
    <w:p w14:paraId="6E923665" w14:textId="551310E5" w:rsidR="002251F1" w:rsidRPr="008228D7" w:rsidRDefault="002251F1" w:rsidP="008228D7">
      <w:pPr>
        <w:spacing w:before="120" w:after="120" w:line="360" w:lineRule="exact"/>
        <w:ind w:firstLine="720"/>
        <w:jc w:val="both"/>
        <w:rPr>
          <w:color w:val="000000" w:themeColor="text1"/>
        </w:rPr>
      </w:pPr>
      <w:r w:rsidRPr="008228D7">
        <w:rPr>
          <w:color w:val="000000" w:themeColor="text1"/>
        </w:rPr>
        <w:t>Quy định số 37-QĐ/TW ngày 25/10/2021 của Ban Chấp hành Trung ương về những điều Đảng viên không được làm: Điều 10: Thực hiện không đúng quy định trong quản lý đầu tư, xây dựng, sử dụng nhà, đất, tài nguyên, tài chính, tài sản của Đảng, Nhà nước.</w:t>
      </w:r>
    </w:p>
    <w:p w14:paraId="7A3DAEE8" w14:textId="47E3722A" w:rsidR="002251F1" w:rsidRPr="008228D7" w:rsidRDefault="002251F1" w:rsidP="008228D7">
      <w:pPr>
        <w:spacing w:before="120" w:after="120" w:line="360" w:lineRule="exact"/>
        <w:ind w:firstLine="720"/>
        <w:jc w:val="both"/>
        <w:rPr>
          <w:color w:val="000000" w:themeColor="text1"/>
        </w:rPr>
      </w:pPr>
      <w:r w:rsidRPr="008228D7">
        <w:rPr>
          <w:color w:val="000000" w:themeColor="text1"/>
        </w:rPr>
        <w:t>Luật Phòng, chống tham nhũng (Luật số 36/2018/QH14 và Luật sửa đổi năm 2025): Quy định về Kiểm soát xung đột lợi ích (Điều 23): Người có chức vụ, quyền hạn khi thực hiện nhiệm vụ công vụ nếu phát hiện có quan hệ gia đình, quen biết thân thiết có thể làm ảnh hưởng đến tính khách quan, minh bạch của công việc thì phải báo cáo và né tránh tham gia quy trình. Việc cố tình xây dựng "tiêu chí độc quyền" để giúp đỡ người quen là biểu hiện rõ nét của xung đột lợi ích nhằm mục đích tiêu cực.</w:t>
      </w:r>
    </w:p>
    <w:p w14:paraId="3571C00B" w14:textId="77777777"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lastRenderedPageBreak/>
        <w:t>IV. CÔNG TÁC KIỂM TRA, GIÁM SÁT, THI HÀNH KỶ LUẬT ĐẢNG (4 câu)</w:t>
      </w:r>
    </w:p>
    <w:p w14:paraId="4B62460D" w14:textId="75944B20" w:rsidR="002D551E" w:rsidRPr="008228D7" w:rsidRDefault="002D551E" w:rsidP="008228D7">
      <w:pPr>
        <w:spacing w:before="120" w:after="120" w:line="360" w:lineRule="exact"/>
        <w:ind w:firstLine="720"/>
        <w:jc w:val="both"/>
        <w:rPr>
          <w:color w:val="000000" w:themeColor="text1"/>
        </w:rPr>
      </w:pPr>
      <w:r w:rsidRPr="008228D7">
        <w:rPr>
          <w:b/>
          <w:bCs/>
          <w:color w:val="000000" w:themeColor="text1"/>
        </w:rPr>
        <w:t>11.</w:t>
      </w:r>
      <w:r w:rsidR="005D78F6" w:rsidRPr="008228D7">
        <w:rPr>
          <w:b/>
          <w:bCs/>
          <w:color w:val="000000" w:themeColor="text1"/>
        </w:rPr>
        <w:t>Tình huống 11</w:t>
      </w:r>
      <w:r w:rsidR="005D78F6" w:rsidRPr="008228D7">
        <w:rPr>
          <w:color w:val="000000" w:themeColor="text1"/>
        </w:rPr>
        <w:t>:</w:t>
      </w:r>
    </w:p>
    <w:p w14:paraId="67E14753" w14:textId="14264188" w:rsidR="005D78F6" w:rsidRPr="008228D7" w:rsidRDefault="005D78F6" w:rsidP="008228D7">
      <w:pPr>
        <w:spacing w:before="120" w:after="120" w:line="360" w:lineRule="exact"/>
        <w:ind w:firstLine="720"/>
        <w:jc w:val="both"/>
        <w:rPr>
          <w:color w:val="000000" w:themeColor="text1"/>
        </w:rPr>
      </w:pPr>
      <w:r w:rsidRPr="008228D7">
        <w:rPr>
          <w:color w:val="000000" w:themeColor="text1"/>
        </w:rPr>
        <w:t>Chi bộ A phát hiện đồng chí B (là Phó Chủ tịch UBND xã, cấp ủy viên cấp trên, sinh hoạt tại chi bộ) có dấu hiệu vi phạm trong quản lý đất đai. Chi bộ A có tiến hành kiểm tra khi có dấu hiệu vi phạm đối với đồng chí B không? Hiện có 02 quan điểm:</w:t>
      </w:r>
    </w:p>
    <w:p w14:paraId="487A397B"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Chi bộ được kiểm tra khi có dấu hiệu vi phạm đối với đồng chí B trong quản lý đất đai, vì Chi bộ có quyền kiểm tra tất cả đảng viên đang sinh hoạt tại chi bộ khi có dấu hiệu vi phạm.</w:t>
      </w:r>
    </w:p>
    <w:p w14:paraId="13FC06F7"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Chi bộ không được kiểm tra khi có dấu hiệu vi phạm đối với đồng chí B trong quản lý đất đai, phải báo cáo cấp có thẩm quyền.</w:t>
      </w:r>
    </w:p>
    <w:p w14:paraId="46A3FF0E"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Quan điểm 2 đúng.</w:t>
      </w:r>
    </w:p>
    <w:p w14:paraId="1C7CA750"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định số 21-QĐ/TW ngày 11/4/2026 và Quyết định số 299-QĐ/TU:</w:t>
      </w:r>
    </w:p>
    <w:p w14:paraId="752B58C3"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Chi bộ có quyền kiểm tra đảng viên khi có dấu hiệu vi phạm, nhưng quyền này không áp dụng đối với đảng viên thuộc diện cấp ủy cấp trên quản lý (như đồng chí B - cấp ủy viên cấp trên).</w:t>
      </w:r>
    </w:p>
    <w:p w14:paraId="1AF93398"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Đối với trường hợp này, chi bộ phải báo cáo bằng văn bản cho cấp ủy có thẩm quyền để thực hiện kiểm tra, không được tự ý tiến hành.</w:t>
      </w:r>
    </w:p>
    <w:p w14:paraId="72B916B9" w14:textId="0400E21B"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12.</w:t>
      </w:r>
      <w:r w:rsidR="005D78F6" w:rsidRPr="008228D7">
        <w:rPr>
          <w:b/>
          <w:bCs/>
          <w:color w:val="000000" w:themeColor="text1"/>
        </w:rPr>
        <w:t>Tình huống 12:</w:t>
      </w:r>
      <w:r w:rsidR="00B6054E" w:rsidRPr="008228D7">
        <w:rPr>
          <w:b/>
          <w:bCs/>
          <w:color w:val="000000" w:themeColor="text1"/>
        </w:rPr>
        <w:t xml:space="preserve"> </w:t>
      </w:r>
    </w:p>
    <w:p w14:paraId="70431DA9" w14:textId="41A9B2B0" w:rsidR="005D78F6" w:rsidRPr="008228D7" w:rsidRDefault="005D78F6" w:rsidP="008228D7">
      <w:pPr>
        <w:spacing w:before="120" w:after="120" w:line="360" w:lineRule="exact"/>
        <w:ind w:firstLine="720"/>
        <w:jc w:val="both"/>
        <w:rPr>
          <w:color w:val="000000" w:themeColor="text1"/>
        </w:rPr>
      </w:pPr>
      <w:r w:rsidRPr="008228D7">
        <w:rPr>
          <w:color w:val="000000" w:themeColor="text1"/>
        </w:rPr>
        <w:t>Trong quá trình thẩm tra, xác minh dấu hiệu vi phạm của đảng viên H, Tổ kiểm tra của Chi bộ M nhận thấy đồng chí H có ý định xáo trộn một số tài liệu, sổ sách liên quan. Tổ trưởng Tổ kiểm tra yêu cầu đồng chí H giữ nguyên hiện trạng số tài liệu này. Đồng chí H phản ứng và cho rằng Tổ kiểm tra của chi bộ không có thẩm quyền này. Hiện có 2 quan điểm:</w:t>
      </w:r>
    </w:p>
    <w:p w14:paraId="59D5D99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Đồng chí H đúng. Tổ kiểm tra của chi bộ không có thẩm quyền yêu cầu giữ nguyên hiện trạng tài liệu mà phải báo cáo cơ quan có thẩm quyền cấp trên.</w:t>
      </w:r>
    </w:p>
    <w:p w14:paraId="7C09B080"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Tổ kiểm tra của chi bộ hoàn toàn có quyền yêu cầu đối tượng kiểm tra giữ nguyên hiện trạng tài liệu để phục vụ thẩm tra, xác minh.</w:t>
      </w:r>
    </w:p>
    <w:p w14:paraId="1AC50A40"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Quan điểm 2 đúng.</w:t>
      </w:r>
    </w:p>
    <w:p w14:paraId="1426F485"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Quyết định số 299-QĐ/TU và Quy định số 21-QĐ/TW:</w:t>
      </w:r>
    </w:p>
    <w:p w14:paraId="357F5FCB"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lastRenderedPageBreak/>
        <w:t>Tổ kiểm tra có thẩm quyền yêu cầu đối tượng kiểm tra (và các tổ chức, cá nhân liên quan) cung cấp thông tin, tài liệu và giữ nguyên hiện trạng tài liệu để phục vụ công tác kiểm tra.</w:t>
      </w:r>
    </w:p>
    <w:p w14:paraId="728AC18A"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Đây là biện pháp cần thiết để bảo đảm tính khách quan, toàn diện của cuộc kiểm tra, tránh tiêu hủy hoặc làm sai lệch chứng cứ.</w:t>
      </w:r>
    </w:p>
    <w:p w14:paraId="074D27E4" w14:textId="30EED83D"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13.</w:t>
      </w:r>
      <w:r w:rsidR="005D78F6" w:rsidRPr="008228D7">
        <w:rPr>
          <w:b/>
          <w:bCs/>
          <w:color w:val="000000" w:themeColor="text1"/>
        </w:rPr>
        <w:t>Tình huống 13:</w:t>
      </w:r>
      <w:r w:rsidR="0032705B" w:rsidRPr="008228D7">
        <w:rPr>
          <w:b/>
          <w:bCs/>
          <w:color w:val="000000" w:themeColor="text1"/>
        </w:rPr>
        <w:t xml:space="preserve"> </w:t>
      </w:r>
    </w:p>
    <w:p w14:paraId="52F1E6ED" w14:textId="360019B7" w:rsidR="005D78F6" w:rsidRPr="008228D7" w:rsidRDefault="005D78F6" w:rsidP="008228D7">
      <w:pPr>
        <w:spacing w:before="120" w:after="120" w:line="360" w:lineRule="exact"/>
        <w:ind w:firstLine="720"/>
        <w:jc w:val="both"/>
        <w:rPr>
          <w:color w:val="000000" w:themeColor="text1"/>
        </w:rPr>
      </w:pPr>
      <w:r w:rsidRPr="008228D7">
        <w:rPr>
          <w:color w:val="000000" w:themeColor="text1"/>
        </w:rPr>
        <w:t>Đảng viên A sinh hoạt tạm thời tại Chi bộ X và có hành vi đánh người gây thương tích tại đây. Chi bộ X có quyền kỷ luật đối với đảng viên A không? Hiện có 2 quan điểm:</w:t>
      </w:r>
    </w:p>
    <w:p w14:paraId="2534E37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1</w:t>
      </w:r>
      <w:r w:rsidRPr="008228D7">
        <w:rPr>
          <w:color w:val="000000" w:themeColor="text1"/>
        </w:rPr>
        <w:t>: Chi bộ X không có thẩm quyền kỷ luật đối với đồng chí A, vì đồng chí A là đảng viên sinh hoạt tạm thời tại chi bộ X.</w:t>
      </w:r>
    </w:p>
    <w:p w14:paraId="79075678"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Quan điểm 2:</w:t>
      </w:r>
      <w:r w:rsidRPr="008228D7">
        <w:rPr>
          <w:color w:val="000000" w:themeColor="text1"/>
        </w:rPr>
        <w:t> Chi bộ X có thẩm quyền kỷ luật đối với đồng chí A.</w:t>
      </w:r>
    </w:p>
    <w:p w14:paraId="298D3EAB" w14:textId="77777777" w:rsidR="005D78F6" w:rsidRPr="008228D7" w:rsidRDefault="005D78F6" w:rsidP="008228D7">
      <w:pPr>
        <w:spacing w:before="120" w:after="120" w:line="360" w:lineRule="exact"/>
        <w:ind w:firstLine="720"/>
        <w:jc w:val="both"/>
        <w:rPr>
          <w:color w:val="000000" w:themeColor="text1"/>
        </w:rPr>
      </w:pPr>
      <w:r w:rsidRPr="008228D7">
        <w:rPr>
          <w:b/>
          <w:bCs/>
          <w:color w:val="000000" w:themeColor="text1"/>
        </w:rPr>
        <w:t>Đáp án:</w:t>
      </w:r>
      <w:r w:rsidRPr="008228D7">
        <w:rPr>
          <w:color w:val="000000" w:themeColor="text1"/>
        </w:rPr>
        <w:t> Quan điểm 2 đúng.</w:t>
      </w:r>
    </w:p>
    <w:p w14:paraId="2AA9F060"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định số 21-QĐ/TW:</w:t>
      </w:r>
    </w:p>
    <w:p w14:paraId="54776CF0"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Đảng viên sinh hoạt tạm thời vẫn phải chấp hành mọi quy định của tổ chức đảng nơi mình sinh hoạt, bao gồm cả việc chịu sự kiểm tra, giám sát và kỷ luật.</w:t>
      </w:r>
    </w:p>
    <w:p w14:paraId="049B19C5" w14:textId="17F32B91"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 xml:space="preserve">Nếu đảng viên A có hành vi vi phạm tại nơi sinh hoạt tạm thời (Chi bộ X), chi bộ X có quyền xem xét, đề nghị hoặc quyết định kỷ luật </w:t>
      </w:r>
      <w:r w:rsidR="00B6054E" w:rsidRPr="008228D7">
        <w:rPr>
          <w:color w:val="000000" w:themeColor="text1"/>
        </w:rPr>
        <w:t xml:space="preserve">đến mức cảnh cáo </w:t>
      </w:r>
      <w:r w:rsidRPr="008228D7">
        <w:rPr>
          <w:color w:val="000000" w:themeColor="text1"/>
        </w:rPr>
        <w:t>(theo thẩm quyền) và thông báo cho chi bộ chính thức nơi đảng viên A sinh hoạt.</w:t>
      </w:r>
    </w:p>
    <w:p w14:paraId="48605FA6" w14:textId="55EA5900"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14.</w:t>
      </w:r>
      <w:r w:rsidR="005D78F6" w:rsidRPr="008228D7">
        <w:rPr>
          <w:b/>
          <w:bCs/>
          <w:color w:val="000000" w:themeColor="text1"/>
        </w:rPr>
        <w:t>Tình huống 14:</w:t>
      </w:r>
      <w:r w:rsidR="0032705B" w:rsidRPr="008228D7">
        <w:rPr>
          <w:b/>
          <w:bCs/>
          <w:color w:val="000000" w:themeColor="text1"/>
        </w:rPr>
        <w:t xml:space="preserve"> </w:t>
      </w:r>
    </w:p>
    <w:p w14:paraId="022B43C9" w14:textId="34424191" w:rsidR="005D78F6" w:rsidRPr="008228D7" w:rsidRDefault="005D78F6" w:rsidP="008228D7">
      <w:pPr>
        <w:spacing w:before="120" w:after="120" w:line="360" w:lineRule="exact"/>
        <w:ind w:firstLine="720"/>
        <w:jc w:val="both"/>
        <w:rPr>
          <w:color w:val="000000" w:themeColor="text1"/>
        </w:rPr>
      </w:pPr>
      <w:r w:rsidRPr="008228D7">
        <w:rPr>
          <w:color w:val="000000" w:themeColor="text1"/>
        </w:rPr>
        <w:t>Trong quá trình giải quyết tố cáo đối với đảng viên A, Bí thư chi bộ đã thông báo cho đảng viên A biết họ tên người tố cáo để thuận lợi cho việc đối chất, giải trình.</w:t>
      </w:r>
    </w:p>
    <w:p w14:paraId="50D43735"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Việc làm trên là sai.</w:t>
      </w:r>
    </w:p>
    <w:p w14:paraId="7856C724"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định số 21-QĐ/TW:</w:t>
      </w:r>
    </w:p>
    <w:p w14:paraId="3422AD96"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Tổ chức đảng có trách nhiệm bảo vệ bí mật danh tính người tố cáo để tránh bị trả thù, trù dập hoặc gây áp lực.</w:t>
      </w:r>
    </w:p>
    <w:p w14:paraId="316A108F"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Chỉ được công khai tên người tố cáo khi có sự đồng ý của họ hoặc khi pháp luật có quy định khác. Việc Bí thư chi bộ tự ý tiết lộ danh tính là sai quy trình, cần phê bình và rút kinh nghiệm.</w:t>
      </w:r>
    </w:p>
    <w:p w14:paraId="17760F9A" w14:textId="77777777" w:rsidR="005D78F6" w:rsidRPr="008228D7" w:rsidRDefault="005D78F6" w:rsidP="008228D7">
      <w:pPr>
        <w:spacing w:before="120" w:after="120" w:line="360" w:lineRule="exact"/>
        <w:ind w:firstLine="720"/>
        <w:jc w:val="both"/>
        <w:rPr>
          <w:b/>
          <w:bCs/>
          <w:color w:val="000000" w:themeColor="text1"/>
        </w:rPr>
      </w:pPr>
      <w:r w:rsidRPr="008228D7">
        <w:rPr>
          <w:b/>
          <w:bCs/>
          <w:color w:val="000000" w:themeColor="text1"/>
        </w:rPr>
        <w:t>V. CÔNG TÁC TỔ CHỨC XÂY DỰNG ĐẢNG (6 câu)</w:t>
      </w:r>
    </w:p>
    <w:p w14:paraId="01FA510A" w14:textId="7965868E"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 xml:space="preserve">15. </w:t>
      </w:r>
      <w:r w:rsidR="005D78F6" w:rsidRPr="008228D7">
        <w:rPr>
          <w:b/>
          <w:bCs/>
          <w:color w:val="000000" w:themeColor="text1"/>
        </w:rPr>
        <w:t>Tình huống 15:</w:t>
      </w:r>
    </w:p>
    <w:p w14:paraId="27413866" w14:textId="7B03977D" w:rsidR="005D78F6" w:rsidRPr="008228D7" w:rsidRDefault="005D78F6" w:rsidP="008228D7">
      <w:pPr>
        <w:spacing w:before="120" w:after="120" w:line="360" w:lineRule="exact"/>
        <w:ind w:firstLine="720"/>
        <w:jc w:val="both"/>
        <w:rPr>
          <w:color w:val="000000" w:themeColor="text1"/>
        </w:rPr>
      </w:pPr>
      <w:r w:rsidRPr="008228D7">
        <w:rPr>
          <w:color w:val="000000" w:themeColor="text1"/>
        </w:rPr>
        <w:lastRenderedPageBreak/>
        <w:t>Đại hội chi bộ X đã bầu chi ủy gồm 03 đồng chí. Khi đề cử và biểu quyết danh sách bầu bí thư, phó bí thư chi bộ có hai ý kiến:</w:t>
      </w:r>
    </w:p>
    <w:p w14:paraId="0C1D7667"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Ý kiến thứ nhất:</w:t>
      </w:r>
      <w:r w:rsidRPr="008228D7">
        <w:rPr>
          <w:color w:val="000000" w:themeColor="text1"/>
        </w:rPr>
        <w:t> Chi bộ bầu chức danh bí thư và phó bí thư trong số chi ủy viên trên cùng một lá phiếu. Khi kiểm phiếu đồng chí nào được số phiếu cao hơn trong cột bí thư thì làm bí thư, ai có số phiếu cao trong cột phó bí thư thì làm phó bí thư.</w:t>
      </w:r>
    </w:p>
    <w:p w14:paraId="6153FC9F"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i/>
          <w:iCs/>
          <w:color w:val="000000" w:themeColor="text1"/>
        </w:rPr>
        <w:t>Ý kiến thứ hai</w:t>
      </w:r>
      <w:r w:rsidRPr="008228D7">
        <w:rPr>
          <w:color w:val="000000" w:themeColor="text1"/>
        </w:rPr>
        <w:t>: Chi bộ bầu riêng từng chức danh bí thư, phó bí thư trong số chi ủy viên, không bầu chung chức danh bí thư và phó bí thư trên cùng một lá phiếu.</w:t>
      </w:r>
    </w:p>
    <w:p w14:paraId="6E0F4A3B"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Ý kiến thứ hai đúng.</w:t>
      </w:r>
    </w:p>
    <w:p w14:paraId="5B9FBDE8"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chế bầu cử trong Đảng (ban hành kèm Quyết định 190-QĐ/TW) và Hướng dẫn 01-HD/TW:</w:t>
      </w:r>
    </w:p>
    <w:p w14:paraId="1A454C85"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Việc bầu chức danh bí thư và phó bí thư phải được bầu riêng từng chức danh để bảo đảm dân chủ và chính xác.</w:t>
      </w:r>
    </w:p>
    <w:p w14:paraId="6F95389F"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Không được bầu gộp hai chức danh trên cùng một phiếu vì có thể dẫn đến nhầm lẫn, khó xác định kết quả và không đúng quy trình.</w:t>
      </w:r>
    </w:p>
    <w:p w14:paraId="490ED19B" w14:textId="1A6541B9" w:rsidR="002D551E"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16.</w:t>
      </w:r>
      <w:r w:rsidR="005D78F6" w:rsidRPr="008228D7">
        <w:rPr>
          <w:b/>
          <w:bCs/>
          <w:color w:val="000000" w:themeColor="text1"/>
        </w:rPr>
        <w:t>Tình huống 16:</w:t>
      </w:r>
      <w:r w:rsidR="00B146DF" w:rsidRPr="008228D7">
        <w:rPr>
          <w:b/>
          <w:bCs/>
          <w:color w:val="000000" w:themeColor="text1"/>
        </w:rPr>
        <w:t xml:space="preserve"> </w:t>
      </w:r>
    </w:p>
    <w:p w14:paraId="791B65E0" w14:textId="49679DDA" w:rsidR="005D78F6" w:rsidRPr="008228D7" w:rsidRDefault="005D78F6" w:rsidP="008228D7">
      <w:pPr>
        <w:spacing w:before="120" w:after="120" w:line="360" w:lineRule="exact"/>
        <w:ind w:firstLine="720"/>
        <w:jc w:val="both"/>
        <w:rPr>
          <w:color w:val="000000" w:themeColor="text1"/>
        </w:rPr>
      </w:pPr>
      <w:r w:rsidRPr="008228D7">
        <w:rPr>
          <w:color w:val="000000" w:themeColor="text1"/>
        </w:rPr>
        <w:t>Nhiều kỳ sinh hoạt của chi bộ diễn ra ngắn, nội dung chưa phong phú, đảng viên ít phát biểu, thảo luận chưa đi vào trọng tâm; nghị quyết còn chung chung, chưa xác định rõ nhiệm vụ, giải pháp và trách nhiệm thực hiện.</w:t>
      </w:r>
      <w:r w:rsidR="002D551E" w:rsidRPr="008228D7">
        <w:rPr>
          <w:color w:val="000000" w:themeColor="text1"/>
        </w:rPr>
        <w:t xml:space="preserve"> Là Bí thư chi bộ bạn có làm gì để nâng cao chất lượng sinh hoạt chi bộ?</w:t>
      </w:r>
    </w:p>
    <w:p w14:paraId="2B204A72"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Gợi ý giải pháp:</w:t>
      </w:r>
      <w:r w:rsidRPr="008228D7">
        <w:rPr>
          <w:color w:val="000000" w:themeColor="text1"/>
        </w:rPr>
        <w:t> Với cương vị Bí thư chi bộ, theo Quy định số 08-QĐ/TU, cần thực hiện:</w:t>
      </w:r>
    </w:p>
    <w:p w14:paraId="10D4CBDD"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Chuẩn bị kỹ nội dung: Chi ủy họp trước ít nhất 03 ngày để xác định trọng tâm, trọng điểm; phân công đảng viên chuẩn bị ý kiến tham luận.</w:t>
      </w:r>
    </w:p>
    <w:p w14:paraId="4E9D859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Đăng tải tài liệu lên Sổ tay đảng viên điện tử trước sinh hoạt để đảng viên nghiên cứu, chuẩn bị ý kiến.</w:t>
      </w:r>
    </w:p>
    <w:p w14:paraId="0C1B0DC9"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Đổi mới hình thức sinh hoạt: Xen kẽ các chuyên đề, hỏi - đáp, thảo luận nhóm nhỏ để khuyến khích đảng viên phát biểu.</w:t>
      </w:r>
    </w:p>
    <w:p w14:paraId="04EC8B46"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Nghị quyết phải cụ thể: Xác định rõ nhiệm vụ, giải pháp, thời gian, người phụ trách và tiến độ kiểm tra.</w:t>
      </w:r>
    </w:p>
    <w:p w14:paraId="01A7B933"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Kiểm tra, giám sát thực hiện nghị quyết: Giao cho chi ủy theo dõi, đôn đốc; báo cáo kết quả trong kỳ họp tiếp theo.</w:t>
      </w:r>
    </w:p>
    <w:p w14:paraId="7B33E5A7" w14:textId="518E9942" w:rsidR="005D78F6"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17.</w:t>
      </w:r>
      <w:r w:rsidR="005D78F6" w:rsidRPr="008228D7">
        <w:rPr>
          <w:b/>
          <w:bCs/>
          <w:color w:val="000000" w:themeColor="text1"/>
        </w:rPr>
        <w:t>Tình huống 17:</w:t>
      </w:r>
    </w:p>
    <w:p w14:paraId="0286C751" w14:textId="10FE3BF5" w:rsidR="005D78F6" w:rsidRPr="008228D7" w:rsidRDefault="005D78F6" w:rsidP="008228D7">
      <w:pPr>
        <w:spacing w:before="120" w:after="120" w:line="360" w:lineRule="exact"/>
        <w:ind w:firstLine="720"/>
        <w:jc w:val="both"/>
        <w:rPr>
          <w:color w:val="000000" w:themeColor="text1"/>
        </w:rPr>
      </w:pPr>
      <w:r w:rsidRPr="008228D7">
        <w:rPr>
          <w:color w:val="000000" w:themeColor="text1"/>
        </w:rPr>
        <w:lastRenderedPageBreak/>
        <w:t>Tại cuộc họp chuẩn bị kiểm điểm cuối năm của chi bộ B, đồng chí thư ký liệt kê danh sách tất cả 25 đảng viên trong chi bộ để chuẩn bị bỏ phiếu đánh giá, xếp loại đảng viên cuối năm. Lúc này, đồng chí Bí thư chi bộ lưu ý có 02 trường hợp đặc biệt:</w:t>
      </w:r>
    </w:p>
    <w:p w14:paraId="024EF601"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(1) Đảng viên X: Vừa mới được kết nạp vào Đảng được 04 tháng.</w:t>
      </w:r>
    </w:p>
    <w:p w14:paraId="7BC315FA" w14:textId="17325E0E" w:rsidR="005D78F6" w:rsidRPr="008228D7" w:rsidRDefault="005D78F6" w:rsidP="008228D7">
      <w:pPr>
        <w:spacing w:before="120" w:after="120" w:line="360" w:lineRule="exact"/>
        <w:ind w:firstLine="720"/>
        <w:jc w:val="both"/>
        <w:rPr>
          <w:color w:val="000000" w:themeColor="text1"/>
        </w:rPr>
      </w:pPr>
      <w:r w:rsidRPr="008228D7">
        <w:rPr>
          <w:color w:val="000000" w:themeColor="text1"/>
        </w:rPr>
        <w:t>(2) Đảng viên Y: Là đảng viên chính thức, bị đình chỉ sinh hoạt đảng từ tháng trước do liên quan đến sai phạm kinh tế.</w:t>
      </w:r>
    </w:p>
    <w:p w14:paraId="1F8F3C7A" w14:textId="062F079E" w:rsidR="005D78F6" w:rsidRPr="008228D7" w:rsidRDefault="005D78F6" w:rsidP="008228D7">
      <w:pPr>
        <w:spacing w:before="120" w:after="120" w:line="360" w:lineRule="exact"/>
        <w:ind w:firstLine="720"/>
        <w:jc w:val="both"/>
        <w:rPr>
          <w:color w:val="000000" w:themeColor="text1"/>
        </w:rPr>
      </w:pPr>
      <w:r w:rsidRPr="008228D7">
        <w:rPr>
          <w:color w:val="000000" w:themeColor="text1"/>
        </w:rPr>
        <w:t>Đồng chí thư ký lúng túng không biết 02 đảng viên này có phải đưa vào danh sách chi bộ bỏ phiếu đánh giá, xếp loại không.</w:t>
      </w:r>
    </w:p>
    <w:p w14:paraId="550FCFC6" w14:textId="1118428C"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Hướng dẫn theo</w:t>
      </w:r>
      <w:r w:rsidR="00877F06" w:rsidRPr="008228D7">
        <w:rPr>
          <w:color w:val="000000" w:themeColor="text1"/>
        </w:rPr>
        <w:t xml:space="preserve"> khoản 1, Điều 7, </w:t>
      </w:r>
      <w:r w:rsidRPr="008228D7">
        <w:rPr>
          <w:color w:val="000000" w:themeColor="text1"/>
        </w:rPr>
        <w:t>Quy định số 09-QĐ/TU:</w:t>
      </w:r>
    </w:p>
    <w:p w14:paraId="5AA2D102"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Đảng viên X (mới kết nạp 04 tháng): Không đưa vào danh sách bỏ phiếu xếp loại vì chưa đủ 06 tháng sinh hoạt đảng trong năm. Đảng viên này chỉ tham gia kiểm điểm và được nhận xét, không xếp loại.</w:t>
      </w:r>
    </w:p>
    <w:p w14:paraId="33391571" w14:textId="24FE5434" w:rsidR="005D78F6" w:rsidRPr="008228D7" w:rsidRDefault="005D78F6" w:rsidP="008228D7">
      <w:pPr>
        <w:spacing w:before="120" w:after="120" w:line="360" w:lineRule="exact"/>
        <w:ind w:firstLine="720"/>
        <w:jc w:val="both"/>
        <w:rPr>
          <w:color w:val="000000" w:themeColor="text1"/>
        </w:rPr>
      </w:pPr>
      <w:r w:rsidRPr="008228D7">
        <w:rPr>
          <w:color w:val="000000" w:themeColor="text1"/>
        </w:rPr>
        <w:t>Đảng viên Y (bị đình chỉ sinh hoạt đảng): Cũng không đưa vào danh sách bỏ phiếu vì trong thời gian bị đình chỉ, đảng viên không được thực hiện các quyền và nghĩa vụ, bao gồm việc tham gia bỏ phiếu xếp loại.</w:t>
      </w:r>
    </w:p>
    <w:p w14:paraId="56B8E32B" w14:textId="39971F30" w:rsidR="005D78F6" w:rsidRPr="008228D7" w:rsidRDefault="002D551E" w:rsidP="008228D7">
      <w:pPr>
        <w:spacing w:before="120" w:after="120" w:line="360" w:lineRule="exact"/>
        <w:ind w:firstLine="720"/>
        <w:jc w:val="both"/>
        <w:rPr>
          <w:b/>
          <w:bCs/>
          <w:color w:val="000000" w:themeColor="text1"/>
        </w:rPr>
      </w:pPr>
      <w:r w:rsidRPr="008228D7">
        <w:rPr>
          <w:b/>
          <w:bCs/>
          <w:color w:val="000000" w:themeColor="text1"/>
        </w:rPr>
        <w:t>18.</w:t>
      </w:r>
      <w:r w:rsidR="005D78F6" w:rsidRPr="008228D7">
        <w:rPr>
          <w:b/>
          <w:bCs/>
          <w:color w:val="000000" w:themeColor="text1"/>
        </w:rPr>
        <w:t>Tình huống 18:</w:t>
      </w:r>
    </w:p>
    <w:p w14:paraId="64264DFC" w14:textId="0DEFC709" w:rsidR="005D78F6" w:rsidRPr="008228D7" w:rsidRDefault="005D78F6" w:rsidP="008228D7">
      <w:pPr>
        <w:spacing w:before="120" w:after="120" w:line="360" w:lineRule="exact"/>
        <w:ind w:firstLine="720"/>
        <w:jc w:val="both"/>
        <w:rPr>
          <w:color w:val="000000" w:themeColor="text1"/>
        </w:rPr>
      </w:pPr>
      <w:r w:rsidRPr="008228D7">
        <w:rPr>
          <w:color w:val="000000" w:themeColor="text1"/>
        </w:rPr>
        <w:t>Đồng chí là Bí thư chi bộ cơ quan X. Tại hội nghị chi bộ tổng kết cuối năm, chi ủy họp và thống nhất dự kiến đề nghị cấp trên tặng Giấy khen cho đảng viên Nguyễn Văn A đạt danh hiệu "Hoàn thành xuất sắc nhiệm vụ". Khi đưa ra thảo luận trước hội nghị chi bộ, đảng viên B phát biểu ý kiến: "Đồng chí A đang có đơn thư khiếu nại chưa được cơ quan thẩm quyền giải quyết xong liên quan đến việc tranh chấp ranh giới đất đai ở quê. Theo tôi, chi bộ chưa nên xét khen thưởng cho đồng chí A tại thời điểm này". Đồng chí A giải trình rằng đây là việc dân sự cá nhân ở quê, không liên quan đến công tác tại cơ quan nên vẫn đề nghị chi bộ bỏ phiếu khen thưởng.</w:t>
      </w:r>
    </w:p>
    <w:p w14:paraId="2C8ABA81" w14:textId="7E05C280"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xml:space="preserve"> Theo Quy định số 07-QĐ/TU, </w:t>
      </w:r>
      <w:r w:rsidR="00220179" w:rsidRPr="008228D7">
        <w:rPr>
          <w:color w:val="000000" w:themeColor="text1"/>
        </w:rPr>
        <w:t xml:space="preserve">“chưa xét khen thường hoặc đề nghị cấp trên khen thưởng đối với tập thể, các nhân đang giải quyết tố cáo, khiếu nại kỷ luật đảng hoặc có đơn thư khiếu nại, tố cáo chưa được xác minh, kết luận”. </w:t>
      </w:r>
      <w:r w:rsidRPr="008228D7">
        <w:rPr>
          <w:color w:val="000000" w:themeColor="text1"/>
        </w:rPr>
        <w:t>Bí thư chi bộ cần:</w:t>
      </w:r>
    </w:p>
    <w:p w14:paraId="6121A74D"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Giải thích: Theo quy định, một trong những trường hợp chưa được xét khen thưởng là "đang được cấp có thẩm quyền kiểm tra khi có dấu hiệu vi phạm hoặc đang giải quyết đơn thư tố cáo chưa được xác minh, kết luận".</w:t>
      </w:r>
    </w:p>
    <w:p w14:paraId="6CED5846"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 xml:space="preserve">Dù việc tranh chấp đất đai là vụ việc dân sự tại quê, nhưng vẫn có thể ảnh hưởng đến uy tín của đảng viên. Vì vậy, chi bộ chưa thể kết luận đồng chí </w:t>
      </w:r>
      <w:r w:rsidRPr="008228D7">
        <w:rPr>
          <w:color w:val="000000" w:themeColor="text1"/>
        </w:rPr>
        <w:lastRenderedPageBreak/>
        <w:t>A đáp ứng đủ tiêu chuẩn khen thưởng cho đến khi vụ việc được giải quyết dứt điểm.</w:t>
      </w:r>
    </w:p>
    <w:p w14:paraId="47A78544" w14:textId="682BA1DC" w:rsidR="005D78F6" w:rsidRPr="008228D7" w:rsidRDefault="005D78F6" w:rsidP="008228D7">
      <w:pPr>
        <w:spacing w:before="120" w:after="120" w:line="360" w:lineRule="exact"/>
        <w:ind w:firstLine="720"/>
        <w:jc w:val="both"/>
        <w:rPr>
          <w:color w:val="000000" w:themeColor="text1"/>
        </w:rPr>
      </w:pPr>
      <w:r w:rsidRPr="008228D7">
        <w:rPr>
          <w:color w:val="000000" w:themeColor="text1"/>
        </w:rPr>
        <w:t>Quyết định: Tạm dừng xét khen thưởng đối với đồng chí A, chờ kết quả giải quyết của cơ quan có thẩm quyền.</w:t>
      </w:r>
    </w:p>
    <w:p w14:paraId="0AF8CC74" w14:textId="3009978C" w:rsidR="005D78F6" w:rsidRPr="008228D7" w:rsidRDefault="002D551E" w:rsidP="008228D7">
      <w:pPr>
        <w:spacing w:before="120" w:after="120" w:line="360" w:lineRule="exact"/>
        <w:ind w:firstLine="720"/>
        <w:jc w:val="both"/>
        <w:rPr>
          <w:b/>
          <w:bCs/>
          <w:color w:val="000000" w:themeColor="text1"/>
        </w:rPr>
      </w:pPr>
      <w:r w:rsidRPr="008228D7">
        <w:rPr>
          <w:b/>
          <w:bCs/>
          <w:color w:val="000000" w:themeColor="text1"/>
        </w:rPr>
        <w:t xml:space="preserve">19. </w:t>
      </w:r>
      <w:r w:rsidR="005D78F6" w:rsidRPr="008228D7">
        <w:rPr>
          <w:b/>
          <w:bCs/>
          <w:color w:val="000000" w:themeColor="text1"/>
        </w:rPr>
        <w:t>Tình huống 19:</w:t>
      </w:r>
    </w:p>
    <w:p w14:paraId="0AEDDB91" w14:textId="05C8349E" w:rsidR="005D78F6" w:rsidRPr="008228D7" w:rsidRDefault="005D78F6" w:rsidP="008228D7">
      <w:pPr>
        <w:spacing w:before="120" w:after="120" w:line="360" w:lineRule="exact"/>
        <w:ind w:firstLine="720"/>
        <w:jc w:val="both"/>
        <w:rPr>
          <w:color w:val="000000" w:themeColor="text1"/>
        </w:rPr>
      </w:pPr>
      <w:r w:rsidRPr="008228D7">
        <w:rPr>
          <w:color w:val="000000" w:themeColor="text1"/>
        </w:rPr>
        <w:t>Kỳ sinh hoạt chi bộ tháng 5 của chi bộ A kết thúc vào ngày thứ Sáu. Sang tuần sau, do đồng chí Bí thư chi bộ bận đi công tác giải quyết việc gấp của cơ quan nên đến ngày thứ Năm tuần kế tiếp mới chỉ đạo thư ký hoàn thiện hồ sơ và gửi báo cáo kết quả tự chấm điểm sinh hoạt chi bộ lên cấp ủy cấp trên (sau 04 ngày làm việc kể từ ngày họp). Đảng ủy cấp trên nhắc nhở chi bộ đã nộp báo cáo chậm so với quy định. Đồng chí Bí thư chi bộ giải thích do bận việc và chỉ chậm hơn 1 ngày nên mong cấp trên thông cảm bỏ qua.</w:t>
      </w:r>
    </w:p>
    <w:p w14:paraId="620CF25C"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Lời giải thích của Bí thư chi bộ là sai.</w:t>
      </w:r>
    </w:p>
    <w:p w14:paraId="25BAB0F7" w14:textId="77777777" w:rsidR="005D78F6" w:rsidRPr="008228D7" w:rsidRDefault="005D78F6" w:rsidP="008228D7">
      <w:pPr>
        <w:spacing w:before="120" w:after="120" w:line="360" w:lineRule="exact"/>
        <w:ind w:firstLine="720"/>
        <w:jc w:val="both"/>
        <w:rPr>
          <w:color w:val="000000" w:themeColor="text1"/>
        </w:rPr>
      </w:pPr>
      <w:r w:rsidRPr="008228D7">
        <w:rPr>
          <w:color w:val="000000" w:themeColor="text1"/>
        </w:rPr>
        <w:t>Giải thích: Theo Quy định số 29-QĐ/TU ngày 26/01/2026:</w:t>
      </w:r>
    </w:p>
    <w:p w14:paraId="0623C75B"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Thời hạn nộp báo cáo kết quả tự chấm điểm và xếp loại chất lượng sinh hoạt chi bộ hằng tháng lên cấp ủy cấp trên là trong vòng 03 ngày làm việc, kể từ ngày tổ chức sinh hoạt chi bộ.</w:t>
      </w:r>
    </w:p>
    <w:p w14:paraId="25A39672" w14:textId="77777777" w:rsidR="005D78F6" w:rsidRPr="008228D7" w:rsidRDefault="005D78F6" w:rsidP="008228D7">
      <w:pPr>
        <w:tabs>
          <w:tab w:val="num" w:pos="720"/>
        </w:tabs>
        <w:spacing w:before="120" w:after="120" w:line="360" w:lineRule="exact"/>
        <w:ind w:firstLine="720"/>
        <w:jc w:val="both"/>
        <w:rPr>
          <w:color w:val="000000" w:themeColor="text1"/>
        </w:rPr>
      </w:pPr>
      <w:r w:rsidRPr="008228D7">
        <w:rPr>
          <w:color w:val="000000" w:themeColor="text1"/>
        </w:rPr>
        <w:t>Việc chậm 01 ngày (04 ngày làm việc) đã vi phạm quy định. Dù lý do bận công tác, đây là trách nhiệm của người đứng đầu trong chỉ đạo, đôn đốc công việc. Chi bộ cần rút kinh nghiệm và bảo đảm thời gian quy định ở những kỳ sinh hoạt sau.</w:t>
      </w:r>
    </w:p>
    <w:p w14:paraId="0D176B69" w14:textId="7CC6825F" w:rsidR="005D78F6" w:rsidRPr="008228D7" w:rsidRDefault="002D551E" w:rsidP="008228D7">
      <w:pPr>
        <w:spacing w:before="120" w:after="120" w:line="360" w:lineRule="exact"/>
        <w:ind w:firstLine="720"/>
        <w:jc w:val="both"/>
        <w:rPr>
          <w:b/>
          <w:bCs/>
          <w:color w:val="000000" w:themeColor="text1"/>
        </w:rPr>
      </w:pPr>
      <w:r w:rsidRPr="008228D7">
        <w:rPr>
          <w:b/>
          <w:bCs/>
          <w:color w:val="000000" w:themeColor="text1"/>
        </w:rPr>
        <w:t>20.</w:t>
      </w:r>
      <w:r w:rsidR="005D78F6" w:rsidRPr="008228D7">
        <w:rPr>
          <w:b/>
          <w:bCs/>
          <w:color w:val="000000" w:themeColor="text1"/>
        </w:rPr>
        <w:t>Tình huống 20:</w:t>
      </w:r>
    </w:p>
    <w:p w14:paraId="23124EA0" w14:textId="5680518B" w:rsidR="005D78F6" w:rsidRPr="008228D7" w:rsidRDefault="005D78F6" w:rsidP="008228D7">
      <w:pPr>
        <w:spacing w:before="120" w:after="120" w:line="360" w:lineRule="exact"/>
        <w:ind w:firstLine="720"/>
        <w:jc w:val="both"/>
        <w:rPr>
          <w:color w:val="000000" w:themeColor="text1"/>
        </w:rPr>
      </w:pPr>
      <w:r w:rsidRPr="008228D7">
        <w:rPr>
          <w:color w:val="000000" w:themeColor="text1"/>
        </w:rPr>
        <w:t>Theo kế hoạch, 14h00 phút chiều nay chi bộ A sẽ tiến hành sinh hoạt chi bộ định kỳ tháng. Cấp ủy đã đăng tải đầy đủ tài liệu lên ứng dụng Sổ tay đảng viên điện tử từ ngày hôm trước. Tuy nhiên, đến 13h30 phút, hệ thống Sổ tay đảng viên điện tử toàn tỉnh bất ngờ gặp sự cố kỹ thuật, phần mềm bị lỗi không thể truy cập, đảng viên không thể vào ứng dụng để điểm danh trực tuyến cũng như không xem được tài liệu họp đã gửi trên đó. Nhiều đảng viên tỏ ra lúng túng và hỏi Bí thư chi bộ xử lý thế nào.</w:t>
      </w:r>
    </w:p>
    <w:p w14:paraId="105F0D45" w14:textId="77777777" w:rsidR="005D78F6" w:rsidRPr="008228D7" w:rsidRDefault="005D78F6" w:rsidP="008228D7">
      <w:pPr>
        <w:spacing w:before="120" w:after="120" w:line="360" w:lineRule="exact"/>
        <w:ind w:firstLine="720"/>
        <w:jc w:val="both"/>
        <w:rPr>
          <w:color w:val="000000" w:themeColor="text1"/>
        </w:rPr>
      </w:pPr>
      <w:r w:rsidRPr="008228D7">
        <w:rPr>
          <w:b/>
          <w:bCs/>
          <w:i/>
          <w:iCs/>
          <w:color w:val="000000" w:themeColor="text1"/>
        </w:rPr>
        <w:t>Đáp án:</w:t>
      </w:r>
      <w:r w:rsidRPr="008228D7">
        <w:rPr>
          <w:color w:val="000000" w:themeColor="text1"/>
        </w:rPr>
        <w:t> Theo Hướng dẫn số 42-HD/BTCTW, Bí thư chi bộ cần xử lý:</w:t>
      </w:r>
    </w:p>
    <w:p w14:paraId="385DC100"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Không hoãn cuộc họp chỉ bộ. Ứng dụng Sổ tay đảng viên điện tử là công cụ hỗ trợ, nên nếp sinh hoạt trực tiếp của chi bộ vẫn phải được bảo đảm giữ vững.</w:t>
      </w:r>
    </w:p>
    <w:p w14:paraId="7FC1F530"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thống" một cách linh hoạt, bình tĩnh. Chuyển trạng thái điều hành từ "công nghệ số" sang "phương pháp truyền</w:t>
      </w:r>
    </w:p>
    <w:p w14:paraId="4EE82A9F"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Các bước xử lý cụ thể theo Hướng dẫn 42:</w:t>
      </w:r>
    </w:p>
    <w:p w14:paraId="3BB7FD17"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lastRenderedPageBreak/>
        <w:t>Bước 1 (Điểm danh): Do không điểm danh được trên Sổ tay đảng viên điện tử, Bí thư giao cho đồng chí Thư ký chỉ bộ lập tức dùng số biên bản giấy để điểm danh trực tiếp từng đảng viên có mặt, ghi rõ số lượng đảng viên vắng mặt, có lý do, không có lý do theo quy trình truyền thống.</w:t>
      </w:r>
    </w:p>
    <w:p w14:paraId="1C752157"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Bước 2 (Tài liệu sinh hoạt): Do đảng viên không thể mở tài liệu trên ứng dụng để theo dõi, Bí thư chi bộ sử dụng tệp tài liệu (Word/PDF) đã chuẩn bị sẵn để trình chiếu lên máy chiếu của phòng họp (nếu có), hoặc chia sẻ nhanh tệp tài liệu qua nhóm Zalo nội bộ bảo mật của chi bộ để đảng viên theo dõi tạm thời trên điện thoại. Trường hợp không có thiết bị, bí thư chi ủy viên sẽ chịu trách nhiệm đọc tóm tắt kỹ lưỡng các nội dung trọng tâm để đảng viên nắm bắt.</w:t>
      </w:r>
    </w:p>
    <w:p w14:paraId="548CD31B"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Bước 3 (Tiến hành họp và ghi biên bản): Cuộc họp vẫn diễn ra đầy đủ các bước thông tin thời sự, đánh giá công tác, thảo luận, biểu quyết) và bảo đảm thời lượng tối thiểu 90 phút. Mọi diễn biến đều ghi nhận đầy đủ vào số biên bản giấy.</w:t>
      </w:r>
    </w:p>
    <w:p w14:paraId="398B9E1B" w14:textId="77777777" w:rsidR="002251F1" w:rsidRPr="008228D7" w:rsidRDefault="002251F1" w:rsidP="008228D7">
      <w:pPr>
        <w:spacing w:before="120" w:after="120" w:line="360" w:lineRule="exact"/>
        <w:ind w:firstLine="720"/>
        <w:jc w:val="both"/>
        <w:rPr>
          <w:color w:val="000000" w:themeColor="text1"/>
        </w:rPr>
      </w:pPr>
      <w:r w:rsidRPr="008228D7">
        <w:rPr>
          <w:color w:val="000000" w:themeColor="text1"/>
        </w:rPr>
        <w:t xml:space="preserve">Bước 4 (Cập nhật sau cuộc họp): Sau khi cuộc họp kết thúc và trong vòng 02 ngày tiếp theo, khi hệ thống Sổ tay đảng viên điện tử được khắc phục xong, </w:t>
      </w:r>
      <w:proofErr w:type="gramStart"/>
      <w:r w:rsidRPr="008228D7">
        <w:rPr>
          <w:color w:val="000000" w:themeColor="text1"/>
        </w:rPr>
        <w:t>bí  thư</w:t>
      </w:r>
      <w:proofErr w:type="gramEnd"/>
      <w:r w:rsidRPr="008228D7">
        <w:rPr>
          <w:color w:val="000000" w:themeColor="text1"/>
        </w:rPr>
        <w:t>/chi ủy viên phụ trách dữ liệu sẽ thực hiện cập nhật bù (nhập dữ liệu điểm danh, nội dung nghị quyết kết luận) lên hệ thống để bảo đảm tính liên tục của dữ liệu theo đúng quy định tại Hướng dẫn 42.</w:t>
      </w:r>
    </w:p>
    <w:p w14:paraId="75A37ED6" w14:textId="77777777" w:rsidR="00325321" w:rsidRPr="008228D7" w:rsidRDefault="00325321" w:rsidP="008228D7">
      <w:pPr>
        <w:tabs>
          <w:tab w:val="num" w:pos="720"/>
        </w:tabs>
        <w:spacing w:before="120" w:after="120" w:line="360" w:lineRule="exact"/>
        <w:ind w:firstLine="720"/>
        <w:jc w:val="both"/>
        <w:rPr>
          <w:color w:val="000000" w:themeColor="text1"/>
        </w:rPr>
      </w:pPr>
    </w:p>
    <w:sectPr w:rsidR="00325321" w:rsidRPr="008228D7" w:rsidSect="00BC0BCF">
      <w:headerReference w:type="default" r:id="rId7"/>
      <w:pgSz w:w="11906" w:h="16838" w:code="9"/>
      <w:pgMar w:top="851" w:right="851" w:bottom="851" w:left="1701"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2076" w14:textId="77777777" w:rsidR="00CA439A" w:rsidRDefault="00CA439A" w:rsidP="008228D7">
      <w:pPr>
        <w:spacing w:after="0" w:line="240" w:lineRule="auto"/>
      </w:pPr>
      <w:r>
        <w:separator/>
      </w:r>
    </w:p>
  </w:endnote>
  <w:endnote w:type="continuationSeparator" w:id="0">
    <w:p w14:paraId="3ACD0748" w14:textId="77777777" w:rsidR="00CA439A" w:rsidRDefault="00CA439A" w:rsidP="00822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6A5B3" w14:textId="77777777" w:rsidR="00CA439A" w:rsidRDefault="00CA439A" w:rsidP="008228D7">
      <w:pPr>
        <w:spacing w:after="0" w:line="240" w:lineRule="auto"/>
      </w:pPr>
      <w:r>
        <w:separator/>
      </w:r>
    </w:p>
  </w:footnote>
  <w:footnote w:type="continuationSeparator" w:id="0">
    <w:p w14:paraId="52C60872" w14:textId="77777777" w:rsidR="00CA439A" w:rsidRDefault="00CA439A" w:rsidP="00822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447047"/>
      <w:docPartObj>
        <w:docPartGallery w:val="Page Numbers (Top of Page)"/>
        <w:docPartUnique/>
      </w:docPartObj>
    </w:sdtPr>
    <w:sdtEndPr>
      <w:rPr>
        <w:noProof/>
      </w:rPr>
    </w:sdtEndPr>
    <w:sdtContent>
      <w:p w14:paraId="0F49A8A3" w14:textId="79711FF0" w:rsidR="008228D7" w:rsidRDefault="008228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622E03" w14:textId="77777777" w:rsidR="008228D7" w:rsidRDefault="00822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A64"/>
    <w:multiLevelType w:val="multilevel"/>
    <w:tmpl w:val="6B2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2AD3"/>
    <w:multiLevelType w:val="multilevel"/>
    <w:tmpl w:val="29C2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5752D"/>
    <w:multiLevelType w:val="multilevel"/>
    <w:tmpl w:val="416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4DA"/>
    <w:multiLevelType w:val="multilevel"/>
    <w:tmpl w:val="923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B1459"/>
    <w:multiLevelType w:val="multilevel"/>
    <w:tmpl w:val="9C9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040D"/>
    <w:multiLevelType w:val="multilevel"/>
    <w:tmpl w:val="40B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82032"/>
    <w:multiLevelType w:val="multilevel"/>
    <w:tmpl w:val="C20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5204A"/>
    <w:multiLevelType w:val="multilevel"/>
    <w:tmpl w:val="DAA8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123A8"/>
    <w:multiLevelType w:val="multilevel"/>
    <w:tmpl w:val="584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D7C2B"/>
    <w:multiLevelType w:val="multilevel"/>
    <w:tmpl w:val="C82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229E2"/>
    <w:multiLevelType w:val="multilevel"/>
    <w:tmpl w:val="F30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97045"/>
    <w:multiLevelType w:val="multilevel"/>
    <w:tmpl w:val="A19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67BF1"/>
    <w:multiLevelType w:val="multilevel"/>
    <w:tmpl w:val="4532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66D7E"/>
    <w:multiLevelType w:val="multilevel"/>
    <w:tmpl w:val="70E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C7F77"/>
    <w:multiLevelType w:val="multilevel"/>
    <w:tmpl w:val="BF9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70BF1"/>
    <w:multiLevelType w:val="multilevel"/>
    <w:tmpl w:val="A00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C00BD"/>
    <w:multiLevelType w:val="multilevel"/>
    <w:tmpl w:val="217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C32C3"/>
    <w:multiLevelType w:val="multilevel"/>
    <w:tmpl w:val="532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95FD5"/>
    <w:multiLevelType w:val="multilevel"/>
    <w:tmpl w:val="827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D7A9A"/>
    <w:multiLevelType w:val="multilevel"/>
    <w:tmpl w:val="839A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F71E2F"/>
    <w:multiLevelType w:val="multilevel"/>
    <w:tmpl w:val="341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D1E39"/>
    <w:multiLevelType w:val="multilevel"/>
    <w:tmpl w:val="455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17DFF"/>
    <w:multiLevelType w:val="multilevel"/>
    <w:tmpl w:val="DBEE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02607"/>
    <w:multiLevelType w:val="multilevel"/>
    <w:tmpl w:val="435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568CB"/>
    <w:multiLevelType w:val="multilevel"/>
    <w:tmpl w:val="1AB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64ACA"/>
    <w:multiLevelType w:val="multilevel"/>
    <w:tmpl w:val="BE8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A4ED1"/>
    <w:multiLevelType w:val="multilevel"/>
    <w:tmpl w:val="EAB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9739E"/>
    <w:multiLevelType w:val="multilevel"/>
    <w:tmpl w:val="AE4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83281"/>
    <w:multiLevelType w:val="multilevel"/>
    <w:tmpl w:val="9A7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44139">
    <w:abstractNumId w:val="3"/>
  </w:num>
  <w:num w:numId="2" w16cid:durableId="648288666">
    <w:abstractNumId w:val="1"/>
  </w:num>
  <w:num w:numId="3" w16cid:durableId="1047872354">
    <w:abstractNumId w:val="21"/>
  </w:num>
  <w:num w:numId="4" w16cid:durableId="1975330286">
    <w:abstractNumId w:val="14"/>
  </w:num>
  <w:num w:numId="5" w16cid:durableId="1216771825">
    <w:abstractNumId w:val="20"/>
  </w:num>
  <w:num w:numId="6" w16cid:durableId="543375081">
    <w:abstractNumId w:val="13"/>
  </w:num>
  <w:num w:numId="7" w16cid:durableId="258027495">
    <w:abstractNumId w:val="5"/>
  </w:num>
  <w:num w:numId="8" w16cid:durableId="1346442752">
    <w:abstractNumId w:val="19"/>
  </w:num>
  <w:num w:numId="9" w16cid:durableId="2078091269">
    <w:abstractNumId w:val="12"/>
  </w:num>
  <w:num w:numId="10" w16cid:durableId="429392269">
    <w:abstractNumId w:val="25"/>
  </w:num>
  <w:num w:numId="11" w16cid:durableId="43871645">
    <w:abstractNumId w:val="11"/>
  </w:num>
  <w:num w:numId="12" w16cid:durableId="2033220013">
    <w:abstractNumId w:val="24"/>
  </w:num>
  <w:num w:numId="13" w16cid:durableId="1057127364">
    <w:abstractNumId w:val="10"/>
  </w:num>
  <w:num w:numId="14" w16cid:durableId="406270703">
    <w:abstractNumId w:val="18"/>
  </w:num>
  <w:num w:numId="15" w16cid:durableId="1312909141">
    <w:abstractNumId w:val="8"/>
  </w:num>
  <w:num w:numId="16" w16cid:durableId="180974624">
    <w:abstractNumId w:val="27"/>
  </w:num>
  <w:num w:numId="17" w16cid:durableId="1679884300">
    <w:abstractNumId w:val="9"/>
  </w:num>
  <w:num w:numId="18" w16cid:durableId="677662453">
    <w:abstractNumId w:val="2"/>
  </w:num>
  <w:num w:numId="19" w16cid:durableId="1073354947">
    <w:abstractNumId w:val="15"/>
  </w:num>
  <w:num w:numId="20" w16cid:durableId="934938219">
    <w:abstractNumId w:val="4"/>
  </w:num>
  <w:num w:numId="21" w16cid:durableId="836069598">
    <w:abstractNumId w:val="16"/>
  </w:num>
  <w:num w:numId="22" w16cid:durableId="2107001389">
    <w:abstractNumId w:val="23"/>
  </w:num>
  <w:num w:numId="23" w16cid:durableId="21051461">
    <w:abstractNumId w:val="26"/>
  </w:num>
  <w:num w:numId="24" w16cid:durableId="861825343">
    <w:abstractNumId w:val="28"/>
  </w:num>
  <w:num w:numId="25" w16cid:durableId="1543899462">
    <w:abstractNumId w:val="22"/>
  </w:num>
  <w:num w:numId="26" w16cid:durableId="1613705786">
    <w:abstractNumId w:val="0"/>
  </w:num>
  <w:num w:numId="27" w16cid:durableId="721632995">
    <w:abstractNumId w:val="6"/>
  </w:num>
  <w:num w:numId="28" w16cid:durableId="979774394">
    <w:abstractNumId w:val="17"/>
  </w:num>
  <w:num w:numId="29" w16cid:durableId="1507556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F6"/>
    <w:rsid w:val="0004074D"/>
    <w:rsid w:val="00065852"/>
    <w:rsid w:val="000F5414"/>
    <w:rsid w:val="00220179"/>
    <w:rsid w:val="002251F1"/>
    <w:rsid w:val="0026288D"/>
    <w:rsid w:val="00281DEE"/>
    <w:rsid w:val="002D551E"/>
    <w:rsid w:val="00325321"/>
    <w:rsid w:val="0032705B"/>
    <w:rsid w:val="00327A26"/>
    <w:rsid w:val="003D01BD"/>
    <w:rsid w:val="003D03CC"/>
    <w:rsid w:val="004B0C0B"/>
    <w:rsid w:val="005D78F6"/>
    <w:rsid w:val="00605E36"/>
    <w:rsid w:val="006541EF"/>
    <w:rsid w:val="006E2666"/>
    <w:rsid w:val="008228D7"/>
    <w:rsid w:val="00831E71"/>
    <w:rsid w:val="00860DAD"/>
    <w:rsid w:val="00877F06"/>
    <w:rsid w:val="009246CF"/>
    <w:rsid w:val="00985FBE"/>
    <w:rsid w:val="00A26983"/>
    <w:rsid w:val="00B146DF"/>
    <w:rsid w:val="00B15A3D"/>
    <w:rsid w:val="00B6054E"/>
    <w:rsid w:val="00BC0BCF"/>
    <w:rsid w:val="00C4083B"/>
    <w:rsid w:val="00CA439A"/>
    <w:rsid w:val="00CB2116"/>
    <w:rsid w:val="00E1425E"/>
    <w:rsid w:val="00E45010"/>
    <w:rsid w:val="00E86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57B4"/>
  <w15:chartTrackingRefBased/>
  <w15:docId w15:val="{68F7E410-DE37-45A8-A1AC-93639ACA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30"/>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8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8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8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8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8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8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78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78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78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78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78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78F6"/>
    <w:pPr>
      <w:spacing w:before="160"/>
      <w:jc w:val="center"/>
    </w:pPr>
    <w:rPr>
      <w:i/>
      <w:iCs/>
      <w:color w:val="404040" w:themeColor="text1" w:themeTint="BF"/>
    </w:rPr>
  </w:style>
  <w:style w:type="character" w:customStyle="1" w:styleId="QuoteChar">
    <w:name w:val="Quote Char"/>
    <w:basedOn w:val="DefaultParagraphFont"/>
    <w:link w:val="Quote"/>
    <w:uiPriority w:val="29"/>
    <w:rsid w:val="005D78F6"/>
    <w:rPr>
      <w:i/>
      <w:iCs/>
      <w:color w:val="404040" w:themeColor="text1" w:themeTint="BF"/>
    </w:rPr>
  </w:style>
  <w:style w:type="paragraph" w:styleId="ListParagraph">
    <w:name w:val="List Paragraph"/>
    <w:basedOn w:val="Normal"/>
    <w:uiPriority w:val="34"/>
    <w:qFormat/>
    <w:rsid w:val="005D78F6"/>
    <w:pPr>
      <w:ind w:left="720"/>
      <w:contextualSpacing/>
    </w:pPr>
  </w:style>
  <w:style w:type="character" w:styleId="IntenseEmphasis">
    <w:name w:val="Intense Emphasis"/>
    <w:basedOn w:val="DefaultParagraphFont"/>
    <w:uiPriority w:val="21"/>
    <w:qFormat/>
    <w:rsid w:val="005D78F6"/>
    <w:rPr>
      <w:i/>
      <w:iCs/>
      <w:color w:val="0F4761" w:themeColor="accent1" w:themeShade="BF"/>
    </w:rPr>
  </w:style>
  <w:style w:type="paragraph" w:styleId="IntenseQuote">
    <w:name w:val="Intense Quote"/>
    <w:basedOn w:val="Normal"/>
    <w:next w:val="Normal"/>
    <w:link w:val="IntenseQuoteChar"/>
    <w:uiPriority w:val="30"/>
    <w:qFormat/>
    <w:rsid w:val="005D7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F6"/>
    <w:rPr>
      <w:i/>
      <w:iCs/>
      <w:color w:val="0F4761" w:themeColor="accent1" w:themeShade="BF"/>
    </w:rPr>
  </w:style>
  <w:style w:type="character" w:styleId="IntenseReference">
    <w:name w:val="Intense Reference"/>
    <w:basedOn w:val="DefaultParagraphFont"/>
    <w:uiPriority w:val="32"/>
    <w:qFormat/>
    <w:rsid w:val="005D78F6"/>
    <w:rPr>
      <w:b/>
      <w:bCs/>
      <w:smallCaps/>
      <w:color w:val="0F4761" w:themeColor="accent1" w:themeShade="BF"/>
      <w:spacing w:val="5"/>
    </w:rPr>
  </w:style>
  <w:style w:type="paragraph" w:styleId="Header">
    <w:name w:val="header"/>
    <w:basedOn w:val="Normal"/>
    <w:link w:val="HeaderChar"/>
    <w:uiPriority w:val="99"/>
    <w:unhideWhenUsed/>
    <w:rsid w:val="00822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8D7"/>
  </w:style>
  <w:style w:type="paragraph" w:styleId="Footer">
    <w:name w:val="footer"/>
    <w:basedOn w:val="Normal"/>
    <w:link w:val="FooterChar"/>
    <w:uiPriority w:val="99"/>
    <w:unhideWhenUsed/>
    <w:rsid w:val="00822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518253">
      <w:bodyDiv w:val="1"/>
      <w:marLeft w:val="0"/>
      <w:marRight w:val="0"/>
      <w:marTop w:val="0"/>
      <w:marBottom w:val="0"/>
      <w:divBdr>
        <w:top w:val="none" w:sz="0" w:space="0" w:color="auto"/>
        <w:left w:val="none" w:sz="0" w:space="0" w:color="auto"/>
        <w:bottom w:val="none" w:sz="0" w:space="0" w:color="auto"/>
        <w:right w:val="none" w:sz="0" w:space="0" w:color="auto"/>
      </w:divBdr>
    </w:div>
    <w:div w:id="209709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3527</Words>
  <Characters>20110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2026-09-17T00:42:00Z</cp:lastPrinted>
  <dcterms:created xsi:type="dcterms:W3CDTF">2026-09-17T03:49:00Z</dcterms:created>
  <dcterms:modified xsi:type="dcterms:W3CDTF">2026-09-17T03:49:00Z</dcterms:modified>
</cp:coreProperties>
</file>