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92B8" w14:textId="47073971" w:rsidR="00EA7469" w:rsidRDefault="00F5036B" w:rsidP="00F5036B">
      <w:pPr>
        <w:pStyle w:val="Title"/>
        <w:rPr>
          <w:lang w:val="en-GB"/>
        </w:rPr>
      </w:pPr>
      <w:r>
        <w:rPr>
          <w:lang w:val="en-GB"/>
        </w:rPr>
        <w:t>Instruction for use</w:t>
      </w:r>
    </w:p>
    <w:p w14:paraId="7B337259" w14:textId="75982D09" w:rsidR="00F5036B" w:rsidRDefault="00F5036B" w:rsidP="00F5036B">
      <w:pPr>
        <w:pStyle w:val="Heading1"/>
        <w:rPr>
          <w:lang w:val="en-GB"/>
        </w:rPr>
      </w:pPr>
      <w:r>
        <w:rPr>
          <w:lang w:val="en-GB"/>
        </w:rPr>
        <w:t>Purpose</w:t>
      </w:r>
    </w:p>
    <w:p w14:paraId="6A049E64" w14:textId="38CC27B8" w:rsidR="00F5036B" w:rsidRDefault="00F5036B" w:rsidP="00F5036B">
      <w:pPr>
        <w:rPr>
          <w:lang w:val="en-GB"/>
        </w:rPr>
      </w:pPr>
      <w:r>
        <w:rPr>
          <w:lang w:val="en-GB"/>
        </w:rPr>
        <w:t xml:space="preserve">This algorithm is used to generate a 3d plot from a series of 2d frames of ultrasound images. The user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manually draw the contours of 2d frames</w:t>
      </w:r>
      <w:r w:rsidR="009B5F27">
        <w:rPr>
          <w:lang w:val="en-GB"/>
        </w:rPr>
        <w:t>, and the 3d plot of all the frames will be generated</w:t>
      </w:r>
      <w:r>
        <w:rPr>
          <w:lang w:val="en-GB"/>
        </w:rPr>
        <w:t>.</w:t>
      </w:r>
    </w:p>
    <w:p w14:paraId="10337B82" w14:textId="23099FC7" w:rsidR="00F5036B" w:rsidRDefault="00F5036B" w:rsidP="00F5036B">
      <w:pPr>
        <w:pStyle w:val="Heading1"/>
        <w:rPr>
          <w:lang w:val="en-GB"/>
        </w:rPr>
      </w:pPr>
      <w:r>
        <w:rPr>
          <w:lang w:val="en-GB"/>
        </w:rPr>
        <w:t>Usage</w:t>
      </w:r>
    </w:p>
    <w:p w14:paraId="2AACEE09" w14:textId="279B97F3" w:rsidR="009B5F27" w:rsidRDefault="009B5F27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3 methods in which the 3d model can be generated: linear, rotate and sweep. The files “</w:t>
      </w:r>
      <w:proofErr w:type="spellStart"/>
      <w:r>
        <w:rPr>
          <w:lang w:val="en-GB"/>
        </w:rPr>
        <w:t>mainLinear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mainRotate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mainSweep</w:t>
      </w:r>
      <w:proofErr w:type="spellEnd"/>
      <w:r>
        <w:rPr>
          <w:lang w:val="en-GB"/>
        </w:rPr>
        <w:t xml:space="preserve">” correspond to each of these methods. Open the file 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for the desired method.</w:t>
      </w:r>
    </w:p>
    <w:p w14:paraId="73192B35" w14:textId="19692CED" w:rsidR="009B5F27" w:rsidRDefault="009B5F27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collecting data directly from ultrasound, open the ultrasound SDK that comes with the portable ultrasound. If not, skip to step 3.</w:t>
      </w:r>
    </w:p>
    <w:p w14:paraId="434367CA" w14:textId="07F705FA" w:rsidR="00F5036B" w:rsidRDefault="00F5036B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the section labelled “Define variables”.</w:t>
      </w:r>
    </w:p>
    <w:p w14:paraId="42DB6FB0" w14:textId="4E3770CE" w:rsidR="00F5036B" w:rsidRDefault="009B5F27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processing images that has been already collected, go to the section “Import images into struct”, change the file directory, and run the section. </w:t>
      </w:r>
      <w:r w:rsidR="0013360D">
        <w:rPr>
          <w:lang w:val="en-GB"/>
        </w:rPr>
        <w:t>If collecting data directly from ultrasound, run the section “Capture US”.</w:t>
      </w:r>
    </w:p>
    <w:p w14:paraId="3FEF7BB5" w14:textId="26858DDB" w:rsidR="0013360D" w:rsidRDefault="0013360D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remove undesired image, run the section “Choose US images”.</w:t>
      </w:r>
    </w:p>
    <w:p w14:paraId="2A788AFF" w14:textId="3E376823" w:rsidR="0013360D" w:rsidRDefault="0013360D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the section “Define user input”. This section allows the user to draw the contour of the organ.</w:t>
      </w:r>
    </w:p>
    <w:p w14:paraId="6EA2DA1C" w14:textId="6F27636F" w:rsidR="0013360D" w:rsidRDefault="0013360D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Run the section “Calculate volume”. This section calculates the volume of the organ from the user-defined contours using 5 different algorithms: MVEE, ellipsoid, sum of area, </w:t>
      </w:r>
      <w:proofErr w:type="spellStart"/>
      <w:r>
        <w:rPr>
          <w:lang w:val="en-GB"/>
        </w:rPr>
        <w:t>trisurf</w:t>
      </w:r>
      <w:proofErr w:type="spellEnd"/>
      <w:r>
        <w:rPr>
          <w:lang w:val="en-GB"/>
        </w:rPr>
        <w:t xml:space="preserve"> and bullet formula. For details on each algorithm, please refer to journal paper.</w:t>
      </w:r>
    </w:p>
    <w:p w14:paraId="551E7B8E" w14:textId="5EC4BBB3" w:rsidR="0013360D" w:rsidRDefault="0013360D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the section “Plot results” to view the 3d plot of the organ generated by each of the algorithms.</w:t>
      </w:r>
    </w:p>
    <w:p w14:paraId="3C61B7F7" w14:textId="11402F0E" w:rsidR="0013360D" w:rsidRDefault="0013360D" w:rsidP="00F503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plot the results in 6 frames, run the section “Plot experimental results”.</w:t>
      </w:r>
    </w:p>
    <w:p w14:paraId="6659E28F" w14:textId="514CE37C" w:rsidR="00C74D8E" w:rsidRDefault="00C74D8E" w:rsidP="00C74D8E">
      <w:pPr>
        <w:rPr>
          <w:lang w:val="en-GB"/>
        </w:rPr>
      </w:pPr>
    </w:p>
    <w:p w14:paraId="0DBFF939" w14:textId="5ED7FC2B" w:rsidR="00C74D8E" w:rsidRDefault="00C74D8E" w:rsidP="00C74D8E">
      <w:pPr>
        <w:pStyle w:val="Heading1"/>
        <w:rPr>
          <w:lang w:val="en-GB"/>
        </w:rPr>
      </w:pPr>
      <w:r>
        <w:rPr>
          <w:lang w:val="en-GB"/>
        </w:rPr>
        <w:t>Other available algorithms</w:t>
      </w:r>
    </w:p>
    <w:p w14:paraId="1EF1E759" w14:textId="3F56F00A" w:rsidR="00C74D8E" w:rsidRDefault="00C74D8E" w:rsidP="00C74D8E">
      <w:pPr>
        <w:pStyle w:val="ListParagraph"/>
        <w:numPr>
          <w:ilvl w:val="0"/>
          <w:numId w:val="3"/>
        </w:numPr>
        <w:rPr>
          <w:lang w:val="en-GB"/>
        </w:rPr>
      </w:pPr>
      <w:r w:rsidRPr="00C74D8E">
        <w:rPr>
          <w:lang w:val="en-GB"/>
        </w:rPr>
        <w:t>The file “</w:t>
      </w:r>
      <w:proofErr w:type="spellStart"/>
      <w:r w:rsidRPr="00C74D8E">
        <w:rPr>
          <w:lang w:val="en-GB"/>
        </w:rPr>
        <w:t>mainNew</w:t>
      </w:r>
      <w:proofErr w:type="spellEnd"/>
      <w:r w:rsidRPr="00C74D8E">
        <w:rPr>
          <w:lang w:val="en-GB"/>
        </w:rPr>
        <w:t>” can generate frames automatically from 3 frames defined by user</w:t>
      </w:r>
      <w:r>
        <w:rPr>
          <w:lang w:val="en-GB"/>
        </w:rPr>
        <w:t>.</w:t>
      </w:r>
    </w:p>
    <w:p w14:paraId="7B5F0EDC" w14:textId="441D9E83" w:rsidR="00C74D8E" w:rsidRPr="00C74D8E" w:rsidRDefault="00C74D8E" w:rsidP="00C74D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file “</w:t>
      </w:r>
      <w:proofErr w:type="spellStart"/>
      <w:r>
        <w:rPr>
          <w:lang w:val="en-GB"/>
        </w:rPr>
        <w:t>mainMRI</w:t>
      </w:r>
      <w:proofErr w:type="spellEnd"/>
      <w:r>
        <w:rPr>
          <w:lang w:val="en-GB"/>
        </w:rPr>
        <w:t>” is used for MRI images. It works in a similar way to “</w:t>
      </w:r>
      <w:proofErr w:type="spellStart"/>
      <w:r>
        <w:rPr>
          <w:lang w:val="en-GB"/>
        </w:rPr>
        <w:t>mainLinear</w:t>
      </w:r>
      <w:proofErr w:type="spellEnd"/>
      <w:r>
        <w:rPr>
          <w:lang w:val="en-GB"/>
        </w:rPr>
        <w:t>”.</w:t>
      </w:r>
    </w:p>
    <w:sectPr w:rsidR="00C74D8E" w:rsidRPr="00C7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4CE"/>
    <w:multiLevelType w:val="hybridMultilevel"/>
    <w:tmpl w:val="1C0C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965"/>
    <w:multiLevelType w:val="hybridMultilevel"/>
    <w:tmpl w:val="F7E4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18E"/>
    <w:multiLevelType w:val="hybridMultilevel"/>
    <w:tmpl w:val="10D4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bG0NDMxtzAyMTZU0lEKTi0uzszPAykwrAUAYCBflywAAAA="/>
  </w:docVars>
  <w:rsids>
    <w:rsidRoot w:val="00F5036B"/>
    <w:rsid w:val="000E6248"/>
    <w:rsid w:val="0013360D"/>
    <w:rsid w:val="00156779"/>
    <w:rsid w:val="009B5F27"/>
    <w:rsid w:val="00C414FA"/>
    <w:rsid w:val="00C74D8E"/>
    <w:rsid w:val="00CD1673"/>
    <w:rsid w:val="00EA7469"/>
    <w:rsid w:val="00F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0C7A"/>
  <w15:chartTrackingRefBased/>
  <w15:docId w15:val="{5DF3527F-0221-4203-BB8B-16ED1CC8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503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 Cai</dc:creator>
  <cp:keywords/>
  <dc:description/>
  <cp:lastModifiedBy>Xin Chen Cai</cp:lastModifiedBy>
  <cp:revision>1</cp:revision>
  <dcterms:created xsi:type="dcterms:W3CDTF">2022-02-21T19:23:00Z</dcterms:created>
  <dcterms:modified xsi:type="dcterms:W3CDTF">2022-02-21T19:57:00Z</dcterms:modified>
</cp:coreProperties>
</file>