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Python实验报告4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姓名：莘春慧  学号：117060400208  专业：应用统计二班  指导老师：林卫中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实验题目：第三方进度条工具库。Tqdm是一个快速，扩展性强的进度条工具库</w:t>
      </w: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sz w:val="30"/>
          <w:szCs w:val="30"/>
          <w:lang w:val="en-US" w:eastAsia="zh-CN"/>
        </w:rPr>
        <w:t>#a3.8tqdmBar.py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from tqdm import tqdm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from time import sieep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for i in tqdm(range(1,100):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Sleep(0.01)</w:t>
      </w:r>
    </w:p>
    <w:p>
      <w:pPr>
        <w:ind w:left="2100" w:hanging="2100" w:hangingChars="7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</w:t>
      </w:r>
      <w:r>
        <w:rPr>
          <w:rFonts w:hint="eastAsia"/>
          <w:sz w:val="24"/>
          <w:szCs w:val="24"/>
          <w:lang w:val="en-US" w:eastAsia="zh-CN"/>
        </w:rPr>
        <w:t>4.1 猜数游戏。在程序中预设一个0到9之间的整数，让用户通过键盘输入所猜的数，如果大于预设的数，显示“遗憾，太大了”；小于预设的数，显示“遗憾，太小了”，如此循环，直至猜中该数，显示“预设N次，你猜中了！”，其中N是用户输入数字的次数。</w:t>
      </w:r>
    </w:p>
    <w:p>
      <w:pPr>
        <w:ind w:left="2100" w:hanging="1470" w:hangingChars="700"/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hanging="1470" w:hangingChars="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4.2 统计不同字符个数。用户从键盘输入一行字符，编写一个程序，统计并输出其中的字符、数字、空格和其他字符的个数</w:t>
      </w:r>
    </w:p>
    <w:p>
      <w:pPr>
        <w:ind w:left="2100" w:hanging="1470" w:hangingChars="700"/>
        <w:jc w:val="both"/>
      </w:pPr>
      <w:bookmarkStart w:id="0" w:name="_GoBack"/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ind w:left="2100" w:hanging="1470" w:hangingChars="7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实验结果：我们第四次实验，做了课后题和安装了</w:t>
      </w:r>
      <w:r>
        <w:rPr>
          <w:rFonts w:hint="eastAsia"/>
          <w:lang w:val="en-US" w:eastAsia="zh-CN"/>
        </w:rPr>
        <w:t>Python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A69EE"/>
    <w:rsid w:val="539A69E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2018-04-01T14:38:00Z</dcterms:created>
  <dc:creator>l</dc:creator>
  <cp:lastModifiedBy>l</cp:lastModifiedBy>
  <dcterms:modified xsi:type="dcterms:W3CDTF">2018-04-01T15:46:55Z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