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While a </w:t>
      </w:r>
      <w:r w:rsidDel="00000000" w:rsidR="00000000" w:rsidRPr="00000000">
        <w:rPr>
          <w:b w:val="1"/>
          <w:bCs w:val="1"/>
          <w:rtl w:val="0"/>
        </w:rPr>
        <w:t xml:space="preserve">capability map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i w:val="1"/>
          <w:iCs w:val="1"/>
          <w:rtl w:val="0"/>
        </w:rPr>
        <w:t xml:space="preserve">what functional domains the team as a whole must deliver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skills matrix</w:t>
      </w:r>
      <w:r w:rsidDel="00000000" w:rsidR="00000000" w:rsidRPr="00000000">
        <w:rPr>
          <w:rtl w:val="0"/>
        </w:rPr>
        <w:t xml:space="preserve"> zooms in on </w:t>
      </w:r>
      <w:r w:rsidDel="00000000" w:rsidR="00000000" w:rsidRPr="00000000">
        <w:rPr>
          <w:i w:val="1"/>
          <w:iCs w:val="1"/>
          <w:rtl w:val="0"/>
        </w:rPr>
        <w:t xml:space="preserve">individual proficiency levels across specific tools, languages, and technical competencies</w:t>
      </w:r>
      <w:r w:rsidDel="00000000" w:rsidR="00000000" w:rsidRPr="00000000">
        <w:rPr>
          <w:rtl w:val="0"/>
        </w:rPr>
        <w:t xml:space="preserve">. It acts as an operational inventory to track individual progress, plan training budgets, and balance workloads.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 Differences: Capability Map vs. Skills Matrix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Map (Macro):</w:t>
      </w:r>
      <w:r w:rsidDel="00000000" w:rsidR="00000000" w:rsidRPr="00000000">
        <w:rPr>
          <w:rtl w:val="0"/>
        </w:rPr>
        <w:t xml:space="preserve"> Organizational/team focus. Answers: </w:t>
      </w:r>
      <w:r w:rsidDel="00000000" w:rsidR="00000000" w:rsidRPr="00000000">
        <w:rPr>
          <w:i w:val="1"/>
          <w:iCs w:val="1"/>
          <w:rtl w:val="0"/>
        </w:rPr>
        <w:t xml:space="preserve">"Do we have the collective capacity to maintain HA/DR or deploy lakehouse pipelines?"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Matrix (Micro):</w:t>
      </w:r>
      <w:r w:rsidDel="00000000" w:rsidR="00000000" w:rsidRPr="00000000">
        <w:rPr>
          <w:rtl w:val="0"/>
        </w:rPr>
        <w:t xml:space="preserve"> Individual/granular focus. Answers: </w:t>
      </w:r>
      <w:r w:rsidDel="00000000" w:rsidR="00000000" w:rsidRPr="00000000">
        <w:rPr>
          <w:i w:val="1"/>
          <w:iCs w:val="1"/>
          <w:rtl w:val="0"/>
        </w:rPr>
        <w:t xml:space="preserve">"Which specific staff members know T-SQL, PySpark, Power BI, or Terraform, and at what exact depth?"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Step-by-Step Skills Matrix Framework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Categorize Technical Competencies</w:t>
        <w:br w:type="textWrapping"/>
        <w:t xml:space="preserve"> </w:t>
      </w:r>
      <w:r w:rsidDel="00000000" w:rsidR="00000000" w:rsidRPr="00000000">
        <w:rPr>
          <w:rtl w:val="0"/>
        </w:rPr>
        <w:t xml:space="preserve">Group skills logically so the matrix is scannable (e.g., Core Languages, Cloud &amp; Infrastructure, ETL &amp; Orchestration, Database Engine Operations, Analytics &amp; BI).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 a Standardized Scoring Scale</w:t>
        <w:br w:type="textWrapping"/>
        <w:t xml:space="preserve"> </w:t>
      </w:r>
      <w:r w:rsidDel="00000000" w:rsidR="00000000" w:rsidRPr="00000000">
        <w:rPr>
          <w:rtl w:val="0"/>
        </w:rPr>
        <w:t xml:space="preserve">Keep ratings objective across the team: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0 - None: No prior experience or knowledge.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1 - Basic: Understands concepts; requires active guidance/supervision.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2 - Intermediate: Proficient; handles standard, day-to-day tasks independently.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3 - Advanced: Highly proficient; solves complex edge cases and optimizes solutions.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4 - Expert: Lead capability; defines best practices, architecture, and mentors others.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Incorporate "Interest / Growth" Indicators</w:t>
        <w:br w:type="textWrapping"/>
        <w:t xml:space="preserve"> </w:t>
      </w:r>
      <w:r w:rsidDel="00000000" w:rsidR="00000000" w:rsidRPr="00000000">
        <w:rPr>
          <w:rtl w:val="0"/>
        </w:rPr>
        <w:t xml:space="preserve">Pair skill level with employee interest (e.g., High, Medium, Low). A team member with Level 1 skill in Python but </w:t>
      </w:r>
      <w:r w:rsidDel="00000000" w:rsidR="00000000" w:rsidRPr="00000000">
        <w:rPr>
          <w:b w:val="1"/>
          <w:bCs w:val="1"/>
          <w:rtl w:val="0"/>
        </w:rPr>
        <w:t xml:space="preserve">High Interest</w:t>
      </w:r>
      <w:r w:rsidDel="00000000" w:rsidR="00000000" w:rsidRPr="00000000">
        <w:rPr>
          <w:rtl w:val="0"/>
        </w:rPr>
        <w:t xml:space="preserve"> is a prime candidate for cloud migration upskilling.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Bench Depth &amp; Coverage Gaps</w:t>
        <w:br w:type="textWrapping"/>
        <w:t xml:space="preserve"> </w:t>
      </w:r>
      <w:r w:rsidDel="00000000" w:rsidR="00000000" w:rsidRPr="00000000">
        <w:rPr>
          <w:rtl w:val="0"/>
        </w:rPr>
        <w:t xml:space="preserve">Calculate the average skill score and total count of proficient staff (Level 2+) for every technical competency to spot critical single-point risks immediately.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Skills Matrix Template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this structure to track individual competencies and cross-reference them with team coverage metrics.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 Matrix Layout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500"/>
        <w:gridCol w:w="885"/>
        <w:gridCol w:w="885"/>
        <w:gridCol w:w="855"/>
        <w:gridCol w:w="1110"/>
        <w:gridCol w:w="1230"/>
        <w:gridCol w:w="1200"/>
        <w:tblGridChange w:id="0">
          <w:tblGrid>
            <w:gridCol w:w="1230"/>
            <w:gridCol w:w="1500"/>
            <w:gridCol w:w="885"/>
            <w:gridCol w:w="885"/>
            <w:gridCol w:w="855"/>
            <w:gridCol w:w="1110"/>
            <w:gridCol w:w="1230"/>
            <w:gridCol w:w="120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Skill /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A (DBA Lead)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B (SQL Dev)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C (Data Analyst)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Proficient Count (Lvl 2+)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/ Coverage Status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T-SQL / Procedural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Strong Coverage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Python / PySpark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Single Point / Gap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DAX / M (Power Query)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Moderate Coverage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SQL Server / On-Prem DBs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Strong Coverage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Cloud Platform (Azure/AWS)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Critical Priority Gap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Lakehouse / Delta Parquet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Upskilling Needed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 &amp;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SSIS / Legacy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Legacy Coverage OK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 &amp;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Cloud Orchestration (ADF)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Upskilling Needed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Power BI /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Strong Coverage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Performance Tuning / DMVs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(Low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Strong Coverage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Git / CI/CD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(High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Lvl 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(Med 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 /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Cross-Training Needed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Specific Competency Inventory by Role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Administrators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Relational Engine Tuning &amp; Indexing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HA/DR Architecture (Availability Groups, Clustering)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Database Security, RBAC &amp; Encryption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Automated Backup &amp; Recovery Validation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Infrastructure as Code (Terraform / Bicep)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 Resource Management &amp; Cost Optimization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Developers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Complex Query Refactoring &amp; CTEs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Stored Procedure &amp; Schema Design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SSIS / Batch ETL Development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Dimensional Modeling (Kimball / Star Schema)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Distributed Computing (Spark Notebooks / PySpark)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Cloud Ingestion Pipelines &amp; Data Factory Workflow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Intelligence Dashboarding (Power BI, Tableau)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Semantic Layer Modeling &amp; DAX Measures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 Data Extraction &amp; Data Transformation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Exploratory Data Analysis (Pandas, Python, R)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Requirements Gathering &amp; Data Mapping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Quality Auditing &amp; Cataloging</w:t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 Best Practices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Self-Assessment + Peer Calibration:</w:t>
      </w:r>
      <w:r w:rsidDel="00000000" w:rsidR="00000000" w:rsidRPr="00000000">
        <w:rPr>
          <w:rtl w:val="0"/>
        </w:rPr>
        <w:t xml:space="preserve"> Have team members rate themselves first, then calibrate scores in a supportive 1-on-1 to align on realistic baselines.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Interest Over Just Aptitude:</w:t>
      </w:r>
      <w:r w:rsidDel="00000000" w:rsidR="00000000" w:rsidRPr="00000000">
        <w:rPr>
          <w:rtl w:val="0"/>
        </w:rPr>
        <w:t xml:space="preserve"> High-interest, lower-skill staff members adapt fastest when migrating to new technologies.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It Updated:</w:t>
      </w:r>
      <w:r w:rsidDel="00000000" w:rsidR="00000000" w:rsidRPr="00000000">
        <w:rPr>
          <w:rtl w:val="0"/>
        </w:rPr>
        <w:t xml:space="preserve"> Review the skills matrix quarterly to track training progress, certification achievements, and operational readiness as your platform evolves.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From &lt;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emini.google.com/app/52eab27e5fe09a9b?is_sa=1&amp;is_sa=1&amp;android-min-version=301356232&amp;ios-min-version=322.0&amp;campaign_id=bkws&amp;utm_source=sem&amp;utm_medium=paid-media&amp;utm_campaign=bkws&amp;pt=9008&amp;mt=8&amp;ct=p-growth-sem-bkws&amp;gclsrc=aw.ds&amp;gad_source=1&amp;gad_campaignid=20108148196&amp;gbraid=0AAAAApk5Bhno-s2nDO-1PWAy9VUQ17sDN&amp;gclid=CjwKCAiAj8LLBhAkEiwAJjbY7_-6e9JYDjTfB-7XFqvCJtPHXmqtrMexeLqzt7X1xgAvJC13det6HBoCMekQAvD_BwE</w:t>
        </w:r>
      </w:hyperlink>
      <w:r w:rsidDel="00000000" w:rsidR="00000000" w:rsidRPr="00000000">
        <w:rPr>
          <w:color w:val="595959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have created a dual-purpose </w:t>
      </w:r>
      <w:r w:rsidDel="00000000" w:rsidR="00000000" w:rsidRPr="00000000">
        <w:rPr>
          <w:b w:val="1"/>
          <w:bCs w:val="1"/>
          <w:rtl w:val="0"/>
        </w:rPr>
        <w:t xml:space="preserve">Excel Workbook</w:t>
      </w:r>
      <w:r w:rsidDel="00000000" w:rsidR="00000000" w:rsidRPr="00000000">
        <w:rPr>
          <w:rtl w:val="0"/>
        </w:rPr>
        <w:t xml:space="preserve"> designed specifically to help you map macro-level team capabilities and track granular individual skills in a single place.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 addition, I generated a Google Doc reference guide to help you roll out the workbook and conduct skill discovery sessions with your team.</w:t>
      </w:r>
    </w:p>
    <w:p w:rsidR="00000000" w:rsidDel="00000000" w:rsidP="00000000" w:rsidRDefault="00000000" w:rsidRPr="00000000" w14:paraId="000000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Downloadable Excel Workbook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workbook contains pre-built formulas, visual risk highlighting, and structured templates for your Database Administrators, SQL Developers, and Data Analysts.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XLSX icon" id="1" name="image1.png"/>
            <a:graphic>
              <a:graphicData uri="http://schemas.openxmlformats.org/drawingml/2006/picture">
                <pic:pic>
                  <pic:nvPicPr>
                    <pic:cNvPr descr="XLSX icon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Team_Capability_and_Skills_Matrix_Workbook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XLSX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Included in the Workbook: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1: Team Capability Map (Macro View)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Groups capabilities into operational pillars (Database Administration, Data Engineering &amp; ETL, Analytics &amp; BI).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Automatically calculates Team Max Level using Excel formulas (=MAX()).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Color-codes gap/risk levels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Critical Gap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Risk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Moderate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</w:t>
      </w:r>
      <w:r w:rsidDel="00000000" w:rsidR="00000000" w:rsidRPr="00000000">
        <w:rPr>
          <w:b w:val="1"/>
          <w:bCs w:val="1"/>
          <w:rtl w:val="0"/>
        </w:rPr>
        <w:t xml:space="preserve">) to highlight single points of failure immediately.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Includes explicit bridge/upskilling action plans for each domain.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2: Individual Skills Matrix (Micro View)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Tracks specific tools, languages, and platforms (T-SQL, Python/PySpark, DAX, Cloud Orchestration, Lakehouse, Git/DevOps).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Tracks Skill Proficiency Level (0–4) side-by-side with Growth Interest (Low, Medium, High) to highlight high-potential upskilling candidates.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Dynamically calculates Proficient Bench Count (Level 2+) (=COUNTIF()) and Average Team Level (=AVERAGE()).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3: Rating Legend &amp; Scale Reference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Clear definitions for ratings 0 (None) through 4 (Expert/Lead) with operational expectations for each level.</w:t>
      </w:r>
    </w:p>
    <w:p w:rsidR="00000000" w:rsidDel="00000000" w:rsidP="00000000" w:rsidRDefault="00000000" w:rsidRPr="00000000" w14:paraId="000000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Google Doc Reference Guide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 have created a Google Doc detailing the framework, column structures, and rating guidelines for your team assessment:</w:t>
      </w:r>
    </w:p>
    <w:p w:rsidR="00000000" w:rsidDel="00000000" w:rsidP="00000000" w:rsidRDefault="00000000" w:rsidRPr="00000000" w14:paraId="000000A5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Integrated Capability Map and Skills Matrix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i w:val="0"/>
        <w:iCs w:val="0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i w:val="0"/>
        <w:iCs w:val="0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52eab27e5fe09a9b?is_sa=1&amp;is_sa=1&amp;android-min-version=301356232&amp;ios-min-version=322.0&amp;campaign_id=bkws&amp;utm_source=sem&amp;utm_medium=paid-media&amp;utm_campaign=bkws&amp;pt=9008&amp;mt=8&amp;ct=p-growth-sem-bkws&amp;gclsrc=aw.ds&amp;gad_source=1&amp;gad_campaignid=20108148196&amp;gbraid=0AAAAApk5Bhno-s2nDO-1PWAy9VUQ17sDN&amp;gclid=CjwKCAiAj8LLBhAkEiwAJjbY7_-6e9JYDjTfB-7XFqvCJtPHXmqtrMexeLqzt7X1xgAvJC13det6HBoCMekQAvD_BwE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gxgmr35blZSdlM5kf60JLg4UsPW_zStcXLjMf34Z26A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