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openxmlformats.org/drawingml/2006/diagram" xmlns:ns9="http://schemas.microsoft.com/office/drawing/2010/main" ns1:Ignorable="w14 w15 w16se w16cid w16 w16cex w16sdtdh w16sdtfl w16du wp14">
  <ns0:body>
    <ns0:p ns2:paraId="5F17A83E" ns2:textId="77777777" ns0:rsidR="00FC2108" ns0:rsidRDefault="00000000">
      <ns0:pPr>
        <ns0:spacing ns0:line="0" ns0:lineRule="atLeast"/>
        <ns0:jc ns0:val="center"/>
        <ns0:rPr>
          <ns0:rFonts ns0:ascii="宋体" ns0:hAnsi="宋体" ns0:hint="eastAsia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299E37E7" ns2:textId="77777777" ns0:rsidR="00FC2108" ns0:rsidRDefault="00000000">
      <ns0:pPr>
        <ns0:spacing ns0:line="0" ns0:lineRule="atLeast"/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pPr ns0:leftFromText="180" ns0:rightFromText="180" ns0:vertAnchor="text" ns0:horzAnchor="margin" ns0:tblpXSpec="center" ns0:tblpY="31"/>
        <ns0:tblW ns0:w="9640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3602"/>
        <ns0:gridCol ns0:w="1656"/>
        <ns0:gridCol ns0:w="1541"/>
        <ns0:gridCol ns0:w="1824"/>
        <ns0:gridCol ns0:w="1017"/>
      </ns0:tblGrid>
      <ns0:tr ns0:rsidR="00FC2108" ns2:paraId="731D851C" ns2:textId="77777777">
        <ns0:trPr>
          <ns0:trHeight ns0:val="467"/>
        </ns0:trPr>
        <ns0:tc>
          <ns0:tcPr>
            <ns0:tcW ns0:w="3652" ns0:type="dxa"/>
            <ns0:vAlign ns0:val="center"/>
          </ns0:tcPr>
          <ns0:p ns2:paraId="35D3698B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559" ns0:type="dxa"/>
            <ns0:vAlign ns0:val="center"/>
          </ns0:tcPr>
          <ns0:p ns2:paraId="0A84BE0F" ns2:textId="77777777" ns0:rsidR="00FC2108" ns0:rsidRDefault="00000000">
            <ns0:pPr>
              <ns0:ind ns0:firstLineChars="50" ns0:firstLine="12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560" ns0:type="dxa"/>
            <ns0:vAlign ns0:val="center"/>
          </ns0:tcPr>
          <ns0:p ns2:paraId="217C00A5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1842" ns0:type="dxa"/>
            <ns0:vAlign ns0:val="center"/>
          </ns0:tcPr>
          <ns0:p ns2:paraId="2D318073" ns2:textId="77777777" ns0:rsidR="00FC2108" ns0:rsidRDefault="00000000">
            <ns0:pPr>
              <ns0:ind ns0:firstLineChars="100" ns0:firstLine="24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1027" ns0:type="dxa"/>
            <ns0:vAlign ns0:val="center"/>
          </ns0:tcPr>
          <ns0:p ns2:paraId="5F1992B1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FC2108" ns2:paraId="47138C1B" ns2:textId="77777777">
        <ns0:trPr>
          <ns0:trHeight ns0:val="381"/>
        </ns0:trPr>
        <ns0:tc>
          <ns0:tcPr>
            <ns0:tcW ns0:w="3652" ns0:type="dxa"/>
            <ns0:vAlign ns0:val="center"/>
          </ns0:tcPr>
          <ns0:p ns2:paraId="4E888A31" ns2:textId="4EEB05EF" ns0:rsidR="00FC2108" ns0:rsidRDefault="0061715F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</ns0:t>
            </ns0:r>
            <ns0:proofErr ns0:type="gramStart"/>
            <ns0:r>
              <ns0:rPr>
                <ns0:rFonts ns0:ascii="宋体" ns0:hAnsi="宋体" ns0:hint="eastAsia"/>
                <ns0:sz ns0:val="24"/>
              </ns0:rPr>
              <ns0:t>电</ns0:t>
            </ns0:r>
            <ns0:proofErr ns0:type="gramEnd"/>
            <ns0:r>
              <ns0:rPr>
                <ns0:rFonts ns0:ascii="宋体" ns0:hAnsi="宋体" ns0:hint="eastAsia"/>
                <ns0:sz ns0:val="24"/>
              </ns0:rPr>
              <ns0:t>学院      电信24-1</ns0:t>
            </ns0:r>
          </ns0:p>
        </ns0:tc>
        <ns0:tc>
          <ns0:tcPr>
            <ns0:tcW ns0:w="1559" ns0:type="dxa"/>
            <ns0:vAlign ns0:val="center"/>
          </ns0:tcPr>
          <ns0:p ns2:paraId="672A5FED" ns2:textId="3E57FB61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60" ns0:type="dxa"/>
            <ns0:vAlign ns0:val="center"/>
          </ns0:tcPr>
          <ns0:p ns2:paraId="5FAEF70A" ns2:textId="4878FBD3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42" ns0:type="dxa"/>
            <ns0:vAlign ns0:val="center"/>
          </ns0:tcPr>
          <ns0:p ns2:paraId="564822B5" ns2:textId="2E85305B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2025.</ns0:t>
            </ns0:r>
          </ns0:p>
        </ns0:tc>
        <ns0:tc>
          <ns0:tcPr>
            <ns0:tcW ns0:w="1027" ns0:type="dxa"/>
            <ns0:vAlign ns0:val="center"/>
          </ns0:tcPr>
          <ns0:p ns2:paraId="28685F0F" ns2:textId="77777777" ns0:rsidR="00FC2108" ns0:rsidRDefault="00FC2108">
            <ns0:pPr>
              <ns0:jc ns0:val="center"/>
              <ns0:rPr>
                <ns0:rFonts ns0:ascii="宋体" ns0:hAnsi="宋体" ns0:hint="eastAsia"/>
                <ns0:sz ns0:val="24"/>
              </ns0:rPr>
            </ns0:pPr>
          </ns0:p>
        </ns0:tc>
      </ns0:tr>
    </ns0:tbl>
    <ns0:tbl>
      <ns0:tblPr>
        <ns0:tblpPr ns0:leftFromText="180" ns0:rightFromText="180" ns0:vertAnchor="text" ns0:horzAnchor="page" ns0:tblpX="1157" ns0:tblpY="1030"/>
        <ns0:tblW ns0:w="9664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1718"/>
        <ns0:gridCol ns0:w="1796"/>
        <ns0:gridCol ns0:w="1409"/>
        <ns0:gridCol ns0:w="2057"/>
        <ns0:gridCol ns0:w="1450"/>
        <ns0:gridCol ns0:w="1506"/>
      </ns0:tblGrid>
      <ns0:tr ns0:rsidR="00FC2108" ns2:paraId="658CEE29" ns2:textId="77777777">
        <ns0:trPr>
          <ns0:trHeight ns0:val="394"/>
        </ns0:trPr>
        <ns0:tc>
          <ns0:tcPr>
            <ns0:tcW ns0:w="1688" ns0:type="dxa"/>
            <ns0:vAlign ns0:val="center"/>
          </ns0:tcPr>
          <ns0:p ns2:paraId="53F2B07D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786" ns0:type="dxa"/>
          </ns0:tcPr>
          <ns0:p ns2:paraId="20698C98" ns2:textId="5D558CF5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 ns0:rsidRPr="0061715F">
              <ns0:rPr>
                <ns0:rFonts ns0:ascii="宋体" ns0:hAnsi="宋体"/>
                <ns0:sz ns0:val="24"/>
              </ns0:rPr>
              <ns0:t>电子</ns0:t>
            </ns0:r>
            <ns0:bookmarkStart ns0:id="0" ns0:name="OLE_LINK11"/>
            <ns0:r ns0:rsidRPr="0061715F">
              <ns0:rPr>
                <ns0:rFonts ns0:ascii="宋体" ns0:hAnsi="宋体"/>
                <ns0:sz ns0:val="24"/>
              </ns0:rPr>
              <ns0:t>技术基础实验</ns0:t>
            </ns0:r>
            <ns0:bookmarkEnd ns0:id="0"/>
          </ns0:p>
        </ns0:tc>
        <ns0:tc>
          <ns0:tcPr>
            <ns0:tcW ns0:w="1302" ns0:type="dxa"/>
            <ns0:vAlign ns0:val="center"/>
          </ns0:tcPr>
          <ns0:p ns2:paraId="0C436D4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 ns2:paraId="11C2F569" ns2:textId="08DA6C6F" ns0:rsidR="00FC2108" ns0:rsidRDefault="00823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集成电路RC正弦振荡器</ns0:t>
            </ns0:r>
          </ns0:p>
        </ns0:tc>
        <ns0:tc>
          <ns0:tcPr>
            <ns0:tcW ns0:w="1353" ns0:type="dxa"/>
            <ns0:vAlign ns0:val="center"/>
          </ns0:tcPr>
          <ns0:p ns2:paraId="7F4D89B8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424" ns0:type="dxa"/>
          </ns0:tcPr>
          <ns0:p ns2:paraId="5CA94A1C" ns2:textId="74C1ECC0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proofErr ns0:type="gramStart"/>
            <ns0:r>
              <ns0:rPr>
                <ns0:rFonts ns0:ascii="宋体" ns0:hAnsi="宋体" ns0:hint="eastAsia"/>
                <ns0:sz ns0:val="24"/>
              </ns0:rPr>
              <ns0:t>【教师】</ns0:t>
            </ns0:r>
            <ns0:proofErr ns0:type="gramEnd"/>
          </ns0:p>
        </ns0:tc>
      </ns0:tr>
      <ns0:tr ns0:rsidR="00FC2108" ns2:paraId="42F1DA10" ns2:textId="77777777">
        <ns0:trPr>
          <ns0:trHeight ns0:val="520"/>
        </ns0:trPr>
        <ns0:tc>
          <ns0:tcPr>
            <ns0:tcW ns0:w="1688" ns0:type="dxa"/>
            <ns0:vAlign ns0:val="center"/>
          </ns0:tcPr>
          <ns0:p ns2:paraId="6A997A80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7976" ns0:type="dxa"/>
            <ns0:gridSpan ns0:val="5"/>
            <ns0:vAlign ns0:val="center"/>
          </ns0:tcPr>
          <ns0:p ns2:paraId="23EFEAD1" ns2:textId="77777777" ns0:rsidR="0082315F" ns0:rsidRPr="0082315F" ns0:rsidRDefault="0082315F" ns0:rsidP="0082315F">
            <ns0:pPr>
              <ns0:rPr>
                <ns0:rFonts ns0:ascii="宋体" ns0:hAnsi="宋体" ns0:hint="eastAsia"/>
                <ns0:sz ns0:val="24"/>
              </ns0:rPr>
            </ns0:pPr>
            <ns0:r ns0:rsidRPr="0082315F">
              <ns0:rPr>
                <ns0:rFonts ns0:ascii="宋体" ns0:hAnsi="宋体"/>
                <ns0:sz ns0:val="24"/>
              </ns0:rPr>
              <ns0:t>1、掌握桥式 RC 正弦波</ns0:t>
            </ns0:r>
            <ns0:bookmarkStart ns0:id="1" ns0:name="OLE_LINK12"/>
            <ns0:r ns0:rsidRPr="0082315F">
              <ns0:rPr>
                <ns0:rFonts ns0:ascii="宋体" ns0:hAnsi="宋体"/>
                <ns0:sz ns0:val="24"/>
              </ns0:rPr>
              <ns0:t>振荡器电路的工作原理。</ns0:t>
            </ns0:r>
          </ns0:p>
          <ns0:p ns2:paraId="46102C0B" ns2:textId="77777777" ns0:rsidR="0082315F" ns0:rsidRPr="0082315F" ns0:rsidRDefault="0082315F" ns0:rsidP="0082315F">
            <ns0:pPr>
              <ns0:rPr>
                <ns0:rFonts ns0:ascii="宋体" ns0:hAnsi="宋体" ns0:hint="eastAsia"/>
                <ns0:sz ns0:val="24"/>
              </ns0:rPr>
            </ns0:pPr>
            <ns0:r ns0:rsidRPr="0082315F">
              <ns0:rPr>
                <ns0:rFonts ns0:ascii="宋体" ns0:hAnsi="宋体"/>
                <ns0:sz ns0:val="24"/>
              </ns0:rPr>
              <ns0:t>2、研究振荡电路的起振条件和影响</ns0:t>
            </ns0:r>
            <ns0:bookmarkEnd ns0:id="1"/>
            <ns0:r ns0:rsidRPr="0082315F">
              <ns0:rPr>
                <ns0:rFonts ns0:ascii="宋体" ns0:hAnsi="宋体"/>
                <ns0:sz ns0:val="24"/>
              </ns0:rPr>
              <ns0:t>波形质量的因素。</ns0:t>
            </ns0:r>
          </ns0:p>
          <ns0:p ns2:paraId="1CFD7803" ns2:textId="7C063435" ns0:rsidR="00FC2108" ns0:rsidRDefault="0082315F" ns0:rsidP="0082315F">
            <ns0:pPr>
              <ns0:rPr>
                <ns0:rFonts ns0:ascii="宋体" ns0:hAnsi="宋体" ns0:hint="eastAsia"/>
                <ns0:sz ns0:val="24"/>
              </ns0:rPr>
            </ns0:pPr>
            <ns0:r ns0:rsidRPr="0082315F">
              <ns0:rPr>
                <ns0:rFonts ns0:ascii="宋体" ns0:hAnsi="宋体"/>
                <ns0:sz ns0:val="24"/>
              </ns0:rPr>
              <ns0:t>3、掌握振荡电路的调试与测量振荡频率的方法。</ns0:t>
            </ns0:r>
          </ns0:p>
        </ns0:tc>
      </ns0:tr>
      <ns0:tr ns0:rsidR="00FC2108" ns2:paraId="19B136DA" ns2:textId="77777777">
        <ns0:trPr>
          <ns0:trHeight ns0:val="478"/>
        </ns0:trPr>
        <ns0:tc>
          <ns0:tcPr>
            <ns0:tcW ns0:w="1688" ns0:type="dxa"/>
            <ns0:vAlign ns0:val="center"/>
          </ns0:tcPr>
          <ns0:p ns2:paraId="534782E2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7976" ns0:type="dxa"/>
            <ns0:gridSpan ns0:val="5"/>
          </ns0:tcPr>
          <ns0:p ns2:paraId="2AD130CA" ns2:textId="77777777" ns0:rsidR="0082315F" ns0:rsidRPr="0082315F" ns0:rsidRDefault="0082315F" ns0:rsidP="0082315F">
            <ns0:pPr>
              <ns0:rPr>
                <ns0:rFonts ns0:ascii="宋体" ns0:hAnsi="宋体" ns0:hint="eastAsia"/>
                <ns0:sz ns0:val="24"/>
              </ns0:rPr>
            </ns0:pPr>
            <ns0:r ns0:rsidRPr="0082315F">
              <ns0:rPr>
                <ns0:rFonts ns0:ascii="宋体" ns0:hAnsi="宋体"/>
                <ns0:sz ns0:val="24"/>
              </ns0:rPr>
              <ns0:t>台式万用表或者手持万用表 Desktop multimeter or handheld multimeter</ns0:t>
            </ns0:r>
          </ns0:p>
          <ns0:p ns2:paraId="364979DE" ns2:textId="77777777" ns0:rsidR="0082315F" ns0:rsidRPr="0082315F" ns0:rsidRDefault="0082315F" ns0:rsidP="0082315F">
            <ns0:pPr>
              <ns0:rPr>
                <ns0:rFonts ns0:ascii="宋体" ns0:hAnsi="宋体" ns0:hint="eastAsia"/>
                <ns0:sz ns0:val="24"/>
              </ns0:rPr>
            </ns0:pPr>
            <ns0:r ns0:rsidRPr="0082315F">
              <ns0:rPr>
                <ns0:rFonts ns0:ascii="宋体" ns0:hAnsi="宋体"/>
                <ns0:sz ns0:val="24"/>
              </ns0:rPr>
              <ns0:t>双</ns0:t>
            </ns0:r>
            <ns0:proofErr ns0:type="gramStart"/>
            <ns0:r ns0:rsidRPr="0082315F">
              <ns0:rPr>
                <ns0:rFonts ns0:ascii="宋体" ns0:hAnsi="宋体"/>
                <ns0:sz ns0:val="24"/>
              </ns0:rPr>
              <ns0:t>踪</ns0:t>
            </ns0:r>
            <ns0:proofErr ns0:type="gramEnd"/>
            <ns0:r ns0:rsidRPr="0082315F">
              <ns0:rPr>
                <ns0:rFonts ns0:ascii="宋体" ns0:hAnsi="宋体"/>
                <ns0:sz ns0:val="24"/>
              </ns0:rPr>
              <ns0:t>示波器 Dual-trace oscilloscope</ns0:t>
            </ns0:r>
          </ns0:p>
          <ns0:p ns2:paraId="3BD5143D" ns2:textId="77777777" ns0:rsidR="0082315F" ns0:rsidRPr="0082315F" ns0:rsidRDefault="0082315F" ns0:rsidP="0082315F">
            <ns0:pPr>
              <ns0:rPr>
                <ns0:rFonts ns0:ascii="宋体" ns0:hAnsi="宋体" ns0:hint="eastAsia"/>
                <ns0:sz ns0:val="24"/>
              </ns0:rPr>
            </ns0:pPr>
            <ns0:r ns0:rsidRPr="0082315F">
              <ns0:rPr>
                <ns0:rFonts ns0:ascii="宋体" ns0:hAnsi="宋体"/>
                <ns0:sz ns0:val="24"/>
              </ns0:rPr>
              <ns0:t>交流毫伏表 AC millivoltmeter</ns0:t>
            </ns0:r>
          </ns0:p>
          <ns0:p ns2:paraId="787632C9" ns2:textId="77777777" ns0:rsidR="0082315F" ns0:rsidRPr="0082315F" ns0:rsidRDefault="0082315F" ns0:rsidP="0082315F">
            <ns0:pPr>
              <ns0:rPr>
                <ns0:rFonts ns0:ascii="宋体" ns0:hAnsi="宋体" ns0:hint="eastAsia"/>
                <ns0:sz ns0:val="24"/>
              </ns0:rPr>
            </ns0:pPr>
            <ns0:r ns0:rsidRPr="0082315F">
              <ns0:rPr>
                <ns0:rFonts ns0:ascii="宋体" ns0:hAnsi="宋体"/>
                <ns0:sz ns0:val="24"/>
              </ns0:rPr>
              <ns0:t>函数信号发生器 Function signal generator</ns0:t>
            </ns0:r>
          </ns0:p>
          <ns0:p ns2:paraId="698745EC" ns2:textId="77777777" ns0:rsidR="0082315F" ns0:rsidRPr="0082315F" ns0:rsidRDefault="0082315F" ns0:rsidP="0082315F">
            <ns0:pPr>
              <ns0:rPr>
                <ns0:rFonts ns0:ascii="宋体" ns0:hAnsi="宋体" ns0:hint="eastAsia"/>
                <ns0:sz ns0:val="24"/>
              </ns0:rPr>
            </ns0:pPr>
            <ns0:r ns0:rsidRPr="0082315F">
              <ns0:rPr>
                <ns0:rFonts ns0:ascii="宋体" ns0:hAnsi="宋体"/>
                <ns0:sz ns0:val="24"/>
              </ns0:rPr>
              <ns0:t>实验箱-电源接口 Test box – power interface</ns0:t>
            </ns0:r>
          </ns0:p>
          <ns0:p ns2:paraId="79750797" ns2:textId="67E5A8A8" ns0:rsidR="00FC2108" ns0:rsidRDefault="0082315F">
            <ns0:pPr>
              <ns0:rPr>
                <ns0:rFonts ns0:ascii="宋体" ns0:hAnsi="宋体" ns0:hint="eastAsia"/>
                <ns0:sz ns0:val="24"/>
              </ns0:rPr>
            </ns0:pPr>
            <ns0:r ns0:rsidRPr="0082315F">
              <ns0:rPr>
                <ns0:rFonts ns0:ascii="宋体" ns0:hAnsi="宋体"/>
                <ns0:sz ns0:val="24"/>
              </ns0:rPr>
              <ns0:t>子板-正弦波振荡电路实验板 Sub-board – sine wave oscillator circuit experiment board</ns0:t>
            </ns0:r>
          </ns0:p>
        </ns0:tc>
      </ns0:tr>
      <ns0:tr ns0:rsidR="00FC2108" ns2:paraId="0E9F56FC" ns2:textId="77777777">
        <ns0:trPr>
          <ns0:trHeight ns0:val="601"/>
        </ns0:trPr>
        <ns0:tc>
          <ns0:tcPr>
            <ns0:tcW ns0:w="1688" ns0:type="dxa"/>
            <ns0:vAlign ns0:val="center"/>
          </ns0:tcPr>
          <ns0:p ns2:paraId="3E91FA93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7976" ns0:type="dxa"/>
            <ns0:gridSpan ns0:val="5"/>
          </ns0:tcPr>
          <ns0:p ns2:paraId="7EF3FBF8" ns2:textId="77777777" ns0:rsidR="00647E01" ns0:rsidRDefault="00647E01">
            <ns0:pPr>
              <ns0:rPr>
                <ns0:rFonts ns0:ascii="宋体" ns0:hAnsi="宋体"/>
                <ns0:sz ns0:val="24"/>
              </ns0:rPr>
            </ns0:pPr>
            <ns0:r ns0:rsidRPr="000969EC">
              <ns0:rPr>
                <ns0:rFonts ns0:ascii="宋体" ns0:hAnsi="宋体"/>
                <ns0:sz ns0:val="24"/>
              </ns0:rPr>
              <ns0:t>文氏桥振荡电路</ns0:t>
            </ns0:r>
          </ns0:p>
          <ns0:p ns2:paraId="0146A7C8" ns2:textId="79B07549" ns0:rsidR="00647E01" ns0:rsidRDefault="00647E01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振荡电路</ns0:t>
            </ns0:r>
          </ns0:p>
        </ns0:tc>
      </ns0:tr>
      <ns0:tr ns0:rsidR="00FC2108" ns2:paraId="79D335CD" ns2:textId="77777777">
        <ns0:trPr>
          <ns0:trHeight ns0:val="5449"/>
        </ns0:trPr>
        <ns0:tc>
          <ns0:tcPr>
            <ns0:tcW ns0:w="9664" ns0:type="dxa"/>
            <ns0:gridSpan ns0:val="6"/>
          </ns0:tcPr>
          <ns0:p ns2:paraId="11D8C549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实验过程（可另附页）</ns0:t>
            </ns0:r>
          </ns0:p>
          <ns0:p ns2:paraId="4415484A" ns2:textId="77777777" ns0:rsidR="00FC2108" ns0:rsidRDefault="00FC2108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</ns0:p>
          <ns0:p ns2:paraId="7F831B01" ns2:textId="61FCDF3B" ns0:rsidR="00FC2108" ns0:rsidRDefault="00740FD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一如既往，先说文解字。</ns0:t>
            </ns0:r>
          </ns0:p>
          <ns0:p ns2:paraId="09D1C94D" ns2:textId="132E3BC0" ns0:rsidR="00740FD2" ns0:rsidRDefault="00740FD2" ns0:rsidP="00740FD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740FD2">
              <ns0:rPr>
                <ns0:rFonts ns0:ascii="宋体" ns0:hAnsi="宋体" ns0:hint="eastAsia"/>
                <ns0:sz ns0:val="24"/>
              </ns0:rPr>
              <ns0:t>集成 RC 文氏桥正弦振荡器</ns0:t>
            </ns0:r>
            <ns0:r ns0:rsidRPr="00740FD2">
              <ns0:rPr>
                <ns0:rFonts ns0:ascii="宋体" ns0:hAnsi="宋体"/>
                <ns0:sz ns0:val="24"/>
              </ns0:rPr>
              <ns0:t>的目标是</ns0:t>
            </ns0:r>
            <ns0:r ns0:rsidRPr="00740FD2">
              <ns0:rPr>
                <ns0:rFonts ns0:ascii="宋体" ns0:hAnsi="宋体"/>
                <ns0:b/>
                <ns0:bCs/>
                <ns0:sz ns0:val="24"/>
              </ns0:rPr>
              <ns0:t>产生高纯度、频率可调的正弦波信号</ns0:t>
            </ns0:r>
            <ns0:r ns0:rsidRPr="00740FD2">
              <ns0:rPr>
                <ns0:rFonts ns0:ascii="宋体" ns0:hAnsi="宋体"/>
                <ns0:sz ns0:val="24"/>
              </ns0:rPr>
              <ns0:t>，是低频（从几赫兹到</ns0:t>
            </ns0:r>
            <ns0:proofErr ns0:type="gramStart"/>
            <ns0:r ns0:rsidRPr="00740FD2">
              <ns0:rPr>
                <ns0:rFonts ns0:ascii="宋体" ns0:hAnsi="宋体"/>
                <ns0:sz ns0:val="24"/>
              </ns0:rPr>
              <ns0:t>几百千</ns0:t>
            </ns0:r>
            <ns0:proofErr ns0:type="gramEnd"/>
            <ns0:r ns0:rsidRPr="00740FD2">
              <ns0:rPr>
                <ns0:rFonts ns0:ascii="宋体" ns0:hAnsi="宋体"/>
                <ns0:sz ns0:val="24"/>
              </ns0:rPr>
              <ns0:t>赫兹）信号源中</ns0:t>
            </ns0:r>
            <ns0:proofErr ns0:type="gramStart"/>
            <ns0:r ns0:rsidRPr="00740FD2">
              <ns0:rPr>
                <ns0:rFonts ns0:ascii="宋体" ns0:hAnsi="宋体"/>
                <ns0:sz ns0:val="24"/>
              </ns0:rPr>
              <ns0:t>最</ns0:t>
            </ns0:r>
            <ns0:proofErr ns0:type="gramEnd"/>
            <ns0:r ns0:rsidRPr="00740FD2">
              <ns0:rPr>
                <ns0:rFonts ns0:ascii="宋体" ns0:hAnsi="宋体"/>
                <ns0:sz ns0:val="24"/>
              </ns0:rPr>
              <ns0:t>经典的电路之一。</ns0:t>
            </ns0:r>
          </ns0:p>
          <ns0:p ns2:paraId="47716610" ns2:textId="77777777" ns0:rsidR="002B2380" ns0:rsidRPr="00740FD2" ns0:rsidRDefault="002B2380" ns0:rsidP="00740FD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1938B169" ns2:textId="4AD68CED" ns0:rsidR="00740FD2" ns0:rsidRDefault="00740FD2" ns0:rsidP="00740FD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740FD2">
              <ns0:rPr>
                <ns0:rFonts ns0:ascii="宋体" ns0:hAnsi="宋体"/>
                <ns0:b/>
                <ns0:bCs/>
                <ns0:sz ns0:val="24"/>
              </ns0:rPr>
              <ns0:t>文氏桥</ns0:t>
            </ns0:r>
            <ns0:r ns0:rsidRPr="00740FD2">
              <ns0:rPr>
                <ns0:rFonts ns0:ascii="宋体" ns0:hAnsi="宋体"/>
                <ns0:sz ns0:val="24"/>
              </ns0:rPr>
              <ns0:t>：核心选频网络由一个串联RC和一个并联RC组成，因其发明者</ns0:t>
            </ns0:r>
            <ns0:r ns0:rsidRPr="00740FD2">
              <ns0:rPr>
                <ns0:rFonts ns0:ascii="宋体" ns0:hAnsi="宋体"/>
                <ns0:b/>
                <ns0:bCs/>
                <ns0:sz ns0:val="24"/>
              </ns0:rPr>
              <ns0:t>马克斯·文</ns0:t>
            </ns0:r>
            <ns0:r ns0:rsidR="002B2380">
              <ns0:rPr>
                <ns0:rFonts ns0:ascii="宋体" ns0:hAnsi="宋体" ns0:hint="eastAsia"/>
                <ns0:b/>
                <ns0:bCs/>
                <ns0:sz ns0:val="24"/>
              </ns0:rPr>
              <ns0:t>（</ns0:t>
            </ns0:r>
            <ns0:r ns0:rsidR="002B2380" ns0:rsidRPr="002B2380">
              <ns0:rPr>
                <ns0:rFonts ns0:ascii="宋体" ns0:hAnsi="宋体"/>
                <ns0:b/>
                <ns0:bCs/>
                <ns0:sz ns0:val="24"/>
              </ns0:rPr>
              <ns0:t>Max Wien</ns0:t>
            </ns0:r>
            <ns0:r ns0:rsidR="002B2380">
              <ns0:rPr>
                <ns0:rFonts ns0:ascii="宋体" ns0:hAnsi="宋体" ns0:hint="eastAsia"/>
                <ns0:b/>
                <ns0:bCs/>
                <ns0:sz ns0:val="24"/>
              </ns0:rPr>
              <ns0:t>，德国人）</ns0:t>
            </ns0:r>
            <ns0:r ns0:rsidRPr="00740FD2">
              <ns0:rPr>
                <ns0:rFonts ns0:ascii="宋体" ns0:hAnsi="宋体"/>
                <ns0:sz ns0:val="24"/>
              </ns0:rPr>
              <ns0:t>得名，结构类似于电桥。</ns0:t>
            </ns0:r>
          </ns0:p>
          <ns0:p ns2:paraId="7DAC7DCA" ns2:textId="77777777" ns0:rsidR="002B2380" ns0:rsidRPr="00740FD2" ns0:rsidRDefault="002B2380" ns0:rsidP="00740FD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2EFAC696" ns2:textId="2FF7F606" ns0:rsidR="00740FD2" ns0:rsidRDefault="00740FD2" ns0:rsidP="00740FD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740FD2">
              <ns0:rPr>
                <ns0:rFonts ns0:ascii="宋体" ns0:hAnsi="宋体"/>
                <ns0:b/>
                <ns0:bCs/>
                <ns0:sz ns0:val="24"/>
              </ns0:rPr>
              <ns0:t>RC</ns0:t>
            </ns0:r>
            <ns0:r ns0:rsidRPr="00740FD2">
              <ns0:rPr>
                <ns0:rFonts ns0:ascii="宋体" ns0:hAnsi="宋体"/>
                <ns0:sz ns0:val="24"/>
              </ns0:rPr>
              <ns0:t>：使用电阻和电容进行选频，决定振荡频率。</ns0:t>
            </ns0:r>
          </ns0:p>
          <ns0:p ns2:paraId="69DBF204" ns2:textId="77777777" ns0:rsidR="002B2380" ns0:rsidRPr="00740FD2" ns0:rsidRDefault="002B2380" ns0:rsidP="00740FD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5A1403B" ns2:textId="2FBAE535" ns0:rsidR="00740FD2" ns0:rsidRDefault="00740FD2" ns0:rsidP="00740FD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740FD2">
              <ns0:rPr>
                <ns0:rFonts ns0:ascii="宋体" ns0:hAnsi="宋体"/>
                <ns0:b/>
                <ns0:bCs/>
                <ns0:sz ns0:val="24"/>
              </ns0:rPr>
              <ns0:t>集成</ns0:t>
            </ns0:r>
            <ns0:r ns0:rsidRPr="00740FD2">
              <ns0:rPr>
                <ns0:rFonts ns0:ascii="宋体" ns0:hAnsi="宋体"/>
                <ns0:sz ns0:val="24"/>
              </ns0:rPr>
              <ns0:t>：用</ns0:t>
            </ns0:r>
            <ns0:r ns0:rsidRPr="00740FD2">
              <ns0:rPr>
                <ns0:rFonts ns0:ascii="宋体" ns0:hAnsi="宋体"/>
                <ns0:b/>
                <ns0:bCs/>
                <ns0:sz ns0:val="24"/>
              </ns0:rPr>
              <ns0:t>集成运算放大器</ns0:t>
            </ns0:r>
            <ns0:r ns0:rsidRPr="00740FD2">
              <ns0:rPr>
                <ns0:rFonts ns0:ascii="宋体" ns0:hAnsi="宋体"/>
                <ns0:sz ns0:val="24"/>
              </ns0:rPr>
              <ns0:t>作为增益和放大的核心部件</ns0:t>
            </ns0:r>
          </ns0:p>
          <ns0:p ns2:paraId="1EA88299" ns2:textId="77777777" ns0:rsidR="002B2380" ns0:rsidRDefault="002B2380" ns0:rsidP="00740FD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BD64948" ns2:textId="77777777" ns0:rsidR="002B2380" ns0:rsidRPr="00740FD2" ns0:rsidRDefault="002B2380" ns0:rsidP="00740FD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762A0C2B" ns2:textId="13FE756B" ns0:rsidR="00740FD2" ns0:rsidRPr="00740FD2" ns0:rsidRDefault="00740FD2" ns0:rsidP="00740FD2">
            <ns0:pPr>
              <ns0:spacing ns0:line="120" ns0:lineRule="auto"/>
              <ns0:rPr>
                <ns0:rFonts ns0:ascii="宋体" ns0:hAnsi="宋体"/>
                <ns0:b/>
                <ns0:bCs/>
                <ns0:sz ns0:val="24"/>
              </ns0:rPr>
            </ns0:pPr>
            <ns0:r ns0:rsidRPr="00740FD2">
              <ns0:rPr>
                <ns0:rFonts ns0:ascii="宋体" ns0:hAnsi="宋体"/>
                <ns0:b/>
                <ns0:bCs/>
                <ns0:sz ns0:val="24"/>
              </ns0:rPr>
              <ns0:t>核心工作原理：选频 + 稳幅</ns0:t>
            </ns0:r>
          </ns0:p>
          <ns0:p ns2:paraId="19DC29A9" ns2:textId="77777777" ns0:rsidR="00740FD2" ns0:rsidRPr="00740FD2" ns0:rsidRDefault="00740FD2" ns0:rsidP="00740FD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740FD2">
              <ns0:rPr>
                <ns0:rFonts ns0:ascii="宋体" ns0:hAnsi="宋体"/>
                <ns0:b/>
                <ns0:bCs/>
                <ns0:sz ns0:val="24"/>
              </ns0:rPr>
              <ns0:t>a) 文氏桥正反馈选频网络</ns0:t>
            </ns0:r>
          </ns0:p>
          <ns0:p ns2:paraId="0E39E236" ns2:textId="147B5E15" ns0:rsidR="00740FD2" ns0:rsidRDefault="00740FD2" ns0:rsidP="002B238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740FD2">
              <ns0:rPr>
                <ns0:rFonts ns0:ascii="宋体" ns0:hAnsi="宋体"/>
                <ns0:sz ns0:val="24"/>
              </ns0:rPr>
              <ns0:t xml:space="preserve">由 </ns0:t>
            </ns0:r>
            <ns0:r ns0:rsidRPr="00740FD2">
              <ns0:rPr>
                <ns0:rFonts ns0:ascii="宋体" ns0:hAnsi="宋体"/>
                <ns0:b/>
                <ns0:bCs/>
                <ns0:sz ns0:val="24"/>
              </ns0:rPr>
              <ns0:t>R1, C1 (串联)</ns0:t>
            </ns0:r>
            <ns0:r ns0:rsidRPr="00740FD2">
              <ns0:rPr>
                <ns0:sz ns0:val="24"/>
              </ns0:rPr>
              <ns0:t>​</ns0:t>
            </ns0:r>
            <ns0:r ns0:rsidRPr="00740FD2">
              <ns0:rPr>
                <ns0:rFonts ns0:ascii="宋体" ns0:hAnsi="宋体"/>
                <ns0:sz ns0:val="24"/>
              </ns0:rPr>
              <ns0:t xml:space="preserve"> 和 </ns0:t>
            </ns0:r>
            <ns0:r ns0:rsidRPr="00740FD2">
              <ns0:rPr>
                <ns0:rFonts ns0:ascii="宋体" ns0:hAnsi="宋体"/>
                <ns0:b/>
                <ns0:bCs/>
                <ns0:sz ns0:val="24"/>
              </ns0:rPr>
              <ns0:t>R2, C2 (并联)</ns0:t>
            </ns0:r>
            <ns0:r ns0:rsidRPr="00740FD2">
              <ns0:rPr>
                <ns0:sz ns0:val="24"/>
              </ns0:rPr>
              <ns0:t>​</ns0:t>
            </ns0:r>
            <ns0:r ns0:rsidRPr="00740FD2">
              <ns0:rPr>
                <ns0:rFonts ns0:ascii="宋体" ns0:hAnsi="宋体"/>
                <ns0:sz ns0:val="24"/>
              </ns0:rPr>
              <ns0:t xml:space="preserve"> 组成。通常为了调节方便，取 </ns0:t>
            </ns0:r>
            <ns0:r ns0:rsidRPr="00740FD2">
              <ns0:rPr>
                <ns0:rFonts ns0:ascii="宋体" ns0:hAnsi="宋体"/>
                <ns0:b/>
                <ns0:bCs/>
                <ns0:sz ns0:val="24"/>
              </ns0:rPr>
              <ns0:t>R1 = R2 = R</ns0:t>
            </ns0:r>
            <ns0:r ns0:rsidRPr="00740FD2">
              <ns0:rPr>
                <ns0:rFonts ns0:ascii="宋体" ns0:hAnsi="宋体"/>
                <ns0:sz ns0:val="24"/>
              </ns0:rPr>
              <ns0:t xml:space="preserve">， </ns0:t>
            </ns0:r>
            <ns0:r ns0:rsidRPr="00740FD2">
              <ns0:rPr>
                <ns0:rFonts ns0:ascii="宋体" ns0:hAnsi="宋体"/>
                <ns0:b/>
                <ns0:bCs/>
                <ns0:sz ns0:val="24"/>
              </ns0:rPr>
              <ns0:t>C1 = C2 = C</ns0:t>
            </ns0:r>
            <ns0:r ns0:rsidRPr="00740FD2">
              <ns0:rPr>
                <ns0:rFonts ns0:ascii="宋体" ns0:hAnsi="宋体"/>
                <ns0:sz ns0:val="24"/>
              </ns0:rPr>
              <ns0:t xml:space="preserve">。特点是：在某个特定频率 </ns0:t>
            </ns0:r>
            <ns0:r ns0:rsidRPr="00740FD2">
              <ns0:rPr>
                <ns0:rFonts ns0:ascii="宋体" ns0:hAnsi="宋体"/>
                <ns0:b/>
                <ns0:bCs/>
                <ns0:sz ns0:val="24"/>
              </ns0:rPr>
              <ns0:t>f</ns0:t>
            </ns0:r>
            <ns0:r ns0:rsidRPr="00740FD2">
              <ns0:rPr>
                <ns0:rFonts ns0:ascii="Cambria Math" ns0:hAnsi="Cambria Math" ns0:cs="Cambria Math"/>
                <ns0:b/>
                <ns0:bCs/>
                <ns0:sz ns0:val="24"/>
              </ns0:rPr>
              <ns0:t>₀</ns0:t>
            </ns0:r>
            <ns0:r ns0:rsidRPr="00740FD2">
              <ns0:rPr>
                <ns0:sz ns0:val="24"/>
              </ns0:rPr>
              <ns0:t>​</ns0:t>
            </ns0:r>
            <ns0:r ns0:rsidRPr="00740FD2">
              <ns0:rPr>
                <ns0:rFonts ns0:ascii="宋体" ns0:hAnsi="宋体"/>
                <ns0:sz ns0:val="24"/>
              </ns0:rPr>
              <ns0:t xml:space="preserve"> 下，其输出电压与输入电压的</ns0:t>
            </ns0:r>
            <ns0:r ns0:rsidRPr="00740FD2">
              <ns0:rPr>
                <ns0:rFonts ns0:ascii="宋体" ns0:hAnsi="宋体"/>
                <ns0:b/>
                <ns0:bCs/>
                <ns0:sz ns0:val="24"/>
              </ns0:rPr>
              <ns0:t>相位差为 0 度</ns0:t>
            </ns0:r>
            <ns0:r ns0:rsidRPr="00740FD2">
              <ns0:rPr>
                <ns0:rFonts ns0:ascii="宋体" ns0:hAnsi="宋体"/>
                <ns0:sz ns0:val="24"/>
              </ns0:rPr>
              <ns0:t>（相位平衡条件），并且</ns0:t>
            </ns0:r>
            <ns0:r ns0:rsidRPr="00740FD2">
              <ns0:rPr>
                <ns0:rFonts ns0:ascii="宋体" ns0:hAnsi="宋体"/>
                <ns0:b/>
                <ns0:bCs/>
                <ns0:sz ns0:val="24"/>
              </ns0:rPr>
              <ns0:t>传输系数最大，为 1/3</ns0:t>
            </ns0:r>
            <ns0:r ns0:rsidRPr="00740FD2">
              <ns0:rPr>
                <ns0:rFonts ns0:ascii="宋体" ns0:hAnsi="宋体"/>
                <ns0:sz ns0:val="24"/>
              </ns0:rPr>
              <ns0:t>。</ns0:t>
            </ns0:r>
          </ns0:p>
          <ns0:p ns2:paraId="18FA5610" ns2:textId="77777777" ns0:rsidR="002B2380" ns0:rsidRPr="00740FD2" ns0:rsidRDefault="002B2380" ns0:rsidP="002B2380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38107B9F" ns2:textId="5D62B9AC" ns0:rsidR="002B2380" ns0:rsidRPr="00740FD2" ns0:rsidRDefault="00740FD2" ns0:rsidP="002B2380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740FD2">
              <ns0:rPr>
                <ns0:rFonts ns0:ascii="宋体" ns0:hAnsi="宋体"/>
                <ns0:b/>
                <ns0:bCs/>
                <ns0:sz ns0:val="24"/>
              </ns0:rPr>
              <ns0:t>振荡频率公式</ns0:t>
            </ns0:r>
            <ns0:r ns0:rsidRPr="00740FD2">
              <ns0:rPr>
                <ns0:rFonts ns0:ascii="宋体" ns0:hAnsi="宋体"/>
                <ns0:sz ns0:val="24"/>
              </ns0:rPr>
              <ns0:t>：</ns0:t>
            </ns0:r>
            <ns0:r ns0:rsidR="002B2380">
              <ns0:rPr>
                <ns0:noProof/>
                <ns0:position ns0:val="-18"/>
              </ns0:rPr>
              <ns0:drawing>
                <ns3:inline distT="0" distB="0" distL="0" distR="0" ns4:anchorId="0A6A6B84" ns4:editId="2FAB5915">
                  <ns3:extent cx="1409700" cy="580390"/>
                  <ns3:effectExtent l="0" t="0" r="0" b="0"/>
                  <ns3:docPr id="342" name="IM 342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342" name="IM 342"/>
                          <ns6:cNvPicPr/>
                        </ns6:nvPicPr>
                        <ns6:blipFill>
                          <ns5:blip ns7:embed="rId6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409700" cy="580643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</ns0:p>
          <ns0:p ns2:paraId="73D67655" ns2:textId="05869C6F" ns0:rsidR="002B2380" ns0:rsidRPr="00740FD2" ns0:rsidRDefault="00740FD2" ns0:rsidP="00740FD2">
            <ns0:pPr>
              <ns0:spacing ns0:line="120" ns0:lineRule="auto"/>
              <ns0:rPr>
                <ns0:rFonts ns0:ascii="宋体" ns0:hAnsi="宋体" ns0:hint="eastAsia"/>
                <ns0:b/>
                <ns0:bCs/>
                <ns0:sz ns0:val="24"/>
              </ns0:rPr>
            </ns0:pPr>
            <ns0:r ns0:rsidRPr="00740FD2">
              <ns0:rPr>
                <ns0:rFonts ns0:ascii="宋体" ns0:hAnsi="宋体"/>
                <ns0:b/>
                <ns0:bCs/>
                <ns0:sz ns0:val="24"/>
              </ns0:rPr>
              <ns0:lastRenderedPageBreak/>
              <ns0:t>b) 集成运放与负反馈稳幅网络</ns0:t>
            </ns0:r>
          </ns0:p>
          <ns0:p ns2:paraId="22AF9306" ns2:textId="77777777" ns0:rsidR="00740FD2" ns0:rsidRDefault="00740FD2" ns0:rsidP="002B238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740FD2">
              <ns0:rPr>
                <ns0:rFonts ns0:ascii="宋体" ns0:hAnsi="宋体"/>
                <ns0:b/>
                <ns0:bCs/>
                <ns0:sz ns0:val="24"/>
              </ns0:rPr>
              <ns0:t>集成运放</ns0:t>
            </ns0:r>
            <ns0:r ns0:rsidRPr="00740FD2">
              <ns0:rPr>
                <ns0:rFonts ns0:ascii="宋体" ns0:hAnsi="宋体"/>
                <ns0:sz ns0:val="24"/>
              </ns0:rPr>
              <ns0:t>：提供电路所需的电压放大。整个环路的增益必须 ≥ 3，才能弥补文氏桥1/3的衰减，</ns0:t>
            </ns0:r>
            <ns0:proofErr ns0:type="gramStart"/>
            <ns0:r ns0:rsidRPr="00740FD2">
              <ns0:rPr>
                <ns0:rFonts ns0:ascii="宋体" ns0:hAnsi="宋体"/>
                <ns0:sz ns0:val="24"/>
              </ns0:rPr>
              <ns0:t>起振并维持</ns0:t>
            </ns0:r>
            <ns0:proofErr ns0:type="gramEnd"/>
            <ns0:r ns0:rsidRPr="00740FD2">
              <ns0:rPr>
                <ns0:rFonts ns0:ascii="宋体" ns0:hAnsi="宋体"/>
                <ns0:sz ns0:val="24"/>
              </ns0:rPr>
              <ns0:t>振荡。</ns0:t>
            </ns0:r>
          </ns0:p>
          <ns0:p ns2:paraId="6BA42343" ns2:textId="77777777" ns0:rsidR="002B2380" ns0:rsidRPr="00740FD2" ns0:rsidRDefault="002B2380" ns0:rsidP="002B2380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4A81F73" ns2:textId="51641BA7" ns0:rsidR="00740FD2" ns0:rsidRPr="00740FD2" ns0:rsidRDefault="00740FD2" ns0:rsidP="002B238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740FD2">
              <ns0:rPr>
                <ns0:rFonts ns0:ascii="宋体" ns0:hAnsi="宋体"/>
                <ns0:b/>
                <ns0:bCs/>
                <ns0:sz ns0:val="24"/>
              </ns0:rPr>
              <ns0:t>负反馈网络</ns0:t>
            </ns0:r>
            <ns0:r ns0:rsidRPr="00740FD2">
              <ns0:rPr>
                <ns0:rFonts ns0:ascii="宋体" ns0:hAnsi="宋体"/>
                <ns0:sz ns0:val="24"/>
              </ns0:rPr>
              <ns0:t>：</ns0:t>
            </ns0:r>
            <ns0:proofErr ns0:type="gramStart"/>
            <ns0:r ns0:rsidRPr="00740FD2">
              <ns0:rPr>
                <ns0:rFonts ns0:ascii="宋体" ns0:hAnsi="宋体"/>
                <ns0:sz ns0:val="24"/>
              </ns0:rPr>
              <ns0:t>实</ns0:t>
            </ns0:r>
            <ns0:r ns0:rsidR="002B2380">
              <ns0:rPr>
                <ns0:rFonts ns0:ascii="宋体" ns0:hAnsi="宋体" ns0:hint="eastAsia"/>
                <ns0:sz ns0:val="24"/>
              </ns0:rPr>
              <ns0:t>现</ns0:t>
            </ns0:r>
            <ns0:r ns0:rsidRPr="00740FD2">
              <ns0:rPr>
                <ns0:rFonts ns0:ascii="宋体" ns0:hAnsi="宋体"/>
                <ns0:sz ns0:val="24"/>
              </ns0:rPr>
              <ns0:t>稳幅的</ns0:t>
            </ns0:r>
            <ns0:proofErr ns0:type="gramEnd"/>
            <ns0:r ns0:rsidRPr="00740FD2">
              <ns0:rPr>
                <ns0:rFonts ns0:ascii="宋体" ns0:hAnsi="宋体"/>
                <ns0:sz ns0:val="24"/>
              </ns0:rPr>
              <ns0:t>关键。如果增益始终大于3，振幅会不断增大直至失真。因此需要一个能</ns0:t>
            </ns0:r>
            <ns0:r ns0:rsidRPr="00740FD2">
              <ns0:rPr>
                <ns0:rFonts ns0:ascii="宋体" ns0:hAnsi="宋体"/>
                <ns0:b/>
                <ns0:bCs/>
                <ns0:sz ns0:val="24"/>
              </ns0:rPr>
              <ns0:t>自动调节增益</ns0:t>
            </ns0:r>
            <ns0:r ns0:rsidRPr="00740FD2">
              <ns0:rPr>
                <ns0:rFonts ns0:ascii="宋体" ns0:hAnsi="宋体"/>
                <ns0:sz ns0:val="24"/>
              </ns0:rPr>
              <ns0:t>的负反馈网络。</ns0:t>
            </ns0:r>
          </ns0:p>
          <ns0:p ns2:paraId="0D3843E7" ns2:textId="77777777" ns0:rsidR="002B2380" ns0:rsidRDefault="002B2380" ns0:rsidP="00740FD2">
            <ns0:pPr>
              <ns0:spacing ns0:line="120" ns0:lineRule="auto"/>
              <ns0:rPr>
                <ns0:rFonts ns0:ascii="宋体" ns0:hAnsi="宋体"/>
                <ns0:b/>
                <ns0:bCs/>
                <ns0:sz ns0:val="24"/>
              </ns0:rPr>
            </ns0:pPr>
          </ns0:p>
          <ns0:p ns2:paraId="2B59D2C3" ns2:textId="63FBD747" ns0:rsidR="002B2380" ns0:rsidRDefault="00740FD2" ns0:rsidP="00740FD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740FD2">
              <ns0:rPr>
                <ns0:rFonts ns0:ascii="宋体" ns0:hAnsi="宋体"/>
                <ns0:b/>
                <ns0:bCs/>
                <ns0:sz ns0:val="24"/>
              </ns0:rPr>
              <ns0:t>起振过程</ns0:t>
            </ns0:r>
            <ns0:r ns0:rsidRPr="00740FD2">
              <ns0:rPr>
                <ns0:rFonts ns0:ascii="宋体" ns0:hAnsi="宋体"/>
                <ns0:sz ns0:val="24"/>
              </ns0:rPr>
              <ns0:t>：</ns0:t>
            </ns0:r>
          </ns0:p>
          <ns0:p ns2:paraId="314082FF" ns2:textId="76C39874" ns0:rsidR="002B2380" ns0:rsidRDefault="002B2380" ns0:rsidP="00740FD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/>
                <ns0:noProof/>
                <ns0:sz ns0:val="24"/>
              </ns0:rPr>
              <ns0:drawing>
                <ns3:inline distT="0" distB="0" distL="0" distR="0" ns4:anchorId="48BCA223" ns4:editId="3822DA4C">
                  <ns3:extent cx="6032500" cy="1752600"/>
                  <ns3:effectExtent l="76200" t="0" r="63500" b="0"/>
                  <ns3:docPr id="1610350358" name="图示 3"/>
                  <ns3:cNvGraphicFramePr/>
                  <ns5:graphic>
                    <ns5:graphicData uri="http://schemas.openxmlformats.org/drawingml/2006/diagram">
                      <ns8:relIds ns7:dm="rId7" ns7:lo="rId8" ns7:qs="rId9" ns7:cs="rId10"/>
                    </ns5:graphicData>
                  </ns5:graphic>
                </ns3:inline>
              </ns0:drawing>
            </ns0:r>
          </ns0:p>
          <ns0:p ns2:paraId="40046CE0" ns2:textId="3A8D8E98" ns0:rsidR="002B2380" ns0:rsidRDefault="002B2380" ns0:rsidP="00740FD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文氏桥电路的pros and cons：</ns0:t>
            </ns0:r>
          </ns0:p>
          <ns0:p ns2:paraId="53AF0C76" ns2:textId="55809DAA" ns0:rsidR="00740FD2" ns0:rsidRPr="00740FD2" ns0:rsidRDefault="002B2380" ns0:rsidP="002B238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Merits：</ns0:t>
            </ns0:r>
            <ns0:r ns0:rsidR="00740FD2" ns0:rsidRPr="00740FD2">
              <ns0:rPr>
                <ns0:rFonts ns0:ascii="宋体" ns0:hAnsi="宋体"/>
                <ns0:b/>
                <ns0:bCs/>
                <ns0:sz ns0:val="24"/>
              </ns0:rPr>
              <ns0:t>频率易调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，</ns0:t>
            </ns0:r>
            <ns0:r ns0:rsidR="00740FD2" ns0:rsidRPr="00740FD2">
              <ns0:rPr>
                <ns0:rFonts ns0:ascii="宋体" ns0:hAnsi="宋体"/>
                <ns0:b/>
                <ns0:bCs/>
                <ns0:sz ns0:val="24"/>
              </ns0:rPr>
              <ns0:t>波形质量好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，</ns0:t>
            </ns0:r>
            <ns0:r ns0:rsidR="00740FD2" ns0:rsidRPr="00740FD2">
              <ns0:rPr>
                <ns0:rFonts ns0:ascii="宋体" ns0:hAnsi="宋体"/>
                <ns0:b/>
                <ns0:bCs/>
                <ns0:sz ns0:val="24"/>
              </ns0:rPr>
              <ns0:t>结构经典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。</ns0:t>
            </ns0:r>
          </ns0:p>
          <ns0:p ns2:paraId="4EB7B49C" ns2:textId="751B7CBF" ns0:rsidR="00740FD2" ns0:rsidRPr="00740FD2" ns0:rsidRDefault="002B2380" ns0:rsidP="002B2380">
            <ns0:pPr>
              <ns0:spacing ns0:line="120" ns0:lineRule="auto"/>
              <ns0:rPr>
                <ns0:rFonts ns0:ascii="宋体" ns0:hAnsi="宋体"/>
                <ns0:b/>
                <ns0:bCs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Flaws：</ns0:t>
            </ns0:r>
            <ns0:r ns0:rsidR="00740FD2" ns0:rsidRPr="00740FD2">
              <ns0:rPr>
                <ns0:rFonts ns0:ascii="宋体" ns0:hAnsi="宋体"/>
                <ns0:b/>
                <ns0:bCs/>
                <ns0:sz ns0:val="24"/>
              </ns0:rPr>
              <ns0:t>频率上限受限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，</ns0:t>
            </ns0:r>
            <ns0:r ns0:rsidR="00740FD2" ns0:rsidRPr="00740FD2">
              <ns0:rPr>
                <ns0:rFonts ns0:ascii="宋体" ns0:hAnsi="宋体"/>
                <ns0:b/>
                <ns0:bCs/>
                <ns0:sz ns0:val="24"/>
              </ns0:rPr>
              <ns0:t>稳幅设计</ns0:t>
            </ns0:r>
            <ns0:r ns0:rsidRPr="002B2380">
              <ns0:rPr>
                <ns0:rFonts ns0:ascii="宋体" ns0:hAnsi="宋体" ns0:hint="eastAsia"/>
                <ns0:b/>
                <ns0:bCs/>
                <ns0:sz ns0:val="24"/>
              </ns0:rPr>
              <ns0:t>有限制，</ns0:t>
            </ns0:r>
            <ns0:r ns0:rsidR="00740FD2" ns0:rsidRPr="00740FD2">
              <ns0:rPr>
                <ns0:rFonts ns0:ascii="宋体" ns0:hAnsi="宋体"/>
                <ns0:b/>
                <ns0:bCs/>
                <ns0:sz ns0:val="24"/>
              </ns0:rPr>
              <ns0:t>元件要求</ns0:t>
            </ns0:r>
            <ns0:r ns0:rsidRPr="002B2380">
              <ns0:rPr>
                <ns0:rFonts ns0:ascii="宋体" ns0:hAnsi="宋体" ns0:hint="eastAsia"/>
                <ns0:b/>
                <ns0:bCs/>
                <ns0:sz ns0:val="24"/>
              </ns0:rPr>
              <ns0:t>高</ns0:t>
            </ns0:r>
            <ns0:r ns0:rsidR="00740FD2" ns0:rsidRPr="00740FD2">
              <ns0:rPr>
                <ns0:rFonts ns0:ascii="宋体" ns0:hAnsi="宋体"/>
                <ns0:sz ns0:val="24"/>
              </ns0:rPr>
              <ns0:t>。</ns0:t>
            </ns0:r>
          </ns0:p>
          <ns0:p ns2:paraId="2D7DA9B1" ns2:textId="0A1507E7" ns0:rsidR="00740FD2" ns0:rsidRDefault="00740FD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3AFEEE5" ns2:textId="6997871F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76DF357B" ns2:textId="75279590" ns0:rsidR="002B2380" ns0:rsidRDefault="002B238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noProof/>
                <ns0:position ns0:val="-82"/>
              </ns0:rPr>
              <ns0:drawing>
                <ns3:anchor distT="0" distB="0" distL="114300" distR="114300" simplePos="0" relativeHeight="251657216" behindDoc="1" locked="0" layoutInCell="1" allowOverlap="1" ns4:anchorId="2D63D196" ns4:editId="5D06B764">
                  <ns3:simplePos x="0" y="0"/>
                  <ns3:positionH relativeFrom="column">
                    <ns3:posOffset>3050540</ns3:posOffset>
                  </ns3:positionH>
                  <ns3:positionV relativeFrom="paragraph">
                    <ns3:posOffset>156210</ns3:posOffset>
                  </ns3:positionV>
                  <ns3:extent cx="3157220" cy="2608580"/>
                  <ns3:effectExtent l="0" t="0" r="0" b="0"/>
                  <ns3:wrapTight wrapText="bothSides">
                    <ns3:wrapPolygon edited="0">
                      <ns3:start x="0" y="0"/>
                      <ns3:lineTo x="0" y="21453"/>
                      <ns3:lineTo x="21504" y="21453"/>
                      <ns3:lineTo x="21504" y="0"/>
                      <ns3:lineTo x="0" y="0"/>
                    </ns3:wrapPolygon>
                  </ns3:wrapTight>
                  <ns3:docPr id="338" name="IM 338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338" name="IM 338"/>
                          <ns6:cNvPicPr/>
                        </ns6:nvPicPr>
                        <ns6:blipFill>
                          <ns5:blip ns7:embed="rId12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3157220" cy="260858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anchor>
              </ns0:drawing>
            </ns0:r>
            <ns0:r>
              <ns0:rPr>
                <ns0:rFonts ns0:ascii="宋体" ns0:hAnsi="宋体" ns0:hint="eastAsia"/>
                <ns0:sz ns0:val="24"/>
              </ns0:rPr>
              <ns0:t>好了，这就是原理。开始实验</ns0:t>
            </ns0:r>
          </ns0:p>
          <ns0:p ns2:paraId="46100BE5" ns2:textId="77777777" ns0:rsidR="002B2380" ns0:rsidRDefault="002B2380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B39075C" ns2:textId="02586E00" ns0:rsidR="002B2380" ns0:rsidRDefault="002B238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首先搭建电桥</ns0:t>
            </ns0:r>
          </ns0:p>
          <ns0:p ns2:paraId="765076A2" ns2:textId="77777777" ns0:rsidR="002B2380" ns0:rsidRDefault="002B2380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9FE4152" ns2:textId="1C99BD95" ns0:rsidR="00FC2108" ns0:rsidRDefault="002B238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其特点是没有直接的输出作用在整个电路中，只有直流电压功能。</ns0:t>
            </ns0:r>
          </ns0:p>
          <ns0:p ns2:paraId="25AC9360" ns2:textId="77777777" ns0:rsidR="002B2380" ns0:rsidRDefault="002B2380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A1CA163" ns2:textId="53CC5771" ns0:rsidR="00FC2108" ns0:rsidRDefault="002B2380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D1D2的作用是稳定输出点的正确电位值</ns0:t>
            </ns0:r>
          </ns0:p>
          <ns0:p ns2:paraId="57680817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D0B2BE1" ns2:textId="6D318565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09F2231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33EF8845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074B8A13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77FCA78E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32B4FCAE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44E700F" ns2:textId="3C21BFB7" ns0:rsidR="00FC2108" ns0:rsidRPr="004F0912" ns0:rsidRDefault="00947ED9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4F0912">
              <ns0:rPr>
                <ns0:rFonts ns0:ascii="宋体" ns0:hAnsi="宋体"/>
                <ns0:sz ns0:val="24"/>
              </ns0:rPr>
              <ns0:t>用示波器观察波形，调整 W2 使波形为比较顺滑的正弦波，记录下测量频率。</ns0:t>
            </ns0:r>
          </ns0:p>
          <ns0:p ns2:paraId="2AB8FE3D" ns2:textId="41D87C50" ns0:rsidR="004F0912" ns0:rsidRPr="004F0912" ns0:rsidRDefault="00947ED9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4F0912">
              <ns0:rPr>
                <ns0:rFonts ns0:ascii="宋体" ns0:hAnsi="宋体" ns0:hint="eastAsia"/>
                <ns0:sz ns0:val="24"/>
                <ns0:highlight ns0:val="yellow"/>
              </ns0:rPr>
              <ns0:t>记录：</ns0:t>
            </ns0:r>
            <ns0:r ns0:rsidR="004F0912" ns0:rsidRPr="004F0912">
              <ns0:rPr>
                <ns0:rFonts ns0:ascii="宋体" ns0:hAnsi="宋体" ns0:hint="eastAsia"/>
                <ns0:sz ns0:val="24"/>
                <ns0:highlight ns0:val="yellow"/>
              </ns0:rPr>
              <ns0:t>1</ns0:t>
            </ns0:r>
            <ns0:r ns0:rsidR="004F0912">
              <ns0:rPr>
                <ns0:rFonts ns0:ascii="宋体" ns0:hAnsi="宋体" ns0:hint="eastAsia"/>
                <ns0:sz ns0:val="24"/>
                <ns0:highlight ns0:val="yellow"/>
              </ns0:rPr>
              <ns0:t>0</ns0:t>
            </ns0:r>
            <ns0:r ns0:rsidR="004F0912" ns0:rsidRPr="004F0912">
              <ns0:rPr>
                <ns0:rFonts ns0:ascii="宋体" ns0:hAnsi="宋体" ns0:hint="eastAsia"/>
                <ns0:sz ns0:val="24"/>
                <ns0:highlight ns0:val="yellow"/>
              </ns0:rPr>
              <ns0:t>61.06HZ</ns0:t>
            </ns0:r>
          </ns0:p>
          <ns0:p ns2:paraId="302DC8EA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7818E33" ns2:textId="155B3DD6" ns0:rsidR="00FC2108" ns0:rsidRDefault="004F091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 xml:space="preserve">计算：F0=1/2ΠRC = </ns0:t>
            </ns0:r>
            <ns0:r ns0:rsidRPr="004F0912">
              <ns0:rPr>
                <ns0:rFonts ns0:ascii="宋体" ns0:hAnsi="宋体" ns0:hint="eastAsia"/>
                <ns0:sz ns0:val="24"/>
                <ns0:highlight ns0:val="yellow"/>
              </ns0:rPr>
              <ns0:t>1.12KHZ</ns0:t>
            </ns0:r>
          </ns0:p>
          <ns0:p ns2:paraId="70392885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5BD46908" ns2:textId="2D17C69D" ns0:rsidR="00FC2108" ns0:rsidRDefault="004F091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实验误差</ns0:t>
            </ns0:r>
            <ns0:r>
              <ns0:t xml:space="preserve"> </ns0:t>
            </ns0:r>
            <ns0:r ns0:rsidRPr="004F0912">
              <ns0:rPr>
                <ns0:rFonts ns0:ascii="宋体" ns0:hAnsi="宋体"/>
                <ns0:sz ns0:val="24"/>
                <ns0:highlight ns0:val="yellow"/>
              </ns0:rPr>
              <ns0:t>-5.26%</ns0:t>
            </ns0:r>
          </ns0:p>
          <ns0:p ns2:paraId="7ECE3557" ns2:textId="77777777" ns0:rsidR="00FC2108" ns0:rsidRDefault="00FC210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ADCEBCD" ns2:textId="589D8834" ns0:rsidR="004F0912" ns0:rsidRDefault="004F091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闭环电路放大倍数Av</ns0:t>
            </ns0:r>
            <ns0:r>
              <ns0:rPr>
                <ns0:noProof/>
                <ns0:position ns0:val="-18"/>
              </ns0:rPr>
              <ns0:drawing>
                <ns3:inline distT="0" distB="0" distL="0" distR="0" ns4:anchorId="2E7F163F" ns4:editId="5C85432E">
                  <ns3:extent cx="1704975" cy="591185"/>
                  <ns3:effectExtent l="0" t="0" r="0" b="0"/>
                  <ns3:docPr id="344" name="IM 344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344" name="IM 344"/>
                          <ns6:cNvPicPr/>
                        </ns6:nvPicPr>
                        <ns6:blipFill>
                          <ns5:blip ns7:embed="rId13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705355" cy="591311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</ns0:p>
          <ns0:p ns2:paraId="47E137DA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20E4C332" ns2:textId="450B1E81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4F0912">
              <ns0:rPr>
                <ns0:rFonts ns0:ascii="宋体" ns0:hAnsi="宋体" ns0:hint="eastAsia"/>
                <ns0:sz ns0:val="24"/>
                <ns0:highlight ns0:val="yellow"/>
              </ns0:rPr>
              <ns0:t>Av=1.13</ns0:t>
            </ns0:r>
            <ns0:r>
              <ns0:rPr>
                <ns0:rFonts ns0:ascii="宋体" ns0:hAnsi="宋体" ns0:hint="eastAsia"/>
                <ns0:sz ns0:val="24"/>
              </ns0:rPr>
              <ns0:t xml:space="preserve"> 符合预期</ns0:t>
            </ns0:r>
          </ns0:p>
          <ns0:p ns2:paraId="27D3708B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FEC2AD2" ns2:textId="7E397F31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原理不再赘述</ns0:t>
            </ns0:r>
          </ns0:p>
          <ns0:p ns2:paraId="473A5229" ns2:textId="2AB2C52C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noProof/>
                <ns0:position ns0:val="-73"/>
              </ns0:rPr>
              <ns0:drawing>
                <ns3:anchor distT="0" distB="0" distL="114300" distR="114300" simplePos="0" relativeHeight="251660288" behindDoc="1" locked="0" layoutInCell="1" allowOverlap="1" ns4:anchorId="651C321A" ns4:editId="1F109A5D">
                  <ns3:simplePos x="0" y="0"/>
                  <ns3:positionH relativeFrom="column">
                    <ns3:posOffset>2853690</ns3:posOffset>
                  </ns3:positionH>
                  <ns3:positionV relativeFrom="paragraph">
                    <ns3:posOffset>143510</ns3:posOffset>
                  </ns3:positionV>
                  <ns3:extent cx="3248660" cy="2334260"/>
                  <ns3:effectExtent l="0" t="0" r="0" b="0"/>
                  <ns3:wrapTight wrapText="bothSides">
                    <ns3:wrapPolygon edited="0">
                      <ns3:start x="0" y="0"/>
                      <ns3:lineTo x="0" y="21506"/>
                      <ns3:lineTo x="21532" y="21506"/>
                      <ns3:lineTo x="21532" y="0"/>
                      <ns3:lineTo x="0" y="0"/>
                    </ns3:wrapPolygon>
                  </ns3:wrapTight>
                  <ns3:docPr id="346" name="IM 346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346" name="IM 346"/>
                          <ns6:cNvPicPr/>
                        </ns6:nvPicPr>
                        <ns6:blipFill>
                          <ns5:blip ns7:embed="rId14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3248660" cy="233426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anchor>
              </ns0:drawing>
            </ns0:r>
          </ns0:p>
          <ns0:p ns2:paraId="6AC4753A" ns2:textId="5FCF31B5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实验二：</ns0:t>
            </ns0:r>
          </ns0:p>
          <ns0:p ns2:paraId="2738D868" ns2:textId="77777777" ns0:rsidR="004F0912" ns0:rsidRDefault="004F091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0FE3465F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71172146" ns2:textId="7081DD7C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对比1，我们去掉了</ns0:t>
            </ns0:r>
          </ns0:p>
          <ns0:p ns2:paraId="69C1ED0D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DE08AA1" ns2:textId="71498578" ns0:rsidR="004F0912" ns0:rsidRDefault="004F091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R1C2并联接地结构</ns0:t>
            </ns0:r>
          </ns0:p>
          <ns0:p ns2:paraId="30E4ACF6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8ACE039" ns2:textId="5C21AC7E" ns0:rsidR="004F0912" ns0:rsidRDefault="004F091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C1R2反馈回路</ns0:t>
            </ns0:r>
          </ns0:p>
          <ns0:p ns2:paraId="153622D9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BFDE30E" ns2:textId="2F716A24" ns0:rsidR="004F0912" ns0:rsidRDefault="004F091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D1D2稳压回路</ns0:t>
            </ns0:r>
          </ns0:p>
          <ns0:p ns2:paraId="7E9564FC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CA6B55C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6E83F97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B4052A9" ns2:textId="6D3E7CC8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再次计算Av：</ns0:t>
            </ns0:r>
          </ns0:p>
          <ns0:p ns2:paraId="41613547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5C2E69A" ns2:textId="4A474ADE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得到Vo值为588mv</ns0:t>
            </ns0:r>
          </ns0:p>
          <ns0:p ns2:paraId="7B76FE05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5D8DBA1" ns2:textId="28AF0BEC" ns0:rsidR="004F0912" ns0:rsidRDefault="004F091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Av=2.96</ns0:t>
            </ns0:r>
          </ns0:p>
          <ns0:p ns2:paraId="0400C6DB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DA8EBBC" ns2:textId="77CBACA7" ns0:rsidR="004F0912" ns0:rsidRDefault="004F091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思考题：</ns0:t>
            </ns0:r>
          </ns0:p>
          <ns0:p ns2:paraId="73058C82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F709BEC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FDBF4B0" ns2:textId="77777777" ns0:rsidR="004F0912" ns0:rsidRDefault="004F0912" ns0:rsidP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4F0912">
              <ns0:rPr>
                <ns0:rFonts ns0:ascii="宋体" ns0:hAnsi="宋体"/>
                <ns0:sz ns0:val="24"/>
              </ns0:rPr>
              <ns0:t xml:space="preserve">1、为什么起振前后放大器的静态工作点会不同？ </ns0:t>
            </ns0:r>
          </ns0:p>
          <ns0:p ns2:paraId="4CCE22F1" ns2:textId="77777777" ns0:rsidR="004F0912" ns0:rsidRDefault="004F0912" ns0:rsidP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9153B66" ns2:textId="77777777" ns0:rsidR="004F0912" ns0:rsidRPr="004F0912" ns0:rsidRDefault="004F0912" ns0:rsidP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4F0912">
              <ns0:rPr>
                <ns0:rFonts ns0:ascii="宋体" ns0:hAnsi="宋体"/>
                <ns0:sz ns0:val="24"/>
              </ns0:rPr>
              <ns0:t>起振前后，电路从</ns0:t>
            </ns0:r>
            <ns0:r ns0:rsidRPr="004F0912">
              <ns0:rPr>
                <ns0:rFonts ns0:ascii="宋体" ns0:hAnsi="宋体"/>
                <ns0:b/>
                <ns0:bCs/>
                <ns0:sz ns0:val="24"/>
              </ns0:rPr>
              <ns0:t>线性状态</ns0:t>
            </ns0:r>
            <ns0:r ns0:rsidRPr="004F0912">
              <ns0:rPr>
                <ns0:rFonts ns0:ascii="宋体" ns0:hAnsi="宋体"/>
                <ns0:sz ns0:val="24"/>
              </ns0:rPr>
              <ns0:t>转变为</ns0:t>
            </ns0:r>
            <ns0:r ns0:rsidRPr="004F0912">
              <ns0:rPr>
                <ns0:rFonts ns0:ascii="宋体" ns0:hAnsi="宋体"/>
                <ns0:b/>
                <ns0:bCs/>
                <ns0:sz ns0:val="24"/>
              </ns0:rPr>
              <ns0:t>受控的非线性状态</ns0:t>
            </ns0:r>
            <ns0:r ns0:rsidRPr="004F0912">
              <ns0:rPr>
                <ns0:rFonts ns0:ascii="宋体" ns0:hAnsi="宋体"/>
                <ns0:sz ns0:val="24"/>
              </ns0:rPr>
              <ns0:t>。</ns0:t>
            </ns0:r>
            <ns0:proofErr ns0:type="gramStart"/>
            <ns0:r ns0:rsidRPr="004F0912">
              <ns0:rPr>
                <ns0:rFonts ns0:ascii="宋体" ns0:hAnsi="宋体"/>
                <ns0:sz ns0:val="24"/>
              </ns0:rPr>
              <ns0:t>稳幅元件</ns0:t>
            </ns0:r>
            <ns0:proofErr ns0:type="gramEnd"/>
            <ns0:r ns0:rsidRPr="004F0912">
              <ns0:rPr>
                <ns0:rFonts ns0:ascii="宋体" ns0:hAnsi="宋体"/>
                <ns0:sz ns0:val="24"/>
              </ns0:rPr>
              <ns0:t>的</ns0:t>
            </ns0:r>
            <ns0:r ns0:rsidRPr="004F0912">
              <ns0:rPr>
                <ns0:rFonts ns0:ascii="宋体" ns0:hAnsi="宋体"/>
                <ns0:b/>
                <ns0:bCs/>
                <ns0:sz ns0:val="24"/>
              </ns0:rPr>
              <ns0:t>非线性动作不仅改变了交流增益，也改变了电路的直流偏置条件</ns0:t>
            </ns0:r>
            <ns0:r ns0:rsidRPr="004F0912">
              <ns0:rPr>
                <ns0:rFonts ns0:ascii="宋体" ns0:hAnsi="宋体"/>
                <ns0:sz ns0:val="24"/>
              </ns0:rPr>
              <ns0:t>，从而导致静态工作点发生改变。这种改变通常很小，但却是电路实现</ns0:t>
            </ns0:r>
            <ns0:proofErr ns0:type="gramStart"/>
            <ns0:r ns0:rsidRPr="004F0912">
              <ns0:rPr>
                <ns0:rFonts ns0:ascii="宋体" ns0:hAnsi="宋体"/>
                <ns0:sz ns0:val="24"/>
              </ns0:rPr>
              <ns0:t>自动稳幅的</ns0:t>
            </ns0:r>
            <ns0:proofErr ns0:type="gramEnd"/>
            <ns0:r ns0:rsidRPr="004F0912">
              <ns0:rPr>
                <ns0:rFonts ns0:ascii="宋体" ns0:hAnsi="宋体"/>
                <ns0:sz ns0:val="24"/>
              </ns0:rPr>
              <ns0:t>必然物理过程。</ns0:t>
            </ns0:r>
          </ns0:p>
          <ns0:p ns2:paraId="504EE223" ns2:textId="77777777" ns0:rsidR="004F0912" ns0:rsidRDefault="004F0912" ns0:rsidP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DDB934E" ns2:textId="37E110D1" ns0:rsidR="004F0912" ns0:rsidRPr="004F0912" ns0:rsidRDefault="004F0912" ns0:rsidP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4F0912">
              <ns0:rPr>
                <ns0:rFonts ns0:ascii="宋体" ns0:hAnsi="宋体"/>
                <ns0:sz ns0:val="24"/>
              </ns0:rPr>
              <ns0:t xml:space="preserve">2、改变负反馈的增益与振荡波形的幅度是否有关系？ </ns0:t>
            </ns0:r>
          </ns0:p>
          <ns0:p ns2:paraId="18FD3A59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EB50EA0" ns2:textId="1BDC8C5C" ns0:rsidR="004F0912" ns0:rsidRPr="004F0912" ns0:rsidRDefault="004F0912" ns0:rsidP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4F0912">
              <ns0:rPr>
                <ns0:rFonts ns0:ascii="宋体" ns0:hAnsi="宋体"/>
                <ns0:b/>
                <ns0:bCs/>
                <ns0:sz ns0:val="24"/>
              </ns0:rPr>
              <ns0:t>是</ns0:t>
            </ns0:r>
            <ns0:r ns0:rsidRPr="004F0912">
              <ns0:rPr>
                <ns0:rFonts ns0:ascii="宋体" ns0:hAnsi="宋体"/>
                <ns0:sz ns0:val="24"/>
              </ns0:rPr>
              <ns0:t>，改变负反馈增益与振荡幅度</ns0:t>
            </ns0:r>
            <ns0:r ns0:rsidRPr="004F0912">
              <ns0:rPr>
                <ns0:rFonts ns0:ascii="宋体" ns0:hAnsi="宋体"/>
                <ns0:b/>
                <ns0:bCs/>
                <ns0:sz ns0:val="24"/>
              </ns0:rPr>
              <ns0:t>强相关</ns0:t>
            </ns0:r>
            <ns0:r ns0:rsidRPr="004F0912">
              <ns0:rPr>
                <ns0:rFonts ns0:ascii="宋体" ns0:hAnsi="宋体"/>
                <ns0:sz ns0:val="24"/>
              </ns0:rPr>
              <ns0:t>。在稳态下，它们是</ns0:t>
            </ns0:r>
            <ns0:r ns0:rsidRPr="004F0912">
              <ns0:rPr>
                <ns0:rFonts ns0:ascii="宋体" ns0:hAnsi="宋体"/>
                <ns0:b/>
                <ns0:bCs/>
                <ns0:sz ns0:val="24"/>
              </ns0:rPr>
              <ns0:t>一对互为因果的锁定关系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。</ns0:t>
            </ns0:r>
            <ns0:r ns0:rsidRPr="004F0912">
              <ns0:rPr>
                <ns0:rFonts ns0:ascii="宋体" ns0:hAnsi="宋体"/>
                <ns0:sz ns0:val="24"/>
              </ns0:rPr>
              <ns0:t>负反馈网络（特别是其中的</ns0:t>
            </ns0:r>
            <ns0:proofErr ns0:type="gramStart"/>
            <ns0:r ns0:rsidRPr="004F0912">
              <ns0:rPr>
                <ns0:rFonts ns0:ascii="宋体" ns0:hAnsi="宋体"/>
                <ns0:sz ns0:val="24"/>
              </ns0:rPr>
              <ns0:t>非线性稳幅元件</ns0:t>
            </ns0:r>
            <ns0:proofErr ns0:type="gramEnd"/>
            <ns0:r ns0:rsidRPr="004F0912">
              <ns0:rPr>
                <ns0:rFonts ns0:ascii="宋体" ns0:hAnsi="宋体"/>
                <ns0:sz ns0:val="24"/>
              </ns0:rPr>
              <ns0:t>）就像一个</ns0:t>
            </ns0:r>
            <ns0:r ns0:rsidRPr="004F0912">
              <ns0:rPr>
                <ns0:rFonts ns0:ascii="宋体" ns0:hAnsi="宋体"/>
                <ns0:b/>
                <ns0:bCs/>
                <ns0:sz ns0:val="24"/>
              </ns0:rPr>
              <ns0:t>自动调节的阀门</ns0:t>
            </ns0:r>
            <ns0:r ns0:rsidRPr="004F0912">
              <ns0:rPr>
                <ns0:rFonts ns0:ascii="宋体" ns0:hAnsi="宋体"/>
                <ns0:sz ns0:val="24"/>
              </ns0:rPr>
              <ns0:t>。输出幅度是“结果”，而这个阀门根据“结果”的大小来调节“原因”（增益），最终将系统稳定在一个设定的幅度上。</ns0:t>
            </ns0:r>
          </ns0:p>
          <ns0:p ns2:paraId="24027C85" ns2:textId="77777777" ns0:rsidR="004F0912" ns0:rsidRDefault="004F0912" ns0:rsidP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proofErr ns0:type="gramStart"/>
            <ns0:r ns0:rsidRPr="004F0912">
              <ns0:rPr>
                <ns0:rFonts ns0:ascii="宋体" ns0:hAnsi="宋体"/>
                <ns0:sz ns0:val="24"/>
              </ns0:rPr>
              <ns0:t>  如果想</ns0:t>
            </ns0:r>
            <ns0:r ns0:rsidRPr="004F0912">
              <ns0:rPr>
                <ns0:rFonts ns0:ascii="宋体" ns0:hAnsi="宋体"/>
                <ns0:b/>
                <ns0:bCs/>
                <ns0:sz ns0:val="24"/>
              </ns0:rPr>
              <ns0:t>设定</ns0:t>
            </ns0:r>
            <ns0:r ns0:rsidRPr="004F0912">
              <ns0:rPr>
                <ns0:rFonts ns0:ascii="宋体" ns0:hAnsi="宋体"/>
                <ns0:sz ns0:val="24"/>
              </ns0:rPr>
              <ns0:t>输出幅度</ns0:t>
            </ns0:r>
            <ns0:proofErr ns0:type="gramEnd"/>
            <ns0:r ns0:rsidRPr="004F0912">
              <ns0:rPr>
                <ns0:rFonts ns0:ascii="宋体" ns0:hAnsi="宋体"/>
                <ns0:sz ns0:val="24"/>
              </ns0:rPr>
              <ns0:t>，就必须</ns0:t>
            </ns0:r>
            <ns0:r ns0:rsidRPr="004F0912">
              <ns0:rPr>
                <ns0:rFonts ns0:ascii="宋体" ns0:hAnsi="宋体"/>
                <ns0:b/>
                <ns0:bCs/>
                <ns0:sz ns0:val="24"/>
              </ns0:rPr>
              <ns0:t>设计负反馈稳幅网络的非线性特性</ns0:t>
            </ns0:r>
            <ns0:r ns0:rsidRPr="004F0912">
              <ns0:rPr>
                <ns0:rFonts ns0:ascii="宋体" ns0:hAnsi="宋体"/>
                <ns0:sz ns0:val="24"/>
              </ns0:rPr>
              <ns0:t>。</ns0:t>
            </ns0:r>
          </ns0:p>
          <ns0:p ns2:paraId="3C749DF6" ns2:textId="76669082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4F0912">
              <ns0:rPr>
                <ns0:rFonts ns0:ascii="宋体" ns0:hAnsi="宋体"/>
                <ns0:sz ns0:val="24"/>
              </ns0:rPr>
              <ns0:t>如</ns0:t>
            </ns0:r>
            <ns0:r>
              <ns0:rPr>
                <ns0:rFonts ns0:ascii="宋体" ns0:hAnsi="宋体" ns0:hint="eastAsia"/>
                <ns0:sz ns0:val="24"/>
              </ns0:rPr>
              <ns0:t>本题中</ns0:t>
            </ns0:r>
            <ns0:r ns0:rsidRPr="004F0912">
              <ns0:rPr>
                <ns0:rFonts ns0:ascii="宋体" ns0:hAnsi="宋体"/>
                <ns0:sz ns0:val="24"/>
              </ns0:rPr>
              <ns0:t>，使用两个稳压管背靠背连接，那么输出幅度将被</ns0:t>
            </ns0:r>
            <ns0:proofErr ns0:type="gramStart"/>
            <ns0:r ns0:rsidRPr="004F0912">
              <ns0:rPr>
                <ns0:rFonts ns0:ascii="宋体" ns0:hAnsi="宋体"/>
                <ns0:sz ns0:val="24"/>
              </ns0:rPr>
              <ns0:t>钳位在稳压值</ns0:t>
            </ns0:r>
            <ns0:proofErr ns0:type="gramEnd"/>
            <ns0:r ns0:rsidRPr="004F0912">
              <ns0:rPr>
                <ns0:rFonts ns0:ascii="宋体" ns0:hAnsi="宋体"/>
                <ns0:sz ns0:val="24"/>
              </ns0:rPr>
              <ns0:t>附近。</ns0:t>
            </ns0:r>
            <ns0:r>
              <ns0:rPr>
                <ns0:rFonts ns0:ascii="宋体" ns0:hAnsi="宋体" ns0:hint="eastAsia"/>
                <ns0:sz ns0:val="24"/>
              </ns0:rPr>
              <ns0:t>（去掉的D1D2）</ns0:t>
            </ns0:r>
          </ns0:p>
          <ns0:p ns2:paraId="10141F70" ns2:textId="77777777" ns0:rsidR="004F0912" ns0:rsidRDefault="004F0912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62879BE" ns2:textId="60DCC23A" ns0:rsidR="00FC2108" ns0:rsidRDefault="004F0912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 xml:space="preserve">   </ns0:t>
            </ns0:r>
          </ns0:p>
        </ns0:tc>
      </ns0:tr>
      <ns0:tr ns0:rsidR="00FC2108" ns2:paraId="43C4A9EC" ns2:textId="77777777">
        <ns0:trPr>
          <ns0:trHeight ns0:val="849"/>
        </ns0:trPr>
        <ns0:tc>
          <ns0:tcPr>
            <ns0:tcW ns0:w="1688" ns0:type="dxa"/>
            <ns0:vAlign ns0:val="center"/>
          </ns0:tcPr>
          <ns0:p ns2:paraId="5291AB68" ns2:textId="77777777" ns0:rsidR="004F0912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</ns0:t>
            </ns0:r>
          </ns0:p>
          <ns0:p ns2:paraId="36C3FA20" ns2:textId="397EDA83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 xml:space="preserve">    与建议</ns0:t>
            </ns0:r>
          </ns0:p>
        </ns0:tc>
        <ns0:tc>
          <ns0:tcPr>
            <ns0:tcW ns0:w="7976" ns0:type="dxa"/>
            <ns0:gridSpan ns0:val="5"/>
          </ns0:tcPr>
          <ns0:p ns2:paraId="403FEF2B" ns2:textId="1438B045" ns0:rsidR="004F0912" ns0:rsidRDefault="004F0912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小结：经典的振荡电路，做起来简单，原理确实还是比较复杂。实验误差也是由于非线性特点，导致难以彻底符合计算结果，也是预期之内。</ns0:t>
            </ns0:r>
          </ns0:p>
          <ns0:p ns2:paraId="175F72D2" ns2:textId="5AAE5FD7" ns0:rsidR="004F0912" ns0:rsidRDefault="004F0912">
            <ns0:pPr>
              <ns0:rPr>
                <ns0:rFonts ns0:hint="eastAsia"/>
                <ns0:sz ns0:val="24"/>
              </ns0:rPr>
            </ns0:pPr>
            <ns0:r>
              <ns0:rPr>
                <ns0:rFonts ns0:hint="eastAsia"/>
                <ns0:sz ns0:val="24"/>
              </ns0:rPr>
              <ns0:t>建议：很多同学烧坏板子了，可以适当提示一下正负问题。</ns0:t>
            </ns0:r>
          </ns0:p>
        </ns0:tc>
      </ns0:tr>
      <ns0:tr ns0:rsidR="00FC2108" ns2:paraId="55C18EF9" ns2:textId="77777777">
        <ns0:trPr>
          <ns0:trHeight ns0:val="963"/>
        </ns0:trPr>
        <ns0:tc>
          <ns0:tcPr>
            <ns0:tcW ns0:w="1688" ns0:type="dxa"/>
            <ns0:vAlign ns0:val="center"/>
          </ns0:tcPr>
          <ns0:p ns2:paraId="6AB78F16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教师评阅    意见及建议</ns0:t>
            </ns0:r>
          </ns0:p>
        </ns0:tc>
        <ns0:tc>
          <ns0:tcPr>
            <ns0:tcW ns0:w="7976" ns0:type="dxa"/>
            <ns0:gridSpan ns0:val="5"/>
          </ns0:tcPr>
          <ns0:p ns2:paraId="1EF91C5B" ns2:textId="77777777" ns0:rsidR="00FC2108" ns0:rsidRDefault="00FC2108">
            <ns0:pPr>
              <ns0:ind ns0:firstLineChars="100" ns0:firstLine="240"/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7D96BDF8" ns2:textId="77777777" ns0:rsidR="00FC2108" ns0:rsidRDefault="00000000">
      <ns0:r>
        <ns0:rPr>
          <ns0:rFonts ns0:hint="eastAsia"/>
        </ns0:rPr>
        <ns0:t xml:space="preserve">  </ns0:t>
      </ns0:r>
    </ns0:p>
    <ns0:p ns2:paraId="1B02D94B" ns2:textId="77777777" ns0:rsidR="00FC2108" ns0:rsidRDefault="00FC2108"/>
    <ns0:sectPr ns0:rsidR="00FC2108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C5B"/>
    <w:multiLevelType w:val="multilevel"/>
    <w:tmpl w:val="6CD8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55482"/>
    <w:multiLevelType w:val="multilevel"/>
    <w:tmpl w:val="A942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44527"/>
    <w:multiLevelType w:val="multilevel"/>
    <w:tmpl w:val="4930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632F20"/>
    <w:multiLevelType w:val="multilevel"/>
    <w:tmpl w:val="27FC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8624C"/>
    <w:multiLevelType w:val="multilevel"/>
    <w:tmpl w:val="B000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840873">
    <w:abstractNumId w:val="1"/>
  </w:num>
  <w:num w:numId="2" w16cid:durableId="1836527167">
    <w:abstractNumId w:val="4"/>
  </w:num>
  <w:num w:numId="3" w16cid:durableId="1638880181">
    <w:abstractNumId w:val="3"/>
  </w:num>
  <w:num w:numId="4" w16cid:durableId="748044075">
    <w:abstractNumId w:val="0"/>
  </w:num>
  <w:num w:numId="5" w16cid:durableId="319499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zQzYzA2Yzc0ZDNjOGYzODY1ZTdhMGNmNTU3NzE2ZDIifQ=="/>
  </w:docVars>
  <w:rsids>
    <w:rsidRoot w:val="008A3565"/>
    <w:rsid w:val="0010349B"/>
    <w:rsid w:val="002B2380"/>
    <w:rsid w:val="004F0912"/>
    <w:rsid w:val="0061715F"/>
    <w:rsid w:val="00647E01"/>
    <w:rsid w:val="00740FD2"/>
    <w:rsid w:val="0082315F"/>
    <w:rsid w:val="008A3565"/>
    <w:rsid w:val="0094065F"/>
    <w:rsid w:val="00947ED9"/>
    <w:rsid w:val="009654C2"/>
    <w:rsid w:val="009F3E38"/>
    <w:rsid w:val="00CE0F7E"/>
    <w:rsid w:val="00D44BC6"/>
    <w:rsid w:val="00FC2108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60178"/>
  <w15:docId w15:val="{BDE5963E-B451-40AA-B493-20FB885D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4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8798EDA-EF71-4DCF-ABED-573E090CCF77}" type="doc">
      <dgm:prSet loTypeId="urn:microsoft.com/office/officeart/2005/8/layout/process1" loCatId="process" qsTypeId="urn:microsoft.com/office/officeart/2005/8/quickstyle/simple2" qsCatId="simple" csTypeId="urn:microsoft.com/office/officeart/2005/8/colors/accent1_2" csCatId="accent1" phldr="1"/>
      <dgm:spPr/>
    </dgm:pt>
    <dgm:pt modelId="{480FF759-5760-4065-833D-C96411FFF6E7}">
      <dgm:prSet phldrT="[文本]"/>
      <dgm:spPr/>
      <dgm:t>
        <a:bodyPr/>
        <a:lstStyle/>
        <a:p>
          <a:pPr>
            <a:buNone/>
          </a:pPr>
          <a:r>
            <a:rPr lang="zh-CN"/>
            <a:t>通电瞬间的噪声（含所有频率）</a:t>
          </a:r>
          <a:endParaRPr lang="en-US"/>
        </a:p>
      </dgm:t>
    </dgm:pt>
    <dgm:pt modelId="{B3313598-77F9-477E-AAE0-295F359A61C2}" type="parTrans" cxnId="{02AA5521-3922-4E44-A70D-9896FD60BAB9}">
      <dgm:prSet/>
      <dgm:spPr/>
      <dgm:t>
        <a:bodyPr/>
        <a:lstStyle/>
        <a:p>
          <a:endParaRPr lang="en-US"/>
        </a:p>
      </dgm:t>
    </dgm:pt>
    <dgm:pt modelId="{CBD06706-58A6-45ED-85CA-401948CFA7FF}" type="sibTrans" cxnId="{02AA5521-3922-4E44-A70D-9896FD60BAB9}">
      <dgm:prSet/>
      <dgm:spPr/>
      <dgm:t>
        <a:bodyPr/>
        <a:lstStyle/>
        <a:p>
          <a:endParaRPr lang="en-US"/>
        </a:p>
      </dgm:t>
    </dgm:pt>
    <dgm:pt modelId="{69D8AD5A-4284-4DF5-AE9E-399087E61084}">
      <dgm:prSet phldrT="[文本]"/>
      <dgm:spPr/>
      <dgm:t>
        <a:bodyPr/>
        <a:lstStyle/>
        <a:p>
          <a:pPr>
            <a:buNone/>
          </a:pPr>
          <a:r>
            <a:rPr lang="en-US"/>
            <a:t> </a:t>
          </a:r>
          <a:r>
            <a:rPr lang="zh-CN"/>
            <a:t>只有频率为</a:t>
          </a:r>
          <a:r>
            <a:rPr lang="en-US"/>
            <a:t> f₀ </a:t>
          </a:r>
          <a:r>
            <a:rPr lang="zh-CN"/>
            <a:t>的信号满足相位条件被正反馈增强</a:t>
          </a:r>
          <a:endParaRPr lang="en-US"/>
        </a:p>
      </dgm:t>
    </dgm:pt>
    <dgm:pt modelId="{47A30A22-323F-4E4D-85D0-440F1F7BFD78}" type="parTrans" cxnId="{9722E5CB-760B-4643-983B-3B69390F65F8}">
      <dgm:prSet/>
      <dgm:spPr/>
      <dgm:t>
        <a:bodyPr/>
        <a:lstStyle/>
        <a:p>
          <a:endParaRPr lang="en-US"/>
        </a:p>
      </dgm:t>
    </dgm:pt>
    <dgm:pt modelId="{74D89A14-39FC-4037-9B2A-B86DE6D816F5}" type="sibTrans" cxnId="{9722E5CB-760B-4643-983B-3B69390F65F8}">
      <dgm:prSet/>
      <dgm:spPr/>
      <dgm:t>
        <a:bodyPr/>
        <a:lstStyle/>
        <a:p>
          <a:endParaRPr lang="en-US"/>
        </a:p>
      </dgm:t>
    </dgm:pt>
    <dgm:pt modelId="{A0277A59-0D91-4FCA-A446-B8CD44B3C228}">
      <dgm:prSet phldrT="[文本]"/>
      <dgm:spPr/>
      <dgm:t>
        <a:bodyPr/>
        <a:lstStyle/>
        <a:p>
          <a:pPr>
            <a:buNone/>
          </a:pPr>
          <a:r>
            <a:rPr lang="zh-CN"/>
            <a:t>环路增益</a:t>
          </a:r>
          <a:r>
            <a:rPr lang="en-US"/>
            <a:t> &gt; 1</a:t>
          </a:r>
          <a:r>
            <a:rPr lang="zh-CN"/>
            <a:t>，该频率信号被放大</a:t>
          </a:r>
          <a:endParaRPr lang="en-US"/>
        </a:p>
      </dgm:t>
    </dgm:pt>
    <dgm:pt modelId="{03C6B954-C93C-4BE1-9605-4B8F8574D1BE}" type="parTrans" cxnId="{56C623DE-1010-4636-B317-5465FB38147A}">
      <dgm:prSet/>
      <dgm:spPr/>
      <dgm:t>
        <a:bodyPr/>
        <a:lstStyle/>
        <a:p>
          <a:endParaRPr lang="en-US"/>
        </a:p>
      </dgm:t>
    </dgm:pt>
    <dgm:pt modelId="{BF42BA5F-B4A0-47EE-ABC3-B9DC25DA1073}" type="sibTrans" cxnId="{56C623DE-1010-4636-B317-5465FB38147A}">
      <dgm:prSet/>
      <dgm:spPr/>
      <dgm:t>
        <a:bodyPr/>
        <a:lstStyle/>
        <a:p>
          <a:endParaRPr lang="en-US"/>
        </a:p>
      </dgm:t>
    </dgm:pt>
    <dgm:pt modelId="{0927085F-69D8-4991-8A06-E7A2121DB128}">
      <dgm:prSet phldrT="[文本]"/>
      <dgm:spPr/>
      <dgm:t>
        <a:bodyPr/>
        <a:lstStyle/>
        <a:p>
          <a:pPr>
            <a:buNone/>
          </a:pPr>
          <a:r>
            <a:rPr lang="zh-CN"/>
            <a:t>输出幅度增大</a:t>
          </a:r>
          <a:endParaRPr lang="en-US"/>
        </a:p>
      </dgm:t>
    </dgm:pt>
    <dgm:pt modelId="{F3654828-71FD-470E-B94B-CD6521F608AA}" type="parTrans" cxnId="{89E24BA0-C428-4A9C-8D8F-FE1D221DC7BA}">
      <dgm:prSet/>
      <dgm:spPr/>
      <dgm:t>
        <a:bodyPr/>
        <a:lstStyle/>
        <a:p>
          <a:endParaRPr lang="en-US"/>
        </a:p>
      </dgm:t>
    </dgm:pt>
    <dgm:pt modelId="{6D1334DD-D5BE-4C9E-AE20-6B7023225650}" type="sibTrans" cxnId="{89E24BA0-C428-4A9C-8D8F-FE1D221DC7BA}">
      <dgm:prSet/>
      <dgm:spPr/>
      <dgm:t>
        <a:bodyPr/>
        <a:lstStyle/>
        <a:p>
          <a:endParaRPr lang="en-US"/>
        </a:p>
      </dgm:t>
    </dgm:pt>
    <dgm:pt modelId="{8C23B7A8-9CC6-4611-AE21-E50F8823F9D1}">
      <dgm:prSet phldrT="[文本]"/>
      <dgm:spPr/>
      <dgm:t>
        <a:bodyPr/>
        <a:lstStyle/>
        <a:p>
          <a:pPr>
            <a:buNone/>
          </a:pPr>
          <a:r>
            <a:rPr lang="en-US"/>
            <a:t> </a:t>
          </a:r>
          <a:r>
            <a:rPr lang="zh-CN"/>
            <a:t>稳幅网络动作，使环路增益自动降至</a:t>
          </a:r>
          <a:r>
            <a:rPr lang="en-US"/>
            <a:t> 1</a:t>
          </a:r>
        </a:p>
      </dgm:t>
    </dgm:pt>
    <dgm:pt modelId="{5DFCB819-4F0D-4FB5-BD5A-3EAE2343554F}" type="parTrans" cxnId="{789FA5E8-F52D-410B-BD18-09A518B06ABC}">
      <dgm:prSet/>
      <dgm:spPr/>
      <dgm:t>
        <a:bodyPr/>
        <a:lstStyle/>
        <a:p>
          <a:endParaRPr lang="en-US"/>
        </a:p>
      </dgm:t>
    </dgm:pt>
    <dgm:pt modelId="{54966A69-1A3A-4D4A-9556-15B1F6E6E8AE}" type="sibTrans" cxnId="{789FA5E8-F52D-410B-BD18-09A518B06ABC}">
      <dgm:prSet/>
      <dgm:spPr/>
      <dgm:t>
        <a:bodyPr/>
        <a:lstStyle/>
        <a:p>
          <a:endParaRPr lang="en-US"/>
        </a:p>
      </dgm:t>
    </dgm:pt>
    <dgm:pt modelId="{D50100B2-8625-4CF7-A280-6D3DAFC51608}">
      <dgm:prSet phldrT="[文本]"/>
      <dgm:spPr/>
      <dgm:t>
        <a:bodyPr/>
        <a:lstStyle/>
        <a:p>
          <a:pPr>
            <a:buNone/>
          </a:pPr>
          <a:r>
            <a:rPr lang="zh-CN"/>
            <a:t>电路稳定输出频率为</a:t>
          </a:r>
          <a:r>
            <a:rPr lang="en-US"/>
            <a:t> f₀</a:t>
          </a:r>
          <a:r>
            <a:rPr lang="zh-CN"/>
            <a:t>、幅度恒定的正弦波。</a:t>
          </a:r>
          <a:endParaRPr lang="en-US"/>
        </a:p>
      </dgm:t>
    </dgm:pt>
    <dgm:pt modelId="{ED0A0D90-DB4D-4668-A38A-826815FA0D25}" type="parTrans" cxnId="{FD0E8179-EA17-4CBA-9431-C6E41AF3829B}">
      <dgm:prSet/>
      <dgm:spPr/>
      <dgm:t>
        <a:bodyPr/>
        <a:lstStyle/>
        <a:p>
          <a:endParaRPr lang="en-US"/>
        </a:p>
      </dgm:t>
    </dgm:pt>
    <dgm:pt modelId="{244AB9A4-5C3D-4F53-8761-AA8D0482BC3D}" type="sibTrans" cxnId="{FD0E8179-EA17-4CBA-9431-C6E41AF3829B}">
      <dgm:prSet/>
      <dgm:spPr/>
      <dgm:t>
        <a:bodyPr/>
        <a:lstStyle/>
        <a:p>
          <a:endParaRPr lang="en-US"/>
        </a:p>
      </dgm:t>
    </dgm:pt>
    <dgm:pt modelId="{7C88FFD6-32A5-4934-92D5-6B6A8B657A3F}" type="pres">
      <dgm:prSet presAssocID="{08798EDA-EF71-4DCF-ABED-573E090CCF77}" presName="Name0" presStyleCnt="0">
        <dgm:presLayoutVars>
          <dgm:dir/>
          <dgm:resizeHandles val="exact"/>
        </dgm:presLayoutVars>
      </dgm:prSet>
      <dgm:spPr/>
    </dgm:pt>
    <dgm:pt modelId="{88379B78-39D2-41BD-9252-84D0A91C5EC3}" type="pres">
      <dgm:prSet presAssocID="{480FF759-5760-4065-833D-C96411FFF6E7}" presName="node" presStyleLbl="node1" presStyleIdx="0" presStyleCnt="6">
        <dgm:presLayoutVars>
          <dgm:bulletEnabled val="1"/>
        </dgm:presLayoutVars>
      </dgm:prSet>
      <dgm:spPr/>
    </dgm:pt>
    <dgm:pt modelId="{C4A88E70-1F13-4DBC-8C5E-C76FFC6DEE54}" type="pres">
      <dgm:prSet presAssocID="{CBD06706-58A6-45ED-85CA-401948CFA7FF}" presName="sibTrans" presStyleLbl="sibTrans2D1" presStyleIdx="0" presStyleCnt="5"/>
      <dgm:spPr/>
    </dgm:pt>
    <dgm:pt modelId="{501DBC06-DA81-434A-80E1-9DB1D4955162}" type="pres">
      <dgm:prSet presAssocID="{CBD06706-58A6-45ED-85CA-401948CFA7FF}" presName="connectorText" presStyleLbl="sibTrans2D1" presStyleIdx="0" presStyleCnt="5"/>
      <dgm:spPr/>
    </dgm:pt>
    <dgm:pt modelId="{5059919C-0815-4012-A340-146989C01663}" type="pres">
      <dgm:prSet presAssocID="{69D8AD5A-4284-4DF5-AE9E-399087E61084}" presName="node" presStyleLbl="node1" presStyleIdx="1" presStyleCnt="6">
        <dgm:presLayoutVars>
          <dgm:bulletEnabled val="1"/>
        </dgm:presLayoutVars>
      </dgm:prSet>
      <dgm:spPr/>
    </dgm:pt>
    <dgm:pt modelId="{80DEB055-7747-4E71-A6EB-463740D1F51A}" type="pres">
      <dgm:prSet presAssocID="{74D89A14-39FC-4037-9B2A-B86DE6D816F5}" presName="sibTrans" presStyleLbl="sibTrans2D1" presStyleIdx="1" presStyleCnt="5"/>
      <dgm:spPr/>
    </dgm:pt>
    <dgm:pt modelId="{3E0FDACD-460A-4687-9353-8A588BE2DC4E}" type="pres">
      <dgm:prSet presAssocID="{74D89A14-39FC-4037-9B2A-B86DE6D816F5}" presName="connectorText" presStyleLbl="sibTrans2D1" presStyleIdx="1" presStyleCnt="5"/>
      <dgm:spPr/>
    </dgm:pt>
    <dgm:pt modelId="{F461AF72-B76D-4D7A-9485-5BBDBF8871B1}" type="pres">
      <dgm:prSet presAssocID="{A0277A59-0D91-4FCA-A446-B8CD44B3C228}" presName="node" presStyleLbl="node1" presStyleIdx="2" presStyleCnt="6">
        <dgm:presLayoutVars>
          <dgm:bulletEnabled val="1"/>
        </dgm:presLayoutVars>
      </dgm:prSet>
      <dgm:spPr/>
    </dgm:pt>
    <dgm:pt modelId="{8EE83D9F-E97C-4CFD-9F5F-EAFB20DCC5F2}" type="pres">
      <dgm:prSet presAssocID="{BF42BA5F-B4A0-47EE-ABC3-B9DC25DA1073}" presName="sibTrans" presStyleLbl="sibTrans2D1" presStyleIdx="2" presStyleCnt="5"/>
      <dgm:spPr/>
    </dgm:pt>
    <dgm:pt modelId="{5327AC1A-639D-4B04-AA4E-C20C49413D58}" type="pres">
      <dgm:prSet presAssocID="{BF42BA5F-B4A0-47EE-ABC3-B9DC25DA1073}" presName="connectorText" presStyleLbl="sibTrans2D1" presStyleIdx="2" presStyleCnt="5"/>
      <dgm:spPr/>
    </dgm:pt>
    <dgm:pt modelId="{63AEFB81-C9F9-426E-977E-8CE04644B08C}" type="pres">
      <dgm:prSet presAssocID="{0927085F-69D8-4991-8A06-E7A2121DB128}" presName="node" presStyleLbl="node1" presStyleIdx="3" presStyleCnt="6">
        <dgm:presLayoutVars>
          <dgm:bulletEnabled val="1"/>
        </dgm:presLayoutVars>
      </dgm:prSet>
      <dgm:spPr/>
    </dgm:pt>
    <dgm:pt modelId="{CD261B24-124E-4CC8-9FF6-D8F95916C182}" type="pres">
      <dgm:prSet presAssocID="{6D1334DD-D5BE-4C9E-AE20-6B7023225650}" presName="sibTrans" presStyleLbl="sibTrans2D1" presStyleIdx="3" presStyleCnt="5"/>
      <dgm:spPr/>
    </dgm:pt>
    <dgm:pt modelId="{48F9A68F-4FA8-4D24-86D0-044ABC165FFC}" type="pres">
      <dgm:prSet presAssocID="{6D1334DD-D5BE-4C9E-AE20-6B7023225650}" presName="connectorText" presStyleLbl="sibTrans2D1" presStyleIdx="3" presStyleCnt="5"/>
      <dgm:spPr/>
    </dgm:pt>
    <dgm:pt modelId="{86A799BA-E68B-4AE0-A60C-80EC8B656812}" type="pres">
      <dgm:prSet presAssocID="{8C23B7A8-9CC6-4611-AE21-E50F8823F9D1}" presName="node" presStyleLbl="node1" presStyleIdx="4" presStyleCnt="6">
        <dgm:presLayoutVars>
          <dgm:bulletEnabled val="1"/>
        </dgm:presLayoutVars>
      </dgm:prSet>
      <dgm:spPr/>
    </dgm:pt>
    <dgm:pt modelId="{46754BD3-FDC9-4E9C-BAA9-E865A34C81F3}" type="pres">
      <dgm:prSet presAssocID="{54966A69-1A3A-4D4A-9556-15B1F6E6E8AE}" presName="sibTrans" presStyleLbl="sibTrans2D1" presStyleIdx="4" presStyleCnt="5"/>
      <dgm:spPr/>
    </dgm:pt>
    <dgm:pt modelId="{9231943B-8F1C-4DFA-984C-3C1E6D13B93C}" type="pres">
      <dgm:prSet presAssocID="{54966A69-1A3A-4D4A-9556-15B1F6E6E8AE}" presName="connectorText" presStyleLbl="sibTrans2D1" presStyleIdx="4" presStyleCnt="5"/>
      <dgm:spPr/>
    </dgm:pt>
    <dgm:pt modelId="{CCD2E6E8-5AC6-4849-AEC9-9AADAE864E5F}" type="pres">
      <dgm:prSet presAssocID="{D50100B2-8625-4CF7-A280-6D3DAFC51608}" presName="node" presStyleLbl="node1" presStyleIdx="5" presStyleCnt="6">
        <dgm:presLayoutVars>
          <dgm:bulletEnabled val="1"/>
        </dgm:presLayoutVars>
      </dgm:prSet>
      <dgm:spPr/>
    </dgm:pt>
  </dgm:ptLst>
  <dgm:cxnLst>
    <dgm:cxn modelId="{02AA5521-3922-4E44-A70D-9896FD60BAB9}" srcId="{08798EDA-EF71-4DCF-ABED-573E090CCF77}" destId="{480FF759-5760-4065-833D-C96411FFF6E7}" srcOrd="0" destOrd="0" parTransId="{B3313598-77F9-477E-AAE0-295F359A61C2}" sibTransId="{CBD06706-58A6-45ED-85CA-401948CFA7FF}"/>
    <dgm:cxn modelId="{A7323E28-7448-4BE7-A74F-002953AA905D}" type="presOf" srcId="{CBD06706-58A6-45ED-85CA-401948CFA7FF}" destId="{501DBC06-DA81-434A-80E1-9DB1D4955162}" srcOrd="1" destOrd="0" presId="urn:microsoft.com/office/officeart/2005/8/layout/process1"/>
    <dgm:cxn modelId="{5EDFCF32-27A9-4E91-8DD0-96929E77786A}" type="presOf" srcId="{0927085F-69D8-4991-8A06-E7A2121DB128}" destId="{63AEFB81-C9F9-426E-977E-8CE04644B08C}" srcOrd="0" destOrd="0" presId="urn:microsoft.com/office/officeart/2005/8/layout/process1"/>
    <dgm:cxn modelId="{CD8F313D-21D3-4BE8-9170-0CC608C606BC}" type="presOf" srcId="{54966A69-1A3A-4D4A-9556-15B1F6E6E8AE}" destId="{9231943B-8F1C-4DFA-984C-3C1E6D13B93C}" srcOrd="1" destOrd="0" presId="urn:microsoft.com/office/officeart/2005/8/layout/process1"/>
    <dgm:cxn modelId="{4F742642-6BF9-4A6E-8155-83AA889AC3AE}" type="presOf" srcId="{BF42BA5F-B4A0-47EE-ABC3-B9DC25DA1073}" destId="{8EE83D9F-E97C-4CFD-9F5F-EAFB20DCC5F2}" srcOrd="0" destOrd="0" presId="urn:microsoft.com/office/officeart/2005/8/layout/process1"/>
    <dgm:cxn modelId="{44187248-49D0-4D50-97A8-34C4DB4BEB44}" type="presOf" srcId="{74D89A14-39FC-4037-9B2A-B86DE6D816F5}" destId="{80DEB055-7747-4E71-A6EB-463740D1F51A}" srcOrd="0" destOrd="0" presId="urn:microsoft.com/office/officeart/2005/8/layout/process1"/>
    <dgm:cxn modelId="{0540AF70-1DE2-4D99-BA5D-B6A5F5265A51}" type="presOf" srcId="{480FF759-5760-4065-833D-C96411FFF6E7}" destId="{88379B78-39D2-41BD-9252-84D0A91C5EC3}" srcOrd="0" destOrd="0" presId="urn:microsoft.com/office/officeart/2005/8/layout/process1"/>
    <dgm:cxn modelId="{FD0E8179-EA17-4CBA-9431-C6E41AF3829B}" srcId="{08798EDA-EF71-4DCF-ABED-573E090CCF77}" destId="{D50100B2-8625-4CF7-A280-6D3DAFC51608}" srcOrd="5" destOrd="0" parTransId="{ED0A0D90-DB4D-4668-A38A-826815FA0D25}" sibTransId="{244AB9A4-5C3D-4F53-8761-AA8D0482BC3D}"/>
    <dgm:cxn modelId="{C9039688-28AC-4FA9-9733-A575AFEAE52E}" type="presOf" srcId="{BF42BA5F-B4A0-47EE-ABC3-B9DC25DA1073}" destId="{5327AC1A-639D-4B04-AA4E-C20C49413D58}" srcOrd="1" destOrd="0" presId="urn:microsoft.com/office/officeart/2005/8/layout/process1"/>
    <dgm:cxn modelId="{5462CA95-657F-4389-A3A0-97FFBF0B288B}" type="presOf" srcId="{6D1334DD-D5BE-4C9E-AE20-6B7023225650}" destId="{CD261B24-124E-4CC8-9FF6-D8F95916C182}" srcOrd="0" destOrd="0" presId="urn:microsoft.com/office/officeart/2005/8/layout/process1"/>
    <dgm:cxn modelId="{B125B99A-00CF-4630-ADC6-43F8C4C761F9}" type="presOf" srcId="{74D89A14-39FC-4037-9B2A-B86DE6D816F5}" destId="{3E0FDACD-460A-4687-9353-8A588BE2DC4E}" srcOrd="1" destOrd="0" presId="urn:microsoft.com/office/officeart/2005/8/layout/process1"/>
    <dgm:cxn modelId="{89E24BA0-C428-4A9C-8D8F-FE1D221DC7BA}" srcId="{08798EDA-EF71-4DCF-ABED-573E090CCF77}" destId="{0927085F-69D8-4991-8A06-E7A2121DB128}" srcOrd="3" destOrd="0" parTransId="{F3654828-71FD-470E-B94B-CD6521F608AA}" sibTransId="{6D1334DD-D5BE-4C9E-AE20-6B7023225650}"/>
    <dgm:cxn modelId="{5F826DAD-264B-4732-A31E-340A84333FC1}" type="presOf" srcId="{CBD06706-58A6-45ED-85CA-401948CFA7FF}" destId="{C4A88E70-1F13-4DBC-8C5E-C76FFC6DEE54}" srcOrd="0" destOrd="0" presId="urn:microsoft.com/office/officeart/2005/8/layout/process1"/>
    <dgm:cxn modelId="{7DAC7ABE-5D69-48D0-859A-C3EB7AF5597A}" type="presOf" srcId="{A0277A59-0D91-4FCA-A446-B8CD44B3C228}" destId="{F461AF72-B76D-4D7A-9485-5BBDBF8871B1}" srcOrd="0" destOrd="0" presId="urn:microsoft.com/office/officeart/2005/8/layout/process1"/>
    <dgm:cxn modelId="{9722E5CB-760B-4643-983B-3B69390F65F8}" srcId="{08798EDA-EF71-4DCF-ABED-573E090CCF77}" destId="{69D8AD5A-4284-4DF5-AE9E-399087E61084}" srcOrd="1" destOrd="0" parTransId="{47A30A22-323F-4E4D-85D0-440F1F7BFD78}" sibTransId="{74D89A14-39FC-4037-9B2A-B86DE6D816F5}"/>
    <dgm:cxn modelId="{DF4E09CE-CE3F-4FB2-8E68-949B20CD849F}" type="presOf" srcId="{8C23B7A8-9CC6-4611-AE21-E50F8823F9D1}" destId="{86A799BA-E68B-4AE0-A60C-80EC8B656812}" srcOrd="0" destOrd="0" presId="urn:microsoft.com/office/officeart/2005/8/layout/process1"/>
    <dgm:cxn modelId="{D1FEB0CE-44B0-4D85-855E-59E504152C5F}" type="presOf" srcId="{08798EDA-EF71-4DCF-ABED-573E090CCF77}" destId="{7C88FFD6-32A5-4934-92D5-6B6A8B657A3F}" srcOrd="0" destOrd="0" presId="urn:microsoft.com/office/officeart/2005/8/layout/process1"/>
    <dgm:cxn modelId="{16F163D4-CBD4-4B5D-AD54-4003BABFD304}" type="presOf" srcId="{54966A69-1A3A-4D4A-9556-15B1F6E6E8AE}" destId="{46754BD3-FDC9-4E9C-BAA9-E865A34C81F3}" srcOrd="0" destOrd="0" presId="urn:microsoft.com/office/officeart/2005/8/layout/process1"/>
    <dgm:cxn modelId="{4683CCD4-C08C-4256-AC22-225E64BEC6E8}" type="presOf" srcId="{6D1334DD-D5BE-4C9E-AE20-6B7023225650}" destId="{48F9A68F-4FA8-4D24-86D0-044ABC165FFC}" srcOrd="1" destOrd="0" presId="urn:microsoft.com/office/officeart/2005/8/layout/process1"/>
    <dgm:cxn modelId="{7983EDDB-911D-48D3-BEC1-818F3C71E0A3}" type="presOf" srcId="{69D8AD5A-4284-4DF5-AE9E-399087E61084}" destId="{5059919C-0815-4012-A340-146989C01663}" srcOrd="0" destOrd="0" presId="urn:microsoft.com/office/officeart/2005/8/layout/process1"/>
    <dgm:cxn modelId="{56C623DE-1010-4636-B317-5465FB38147A}" srcId="{08798EDA-EF71-4DCF-ABED-573E090CCF77}" destId="{A0277A59-0D91-4FCA-A446-B8CD44B3C228}" srcOrd="2" destOrd="0" parTransId="{03C6B954-C93C-4BE1-9605-4B8F8574D1BE}" sibTransId="{BF42BA5F-B4A0-47EE-ABC3-B9DC25DA1073}"/>
    <dgm:cxn modelId="{789FA5E8-F52D-410B-BD18-09A518B06ABC}" srcId="{08798EDA-EF71-4DCF-ABED-573E090CCF77}" destId="{8C23B7A8-9CC6-4611-AE21-E50F8823F9D1}" srcOrd="4" destOrd="0" parTransId="{5DFCB819-4F0D-4FB5-BD5A-3EAE2343554F}" sibTransId="{54966A69-1A3A-4D4A-9556-15B1F6E6E8AE}"/>
    <dgm:cxn modelId="{500BBFED-E586-4AAF-8388-0589148F49EC}" type="presOf" srcId="{D50100B2-8625-4CF7-A280-6D3DAFC51608}" destId="{CCD2E6E8-5AC6-4849-AEC9-9AADAE864E5F}" srcOrd="0" destOrd="0" presId="urn:microsoft.com/office/officeart/2005/8/layout/process1"/>
    <dgm:cxn modelId="{8100B07F-DC01-45A0-B02D-33760115E70F}" type="presParOf" srcId="{7C88FFD6-32A5-4934-92D5-6B6A8B657A3F}" destId="{88379B78-39D2-41BD-9252-84D0A91C5EC3}" srcOrd="0" destOrd="0" presId="urn:microsoft.com/office/officeart/2005/8/layout/process1"/>
    <dgm:cxn modelId="{ACDC484B-CBC9-496F-A5CE-8642B8CF89E3}" type="presParOf" srcId="{7C88FFD6-32A5-4934-92D5-6B6A8B657A3F}" destId="{C4A88E70-1F13-4DBC-8C5E-C76FFC6DEE54}" srcOrd="1" destOrd="0" presId="urn:microsoft.com/office/officeart/2005/8/layout/process1"/>
    <dgm:cxn modelId="{14C8BE1F-5435-4BAA-9617-F00334F107F7}" type="presParOf" srcId="{C4A88E70-1F13-4DBC-8C5E-C76FFC6DEE54}" destId="{501DBC06-DA81-434A-80E1-9DB1D4955162}" srcOrd="0" destOrd="0" presId="urn:microsoft.com/office/officeart/2005/8/layout/process1"/>
    <dgm:cxn modelId="{ABCF8F63-BD75-4B9B-AF6D-2E1DF2C0F7E5}" type="presParOf" srcId="{7C88FFD6-32A5-4934-92D5-6B6A8B657A3F}" destId="{5059919C-0815-4012-A340-146989C01663}" srcOrd="2" destOrd="0" presId="urn:microsoft.com/office/officeart/2005/8/layout/process1"/>
    <dgm:cxn modelId="{B82182C9-1CDF-402A-8BA3-750D7C1B8624}" type="presParOf" srcId="{7C88FFD6-32A5-4934-92D5-6B6A8B657A3F}" destId="{80DEB055-7747-4E71-A6EB-463740D1F51A}" srcOrd="3" destOrd="0" presId="urn:microsoft.com/office/officeart/2005/8/layout/process1"/>
    <dgm:cxn modelId="{F08428E1-CDBD-45EB-807A-E2707C559BBE}" type="presParOf" srcId="{80DEB055-7747-4E71-A6EB-463740D1F51A}" destId="{3E0FDACD-460A-4687-9353-8A588BE2DC4E}" srcOrd="0" destOrd="0" presId="urn:microsoft.com/office/officeart/2005/8/layout/process1"/>
    <dgm:cxn modelId="{BBD00CD5-A495-458C-9F17-25EFF1F05E04}" type="presParOf" srcId="{7C88FFD6-32A5-4934-92D5-6B6A8B657A3F}" destId="{F461AF72-B76D-4D7A-9485-5BBDBF8871B1}" srcOrd="4" destOrd="0" presId="urn:microsoft.com/office/officeart/2005/8/layout/process1"/>
    <dgm:cxn modelId="{7C6BB72F-A105-42A5-9DD7-4F687BFD86ED}" type="presParOf" srcId="{7C88FFD6-32A5-4934-92D5-6B6A8B657A3F}" destId="{8EE83D9F-E97C-4CFD-9F5F-EAFB20DCC5F2}" srcOrd="5" destOrd="0" presId="urn:microsoft.com/office/officeart/2005/8/layout/process1"/>
    <dgm:cxn modelId="{AEA5388D-F4A7-4224-B68D-D4707FA050C1}" type="presParOf" srcId="{8EE83D9F-E97C-4CFD-9F5F-EAFB20DCC5F2}" destId="{5327AC1A-639D-4B04-AA4E-C20C49413D58}" srcOrd="0" destOrd="0" presId="urn:microsoft.com/office/officeart/2005/8/layout/process1"/>
    <dgm:cxn modelId="{B73C0D68-6F44-4796-B902-6880A9837CCF}" type="presParOf" srcId="{7C88FFD6-32A5-4934-92D5-6B6A8B657A3F}" destId="{63AEFB81-C9F9-426E-977E-8CE04644B08C}" srcOrd="6" destOrd="0" presId="urn:microsoft.com/office/officeart/2005/8/layout/process1"/>
    <dgm:cxn modelId="{BF58E898-2042-4481-831C-8C1905BA1F1F}" type="presParOf" srcId="{7C88FFD6-32A5-4934-92D5-6B6A8B657A3F}" destId="{CD261B24-124E-4CC8-9FF6-D8F95916C182}" srcOrd="7" destOrd="0" presId="urn:microsoft.com/office/officeart/2005/8/layout/process1"/>
    <dgm:cxn modelId="{07143499-437A-4F42-BB76-6A7816BDA7FE}" type="presParOf" srcId="{CD261B24-124E-4CC8-9FF6-D8F95916C182}" destId="{48F9A68F-4FA8-4D24-86D0-044ABC165FFC}" srcOrd="0" destOrd="0" presId="urn:microsoft.com/office/officeart/2005/8/layout/process1"/>
    <dgm:cxn modelId="{08E4F2BF-328B-4E42-9E6D-30498EF090A6}" type="presParOf" srcId="{7C88FFD6-32A5-4934-92D5-6B6A8B657A3F}" destId="{86A799BA-E68B-4AE0-A60C-80EC8B656812}" srcOrd="8" destOrd="0" presId="urn:microsoft.com/office/officeart/2005/8/layout/process1"/>
    <dgm:cxn modelId="{A40D21F4-24AC-4CA0-9F0D-1D406FD9CB75}" type="presParOf" srcId="{7C88FFD6-32A5-4934-92D5-6B6A8B657A3F}" destId="{46754BD3-FDC9-4E9C-BAA9-E865A34C81F3}" srcOrd="9" destOrd="0" presId="urn:microsoft.com/office/officeart/2005/8/layout/process1"/>
    <dgm:cxn modelId="{4D3241D6-AA97-4242-A57E-1FBB9A746114}" type="presParOf" srcId="{46754BD3-FDC9-4E9C-BAA9-E865A34C81F3}" destId="{9231943B-8F1C-4DFA-984C-3C1E6D13B93C}" srcOrd="0" destOrd="0" presId="urn:microsoft.com/office/officeart/2005/8/layout/process1"/>
    <dgm:cxn modelId="{0B1D5C35-785C-4AED-86BD-FAAFD617FE4E}" type="presParOf" srcId="{7C88FFD6-32A5-4934-92D5-6B6A8B657A3F}" destId="{CCD2E6E8-5AC6-4849-AEC9-9AADAE864E5F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379B78-39D2-41BD-9252-84D0A91C5EC3}">
      <dsp:nvSpPr>
        <dsp:cNvPr id="0" name=""/>
        <dsp:cNvSpPr/>
      </dsp:nvSpPr>
      <dsp:spPr>
        <a:xfrm>
          <a:off x="0" y="321357"/>
          <a:ext cx="754062" cy="11098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381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通电瞬间的噪声（含所有频率）</a:t>
          </a:r>
          <a:endParaRPr lang="en-US" sz="1100" kern="1200"/>
        </a:p>
      </dsp:txBody>
      <dsp:txXfrm>
        <a:off x="22086" y="343443"/>
        <a:ext cx="709890" cy="1065713"/>
      </dsp:txXfrm>
    </dsp:sp>
    <dsp:sp modelId="{C4A88E70-1F13-4DBC-8C5E-C76FFC6DEE54}">
      <dsp:nvSpPr>
        <dsp:cNvPr id="0" name=""/>
        <dsp:cNvSpPr/>
      </dsp:nvSpPr>
      <dsp:spPr>
        <a:xfrm>
          <a:off x="829468" y="782796"/>
          <a:ext cx="159861" cy="18700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829468" y="820197"/>
        <a:ext cx="111903" cy="112205"/>
      </dsp:txXfrm>
    </dsp:sp>
    <dsp:sp modelId="{5059919C-0815-4012-A340-146989C01663}">
      <dsp:nvSpPr>
        <dsp:cNvPr id="0" name=""/>
        <dsp:cNvSpPr/>
      </dsp:nvSpPr>
      <dsp:spPr>
        <a:xfrm>
          <a:off x="1055687" y="321357"/>
          <a:ext cx="754062" cy="11098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381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 </a:t>
          </a:r>
          <a:r>
            <a:rPr lang="zh-CN" sz="1100" kern="1200"/>
            <a:t>只有频率为</a:t>
          </a:r>
          <a:r>
            <a:rPr lang="en-US" sz="1100" kern="1200"/>
            <a:t> f₀ </a:t>
          </a:r>
          <a:r>
            <a:rPr lang="zh-CN" sz="1100" kern="1200"/>
            <a:t>的信号满足相位条件被正反馈增强</a:t>
          </a:r>
          <a:endParaRPr lang="en-US" sz="1100" kern="1200"/>
        </a:p>
      </dsp:txBody>
      <dsp:txXfrm>
        <a:off x="1077773" y="343443"/>
        <a:ext cx="709890" cy="1065713"/>
      </dsp:txXfrm>
    </dsp:sp>
    <dsp:sp modelId="{80DEB055-7747-4E71-A6EB-463740D1F51A}">
      <dsp:nvSpPr>
        <dsp:cNvPr id="0" name=""/>
        <dsp:cNvSpPr/>
      </dsp:nvSpPr>
      <dsp:spPr>
        <a:xfrm>
          <a:off x="1885156" y="782796"/>
          <a:ext cx="159861" cy="18700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1885156" y="820197"/>
        <a:ext cx="111903" cy="112205"/>
      </dsp:txXfrm>
    </dsp:sp>
    <dsp:sp modelId="{F461AF72-B76D-4D7A-9485-5BBDBF8871B1}">
      <dsp:nvSpPr>
        <dsp:cNvPr id="0" name=""/>
        <dsp:cNvSpPr/>
      </dsp:nvSpPr>
      <dsp:spPr>
        <a:xfrm>
          <a:off x="2111375" y="321357"/>
          <a:ext cx="754062" cy="11098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381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环路增益</a:t>
          </a:r>
          <a:r>
            <a:rPr lang="en-US" sz="1100" kern="1200"/>
            <a:t> &gt; 1</a:t>
          </a:r>
          <a:r>
            <a:rPr lang="zh-CN" sz="1100" kern="1200"/>
            <a:t>，该频率信号被放大</a:t>
          </a:r>
          <a:endParaRPr lang="en-US" sz="1100" kern="1200"/>
        </a:p>
      </dsp:txBody>
      <dsp:txXfrm>
        <a:off x="2133461" y="343443"/>
        <a:ext cx="709890" cy="1065713"/>
      </dsp:txXfrm>
    </dsp:sp>
    <dsp:sp modelId="{8EE83D9F-E97C-4CFD-9F5F-EAFB20DCC5F2}">
      <dsp:nvSpPr>
        <dsp:cNvPr id="0" name=""/>
        <dsp:cNvSpPr/>
      </dsp:nvSpPr>
      <dsp:spPr>
        <a:xfrm>
          <a:off x="2940843" y="782796"/>
          <a:ext cx="159861" cy="18700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2940843" y="820197"/>
        <a:ext cx="111903" cy="112205"/>
      </dsp:txXfrm>
    </dsp:sp>
    <dsp:sp modelId="{63AEFB81-C9F9-426E-977E-8CE04644B08C}">
      <dsp:nvSpPr>
        <dsp:cNvPr id="0" name=""/>
        <dsp:cNvSpPr/>
      </dsp:nvSpPr>
      <dsp:spPr>
        <a:xfrm>
          <a:off x="3167062" y="321357"/>
          <a:ext cx="754062" cy="11098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381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输出幅度增大</a:t>
          </a:r>
          <a:endParaRPr lang="en-US" sz="1100" kern="1200"/>
        </a:p>
      </dsp:txBody>
      <dsp:txXfrm>
        <a:off x="3189148" y="343443"/>
        <a:ext cx="709890" cy="1065713"/>
      </dsp:txXfrm>
    </dsp:sp>
    <dsp:sp modelId="{CD261B24-124E-4CC8-9FF6-D8F95916C182}">
      <dsp:nvSpPr>
        <dsp:cNvPr id="0" name=""/>
        <dsp:cNvSpPr/>
      </dsp:nvSpPr>
      <dsp:spPr>
        <a:xfrm>
          <a:off x="3996531" y="782796"/>
          <a:ext cx="159861" cy="18700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3996531" y="820197"/>
        <a:ext cx="111903" cy="112205"/>
      </dsp:txXfrm>
    </dsp:sp>
    <dsp:sp modelId="{86A799BA-E68B-4AE0-A60C-80EC8B656812}">
      <dsp:nvSpPr>
        <dsp:cNvPr id="0" name=""/>
        <dsp:cNvSpPr/>
      </dsp:nvSpPr>
      <dsp:spPr>
        <a:xfrm>
          <a:off x="4222750" y="321357"/>
          <a:ext cx="754062" cy="11098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381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 </a:t>
          </a:r>
          <a:r>
            <a:rPr lang="zh-CN" sz="1100" kern="1200"/>
            <a:t>稳幅网络动作，使环路增益自动降至</a:t>
          </a:r>
          <a:r>
            <a:rPr lang="en-US" sz="1100" kern="1200"/>
            <a:t> 1</a:t>
          </a:r>
        </a:p>
      </dsp:txBody>
      <dsp:txXfrm>
        <a:off x="4244836" y="343443"/>
        <a:ext cx="709890" cy="1065713"/>
      </dsp:txXfrm>
    </dsp:sp>
    <dsp:sp modelId="{46754BD3-FDC9-4E9C-BAA9-E865A34C81F3}">
      <dsp:nvSpPr>
        <dsp:cNvPr id="0" name=""/>
        <dsp:cNvSpPr/>
      </dsp:nvSpPr>
      <dsp:spPr>
        <a:xfrm>
          <a:off x="5052218" y="782796"/>
          <a:ext cx="159861" cy="18700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5052218" y="820197"/>
        <a:ext cx="111903" cy="112205"/>
      </dsp:txXfrm>
    </dsp:sp>
    <dsp:sp modelId="{CCD2E6E8-5AC6-4849-AEC9-9AADAE864E5F}">
      <dsp:nvSpPr>
        <dsp:cNvPr id="0" name=""/>
        <dsp:cNvSpPr/>
      </dsp:nvSpPr>
      <dsp:spPr>
        <a:xfrm>
          <a:off x="5278437" y="321357"/>
          <a:ext cx="754062" cy="11098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381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1100" kern="1200"/>
            <a:t>电路稳定输出频率为</a:t>
          </a:r>
          <a:r>
            <a:rPr lang="en-US" sz="1100" kern="1200"/>
            <a:t> f₀</a:t>
          </a:r>
          <a:r>
            <a:rPr lang="zh-CN" sz="1100" kern="1200"/>
            <a:t>、幅度恒定的正弦波。</a:t>
          </a:r>
          <a:endParaRPr lang="en-US" sz="1100" kern="1200"/>
        </a:p>
      </dsp:txBody>
      <dsp:txXfrm>
        <a:off x="5300523" y="343443"/>
        <a:ext cx="709890" cy="10657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7EF00-D992-4AB6-BC99-C42454B08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283</Words>
  <Characters>1617</Characters>
  <Application>Microsoft Office Word</Application>
  <DocSecurity>0</DocSecurity>
  <Lines>13</Lines>
  <Paragraphs>3</Paragraphs>
  <ScaleCrop>false</ScaleCrop>
  <Company>Microsoft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Cedhri Chow</cp:lastModifiedBy>
  <cp:revision>4</cp:revision>
  <dcterms:created xsi:type="dcterms:W3CDTF">2023-10-09T04:17:00Z</dcterms:created>
  <dcterms:modified xsi:type="dcterms:W3CDTF">2025-12-19T15:51:00Z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