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56" w:beforeLines="50" w:after="156" w:afterLines="50" w:line="420" w:lineRule="exact"/>
        <w:outlineLvl w:val="1"/>
        <w:rPr>
          <w:rFonts w:ascii="仿宋" w:hAnsi="仿宋" w:eastAsia="仿宋"/>
          <w:b/>
          <w:bCs/>
          <w:sz w:val="24"/>
        </w:rPr>
      </w:pPr>
      <w:r>
        <w:rPr>
          <w:rFonts w:ascii="仿宋" w:hAnsi="仿宋" w:eastAsia="仿宋"/>
          <w:b/>
          <w:bCs/>
          <w:sz w:val="24"/>
        </w:rPr>
        <w:t>改进</w:t>
      </w:r>
      <w:r>
        <w:rPr>
          <w:rFonts w:ascii="仿宋" w:hAnsi="仿宋" w:eastAsia="仿宋"/>
          <w:b/>
          <w:sz w:val="24"/>
        </w:rPr>
        <w:t>银行家</w:t>
      </w:r>
      <w:r>
        <w:rPr>
          <w:rFonts w:ascii="仿宋" w:hAnsi="仿宋" w:eastAsia="仿宋"/>
          <w:b/>
          <w:bCs/>
          <w:sz w:val="24"/>
        </w:rPr>
        <w:t>算法实现</w:t>
      </w:r>
    </w:p>
    <w:p>
      <w:pPr>
        <w:numPr>
          <w:numId w:val="0"/>
        </w:numPr>
        <w:spacing w:before="156" w:beforeLines="50" w:after="156" w:afterLines="50" w:line="420" w:lineRule="exact"/>
        <w:outlineLvl w:val="1"/>
        <w:rPr>
          <w:rFonts w:hint="eastAsia" w:ascii="仿宋" w:hAnsi="仿宋" w:eastAsia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lang w:val="en-US" w:eastAsia="zh-CN"/>
        </w:rPr>
        <w:t>算法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4"/>
          <w:lang w:val="en-US" w:eastAsia="zh-CN"/>
        </w:rPr>
        <w:t>思想：</w:t>
      </w:r>
    </w:p>
    <w:p>
      <w:pPr>
        <w:numPr>
          <w:numId w:val="0"/>
        </w:numPr>
        <w:spacing w:before="156" w:beforeLines="50" w:after="156" w:afterLines="50" w:line="420" w:lineRule="exact"/>
        <w:ind w:firstLine="480" w:firstLineChars="200"/>
        <w:outlineLvl w:val="1"/>
        <w:rPr>
          <w:rFonts w:hint="default" w:ascii="仿宋" w:hAnsi="仿宋" w:eastAsia="仿宋"/>
          <w:b/>
          <w:bCs/>
          <w:sz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lang w:val="en-US" w:eastAsia="zh-CN"/>
        </w:rPr>
        <w:t>允许进程动态地申请资源，系统在每次实施资源分配之前，先计算资源分配的安全性，若此次资源分配安全（即资源分配后，系统能按某种顺序来为每个进程分配其所需的资源，直至最大需求，使每个进程都可以顺利地完成），便将资源分配给进程，否则不分配资源，让进程等待。</w:t>
      </w:r>
    </w:p>
    <w:p>
      <w:pPr>
        <w:spacing w:line="420" w:lineRule="exact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  <w:lang w:val="en-US" w:eastAsia="zh-CN"/>
        </w:rPr>
        <w:t>实践</w:t>
      </w:r>
      <w:r>
        <w:rPr>
          <w:rFonts w:hint="eastAsia" w:ascii="仿宋" w:hAnsi="仿宋" w:eastAsia="仿宋"/>
          <w:b/>
          <w:bCs/>
          <w:sz w:val="24"/>
        </w:rPr>
        <w:t>内容：</w:t>
      </w:r>
    </w:p>
    <w:p>
      <w:pPr>
        <w:spacing w:line="42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根据下列要求实现</w:t>
      </w:r>
      <w:r>
        <w:rPr>
          <w:rFonts w:hint="eastAsia" w:ascii="Times New Roman" w:hAnsi="Times New Roman" w:eastAsia="仿宋" w:cs="Times New Roman"/>
          <w:sz w:val="24"/>
        </w:rPr>
        <w:t>改进</w:t>
      </w:r>
      <w:r>
        <w:rPr>
          <w:rFonts w:ascii="仿宋" w:hAnsi="仿宋" w:eastAsia="仿宋"/>
          <w:sz w:val="24"/>
        </w:rPr>
        <w:t>银行家算法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1.界面友好；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2.</w:t>
      </w:r>
      <w:r>
        <w:rPr>
          <w:rFonts w:ascii="Times New Roman" w:hAnsi="Times New Roman" w:eastAsia="仿宋" w:cs="Times New Roman"/>
          <w:i/>
          <w:sz w:val="24"/>
        </w:rPr>
        <w:t>n</w:t>
      </w:r>
      <w:r>
        <w:rPr>
          <w:rFonts w:ascii="Times New Roman" w:hAnsi="Times New Roman" w:eastAsia="仿宋" w:cs="Times New Roman"/>
          <w:sz w:val="24"/>
        </w:rPr>
        <w:t>个客户，</w:t>
      </w:r>
      <w:r>
        <w:rPr>
          <w:rFonts w:ascii="Times New Roman" w:hAnsi="Times New Roman" w:eastAsia="仿宋" w:cs="Times New Roman"/>
          <w:i/>
          <w:sz w:val="24"/>
        </w:rPr>
        <w:t>m</w:t>
      </w:r>
      <w:r>
        <w:rPr>
          <w:rFonts w:ascii="Times New Roman" w:hAnsi="Times New Roman" w:eastAsia="仿宋" w:cs="Times New Roman"/>
          <w:sz w:val="24"/>
        </w:rPr>
        <w:t>类资源（每个资源的上限随机生成）；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3.已分配资源的初始值是随机生成的；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4.需求资源的初始值是随机生成的；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5.每个客户占用每类资源的时间是不同的；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6.生成尽可能多的安全序列，并从资源利用效率方面给出这些安全序列的排序；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7.相关文档完整。</w:t>
      </w:r>
    </w:p>
    <w:p>
      <w:pPr>
        <w:spacing w:line="420" w:lineRule="exac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基本</w:t>
      </w:r>
      <w:r>
        <w:rPr>
          <w:rFonts w:hint="eastAsia" w:ascii="仿宋" w:hAnsi="仿宋" w:eastAsia="仿宋"/>
          <w:b/>
          <w:sz w:val="24"/>
        </w:rPr>
        <w:t>要求：</w:t>
      </w:r>
    </w:p>
    <w:p>
      <w:pPr>
        <w:spacing w:line="42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1.</w:t>
      </w:r>
      <w:r>
        <w:rPr>
          <w:rFonts w:hint="eastAsia" w:ascii="仿宋" w:hAnsi="仿宋" w:eastAsia="仿宋"/>
          <w:sz w:val="24"/>
        </w:rPr>
        <w:t>针对算法设计与实现的不同</w:t>
      </w:r>
      <w:r>
        <w:rPr>
          <w:rFonts w:hint="eastAsia" w:ascii="Times New Roman" w:hAnsi="Times New Roman" w:eastAsia="仿宋" w:cs="Times New Roman"/>
          <w:sz w:val="24"/>
        </w:rPr>
        <w:t>类型</w:t>
      </w:r>
      <w:r>
        <w:rPr>
          <w:rFonts w:hint="eastAsia" w:ascii="仿宋" w:hAnsi="仿宋" w:eastAsia="仿宋"/>
          <w:sz w:val="24"/>
        </w:rPr>
        <w:t>的外在与内在限制条件，能够明确模块实现技术的关键环节；</w:t>
      </w:r>
    </w:p>
    <w:p>
      <w:pPr>
        <w:spacing w:line="42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2.能</w:t>
      </w:r>
      <w:r>
        <w:rPr>
          <w:rFonts w:hint="eastAsia" w:ascii="仿宋" w:hAnsi="仿宋" w:eastAsia="仿宋"/>
          <w:sz w:val="24"/>
        </w:rPr>
        <w:t>够在算法</w:t>
      </w:r>
      <w:r>
        <w:rPr>
          <w:rFonts w:hint="eastAsia" w:ascii="仿宋" w:hAnsi="仿宋" w:eastAsia="仿宋"/>
          <w:color w:val="333333"/>
          <w:sz w:val="24"/>
        </w:rPr>
        <w:t>实现过程中开启多个安全线程</w:t>
      </w:r>
      <w:r>
        <w:rPr>
          <w:rFonts w:hint="eastAsia" w:ascii="仿宋" w:hAnsi="仿宋" w:eastAsia="仿宋"/>
          <w:sz w:val="24"/>
        </w:rPr>
        <w:t>;</w:t>
      </w:r>
    </w:p>
    <w:p>
      <w:pPr>
        <w:spacing w:line="42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能够在线程共享数据过程中，实现数据的实时同步。</w:t>
      </w:r>
    </w:p>
    <w:p>
      <w:pPr>
        <w:spacing w:line="420" w:lineRule="exact"/>
        <w:rPr>
          <w:rFonts w:ascii="仿宋" w:hAnsi="仿宋" w:eastAsia="仿宋"/>
          <w:b/>
          <w:bCs/>
          <w:spacing w:val="15"/>
          <w:sz w:val="24"/>
          <w:szCs w:val="24"/>
          <w:shd w:val="clear" w:color="auto" w:fill="FFFFFF"/>
        </w:rPr>
      </w:pPr>
      <w:r>
        <w:rPr>
          <w:rFonts w:hint="eastAsia" w:ascii="仿宋" w:hAnsi="仿宋" w:eastAsia="仿宋"/>
          <w:b/>
          <w:bCs/>
          <w:spacing w:val="15"/>
          <w:sz w:val="24"/>
          <w:szCs w:val="24"/>
          <w:shd w:val="clear" w:color="auto" w:fill="FFFFFF"/>
          <w:lang w:val="en-US" w:eastAsia="zh-CN"/>
        </w:rPr>
        <w:t>设计</w:t>
      </w:r>
      <w:r>
        <w:rPr>
          <w:rFonts w:hint="eastAsia" w:ascii="仿宋" w:hAnsi="仿宋" w:eastAsia="仿宋"/>
          <w:b/>
          <w:bCs/>
          <w:spacing w:val="15"/>
          <w:sz w:val="24"/>
          <w:szCs w:val="24"/>
          <w:shd w:val="clear" w:color="auto" w:fill="FFFFFF"/>
        </w:rPr>
        <w:t>重点：</w:t>
      </w:r>
    </w:p>
    <w:p>
      <w:pPr>
        <w:spacing w:line="42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Times New Roman" w:hAnsi="Times New Roman" w:eastAsia="仿宋" w:cs="Times New Roman"/>
          <w:sz w:val="24"/>
        </w:rPr>
        <w:t>1.</w:t>
      </w:r>
      <w:r>
        <w:rPr>
          <w:rFonts w:hint="eastAsia" w:ascii="仿宋" w:hAnsi="仿宋" w:eastAsia="仿宋"/>
          <w:sz w:val="24"/>
        </w:rPr>
        <w:t>算法所需</w:t>
      </w:r>
      <w:r>
        <w:rPr>
          <w:rFonts w:hint="eastAsia" w:ascii="仿宋" w:hAnsi="仿宋" w:eastAsia="仿宋"/>
          <w:color w:val="333333"/>
          <w:sz w:val="24"/>
        </w:rPr>
        <w:t>初始值均为随机生成；</w:t>
      </w:r>
    </w:p>
    <w:p>
      <w:pPr>
        <w:spacing w:line="420" w:lineRule="exact"/>
        <w:ind w:firstLine="480" w:firstLineChars="200"/>
        <w:rPr>
          <w:rFonts w:ascii="仿宋" w:hAnsi="仿宋" w:eastAsia="仿宋"/>
          <w:color w:val="333333"/>
          <w:sz w:val="24"/>
        </w:rPr>
      </w:pPr>
      <w:r>
        <w:rPr>
          <w:rFonts w:hint="eastAsia" w:ascii="Times New Roman" w:hAnsi="Times New Roman" w:eastAsia="仿宋" w:cs="Times New Roman"/>
          <w:sz w:val="24"/>
        </w:rPr>
        <w:t>2.</w:t>
      </w:r>
      <w:r>
        <w:rPr>
          <w:rFonts w:hint="eastAsia" w:ascii="仿宋" w:hAnsi="仿宋" w:eastAsia="仿宋"/>
          <w:color w:val="333333"/>
          <w:sz w:val="24"/>
        </w:rPr>
        <w:t>算法实现过程中需要开启多个安全线程；</w:t>
      </w:r>
    </w:p>
    <w:p>
      <w:pPr>
        <w:spacing w:line="420" w:lineRule="exact"/>
        <w:ind w:firstLine="480" w:firstLineChars="20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3.</w:t>
      </w:r>
      <w:r>
        <w:rPr>
          <w:rFonts w:hint="eastAsia" w:ascii="Times New Roman" w:hAnsi="Times New Roman" w:eastAsia="仿宋" w:cs="Times New Roman"/>
          <w:sz w:val="24"/>
        </w:rPr>
        <w:t>算法实现过程中，线程共享、同步数据。</w:t>
      </w:r>
    </w:p>
    <w:p>
      <w:pPr>
        <w:spacing w:line="420" w:lineRule="exact"/>
        <w:rPr>
          <w:rFonts w:ascii="仿宋" w:hAnsi="仿宋" w:eastAsia="仿宋"/>
          <w:b/>
          <w:bCs/>
          <w:spacing w:val="15"/>
          <w:sz w:val="24"/>
          <w:szCs w:val="24"/>
          <w:shd w:val="clear" w:color="auto" w:fill="FFFFFF"/>
        </w:rPr>
      </w:pPr>
      <w:r>
        <w:rPr>
          <w:rFonts w:hint="eastAsia" w:ascii="仿宋" w:hAnsi="仿宋" w:eastAsia="仿宋"/>
          <w:b/>
          <w:bCs/>
          <w:spacing w:val="15"/>
          <w:sz w:val="24"/>
          <w:szCs w:val="24"/>
          <w:shd w:val="clear" w:color="auto" w:fill="FFFFFF"/>
          <w:lang w:val="en-US" w:eastAsia="zh-CN"/>
        </w:rPr>
        <w:t>实现</w:t>
      </w:r>
      <w:r>
        <w:rPr>
          <w:rFonts w:hint="eastAsia" w:ascii="仿宋" w:hAnsi="仿宋" w:eastAsia="仿宋"/>
          <w:b/>
          <w:bCs/>
          <w:spacing w:val="15"/>
          <w:sz w:val="24"/>
          <w:szCs w:val="24"/>
          <w:shd w:val="clear" w:color="auto" w:fill="FFFFFF"/>
        </w:rPr>
        <w:t>难点：</w:t>
      </w:r>
    </w:p>
    <w:p>
      <w:pPr>
        <w:spacing w:line="42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1.多个安全线程同时开启；</w:t>
      </w:r>
    </w:p>
    <w:p>
      <w:pPr>
        <w:spacing w:line="42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2.</w:t>
      </w:r>
      <w:r>
        <w:rPr>
          <w:rFonts w:hint="eastAsia" w:ascii="仿宋" w:hAnsi="仿宋" w:eastAsia="仿宋"/>
          <w:sz w:val="24"/>
        </w:rPr>
        <w:t>线程安全开启后，时间计时的共享性与及时性方面的处理。</w:t>
      </w:r>
    </w:p>
    <w:p>
      <w:pPr>
        <w:spacing w:line="420" w:lineRule="exact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作业/讨论：</w:t>
      </w:r>
    </w:p>
    <w:p>
      <w:pPr>
        <w:numPr>
          <w:ilvl w:val="0"/>
          <w:numId w:val="2"/>
        </w:numPr>
        <w:spacing w:line="420" w:lineRule="exact"/>
        <w:ind w:firstLine="480" w:firstLineChars="200"/>
        <w:rPr>
          <w:rFonts w:hint="eastAsia" w:ascii="仿宋" w:hAnsi="仿宋" w:eastAsia="仿宋"/>
          <w:color w:val="333333"/>
          <w:sz w:val="24"/>
        </w:rPr>
      </w:pPr>
      <w:r>
        <w:rPr>
          <w:rFonts w:hint="eastAsia" w:ascii="仿宋" w:hAnsi="仿宋" w:eastAsia="仿宋"/>
          <w:color w:val="333333"/>
          <w:sz w:val="24"/>
        </w:rPr>
        <w:t>算法实现过程中，需要设计资源回收模块。那么设计一个统一的资源回收模块，与针对每个客户设计一个独立的资源回收模块，这两种方案的优缺点有哪些？</w:t>
      </w:r>
    </w:p>
    <w:p>
      <w:pPr>
        <w:numPr>
          <w:ilvl w:val="0"/>
          <w:numId w:val="2"/>
        </w:numPr>
        <w:spacing w:line="420" w:lineRule="exact"/>
        <w:ind w:firstLine="480" w:firstLineChars="200"/>
        <w:rPr>
          <w:rFonts w:hint="eastAsia" w:ascii="仿宋" w:hAnsi="仿宋" w:eastAsia="仿宋"/>
          <w:color w:val="333333"/>
          <w:sz w:val="24"/>
        </w:rPr>
      </w:pPr>
      <w:r>
        <w:rPr>
          <w:rFonts w:hint="eastAsia" w:ascii="仿宋" w:hAnsi="仿宋" w:eastAsia="仿宋"/>
          <w:color w:val="333333"/>
          <w:sz w:val="24"/>
          <w:lang w:val="en-US" w:eastAsia="zh-CN"/>
        </w:rPr>
        <w:t>实践中遇到的问题与思考。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DF25E"/>
    <w:multiLevelType w:val="singleLevel"/>
    <w:tmpl w:val="00EDF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992C75"/>
    <w:multiLevelType w:val="singleLevel"/>
    <w:tmpl w:val="52992C75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ZjYxYTRiMzIzMmJlODY3Yzc0MWRiZDFjMTQxYWUifQ=="/>
  </w:docVars>
  <w:rsids>
    <w:rsidRoot w:val="00000000"/>
    <w:rsid w:val="05904C11"/>
    <w:rsid w:val="112772CC"/>
    <w:rsid w:val="14213E6D"/>
    <w:rsid w:val="14C502A4"/>
    <w:rsid w:val="1A8A33AF"/>
    <w:rsid w:val="1CF71C0F"/>
    <w:rsid w:val="1D423FE0"/>
    <w:rsid w:val="201B3E66"/>
    <w:rsid w:val="2A680DD5"/>
    <w:rsid w:val="2A946CEF"/>
    <w:rsid w:val="3089305D"/>
    <w:rsid w:val="354E3242"/>
    <w:rsid w:val="3E060BF3"/>
    <w:rsid w:val="3EBC62C8"/>
    <w:rsid w:val="589715D5"/>
    <w:rsid w:val="64984E7F"/>
    <w:rsid w:val="70790A96"/>
    <w:rsid w:val="7C287C55"/>
    <w:rsid w:val="7C2D79D7"/>
    <w:rsid w:val="7E2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jc w:val="both"/>
      <w:textAlignment w:val="baseline"/>
    </w:pPr>
    <w:rPr>
      <w:rFonts w:ascii="宋体" w:hAnsi="宋体" w:eastAsia="宋体" w:cs="宋体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563</Words>
  <Characters>579</Characters>
  <Lines>0</Lines>
  <Paragraphs>0</Paragraphs>
  <TotalTime>35</TotalTime>
  <ScaleCrop>false</ScaleCrop>
  <LinksUpToDate>false</LinksUpToDate>
  <CharactersWithSpaces>579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2023-03-05T12:47:00Z</dcterms:created>
  <dc:creator>DEPENG CHEN</dc:creator>
  <cp:lastModifiedBy>DEPENG CHEN</cp:lastModifiedBy>
  <dcterms:modified xsi:type="dcterms:W3CDTF">2023-03-05T13:36:11Z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793803F36CF044D3B1118138E7492C6C</vt:lpwstr>
  </property>
</Properties>
</file>