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C5" w:rsidRDefault="008D364B" w:rsidP="008D364B">
      <w:r>
        <w:rPr>
          <w:rFonts w:hint="eastAsia"/>
        </w:rPr>
        <w:t>核心思想：</w:t>
      </w:r>
      <w:r>
        <w:t>SGM 本质上是全局立体匹配算法的改进，以</w:t>
      </w:r>
      <w:r>
        <w:rPr>
          <w:rFonts w:hint="eastAsia"/>
        </w:rPr>
        <w:t>融合多方向一维路径信息的方法近似获得二维信息</w:t>
      </w:r>
    </w:p>
    <w:p w:rsidR="008D364B" w:rsidRPr="008D364B" w:rsidRDefault="008D364B" w:rsidP="008D364B">
      <w:r>
        <w:rPr>
          <w:rFonts w:hint="eastAsia"/>
        </w:rPr>
        <w:t>特点：</w:t>
      </w:r>
      <w:r>
        <w:rPr>
          <w:rFonts w:hint="eastAsia"/>
        </w:rPr>
        <w:t>该类算法是图割算法与动态规划算法的折中表现，在取得致密视差图的同时仍保留较高的时间效率。对噪声表现出鲁棒性，对弱纹理</w:t>
      </w:r>
      <w:bookmarkStart w:id="0" w:name="_GoBack"/>
      <w:bookmarkEnd w:id="0"/>
      <w:r>
        <w:rPr>
          <w:rFonts w:hint="eastAsia"/>
        </w:rPr>
        <w:t>的处理仍有不足。</w:t>
      </w:r>
    </w:p>
    <w:p w:rsidR="008D364B" w:rsidRPr="008D364B" w:rsidRDefault="008D364B" w:rsidP="008D364B">
      <w:pPr>
        <w:rPr>
          <w:rFonts w:hint="eastAsia"/>
        </w:rPr>
      </w:pPr>
    </w:p>
    <w:sectPr w:rsidR="008D364B" w:rsidRPr="008D3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C27" w:rsidRDefault="00C12C27" w:rsidP="008D364B">
      <w:r>
        <w:separator/>
      </w:r>
    </w:p>
  </w:endnote>
  <w:endnote w:type="continuationSeparator" w:id="0">
    <w:p w:rsidR="00C12C27" w:rsidRDefault="00C12C27" w:rsidP="008D3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C27" w:rsidRDefault="00C12C27" w:rsidP="008D364B">
      <w:r>
        <w:separator/>
      </w:r>
    </w:p>
  </w:footnote>
  <w:footnote w:type="continuationSeparator" w:id="0">
    <w:p w:rsidR="00C12C27" w:rsidRDefault="00C12C27" w:rsidP="008D3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31"/>
    <w:rsid w:val="002B47C5"/>
    <w:rsid w:val="008C2531"/>
    <w:rsid w:val="008D364B"/>
    <w:rsid w:val="00C1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FE9CF"/>
  <w15:chartTrackingRefBased/>
  <w15:docId w15:val="{D1670F2F-4915-41D2-8221-CC891F6B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36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3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皮皮雨</dc:creator>
  <cp:keywords/>
  <dc:description/>
  <cp:lastModifiedBy>皮皮雨</cp:lastModifiedBy>
  <cp:revision>2</cp:revision>
  <dcterms:created xsi:type="dcterms:W3CDTF">2018-12-31T10:56:00Z</dcterms:created>
  <dcterms:modified xsi:type="dcterms:W3CDTF">2018-12-31T10:59:00Z</dcterms:modified>
</cp:coreProperties>
</file>