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C5" w:rsidRDefault="00E43713">
      <w:r>
        <w:rPr>
          <w:rFonts w:hint="eastAsia"/>
        </w:rPr>
        <w:t>固定大小的窗口</w:t>
      </w:r>
      <w:r>
        <w:rPr>
          <w:rFonts w:hint="eastAsia"/>
        </w:rPr>
        <w:t>在深度不连续区和无特征区域</w:t>
      </w:r>
      <w:r>
        <w:rPr>
          <w:rFonts w:hint="eastAsia"/>
        </w:rPr>
        <w:t>会遭受不精确的视差估计因为基于固定大小窗口的算法假设窗口中的像素有相同的视差。</w:t>
      </w:r>
    </w:p>
    <w:p w:rsidR="00E43713" w:rsidRDefault="00E43713">
      <w:pPr>
        <w:rPr>
          <w:rFonts w:hint="eastAsia"/>
        </w:rPr>
      </w:pPr>
    </w:p>
    <w:p w:rsidR="00E43713" w:rsidRDefault="00E43713">
      <w:pPr>
        <w:rPr>
          <w:rFonts w:hint="eastAsia"/>
        </w:rPr>
      </w:pPr>
      <w:r>
        <w:rPr>
          <w:rFonts w:hint="eastAsia"/>
        </w:rPr>
        <w:t>随着视差搜索范围的增加，传统的使用固定的视差搜索范围的匹配算法会遭受匹配精度的下降和高计算开销主要因为一个大的固定的视差搜索范围趋向于产生次优的匹配结果并且增加了匹配操作的计算的数量。为解决这个问题，Yoon[</w:t>
      </w:r>
      <w:r>
        <w:t>2006]</w:t>
      </w:r>
      <w:r>
        <w:rPr>
          <w:rFonts w:hint="eastAsia"/>
        </w:rPr>
        <w:t>的ASW提出（客观上实现了窗口的任意大小和形状）</w:t>
      </w:r>
      <w:bookmarkStart w:id="0" w:name="_GoBack"/>
      <w:bookmarkEnd w:id="0"/>
    </w:p>
    <w:sectPr w:rsidR="00E43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98" w:rsidRDefault="009A5A98" w:rsidP="00E43713">
      <w:r>
        <w:separator/>
      </w:r>
    </w:p>
  </w:endnote>
  <w:endnote w:type="continuationSeparator" w:id="0">
    <w:p w:rsidR="009A5A98" w:rsidRDefault="009A5A98" w:rsidP="00E4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98" w:rsidRDefault="009A5A98" w:rsidP="00E43713">
      <w:r>
        <w:separator/>
      </w:r>
    </w:p>
  </w:footnote>
  <w:footnote w:type="continuationSeparator" w:id="0">
    <w:p w:rsidR="009A5A98" w:rsidRDefault="009A5A98" w:rsidP="00E437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65"/>
    <w:rsid w:val="002B47C5"/>
    <w:rsid w:val="00381A65"/>
    <w:rsid w:val="005E230F"/>
    <w:rsid w:val="009A5A98"/>
    <w:rsid w:val="00E4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FBF3"/>
  <w15:chartTrackingRefBased/>
  <w15:docId w15:val="{D974898E-E436-4A0F-B073-18000BDF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713"/>
    <w:rPr>
      <w:sz w:val="18"/>
      <w:szCs w:val="18"/>
    </w:rPr>
  </w:style>
  <w:style w:type="paragraph" w:styleId="a5">
    <w:name w:val="footer"/>
    <w:basedOn w:val="a"/>
    <w:link w:val="a6"/>
    <w:uiPriority w:val="99"/>
    <w:unhideWhenUsed/>
    <w:rsid w:val="00E43713"/>
    <w:pPr>
      <w:tabs>
        <w:tab w:val="center" w:pos="4153"/>
        <w:tab w:val="right" w:pos="8306"/>
      </w:tabs>
      <w:snapToGrid w:val="0"/>
      <w:jc w:val="left"/>
    </w:pPr>
    <w:rPr>
      <w:sz w:val="18"/>
      <w:szCs w:val="18"/>
    </w:rPr>
  </w:style>
  <w:style w:type="character" w:customStyle="1" w:styleId="a6">
    <w:name w:val="页脚 字符"/>
    <w:basedOn w:val="a0"/>
    <w:link w:val="a5"/>
    <w:uiPriority w:val="99"/>
    <w:rsid w:val="00E43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2</cp:revision>
  <dcterms:created xsi:type="dcterms:W3CDTF">2018-12-31T13:03:00Z</dcterms:created>
  <dcterms:modified xsi:type="dcterms:W3CDTF">2019-01-01T13:41:00Z</dcterms:modified>
</cp:coreProperties>
</file>