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1D5" w:rsidRPr="00B9752E" w:rsidRDefault="00B63AD4">
      <w:pPr>
        <w:rPr>
          <w:b/>
        </w:rPr>
      </w:pPr>
      <w:r w:rsidRPr="00B9752E">
        <w:rPr>
          <w:rFonts w:hint="eastAsia"/>
          <w:b/>
        </w:rPr>
        <w:t>Abstract：</w:t>
      </w:r>
    </w:p>
    <w:p w:rsidR="00B63AD4" w:rsidRDefault="00B63AD4" w:rsidP="00EC215D">
      <w:pPr>
        <w:ind w:left="210" w:hangingChars="100" w:hanging="210"/>
      </w:pPr>
      <w:r>
        <w:tab/>
      </w:r>
      <w:r>
        <w:rPr>
          <w:rFonts w:hint="eastAsia"/>
        </w:rPr>
        <w:t>直接从图像数据中学习通用的相似性函数用来比较图像块。选择了一个基于CNN的模型，可应对图像外观的广泛变化。研究了多种神经网络架构。这种方法优于最先进的技术。</w:t>
      </w:r>
    </w:p>
    <w:p w:rsidR="00B63AD4" w:rsidRPr="00B9752E" w:rsidRDefault="00B63AD4">
      <w:pPr>
        <w:rPr>
          <w:b/>
        </w:rPr>
      </w:pPr>
      <w:r w:rsidRPr="00B9752E">
        <w:rPr>
          <w:rFonts w:hint="eastAsia"/>
          <w:b/>
        </w:rPr>
        <w:t>Introduction</w:t>
      </w:r>
    </w:p>
    <w:p w:rsidR="00B63AD4" w:rsidRDefault="00B63AD4">
      <w:r>
        <w:tab/>
      </w:r>
      <w:r>
        <w:rPr>
          <w:rFonts w:hint="eastAsia"/>
        </w:rPr>
        <w:t>比较图像间的块是一类最基本的任务，扮演重要角色。</w:t>
      </w:r>
    </w:p>
    <w:p w:rsidR="00B63AD4" w:rsidRDefault="00B63AD4">
      <w:r>
        <w:tab/>
      </w:r>
      <w:r>
        <w:rPr>
          <w:rFonts w:hint="eastAsia"/>
        </w:rPr>
        <w:t>决定</w:t>
      </w:r>
      <w:proofErr w:type="gramStart"/>
      <w:r>
        <w:rPr>
          <w:rFonts w:hint="eastAsia"/>
        </w:rPr>
        <w:t>块是否</w:t>
      </w:r>
      <w:proofErr w:type="gramEnd"/>
      <w:r>
        <w:rPr>
          <w:rFonts w:hint="eastAsia"/>
        </w:rPr>
        <w:t>对应</w:t>
      </w:r>
      <w:r w:rsidR="001C52C7">
        <w:rPr>
          <w:rFonts w:hint="eastAsia"/>
        </w:rPr>
        <w:t>很有</w:t>
      </w:r>
      <w:r>
        <w:rPr>
          <w:rFonts w:hint="eastAsia"/>
        </w:rPr>
        <w:t>挑着</w:t>
      </w:r>
      <w:proofErr w:type="gramStart"/>
      <w:r>
        <w:rPr>
          <w:rFonts w:hint="eastAsia"/>
        </w:rPr>
        <w:t>性因为</w:t>
      </w:r>
      <w:proofErr w:type="gramEnd"/>
      <w:r>
        <w:rPr>
          <w:rFonts w:hint="eastAsia"/>
        </w:rPr>
        <w:t>有很多</w:t>
      </w:r>
      <w:r w:rsidR="001C52C7">
        <w:rPr>
          <w:rFonts w:hint="eastAsia"/>
        </w:rPr>
        <w:t>因素</w:t>
      </w:r>
      <w:r>
        <w:rPr>
          <w:rFonts w:hint="eastAsia"/>
        </w:rPr>
        <w:t>影响图像外观。比较块的需求促进了很多手工设计的特征描述符的发展，如SIFT。</w:t>
      </w:r>
    </w:p>
    <w:p w:rsidR="00B63AD4" w:rsidRDefault="00B63AD4">
      <w:r>
        <w:tab/>
      </w:r>
      <w:r>
        <w:rPr>
          <w:rFonts w:hint="eastAsia"/>
        </w:rPr>
        <w:t>手工设计的描述符不能</w:t>
      </w:r>
      <w:r w:rsidR="001C52C7">
        <w:rPr>
          <w:rFonts w:hint="eastAsia"/>
        </w:rPr>
        <w:t>顾及所有影响因素。</w:t>
      </w:r>
    </w:p>
    <w:p w:rsidR="001C52C7" w:rsidRDefault="001C52C7">
      <w:r>
        <w:tab/>
      </w:r>
      <w:r>
        <w:rPr>
          <w:rFonts w:hint="eastAsia"/>
        </w:rPr>
        <w:t>当下，可</w:t>
      </w:r>
      <w:proofErr w:type="gramStart"/>
      <w:r>
        <w:rPr>
          <w:rFonts w:hint="eastAsia"/>
        </w:rPr>
        <w:t>容易访问</w:t>
      </w:r>
      <w:proofErr w:type="gramEnd"/>
      <w:r>
        <w:rPr>
          <w:rFonts w:hint="eastAsia"/>
        </w:rPr>
        <w:t>包含图像块间对应关系的大型数据库。</w:t>
      </w:r>
    </w:p>
    <w:p w:rsidR="001C52C7" w:rsidRDefault="001C52C7">
      <w:r>
        <w:tab/>
      </w:r>
      <w:r>
        <w:rPr>
          <w:rFonts w:hint="eastAsia"/>
        </w:rPr>
        <w:t>本论文的目标即利用数据集来学习图像块地相似函数：</w:t>
      </w:r>
      <w:r w:rsidR="00CD578B">
        <w:rPr>
          <w:rFonts w:hint="eastAsia"/>
        </w:rPr>
        <w:t>（也收到神经网络和深度架构最近的进展）</w:t>
      </w:r>
      <w:r>
        <w:rPr>
          <w:rFonts w:hint="eastAsia"/>
        </w:rPr>
        <w:t>选择用深度卷积神经网络来表示此函数。并且要解决什么样的网络架构最适用。因此探索</w:t>
      </w:r>
      <w:r w:rsidR="00B9752E">
        <w:rPr>
          <w:rFonts w:hint="eastAsia"/>
        </w:rPr>
        <w:t>和提出</w:t>
      </w:r>
      <w:r>
        <w:rPr>
          <w:rFonts w:hint="eastAsia"/>
        </w:rPr>
        <w:t>了不同的</w:t>
      </w:r>
      <w:r w:rsidR="00B9752E">
        <w:rPr>
          <w:rFonts w:hint="eastAsia"/>
        </w:rPr>
        <w:t>网络类型。训练时，</w:t>
      </w:r>
      <w:r w:rsidR="00B9752E" w:rsidRPr="00B9752E">
        <w:rPr>
          <w:rFonts w:hint="eastAsia"/>
          <w:highlight w:val="cyan"/>
        </w:rPr>
        <w:t>使用包含原始图像块对的（匹配和不匹配）数据集最为单独输入</w:t>
      </w:r>
      <w:r w:rsidR="00B9752E">
        <w:rPr>
          <w:rFonts w:hint="eastAsia"/>
        </w:rPr>
        <w:t>。</w:t>
      </w:r>
    </w:p>
    <w:p w:rsidR="00B9752E" w:rsidRDefault="00B9752E">
      <w:r>
        <w:tab/>
      </w:r>
      <w:r>
        <w:rPr>
          <w:rFonts w:hint="eastAsia"/>
        </w:rPr>
        <w:t>本文贡献：1）直接从图像数据</w:t>
      </w:r>
      <w:proofErr w:type="gramStart"/>
      <w:r>
        <w:rPr>
          <w:rFonts w:hint="eastAsia"/>
        </w:rPr>
        <w:t>学针对</w:t>
      </w:r>
      <w:proofErr w:type="gramEnd"/>
      <w:r>
        <w:rPr>
          <w:rFonts w:hint="eastAsia"/>
        </w:rPr>
        <w:t>块的通用的相似性函数，它考虑了各种类型的变换和影响。2）探索和提出了不同的神经网络模型</w:t>
      </w:r>
      <w:r w:rsidR="00C25091">
        <w:rPr>
          <w:rFonts w:hint="eastAsia"/>
        </w:rPr>
        <w:t xml:space="preserve"> 3）将方法应用于不同的问题和基准数据集，显著优于最先进的</w:t>
      </w:r>
      <w:r w:rsidR="00CD578B">
        <w:rPr>
          <w:rFonts w:hint="eastAsia"/>
        </w:rPr>
        <w:t>方法；</w:t>
      </w:r>
      <w:r w:rsidR="00C25091">
        <w:rPr>
          <w:rFonts w:hint="eastAsia"/>
        </w:rPr>
        <w:t>它产生的特征描述符比起手动设计的有更好的</w:t>
      </w:r>
      <w:r w:rsidR="00CD578B">
        <w:rPr>
          <w:rFonts w:hint="eastAsia"/>
        </w:rPr>
        <w:t>表现，并在密集方式下也能有效计算</w:t>
      </w:r>
    </w:p>
    <w:p w:rsidR="00CD578B" w:rsidRPr="00CD578B" w:rsidRDefault="00CD578B">
      <w:pPr>
        <w:rPr>
          <w:b/>
        </w:rPr>
      </w:pPr>
      <w:r w:rsidRPr="00CD578B">
        <w:rPr>
          <w:rFonts w:hint="eastAsia"/>
          <w:b/>
        </w:rPr>
        <w:t>Related</w:t>
      </w:r>
      <w:r w:rsidRPr="00CD578B">
        <w:rPr>
          <w:b/>
        </w:rPr>
        <w:t xml:space="preserve"> </w:t>
      </w:r>
      <w:r w:rsidRPr="00CD578B">
        <w:rPr>
          <w:rFonts w:hint="eastAsia"/>
          <w:b/>
        </w:rPr>
        <w:t>work</w:t>
      </w:r>
    </w:p>
    <w:p w:rsidR="001C52C7" w:rsidRDefault="001C52C7">
      <w:r>
        <w:tab/>
      </w:r>
      <w:r w:rsidR="00CD578B">
        <w:rPr>
          <w:rFonts w:hint="eastAsia"/>
        </w:rPr>
        <w:t>比较块的传统方法是描述符和平法欧式距离。</w:t>
      </w:r>
    </w:p>
    <w:p w:rsidR="00CD578B" w:rsidRDefault="00CD578B">
      <w:r>
        <w:tab/>
      </w:r>
      <w:r>
        <w:rPr>
          <w:rFonts w:hint="eastAsia"/>
        </w:rPr>
        <w:t>大多描述符是手工制作的，如SIFT或者DAISY。</w:t>
      </w:r>
    </w:p>
    <w:p w:rsidR="00CD578B" w:rsidRDefault="00CD578B">
      <w:r>
        <w:tab/>
      </w:r>
      <w:r>
        <w:rPr>
          <w:rFonts w:hint="eastAsia"/>
        </w:rPr>
        <w:t>最近，学习描述符的方法已被提出。【19：凸优化】</w:t>
      </w:r>
    </w:p>
    <w:p w:rsidR="00CD578B" w:rsidRDefault="00CD578B">
      <w:r>
        <w:tab/>
      </w:r>
      <w:r>
        <w:rPr>
          <w:rFonts w:hint="eastAsia"/>
        </w:rPr>
        <w:t>----------------------------------------------------</w:t>
      </w:r>
    </w:p>
    <w:p w:rsidR="006E30FB" w:rsidRDefault="00CD578B">
      <w:r>
        <w:tab/>
      </w:r>
      <w:r>
        <w:rPr>
          <w:rFonts w:hint="eastAsia"/>
        </w:rPr>
        <w:t>我们的方法受最近成功的卷积神经网络的启发。</w:t>
      </w:r>
    </w:p>
    <w:p w:rsidR="007D4F76" w:rsidRDefault="00CD578B" w:rsidP="006E30FB">
      <w:pPr>
        <w:ind w:firstLine="420"/>
      </w:pPr>
      <w:r>
        <w:rPr>
          <w:rFonts w:hint="eastAsia"/>
        </w:rPr>
        <w:t>Fisher[</w:t>
      </w:r>
      <w:r>
        <w:t>2014]</w:t>
      </w:r>
      <w:r>
        <w:rPr>
          <w:rFonts w:hint="eastAsia"/>
        </w:rPr>
        <w:t>分析了</w:t>
      </w:r>
      <w:proofErr w:type="spellStart"/>
      <w:r>
        <w:rPr>
          <w:rFonts w:hint="eastAsia"/>
        </w:rPr>
        <w:t>AlexNet</w:t>
      </w:r>
      <w:proofErr w:type="spellEnd"/>
      <w:r>
        <w:rPr>
          <w:rFonts w:hint="eastAsia"/>
        </w:rPr>
        <w:t>网络卷积描述符的</w:t>
      </w:r>
      <w:r w:rsidR="00CE05E9">
        <w:rPr>
          <w:rFonts w:hint="eastAsia"/>
        </w:rPr>
        <w:t>表现（在</w:t>
      </w:r>
      <w:proofErr w:type="spellStart"/>
      <w:r w:rsidR="00CE05E9">
        <w:rPr>
          <w:rFonts w:hint="eastAsia"/>
        </w:rPr>
        <w:t>Imagenet</w:t>
      </w:r>
      <w:proofErr w:type="spellEnd"/>
      <w:r w:rsidR="00CE05E9">
        <w:rPr>
          <w:rFonts w:hint="eastAsia"/>
        </w:rPr>
        <w:t>数据集训练），在大多数情况下比SIFT好；他们也提出了一个</w:t>
      </w:r>
      <w:proofErr w:type="gramStart"/>
      <w:r w:rsidR="00CE05E9">
        <w:rPr>
          <w:rFonts w:hint="eastAsia"/>
        </w:rPr>
        <w:t>非监督</w:t>
      </w:r>
      <w:proofErr w:type="gramEnd"/>
      <w:r w:rsidR="00CE05E9">
        <w:rPr>
          <w:rFonts w:hint="eastAsia"/>
        </w:rPr>
        <w:t>方法获取描述符，比SIFT和</w:t>
      </w:r>
      <w:proofErr w:type="spellStart"/>
      <w:r w:rsidR="00CE05E9">
        <w:rPr>
          <w:rFonts w:hint="eastAsia"/>
        </w:rPr>
        <w:t>Imagenet</w:t>
      </w:r>
      <w:proofErr w:type="spellEnd"/>
      <w:r w:rsidR="00CE05E9">
        <w:rPr>
          <w:rFonts w:hint="eastAsia"/>
        </w:rPr>
        <w:t>训练的都好。</w:t>
      </w:r>
    </w:p>
    <w:p w:rsidR="007D4F76" w:rsidRDefault="007D4F76" w:rsidP="007D4F76">
      <w:pPr>
        <w:ind w:firstLine="420"/>
      </w:pPr>
      <w:r>
        <w:rPr>
          <w:rFonts w:hint="eastAsia"/>
        </w:rPr>
        <w:t>MC-CNN-1中提出了一种基于CNN来比较</w:t>
      </w:r>
      <w:proofErr w:type="gramStart"/>
      <w:r>
        <w:rPr>
          <w:rFonts w:hint="eastAsia"/>
        </w:rPr>
        <w:t>块计算</w:t>
      </w:r>
      <w:proofErr w:type="gramEnd"/>
      <w:r>
        <w:rPr>
          <w:rFonts w:hint="eastAsia"/>
        </w:rPr>
        <w:t>小基线立体问题中的代价并且在KITTI取得了最好表现。然而，它仅仅是比较有非常小的块组成的对，比如在窄基线立体中。相反，我们</w:t>
      </w:r>
      <w:r w:rsidR="006E30FB">
        <w:rPr>
          <w:rFonts w:hint="eastAsia"/>
        </w:rPr>
        <w:t>针对</w:t>
      </w:r>
      <w:r>
        <w:rPr>
          <w:rFonts w:hint="eastAsia"/>
        </w:rPr>
        <w:t>的相似函数，是能够应付更广的外观改变、更广泛、更具挑战性的应用中，如宽基线立体，特征匹配，图像检索。</w:t>
      </w:r>
    </w:p>
    <w:p w:rsidR="007D4F76" w:rsidRDefault="007D4F76" w:rsidP="007D4F76">
      <w:pPr>
        <w:rPr>
          <w:b/>
        </w:rPr>
      </w:pPr>
      <w:r w:rsidRPr="007D4F76">
        <w:rPr>
          <w:rFonts w:hint="eastAsia"/>
          <w:b/>
        </w:rPr>
        <w:t>Architectures</w:t>
      </w:r>
    </w:p>
    <w:p w:rsidR="006E30FB" w:rsidRDefault="007D4F76" w:rsidP="007D4F76">
      <w:r>
        <w:rPr>
          <w:b/>
        </w:rPr>
        <w:tab/>
      </w:r>
      <w:r w:rsidR="006E30FB">
        <w:rPr>
          <w:rFonts w:hint="eastAsia"/>
        </w:rPr>
        <w:t>为了和其他方法对比，仅选择灰度级的块训练。除了SPP，块的大小固定64×64（</w:t>
      </w:r>
      <w:proofErr w:type="gramStart"/>
      <w:r w:rsidR="006E30FB">
        <w:rPr>
          <w:rFonts w:hint="eastAsia"/>
        </w:rPr>
        <w:t>原始块需重新</w:t>
      </w:r>
      <w:proofErr w:type="gramEnd"/>
      <w:r w:rsidR="006E30FB">
        <w:rPr>
          <w:rFonts w:hint="eastAsia"/>
        </w:rPr>
        <w:t>调整大小）。</w:t>
      </w:r>
    </w:p>
    <w:p w:rsidR="006E30FB" w:rsidRDefault="006E30FB" w:rsidP="007D4F76">
      <w:r>
        <w:tab/>
      </w:r>
      <w:r>
        <w:rPr>
          <w:rFonts w:hint="eastAsia"/>
        </w:rPr>
        <w:t>研究三种基本神经网络架构，2-channel，Siamese，Pseudo-</w:t>
      </w:r>
      <w:proofErr w:type="spellStart"/>
      <w:r>
        <w:rPr>
          <w:rFonts w:hint="eastAsia"/>
        </w:rPr>
        <w:t>siamese</w:t>
      </w:r>
      <w:proofErr w:type="spellEnd"/>
      <w:r>
        <w:rPr>
          <w:rFonts w:hint="eastAsia"/>
        </w:rPr>
        <w:t>。本质上，架构的不同源于他们解决下面问题的不同方式：是先计算每个块的</w:t>
      </w:r>
      <w:proofErr w:type="gramStart"/>
      <w:r>
        <w:rPr>
          <w:rFonts w:hint="eastAsia"/>
        </w:rPr>
        <w:t>的</w:t>
      </w:r>
      <w:proofErr w:type="gramEnd"/>
      <w:r>
        <w:rPr>
          <w:rFonts w:hint="eastAsia"/>
        </w:rPr>
        <w:t>描述符然后在此基础上创建相似性还是直接进行相似性估计？</w:t>
      </w:r>
    </w:p>
    <w:p w:rsidR="006E30FB" w:rsidRDefault="006E30FB" w:rsidP="007D4F76">
      <w:pPr>
        <w:rPr>
          <w:b/>
        </w:rPr>
      </w:pPr>
      <w:r w:rsidRPr="006E30FB">
        <w:rPr>
          <w:rFonts w:hint="eastAsia"/>
          <w:b/>
        </w:rPr>
        <w:t>3.1Basic</w:t>
      </w:r>
      <w:r w:rsidRPr="006E30FB">
        <w:rPr>
          <w:b/>
        </w:rPr>
        <w:t xml:space="preserve"> </w:t>
      </w:r>
      <w:r w:rsidRPr="006E30FB">
        <w:rPr>
          <w:rFonts w:hint="eastAsia"/>
          <w:b/>
        </w:rPr>
        <w:t>models</w:t>
      </w:r>
    </w:p>
    <w:p w:rsidR="00DB08A6" w:rsidRDefault="006E30FB" w:rsidP="007D4F76">
      <w:r>
        <w:rPr>
          <w:b/>
        </w:rPr>
        <w:tab/>
      </w:r>
      <w:r w:rsidR="00DB08A6" w:rsidRPr="00DB08A6">
        <w:rPr>
          <w:rFonts w:hint="eastAsia"/>
          <w:b/>
        </w:rPr>
        <w:t>Siamese</w:t>
      </w:r>
      <w:r w:rsidR="00DB08A6">
        <w:rPr>
          <w:rFonts w:hint="eastAsia"/>
        </w:rPr>
        <w:t>：效仿了有描述符的思想。</w:t>
      </w:r>
    </w:p>
    <w:p w:rsidR="006E30FB" w:rsidRDefault="00DB08A6" w:rsidP="00DB08A6">
      <w:pPr>
        <w:ind w:firstLine="420"/>
      </w:pPr>
      <w:r>
        <w:rPr>
          <w:rFonts w:hint="eastAsia"/>
        </w:rPr>
        <w:t>网络中的两个分支共享相同的结构和相同的权重集。</w:t>
      </w:r>
    </w:p>
    <w:p w:rsidR="00DB08A6" w:rsidRDefault="00DB08A6" w:rsidP="00DB08A6">
      <w:pPr>
        <w:ind w:firstLine="420"/>
      </w:pPr>
      <w:r>
        <w:rPr>
          <w:rFonts w:hint="eastAsia"/>
        </w:rPr>
        <w:t>分支输出被连接并给到一个顶网络。顶网路被</w:t>
      </w:r>
      <w:proofErr w:type="spellStart"/>
      <w:r>
        <w:rPr>
          <w:rFonts w:hint="eastAsia"/>
        </w:rPr>
        <w:t>ReLU</w:t>
      </w:r>
      <w:proofErr w:type="spellEnd"/>
      <w:proofErr w:type="gramStart"/>
      <w:r>
        <w:rPr>
          <w:rFonts w:hint="eastAsia"/>
        </w:rPr>
        <w:t>激活曾</w:t>
      </w:r>
      <w:proofErr w:type="gramEnd"/>
      <w:r>
        <w:rPr>
          <w:rFonts w:hint="eastAsia"/>
        </w:rPr>
        <w:t>分隔开。</w:t>
      </w:r>
    </w:p>
    <w:p w:rsidR="00DB08A6" w:rsidRDefault="00DB08A6" w:rsidP="00DB08A6">
      <w:pPr>
        <w:ind w:firstLine="420"/>
      </w:pPr>
      <w:r>
        <w:rPr>
          <w:rFonts w:hint="eastAsia"/>
        </w:rPr>
        <w:t>分支能够被看作描述符计算模块，</w:t>
      </w:r>
      <w:proofErr w:type="gramStart"/>
      <w:r>
        <w:rPr>
          <w:rFonts w:hint="eastAsia"/>
        </w:rPr>
        <w:t>顶网络</w:t>
      </w:r>
      <w:proofErr w:type="gramEnd"/>
      <w:r>
        <w:rPr>
          <w:rFonts w:hint="eastAsia"/>
        </w:rPr>
        <w:t>被看作相似函数。</w:t>
      </w:r>
    </w:p>
    <w:p w:rsidR="00DB08A6" w:rsidRDefault="00DB08A6" w:rsidP="00B11567">
      <w:pPr>
        <w:ind w:firstLine="420"/>
      </w:pPr>
      <w:r w:rsidRPr="00DB08A6">
        <w:rPr>
          <w:rFonts w:hint="eastAsia"/>
          <w:b/>
        </w:rPr>
        <w:t>Pseudo</w:t>
      </w:r>
      <w:r w:rsidRPr="00DB08A6">
        <w:rPr>
          <w:b/>
        </w:rPr>
        <w:t>-</w:t>
      </w:r>
      <w:proofErr w:type="spellStart"/>
      <w:r w:rsidRPr="00DB08A6">
        <w:rPr>
          <w:b/>
        </w:rPr>
        <w:t>siames</w:t>
      </w:r>
      <w:proofErr w:type="spellEnd"/>
      <w:r>
        <w:rPr>
          <w:b/>
        </w:rPr>
        <w:t>:</w:t>
      </w:r>
      <w:r>
        <w:rPr>
          <w:rFonts w:hint="eastAsia"/>
        </w:rPr>
        <w:t>复杂性在</w:t>
      </w:r>
      <w:proofErr w:type="spellStart"/>
      <w:r>
        <w:rPr>
          <w:rFonts w:hint="eastAsia"/>
        </w:rPr>
        <w:t>siamese</w:t>
      </w:r>
      <w:proofErr w:type="spellEnd"/>
      <w:r>
        <w:rPr>
          <w:rFonts w:hint="eastAsia"/>
        </w:rPr>
        <w:t>和2-channel之间。权重</w:t>
      </w:r>
      <w:proofErr w:type="gramStart"/>
      <w:r>
        <w:rPr>
          <w:rFonts w:hint="eastAsia"/>
        </w:rPr>
        <w:t>不</w:t>
      </w:r>
      <w:proofErr w:type="gramEnd"/>
      <w:r>
        <w:rPr>
          <w:rFonts w:hint="eastAsia"/>
        </w:rPr>
        <w:t>共享，增加了参数，比Siamese灵活</w:t>
      </w:r>
      <w:r w:rsidR="00B11567">
        <w:rPr>
          <w:rFonts w:hint="eastAsia"/>
        </w:rPr>
        <w:t>，但不如2-channel，</w:t>
      </w:r>
      <w:r w:rsidR="00B11567" w:rsidRPr="00B11567">
        <w:rPr>
          <w:rFonts w:hint="eastAsia"/>
          <w:highlight w:val="cyan"/>
        </w:rPr>
        <w:t>保持了测试时</w:t>
      </w:r>
      <w:proofErr w:type="spellStart"/>
      <w:r w:rsidR="00B11567" w:rsidRPr="00B11567">
        <w:rPr>
          <w:rFonts w:hint="eastAsia"/>
          <w:highlight w:val="cyan"/>
        </w:rPr>
        <w:t>siamese</w:t>
      </w:r>
      <w:proofErr w:type="spellEnd"/>
      <w:r w:rsidR="00B11567" w:rsidRPr="00B11567">
        <w:rPr>
          <w:rFonts w:hint="eastAsia"/>
          <w:highlight w:val="cyan"/>
        </w:rPr>
        <w:t>网络的效率</w:t>
      </w:r>
      <w:r w:rsidR="00B11567">
        <w:rPr>
          <w:rFonts w:hint="eastAsia"/>
        </w:rPr>
        <w:t>。</w:t>
      </w:r>
    </w:p>
    <w:p w:rsidR="00B11567" w:rsidRDefault="00B11567" w:rsidP="00DB08A6">
      <w:pPr>
        <w:ind w:firstLine="420"/>
      </w:pPr>
      <w:r w:rsidRPr="00B11567">
        <w:rPr>
          <w:rFonts w:hint="eastAsia"/>
          <w:b/>
        </w:rPr>
        <w:t>2-channel</w:t>
      </w:r>
      <w:r>
        <w:rPr>
          <w:rFonts w:hint="eastAsia"/>
        </w:rPr>
        <w:t>：将输入的两块看作一个双通道的图像。顶层仅由一个带着一个输出的全连</w:t>
      </w:r>
      <w:r w:rsidR="00CF2A61">
        <w:rPr>
          <w:noProof/>
        </w:rPr>
        <w:lastRenderedPageBreak/>
        <w:drawing>
          <wp:anchor distT="0" distB="0" distL="114300" distR="114300" simplePos="0" relativeHeight="251659264" behindDoc="0" locked="0" layoutInCell="1" allowOverlap="1" wp14:anchorId="41FD06D7" wp14:editId="22FC4651">
            <wp:simplePos x="0" y="0"/>
            <wp:positionH relativeFrom="column">
              <wp:posOffset>228600</wp:posOffset>
            </wp:positionH>
            <wp:positionV relativeFrom="paragraph">
              <wp:posOffset>85725</wp:posOffset>
            </wp:positionV>
            <wp:extent cx="3905250" cy="35052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截图20190405164951.png"/>
                    <pic:cNvPicPr/>
                  </pic:nvPicPr>
                  <pic:blipFill>
                    <a:blip r:embed="rId7">
                      <a:extLst>
                        <a:ext uri="{28A0092B-C50C-407E-A947-70E740481C1C}">
                          <a14:useLocalDpi xmlns:a14="http://schemas.microsoft.com/office/drawing/2010/main" val="0"/>
                        </a:ext>
                      </a:extLst>
                    </a:blip>
                    <a:stretch>
                      <a:fillRect/>
                    </a:stretch>
                  </pic:blipFill>
                  <pic:spPr>
                    <a:xfrm>
                      <a:off x="0" y="0"/>
                      <a:ext cx="3905250" cy="3505200"/>
                    </a:xfrm>
                    <a:prstGeom prst="rect">
                      <a:avLst/>
                    </a:prstGeom>
                  </pic:spPr>
                </pic:pic>
              </a:graphicData>
            </a:graphic>
          </wp:anchor>
        </w:drawing>
      </w:r>
      <w:r>
        <w:rPr>
          <w:rFonts w:hint="eastAsia"/>
        </w:rPr>
        <w:t>接线性决定层组成。</w:t>
      </w:r>
      <w:bookmarkStart w:id="0" w:name="_GoBack"/>
      <w:bookmarkEnd w:id="0"/>
    </w:p>
    <w:p w:rsidR="00B11567" w:rsidRDefault="00B11567" w:rsidP="00DB08A6">
      <w:pPr>
        <w:ind w:firstLine="420"/>
      </w:pPr>
      <w:r w:rsidRPr="00B11567">
        <w:rPr>
          <w:rFonts w:hint="eastAsia"/>
          <w:highlight w:val="cyan"/>
        </w:rPr>
        <w:t>灵活性最高（因为从共同处理两个补丁开始</w:t>
      </w:r>
      <w:r>
        <w:rPr>
          <w:rFonts w:hint="eastAsia"/>
        </w:rPr>
        <w:t>），训练快</w:t>
      </w:r>
      <w:r w:rsidRPr="00B11567">
        <w:rPr>
          <w:rFonts w:hint="eastAsia"/>
          <w:highlight w:val="cyan"/>
        </w:rPr>
        <w:t>，测试时更昂贵（expensive）（需要所有块的组合相互之间测试以一种粗暴的方式）</w:t>
      </w:r>
    </w:p>
    <w:p w:rsidR="00B11567" w:rsidRDefault="00B11567" w:rsidP="00B11567">
      <w:pPr>
        <w:rPr>
          <w:b/>
        </w:rPr>
      </w:pPr>
      <w:r w:rsidRPr="006E30FB">
        <w:rPr>
          <w:rFonts w:hint="eastAsia"/>
          <w:b/>
        </w:rPr>
        <w:t>3.1</w:t>
      </w:r>
      <w:r>
        <w:rPr>
          <w:rFonts w:hint="eastAsia"/>
          <w:b/>
        </w:rPr>
        <w:t>Addi</w:t>
      </w:r>
      <w:r>
        <w:rPr>
          <w:b/>
        </w:rPr>
        <w:t>tional</w:t>
      </w:r>
      <w:r w:rsidRPr="006E30FB">
        <w:rPr>
          <w:b/>
        </w:rPr>
        <w:t xml:space="preserve"> </w:t>
      </w:r>
      <w:r w:rsidRPr="006E30FB">
        <w:rPr>
          <w:rFonts w:hint="eastAsia"/>
          <w:b/>
        </w:rPr>
        <w:t>models</w:t>
      </w:r>
    </w:p>
    <w:p w:rsidR="00B11567" w:rsidRDefault="00B11567" w:rsidP="00B11567">
      <w:pPr>
        <w:rPr>
          <w:b/>
        </w:rPr>
      </w:pPr>
      <w:r>
        <w:rPr>
          <w:b/>
        </w:rPr>
        <w:tab/>
      </w:r>
      <w:r w:rsidR="0060578B">
        <w:rPr>
          <w:b/>
        </w:rPr>
        <w:t>Deep network</w:t>
      </w:r>
    </w:p>
    <w:p w:rsidR="0060578B" w:rsidRDefault="0060578B" w:rsidP="00B11567">
      <w:r>
        <w:rPr>
          <w:b/>
        </w:rPr>
        <w:tab/>
      </w:r>
      <w:r w:rsidRPr="0060578B">
        <w:rPr>
          <w:rFonts w:hint="eastAsia"/>
        </w:rPr>
        <w:t>将</w:t>
      </w:r>
      <w:r>
        <w:rPr>
          <w:rFonts w:hint="eastAsia"/>
        </w:rPr>
        <w:t>更大的卷积打破成为3×3的核，由</w:t>
      </w:r>
      <w:proofErr w:type="spellStart"/>
      <w:r>
        <w:rPr>
          <w:rFonts w:hint="eastAsia"/>
        </w:rPr>
        <w:t>ReLU</w:t>
      </w:r>
      <w:proofErr w:type="spellEnd"/>
      <w:r>
        <w:rPr>
          <w:rFonts w:hint="eastAsia"/>
        </w:rPr>
        <w:t>激活分开，它提高了网络内部的非线性性并</w:t>
      </w:r>
      <w:proofErr w:type="gramStart"/>
      <w:r>
        <w:rPr>
          <w:rFonts w:hint="eastAsia"/>
        </w:rPr>
        <w:t>使决定</w:t>
      </w:r>
      <w:proofErr w:type="gramEnd"/>
      <w:r>
        <w:rPr>
          <w:rFonts w:hint="eastAsia"/>
        </w:rPr>
        <w:t>函数更加有判断力。</w:t>
      </w:r>
    </w:p>
    <w:p w:rsidR="00CF2A61" w:rsidRDefault="00CF2A61" w:rsidP="00B11567">
      <w:pPr>
        <w:rPr>
          <w:b/>
        </w:rPr>
      </w:pPr>
      <w:r>
        <w:tab/>
      </w:r>
      <w:r w:rsidRPr="00A82864">
        <w:rPr>
          <w:rFonts w:hint="eastAsia"/>
          <w:b/>
        </w:rPr>
        <w:t>Central-surround</w:t>
      </w:r>
      <w:r w:rsidRPr="00A82864">
        <w:rPr>
          <w:b/>
        </w:rPr>
        <w:t xml:space="preserve"> </w:t>
      </w:r>
      <w:r w:rsidRPr="00A82864">
        <w:rPr>
          <w:rFonts w:hint="eastAsia"/>
          <w:b/>
        </w:rPr>
        <w:t>two</w:t>
      </w:r>
      <w:r w:rsidRPr="00A82864">
        <w:rPr>
          <w:b/>
        </w:rPr>
        <w:t>-stream network</w:t>
      </w:r>
    </w:p>
    <w:p w:rsidR="00CF2A61" w:rsidRDefault="00CF2A61" w:rsidP="00B11567">
      <w:r>
        <w:rPr>
          <w:b/>
        </w:rPr>
        <w:tab/>
      </w:r>
      <w:r>
        <w:rPr>
          <w:rFonts w:hint="eastAsia"/>
        </w:rPr>
        <w:t>包含两个分开的流，中心和周围，这使得能够在两个不同分辨率的空间区域进行处理。</w:t>
      </w:r>
    </w:p>
    <w:p w:rsidR="00CF2A61" w:rsidRDefault="00CF2A61" w:rsidP="00CF2A61">
      <w:pPr>
        <w:ind w:firstLine="420"/>
      </w:pPr>
      <w:r>
        <w:rPr>
          <w:rFonts w:hint="eastAsia"/>
        </w:rPr>
        <w:t>中心高分辨率流接收两个32×32的块作为输入（通过在64×64的块的中心剪裁得到）。</w:t>
      </w:r>
    </w:p>
    <w:p w:rsidR="00CF2A61" w:rsidRDefault="00CF2A61" w:rsidP="00CF2A61">
      <w:pPr>
        <w:ind w:firstLine="420"/>
      </w:pPr>
      <w:r>
        <w:rPr>
          <w:rFonts w:hint="eastAsia"/>
        </w:rPr>
        <w:t>环绕的地分辨的流接收两个32×32的块作为输入（</w:t>
      </w:r>
      <w:r w:rsidRPr="00CF2A61">
        <w:rPr>
          <w:rFonts w:hint="eastAsia"/>
          <w:highlight w:val="cyan"/>
        </w:rPr>
        <w:t>通过对原始图像块的一般进行下采样得到</w:t>
      </w:r>
      <w:r>
        <w:rPr>
          <w:rFonts w:hint="eastAsia"/>
        </w:rPr>
        <w:t>）</w:t>
      </w:r>
    </w:p>
    <w:p w:rsidR="00CF2A61" w:rsidRDefault="00CF2A61" w:rsidP="00CF2A61">
      <w:pPr>
        <w:ind w:firstLine="420"/>
      </w:pPr>
      <w:r>
        <w:rPr>
          <w:rFonts w:hint="eastAsia"/>
        </w:rPr>
        <w:t>得到的两个</w:t>
      </w:r>
      <w:proofErr w:type="gramStart"/>
      <w:r>
        <w:rPr>
          <w:rFonts w:hint="eastAsia"/>
        </w:rPr>
        <w:t>流能够被基础</w:t>
      </w:r>
      <w:proofErr w:type="gramEnd"/>
      <w:r>
        <w:rPr>
          <w:rFonts w:hint="eastAsia"/>
        </w:rPr>
        <w:t>架构使用。</w:t>
      </w:r>
    </w:p>
    <w:p w:rsidR="00CF2A61" w:rsidRDefault="00CF2A61" w:rsidP="00CF2A61">
      <w:pPr>
        <w:ind w:firstLine="420"/>
      </w:pPr>
      <w:r>
        <w:rPr>
          <w:rFonts w:hint="eastAsia"/>
        </w:rPr>
        <w:t>多分辨率信息在提高图像匹配表现方面是重要的。</w:t>
      </w:r>
    </w:p>
    <w:p w:rsidR="00720AF3" w:rsidRDefault="00720AF3" w:rsidP="00CF2A61">
      <w:pPr>
        <w:ind w:firstLine="420"/>
      </w:pPr>
      <w:r>
        <w:rPr>
          <w:rFonts w:hint="eastAsia"/>
        </w:rPr>
        <w:t>通过两次考虑一个块的中心部分，更多的注意力靠近</w:t>
      </w:r>
      <w:proofErr w:type="gramStart"/>
      <w:r>
        <w:rPr>
          <w:rFonts w:hint="eastAsia"/>
        </w:rPr>
        <w:t>块中心</w:t>
      </w:r>
      <w:proofErr w:type="gramEnd"/>
      <w:r>
        <w:rPr>
          <w:rFonts w:hint="eastAsia"/>
        </w:rPr>
        <w:t>的像素上，更少地关注图像的外围</w:t>
      </w:r>
      <w:r w:rsidR="0084407A">
        <w:rPr>
          <w:rFonts w:hint="eastAsia"/>
        </w:rPr>
        <w:t>，有助于提高匹配的精确性。（</w:t>
      </w:r>
      <w:r w:rsidR="0084407A" w:rsidRPr="00E825C9">
        <w:rPr>
          <w:rFonts w:hint="eastAsia"/>
          <w:highlight w:val="cyan"/>
        </w:rPr>
        <w:t>本质上，因为池化被用于下采样图像，外围的像素在匹配的过程中被允许有更大的变化</w:t>
      </w:r>
      <w:r w:rsidR="0084407A">
        <w:rPr>
          <w:rFonts w:hint="eastAsia"/>
        </w:rPr>
        <w:t>））</w:t>
      </w:r>
    </w:p>
    <w:p w:rsidR="0084407A" w:rsidRDefault="0084407A" w:rsidP="00CF2A61">
      <w:pPr>
        <w:ind w:firstLine="420"/>
      </w:pPr>
      <w:r>
        <w:rPr>
          <w:rFonts w:hint="eastAsia"/>
        </w:rPr>
        <w:t>总的输入维度减少了两倍，训练进行得更快</w:t>
      </w:r>
    </w:p>
    <w:p w:rsidR="00917CB5" w:rsidRPr="0084407A" w:rsidRDefault="0084407A" w:rsidP="00917CB5">
      <w:pPr>
        <w:ind w:firstLine="420"/>
        <w:rPr>
          <w:b/>
        </w:rPr>
      </w:pPr>
      <w:r w:rsidRPr="0084407A">
        <w:rPr>
          <w:rFonts w:hint="eastAsia"/>
          <w:b/>
        </w:rPr>
        <w:t>SPP</w:t>
      </w:r>
      <w:r w:rsidRPr="0084407A">
        <w:rPr>
          <w:b/>
        </w:rPr>
        <w:t xml:space="preserve"> </w:t>
      </w:r>
      <w:r w:rsidRPr="0084407A">
        <w:rPr>
          <w:rFonts w:hint="eastAsia"/>
          <w:b/>
        </w:rPr>
        <w:t>network</w:t>
      </w:r>
      <w:r w:rsidRPr="0084407A">
        <w:rPr>
          <w:b/>
        </w:rPr>
        <w:t xml:space="preserve"> </w:t>
      </w:r>
      <w:r w:rsidRPr="0084407A">
        <w:rPr>
          <w:rFonts w:hint="eastAsia"/>
          <w:b/>
        </w:rPr>
        <w:t>for</w:t>
      </w:r>
      <w:r w:rsidRPr="0084407A">
        <w:rPr>
          <w:b/>
        </w:rPr>
        <w:t xml:space="preserve"> comparing patches</w:t>
      </w:r>
    </w:p>
    <w:p w:rsidR="00917CB5" w:rsidRDefault="0084407A" w:rsidP="00917CB5">
      <w:pPr>
        <w:ind w:firstLine="420"/>
      </w:pPr>
      <w:r>
        <w:rPr>
          <w:rFonts w:hint="eastAsia"/>
        </w:rPr>
        <w:t>本质上相当于网络的卷积层和全连接层</w:t>
      </w:r>
      <w:r w:rsidR="00917CB5">
        <w:rPr>
          <w:rFonts w:hint="eastAsia"/>
        </w:rPr>
        <w:t>之间插入一个空间金字塔池化层。这样的一层聚集了最后一个卷积层的调整。</w:t>
      </w:r>
    </w:p>
    <w:p w:rsidR="00917CB5" w:rsidRPr="00917CB5" w:rsidRDefault="00917CB5" w:rsidP="00917CB5">
      <w:pPr>
        <w:ind w:firstLine="420"/>
        <w:rPr>
          <w:b/>
        </w:rPr>
      </w:pPr>
      <w:proofErr w:type="gramStart"/>
      <w:r w:rsidRPr="00917CB5">
        <w:rPr>
          <w:rFonts w:hint="eastAsia"/>
          <w:b/>
        </w:rPr>
        <w:t>4.Learning</w:t>
      </w:r>
      <w:proofErr w:type="gramEnd"/>
    </w:p>
    <w:p w:rsidR="00B11567" w:rsidRDefault="00917CB5" w:rsidP="00B11567">
      <w:r w:rsidRPr="00917CB5">
        <w:rPr>
          <w:b/>
        </w:rPr>
        <w:tab/>
      </w:r>
      <w:r w:rsidRPr="00917CB5">
        <w:rPr>
          <w:b/>
        </w:rPr>
        <w:tab/>
      </w:r>
      <w:r w:rsidRPr="00917CB5">
        <w:rPr>
          <w:rFonts w:hint="eastAsia"/>
          <w:b/>
        </w:rPr>
        <w:t>Optimization</w:t>
      </w:r>
      <w:r>
        <w:rPr>
          <w:rFonts w:hint="eastAsia"/>
          <w:b/>
        </w:rPr>
        <w:t>.</w:t>
      </w:r>
      <w:r>
        <w:rPr>
          <w:b/>
        </w:rPr>
        <w:t xml:space="preserve"> </w:t>
      </w:r>
    </w:p>
    <w:p w:rsidR="00917CB5" w:rsidRPr="00917CB5" w:rsidRDefault="00917CB5" w:rsidP="00B11567">
      <w:r>
        <w:tab/>
      </w:r>
      <w:r>
        <w:tab/>
      </w:r>
      <w:r>
        <w:rPr>
          <w:rFonts w:hint="eastAsia"/>
        </w:rPr>
        <w:t>使用一个基于hinge损失和平方L2范式正则化，得到下面的学习目标函数</w:t>
      </w:r>
    </w:p>
    <w:p w:rsidR="00917CB5" w:rsidRDefault="001F15B7" w:rsidP="00917CB5">
      <w:pPr>
        <w:widowControl/>
        <w:jc w:val="center"/>
      </w:pPr>
      <m:oMath>
        <m:sSub>
          <m:sSubPr>
            <m:ctrlPr>
              <w:rPr>
                <w:rFonts w:ascii="Cambria Math" w:hAnsi="Cambria Math"/>
              </w:rPr>
            </m:ctrlPr>
          </m:sSubPr>
          <m:e>
            <m:r>
              <w:rPr>
                <w:rFonts w:ascii="Cambria Math" w:hAnsi="Cambria Math" w:hint="eastAsia"/>
              </w:rPr>
              <m:t>min</m:t>
            </m:r>
          </m:e>
          <m:sub>
            <m:r>
              <w:rPr>
                <w:rFonts w:ascii="Cambria Math" w:hAnsi="Cambria Math"/>
              </w:rPr>
              <m:t>ѡ</m:t>
            </m:r>
          </m:sub>
        </m:sSub>
        <m:f>
          <m:fPr>
            <m:ctrlPr>
              <w:rPr>
                <w:rFonts w:ascii="Cambria Math" w:hAnsi="Cambria Math"/>
              </w:rPr>
            </m:ctrlPr>
          </m:fPr>
          <m:num>
            <m:r>
              <w:rPr>
                <w:rFonts w:ascii="Cambria Math" w:hAnsi="Cambria Math"/>
              </w:rPr>
              <m:t>λ</m:t>
            </m:r>
          </m:num>
          <m:den>
            <m:r>
              <w:rPr>
                <w:rFonts w:ascii="Cambria Math" w:hAnsi="Cambria Math" w:hint="eastAsia"/>
              </w:rPr>
              <m:t>2</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ѡ</m:t>
                </m:r>
              </m:e>
            </m:d>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max⁡</m:t>
            </m:r>
            <m:r>
              <w:rPr>
                <w:rFonts w:ascii="Cambria Math" w:hAnsi="Cambria Math"/>
              </w:rPr>
              <m:t>(0, 1-</m:t>
            </m:r>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net</m:t>
                </m:r>
              </m:sup>
            </m:sSubSup>
            <m:r>
              <w:rPr>
                <w:rFonts w:ascii="Cambria Math" w:hAnsi="Cambria Math"/>
              </w:rPr>
              <m:t>)</m:t>
            </m:r>
          </m:e>
        </m:nary>
      </m:oMath>
      <w:r w:rsidR="00917CB5">
        <w:rPr>
          <w:rFonts w:hint="eastAsia"/>
        </w:rPr>
        <w:t>,</w:t>
      </w:r>
    </w:p>
    <w:p w:rsidR="00B11567" w:rsidRPr="00917CB5" w:rsidRDefault="00B11567" w:rsidP="00DB08A6">
      <w:pPr>
        <w:ind w:firstLine="420"/>
      </w:pPr>
    </w:p>
    <w:p w:rsidR="00917CB5" w:rsidRDefault="008930B4" w:rsidP="00DB08A6">
      <w:pPr>
        <w:ind w:firstLine="420"/>
      </w:pPr>
      <w:r>
        <w:rPr>
          <w:rFonts w:hint="eastAsia"/>
          <w:noProof/>
        </w:rPr>
        <w:drawing>
          <wp:anchor distT="0" distB="0" distL="114300" distR="114300" simplePos="0" relativeHeight="251663360" behindDoc="0" locked="0" layoutInCell="1" allowOverlap="1" wp14:anchorId="247A556F" wp14:editId="042C4B7C">
            <wp:simplePos x="0" y="0"/>
            <wp:positionH relativeFrom="margin">
              <wp:posOffset>-41437</wp:posOffset>
            </wp:positionH>
            <wp:positionV relativeFrom="paragraph">
              <wp:posOffset>263746</wp:posOffset>
            </wp:positionV>
            <wp:extent cx="5057775" cy="3748405"/>
            <wp:effectExtent l="0" t="0" r="9525" b="444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截图20190409103018.png"/>
                    <pic:cNvPicPr/>
                  </pic:nvPicPr>
                  <pic:blipFill>
                    <a:blip r:embed="rId8">
                      <a:extLst>
                        <a:ext uri="{28A0092B-C50C-407E-A947-70E740481C1C}">
                          <a14:useLocalDpi xmlns:a14="http://schemas.microsoft.com/office/drawing/2010/main" val="0"/>
                        </a:ext>
                      </a:extLst>
                    </a:blip>
                    <a:stretch>
                      <a:fillRect/>
                    </a:stretch>
                  </pic:blipFill>
                  <pic:spPr>
                    <a:xfrm>
                      <a:off x="0" y="0"/>
                      <a:ext cx="5057775" cy="3748405"/>
                    </a:xfrm>
                    <a:prstGeom prst="rect">
                      <a:avLst/>
                    </a:prstGeom>
                  </pic:spPr>
                </pic:pic>
              </a:graphicData>
            </a:graphic>
            <wp14:sizeRelV relativeFrom="margin">
              <wp14:pctHeight>0</wp14:pctHeight>
            </wp14:sizeRelV>
          </wp:anchor>
        </w:drawing>
      </w:r>
    </w:p>
    <w:p w:rsidR="00917CB5" w:rsidRDefault="00917CB5" w:rsidP="00DB08A6">
      <w:pPr>
        <w:ind w:firstLine="420"/>
      </w:pPr>
      <w:r>
        <w:rPr>
          <w:noProof/>
        </w:rPr>
        <w:drawing>
          <wp:anchor distT="0" distB="0" distL="114300" distR="114300" simplePos="0" relativeHeight="251661312" behindDoc="0" locked="0" layoutInCell="1" allowOverlap="1" wp14:anchorId="0602F166" wp14:editId="39F3991E">
            <wp:simplePos x="0" y="0"/>
            <wp:positionH relativeFrom="margin">
              <wp:posOffset>21265</wp:posOffset>
            </wp:positionH>
            <wp:positionV relativeFrom="margin">
              <wp:posOffset>-959</wp:posOffset>
            </wp:positionV>
            <wp:extent cx="4991100" cy="43624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截图20190409081239.png"/>
                    <pic:cNvPicPr/>
                  </pic:nvPicPr>
                  <pic:blipFill>
                    <a:blip r:embed="rId9">
                      <a:extLst>
                        <a:ext uri="{28A0092B-C50C-407E-A947-70E740481C1C}">
                          <a14:useLocalDpi xmlns:a14="http://schemas.microsoft.com/office/drawing/2010/main" val="0"/>
                        </a:ext>
                      </a:extLst>
                    </a:blip>
                    <a:stretch>
                      <a:fillRect/>
                    </a:stretch>
                  </pic:blipFill>
                  <pic:spPr>
                    <a:xfrm>
                      <a:off x="0" y="0"/>
                      <a:ext cx="4991100" cy="4362450"/>
                    </a:xfrm>
                    <a:prstGeom prst="rect">
                      <a:avLst/>
                    </a:prstGeom>
                  </pic:spPr>
                </pic:pic>
              </a:graphicData>
            </a:graphic>
            <wp14:sizeRelV relativeFrom="margin">
              <wp14:pctHeight>0</wp14:pctHeight>
            </wp14:sizeRelV>
          </wp:anchor>
        </w:drawing>
      </w:r>
    </w:p>
    <w:p w:rsidR="00917CB5" w:rsidRDefault="008930B4" w:rsidP="008930B4">
      <w:r>
        <w:rPr>
          <w:rFonts w:hint="eastAsia"/>
        </w:rPr>
        <w:lastRenderedPageBreak/>
        <w:t xml:space="preserve"> ASGD，学习率为1，动量为0.9，权重衰减</w:t>
      </w:r>
      <w:r>
        <w:rPr>
          <w:rFonts w:asciiTheme="minorEastAsia" w:hAnsiTheme="minorEastAsia" w:hint="eastAsia"/>
        </w:rPr>
        <w:t>λ</w:t>
      </w:r>
      <w:r>
        <w:rPr>
          <w:rFonts w:hint="eastAsia"/>
        </w:rPr>
        <w:t>=0.0005。128的小批量。权重被随机初始化</w:t>
      </w:r>
    </w:p>
    <w:p w:rsidR="006E30FB" w:rsidRPr="008930B4" w:rsidRDefault="008930B4" w:rsidP="007D4F76">
      <w:pPr>
        <w:rPr>
          <w:b/>
        </w:rPr>
      </w:pPr>
      <w:r w:rsidRPr="008930B4">
        <w:rPr>
          <w:rFonts w:hint="eastAsia"/>
          <w:b/>
        </w:rPr>
        <w:t>Data</w:t>
      </w:r>
      <w:r w:rsidRPr="008930B4">
        <w:rPr>
          <w:b/>
        </w:rPr>
        <w:t xml:space="preserve"> </w:t>
      </w:r>
      <w:r w:rsidRPr="008930B4">
        <w:rPr>
          <w:rFonts w:hint="eastAsia"/>
          <w:b/>
        </w:rPr>
        <w:t>Augmentation</w:t>
      </w:r>
      <w:r w:rsidRPr="008930B4">
        <w:rPr>
          <w:b/>
        </w:rPr>
        <w:t xml:space="preserve"> </w:t>
      </w:r>
      <w:r w:rsidRPr="008930B4">
        <w:rPr>
          <w:rFonts w:hint="eastAsia"/>
          <w:b/>
        </w:rPr>
        <w:t>and</w:t>
      </w:r>
      <w:r w:rsidRPr="008930B4">
        <w:rPr>
          <w:b/>
        </w:rPr>
        <w:t xml:space="preserve"> </w:t>
      </w:r>
      <w:r w:rsidRPr="008930B4">
        <w:rPr>
          <w:rFonts w:hint="eastAsia"/>
          <w:b/>
        </w:rPr>
        <w:t>pre</w:t>
      </w:r>
      <w:r w:rsidRPr="008930B4">
        <w:rPr>
          <w:b/>
        </w:rPr>
        <w:t>processing</w:t>
      </w:r>
    </w:p>
    <w:p w:rsidR="00917CB5" w:rsidRDefault="008930B4" w:rsidP="008930B4">
      <w:pPr>
        <w:ind w:firstLine="420"/>
      </w:pPr>
      <w:r>
        <w:rPr>
          <w:rFonts w:hint="eastAsia"/>
        </w:rPr>
        <w:t>扩充了训练数据通过水平和垂直翻转两个补丁并旋转到90度，180度，270度。</w:t>
      </w:r>
    </w:p>
    <w:p w:rsidR="008930B4" w:rsidRDefault="008930B4" w:rsidP="008930B4">
      <w:pPr>
        <w:ind w:firstLine="420"/>
      </w:pPr>
      <w:r>
        <w:rPr>
          <w:rFonts w:hint="eastAsia"/>
        </w:rPr>
        <w:t>在Torch中使用Titan</w:t>
      </w:r>
      <w:r>
        <w:t xml:space="preserve"> </w:t>
      </w:r>
      <w:r>
        <w:rPr>
          <w:rFonts w:hint="eastAsia"/>
        </w:rPr>
        <w:t>GPU，卷积例行程序（</w:t>
      </w:r>
      <w:r>
        <w:t>routines）</w:t>
      </w:r>
      <w:r>
        <w:rPr>
          <w:rFonts w:hint="eastAsia"/>
        </w:rPr>
        <w:t>取自</w:t>
      </w:r>
      <w:proofErr w:type="spellStart"/>
      <w:r>
        <w:rPr>
          <w:rFonts w:hint="eastAsia"/>
        </w:rPr>
        <w:t>Nvidia</w:t>
      </w:r>
      <w:proofErr w:type="spellEnd"/>
      <w:r>
        <w:t xml:space="preserve"> </w:t>
      </w:r>
      <w:proofErr w:type="spellStart"/>
      <w:r>
        <w:rPr>
          <w:rFonts w:hint="eastAsia"/>
        </w:rPr>
        <w:t>cuDNN</w:t>
      </w:r>
      <w:proofErr w:type="spellEnd"/>
      <w:r>
        <w:rPr>
          <w:rFonts w:hint="eastAsia"/>
        </w:rPr>
        <w:t>库</w:t>
      </w:r>
    </w:p>
    <w:p w:rsidR="008930B4" w:rsidRDefault="008930B4" w:rsidP="008930B4">
      <w:pPr>
        <w:ind w:firstLine="420"/>
      </w:pPr>
      <w:proofErr w:type="spellStart"/>
      <w:r>
        <w:rPr>
          <w:rFonts w:hint="eastAsia"/>
        </w:rPr>
        <w:t>siamese</w:t>
      </w:r>
      <w:proofErr w:type="spellEnd"/>
      <w:r>
        <w:rPr>
          <w:rFonts w:hint="eastAsia"/>
        </w:rPr>
        <w:t>描述符在G</w:t>
      </w:r>
      <w:r>
        <w:t>PU</w:t>
      </w:r>
      <w:r>
        <w:rPr>
          <w:rFonts w:hint="eastAsia"/>
        </w:rPr>
        <w:t>上只比在CPU上计算SIFT描述符慢两倍并在GPU上的</w:t>
      </w:r>
      <w:proofErr w:type="spellStart"/>
      <w:r>
        <w:rPr>
          <w:rFonts w:hint="eastAsia"/>
        </w:rPr>
        <w:t>Imagenet</w:t>
      </w:r>
      <w:proofErr w:type="spellEnd"/>
      <w:r>
        <w:rPr>
          <w:rFonts w:hint="eastAsia"/>
        </w:rPr>
        <w:t>描述符快两倍。</w:t>
      </w:r>
    </w:p>
    <w:p w:rsidR="008930B4" w:rsidRDefault="008930B4" w:rsidP="008930B4">
      <w:pPr>
        <w:rPr>
          <w:b/>
        </w:rPr>
      </w:pPr>
      <w:proofErr w:type="gramStart"/>
      <w:r w:rsidRPr="008930B4">
        <w:rPr>
          <w:rFonts w:hint="eastAsia"/>
          <w:b/>
        </w:rPr>
        <w:t>5.Experient</w:t>
      </w:r>
      <w:proofErr w:type="gramEnd"/>
    </w:p>
    <w:p w:rsidR="008930B4" w:rsidRDefault="008930B4" w:rsidP="008930B4">
      <w:r>
        <w:rPr>
          <w:b/>
        </w:rPr>
        <w:tab/>
      </w:r>
      <w:r>
        <w:rPr>
          <w:rFonts w:hint="eastAsia"/>
        </w:rPr>
        <w:t>应用我们的模型到各种各样的模型和数据集。</w:t>
      </w:r>
    </w:p>
    <w:p w:rsidR="008930B4" w:rsidRDefault="008930B4" w:rsidP="008930B4">
      <w:pPr>
        <w:rPr>
          <w:b/>
        </w:rPr>
      </w:pPr>
      <w:r>
        <w:rPr>
          <w:rFonts w:hint="eastAsia"/>
        </w:rPr>
        <w:t>5.1.</w:t>
      </w:r>
      <w:r>
        <w:t xml:space="preserve"> </w:t>
      </w:r>
      <w:r w:rsidRPr="008930B4">
        <w:rPr>
          <w:rFonts w:hint="eastAsia"/>
          <w:b/>
        </w:rPr>
        <w:t>Local</w:t>
      </w:r>
      <w:r w:rsidRPr="008930B4">
        <w:rPr>
          <w:b/>
        </w:rPr>
        <w:t xml:space="preserve"> </w:t>
      </w:r>
      <w:r w:rsidRPr="008930B4">
        <w:rPr>
          <w:rFonts w:hint="eastAsia"/>
          <w:b/>
        </w:rPr>
        <w:t>image</w:t>
      </w:r>
      <w:r w:rsidRPr="008930B4">
        <w:rPr>
          <w:b/>
        </w:rPr>
        <w:t xml:space="preserve"> </w:t>
      </w:r>
      <w:r w:rsidRPr="008930B4">
        <w:rPr>
          <w:rFonts w:hint="eastAsia"/>
          <w:b/>
        </w:rPr>
        <w:t>patches</w:t>
      </w:r>
      <w:r w:rsidRPr="008930B4">
        <w:rPr>
          <w:b/>
        </w:rPr>
        <w:t xml:space="preserve"> </w:t>
      </w:r>
      <w:r w:rsidRPr="008930B4">
        <w:rPr>
          <w:rFonts w:hint="eastAsia"/>
          <w:b/>
        </w:rPr>
        <w:t>benchmark</w:t>
      </w:r>
    </w:p>
    <w:p w:rsidR="006E5EF1" w:rsidRDefault="008930B4" w:rsidP="006E5EF1">
      <w:pPr>
        <w:widowControl/>
      </w:pPr>
      <w:r>
        <w:rPr>
          <w:b/>
        </w:rPr>
        <w:tab/>
      </w:r>
      <w:r>
        <w:rPr>
          <w:rFonts w:hint="eastAsia"/>
        </w:rPr>
        <w:t>对于模型的第一个分析，使用了标准基准数据集[</w:t>
      </w:r>
      <w:r>
        <w:t>3:2010],</w:t>
      </w:r>
      <w:r w:rsidRPr="008930B4">
        <w:rPr>
          <w:rFonts w:hint="eastAsia"/>
        </w:rPr>
        <w:t xml:space="preserve"> </w:t>
      </w:r>
      <w:r>
        <w:rPr>
          <w:rFonts w:hint="eastAsia"/>
        </w:rPr>
        <w:t>它由三个子集组成，Yosemite，Notre</w:t>
      </w:r>
      <w:r>
        <w:t xml:space="preserve"> </w:t>
      </w:r>
      <w:r>
        <w:rPr>
          <w:rFonts w:hint="eastAsia"/>
        </w:rPr>
        <w:t>Dame，和Liberty，它们中的每一个包含超过450000个图像对（64×64）</w:t>
      </w:r>
      <w:r w:rsidRPr="009C192C">
        <w:rPr>
          <w:rFonts w:hint="eastAsia"/>
          <w:highlight w:val="yellow"/>
        </w:rPr>
        <w:t>在高斯差分特征点周围取样</w:t>
      </w:r>
      <w:r w:rsidR="006E5EF1">
        <w:rPr>
          <w:rFonts w:hint="eastAsia"/>
        </w:rPr>
        <w:t>。</w:t>
      </w:r>
      <w:r w:rsidR="006E5EF1" w:rsidRPr="00C56C24">
        <w:rPr>
          <w:rFonts w:hint="eastAsia"/>
        </w:rPr>
        <w:t>块</w:t>
      </w:r>
      <w:r w:rsidR="006E5EF1">
        <w:rPr>
          <w:rFonts w:hint="eastAsia"/>
        </w:rPr>
        <w:t>被尺度和方向标准化。</w:t>
      </w:r>
      <w:r w:rsidR="006E5EF1" w:rsidRPr="00C56C24">
        <w:rPr>
          <w:rFonts w:hint="eastAsia"/>
          <w:highlight w:val="yellow"/>
        </w:rPr>
        <w:t>每个子集被生成通过使用实际的3D对应被获取通过多视图立体深度图</w:t>
      </w:r>
      <w:r w:rsidR="006E5EF1">
        <w:rPr>
          <w:rFonts w:hint="eastAsia"/>
          <w:highlight w:val="yellow"/>
        </w:rPr>
        <w:t>。</w:t>
      </w:r>
      <w:r w:rsidR="006E5EF1">
        <w:rPr>
          <w:rFonts w:hint="eastAsia"/>
        </w:rPr>
        <w:t>这些图被用来产生500000个真值特征点对为每个数据集，</w:t>
      </w:r>
      <w:r w:rsidR="006E5EF1" w:rsidRPr="004D3F33">
        <w:rPr>
          <w:rFonts w:hint="eastAsia"/>
          <w:highlight w:val="cyan"/>
        </w:rPr>
        <w:t>拥有相等数量的正（正确的）和负（错误的）匹配。</w:t>
      </w:r>
    </w:p>
    <w:p w:rsidR="006E5EF1" w:rsidRDefault="006E5EF1" w:rsidP="006E5EF1">
      <w:pPr>
        <w:widowControl/>
      </w:pPr>
      <w:r>
        <w:tab/>
      </w:r>
      <w:r>
        <w:rPr>
          <w:rFonts w:hint="eastAsia"/>
        </w:rPr>
        <w:t>评价模型，通过给描述符空间的特征对之间设置阈值生成ROC曲线，FPR95</w:t>
      </w:r>
      <w:r w:rsidR="00A23ED5">
        <w:rPr>
          <w:rFonts w:hint="eastAsia"/>
        </w:rPr>
        <w:t>。</w:t>
      </w:r>
      <w:r w:rsidR="00A23ED5">
        <w:t>mean(</w:t>
      </w:r>
      <w:r w:rsidR="00A23ED5">
        <w:rPr>
          <w:rFonts w:hint="eastAsia"/>
        </w:rPr>
        <w:t>1，4</w:t>
      </w:r>
      <w:r w:rsidR="00A23ED5">
        <w:t>)</w:t>
      </w:r>
      <w:r w:rsidR="00A23ED5">
        <w:rPr>
          <w:rFonts w:hint="eastAsia"/>
        </w:rPr>
        <w:t>为[</w:t>
      </w:r>
      <w:r w:rsidR="00A23ED5">
        <w:t>1][3]</w:t>
      </w:r>
      <w:r w:rsidR="00A23ED5">
        <w:rPr>
          <w:rFonts w:hint="eastAsia"/>
        </w:rPr>
        <w:t>中使用的四种组合的均值。</w:t>
      </w:r>
    </w:p>
    <w:p w:rsidR="0051301E" w:rsidRDefault="0051301E" w:rsidP="0051301E">
      <w:pPr>
        <w:widowControl/>
        <w:ind w:firstLine="420"/>
      </w:pPr>
      <w:r>
        <w:rPr>
          <w:rFonts w:hint="eastAsia"/>
        </w:rPr>
        <w:t>表1公布了几个模型的表现，也详述了他们的架构（我们也实验了更小的核，更少的池化层，和添加正则化，并没有注意到在表现上的显著提高）。</w:t>
      </w:r>
    </w:p>
    <w:p w:rsidR="0051301E" w:rsidRDefault="0051301E" w:rsidP="0051301E">
      <w:pPr>
        <w:ind w:firstLine="420"/>
      </w:pPr>
      <w:r>
        <w:rPr>
          <w:rFonts w:hint="eastAsia"/>
        </w:rPr>
        <w:t>基于2-channel的架构展示了最好的表现，这表明从网络的第一层直接联合使用两个块的信息是重要的。</w:t>
      </w:r>
    </w:p>
    <w:p w:rsidR="0051301E" w:rsidRPr="0051301E" w:rsidRDefault="0051301E" w:rsidP="0051301E">
      <w:pPr>
        <w:ind w:firstLine="420"/>
      </w:pPr>
      <w:r>
        <w:rPr>
          <w:rFonts w:hint="eastAsia"/>
        </w:rPr>
        <w:t>2ch-2stram网络是表现最好的网络在这个数据集上，2ch-deep紧随其后（</w:t>
      </w:r>
      <w:r w:rsidRPr="00A75651">
        <w:rPr>
          <w:rFonts w:hint="eastAsia"/>
          <w:highlight w:val="cyan"/>
        </w:rPr>
        <w:t>这证明了在匹配过程中多分辨率信息的重要性和提高网络深度也有帮助</w:t>
      </w:r>
      <w:r>
        <w:rPr>
          <w:rFonts w:hint="eastAsia"/>
          <w:highlight w:val="cyan"/>
        </w:rPr>
        <w:t>？？</w:t>
      </w:r>
      <w:r>
        <w:rPr>
          <w:rFonts w:hint="eastAsia"/>
        </w:rPr>
        <w:t>）</w:t>
      </w:r>
    </w:p>
    <w:p w:rsidR="0051301E" w:rsidRDefault="000A6BD9" w:rsidP="0051301E">
      <w:pPr>
        <w:widowControl/>
        <w:ind w:firstLine="420"/>
      </w:pPr>
      <w:r>
        <w:rPr>
          <w:rFonts w:hint="eastAsia"/>
        </w:rPr>
        <w:t>基于</w:t>
      </w:r>
      <w:proofErr w:type="spellStart"/>
      <w:r>
        <w:rPr>
          <w:rFonts w:hint="eastAsia"/>
        </w:rPr>
        <w:t>siamese</w:t>
      </w:r>
      <w:proofErr w:type="spellEnd"/>
      <w:r>
        <w:rPr>
          <w:rFonts w:hint="eastAsia"/>
        </w:rPr>
        <w:t>的架构，这些也能实现更好的表现比起已有的最好的系统。这是相当有意思的因为，</w:t>
      </w:r>
      <w:proofErr w:type="gramStart"/>
      <w:r>
        <w:rPr>
          <w:rFonts w:hint="eastAsia"/>
        </w:rPr>
        <w:t>比如这些</w:t>
      </w:r>
      <w:proofErr w:type="spellStart"/>
      <w:proofErr w:type="gramEnd"/>
      <w:r>
        <w:rPr>
          <w:rFonts w:hint="eastAsia"/>
        </w:rPr>
        <w:t>siamese</w:t>
      </w:r>
      <w:proofErr w:type="spellEnd"/>
      <w:r>
        <w:rPr>
          <w:rFonts w:hint="eastAsia"/>
        </w:rPr>
        <w:t>网络没有尝试学习池化区域的形状、大小和位置（像，例如[</w:t>
      </w:r>
      <w:r>
        <w:t>19,3]</w:t>
      </w:r>
      <w:r>
        <w:rPr>
          <w:rFonts w:hint="eastAsia"/>
        </w:rPr>
        <w:t>做的那样），而是仅仅使用标准的最大池化层。</w:t>
      </w:r>
    </w:p>
    <w:p w:rsidR="000A6BD9" w:rsidRDefault="000A6BD9" w:rsidP="0051301E">
      <w:pPr>
        <w:widowControl/>
        <w:ind w:firstLine="420"/>
      </w:pPr>
      <w:r>
        <w:rPr>
          <w:rFonts w:hint="eastAsia"/>
        </w:rPr>
        <w:t>在这些</w:t>
      </w:r>
      <w:proofErr w:type="spellStart"/>
      <w:r>
        <w:rPr>
          <w:rFonts w:hint="eastAsia"/>
        </w:rPr>
        <w:t>siamese</w:t>
      </w:r>
      <w:proofErr w:type="spellEnd"/>
      <w:r>
        <w:rPr>
          <w:rFonts w:hint="eastAsia"/>
        </w:rPr>
        <w:t>网络中，二流网络（siam-2stream）有最好的表现，再次证实了在比较图像块时多分辨率信息的重要性。</w:t>
      </w:r>
    </w:p>
    <w:p w:rsidR="000A6BD9" w:rsidRDefault="000A6BD9" w:rsidP="0051301E">
      <w:pPr>
        <w:widowControl/>
        <w:ind w:firstLine="420"/>
      </w:pPr>
      <w:proofErr w:type="spellStart"/>
      <w:r>
        <w:rPr>
          <w:rFonts w:hint="eastAsia"/>
        </w:rPr>
        <w:t>psudo-siamese</w:t>
      </w:r>
      <w:proofErr w:type="spellEnd"/>
      <w:r>
        <w:rPr>
          <w:rFonts w:hint="eastAsia"/>
        </w:rPr>
        <w:t>网络（pseudo-</w:t>
      </w:r>
      <w:proofErr w:type="spellStart"/>
      <w:r>
        <w:rPr>
          <w:rFonts w:hint="eastAsia"/>
        </w:rPr>
        <w:t>siam</w:t>
      </w:r>
      <w:proofErr w:type="spellEnd"/>
      <w:r>
        <w:rPr>
          <w:rFonts w:hint="eastAsia"/>
        </w:rPr>
        <w:t>）比对应的</w:t>
      </w:r>
      <w:proofErr w:type="spellStart"/>
      <w:r>
        <w:rPr>
          <w:rFonts w:hint="eastAsia"/>
        </w:rPr>
        <w:t>siamese</w:t>
      </w:r>
      <w:proofErr w:type="spellEnd"/>
      <w:r>
        <w:rPr>
          <w:rFonts w:hint="eastAsia"/>
        </w:rPr>
        <w:t>（</w:t>
      </w:r>
      <w:proofErr w:type="spellStart"/>
      <w:r>
        <w:rPr>
          <w:rFonts w:hint="eastAsia"/>
        </w:rPr>
        <w:t>siam</w:t>
      </w:r>
      <w:proofErr w:type="spellEnd"/>
      <w:r>
        <w:rPr>
          <w:rFonts w:hint="eastAsia"/>
        </w:rPr>
        <w:t>）更好。</w:t>
      </w:r>
    </w:p>
    <w:p w:rsidR="000A6BD9" w:rsidRDefault="000A6BD9" w:rsidP="0051301E">
      <w:pPr>
        <w:widowControl/>
        <w:ind w:firstLine="420"/>
      </w:pPr>
      <w:r>
        <w:rPr>
          <w:rFonts w:hint="eastAsia"/>
        </w:rPr>
        <w:t>也测试了</w:t>
      </w:r>
      <w:proofErr w:type="spellStart"/>
      <w:r>
        <w:rPr>
          <w:rFonts w:hint="eastAsia"/>
        </w:rPr>
        <w:t>siamese</w:t>
      </w:r>
      <w:proofErr w:type="spellEnd"/>
      <w:r>
        <w:rPr>
          <w:rFonts w:hint="eastAsia"/>
        </w:rPr>
        <w:t>模型的表现当它们的顶层决定层被由网络的两个分支产生的两个卷积描述符的l2欧式距离所替换</w:t>
      </w:r>
      <w:r w:rsidR="006A6089">
        <w:rPr>
          <w:rFonts w:hint="eastAsia"/>
        </w:rPr>
        <w:t>。双流网络（siam-2stream-l2）计算了更好的距离比起</w:t>
      </w:r>
      <w:proofErr w:type="spellStart"/>
      <w:r w:rsidR="006A6089">
        <w:rPr>
          <w:rFonts w:hint="eastAsia"/>
        </w:rPr>
        <w:t>samese</w:t>
      </w:r>
      <w:proofErr w:type="spellEnd"/>
      <w:r w:rsidR="006A6089">
        <w:rPr>
          <w:rFonts w:hint="eastAsia"/>
        </w:rPr>
        <w:t>网络（siam-l2）。siam-2stream-l2网络甚至比之前最先进的描述符[</w:t>
      </w:r>
      <w:r w:rsidR="006A6089">
        <w:t>19: co]</w:t>
      </w:r>
      <w:r w:rsidR="006A6089">
        <w:rPr>
          <w:rFonts w:hint="eastAsia"/>
        </w:rPr>
        <w:t>表现得更好，这相当得惊人考虑到这些</w:t>
      </w:r>
      <w:proofErr w:type="spellStart"/>
      <w:r w:rsidR="006A6089">
        <w:rPr>
          <w:rFonts w:hint="eastAsia"/>
        </w:rPr>
        <w:t>siam</w:t>
      </w:r>
      <w:r w:rsidR="006A6089">
        <w:t>ese</w:t>
      </w:r>
      <w:proofErr w:type="spellEnd"/>
      <w:r w:rsidR="006A6089">
        <w:rPr>
          <w:rFonts w:hint="eastAsia"/>
        </w:rPr>
        <w:t>模型从没有用L2距离训练过。</w:t>
      </w:r>
    </w:p>
    <w:p w:rsidR="006A6089" w:rsidRDefault="006A6089" w:rsidP="0051301E">
      <w:pPr>
        <w:widowControl/>
        <w:ind w:firstLine="420"/>
      </w:pPr>
      <w:r>
        <w:rPr>
          <w:rFonts w:hint="eastAsia"/>
          <w:noProof/>
        </w:rPr>
        <w:drawing>
          <wp:anchor distT="0" distB="0" distL="114300" distR="114300" simplePos="0" relativeHeight="251669504" behindDoc="0" locked="0" layoutInCell="1" allowOverlap="1" wp14:anchorId="133DE79C" wp14:editId="48EB04B1">
            <wp:simplePos x="0" y="0"/>
            <wp:positionH relativeFrom="margin">
              <wp:align>left</wp:align>
            </wp:positionH>
            <wp:positionV relativeFrom="paragraph">
              <wp:posOffset>682888</wp:posOffset>
            </wp:positionV>
            <wp:extent cx="5029200" cy="18288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截图20190413125153.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1828800"/>
                    </a:xfrm>
                    <a:prstGeom prst="rect">
                      <a:avLst/>
                    </a:prstGeom>
                  </pic:spPr>
                </pic:pic>
              </a:graphicData>
            </a:graphic>
          </wp:anchor>
        </w:drawing>
      </w:r>
      <w:r w:rsidRPr="00DE5152">
        <w:rPr>
          <w:rFonts w:hint="eastAsia"/>
          <w:highlight w:val="cyan"/>
        </w:rPr>
        <w:t>我们在表2中展示了</w:t>
      </w:r>
      <w:proofErr w:type="spellStart"/>
      <w:r w:rsidRPr="00DE5152">
        <w:rPr>
          <w:rFonts w:hint="eastAsia"/>
          <w:highlight w:val="cyan"/>
        </w:rPr>
        <w:t>i</w:t>
      </w:r>
      <w:r w:rsidRPr="00DE5152">
        <w:rPr>
          <w:highlight w:val="cyan"/>
        </w:rPr>
        <w:t>magenet</w:t>
      </w:r>
      <w:proofErr w:type="spellEnd"/>
      <w:r w:rsidRPr="00DE5152">
        <w:rPr>
          <w:rFonts w:hint="eastAsia"/>
          <w:highlight w:val="cyan"/>
        </w:rPr>
        <w:t>训练的CNN特征（这些被l2标准化来提高效果）</w:t>
      </w:r>
      <w:r>
        <w:rPr>
          <w:rFonts w:hint="eastAsia"/>
          <w:highlight w:val="cyan"/>
        </w:rPr>
        <w:t>。</w:t>
      </w:r>
      <w:r>
        <w:rPr>
          <w:rFonts w:hint="eastAsia"/>
        </w:rPr>
        <w:t xml:space="preserve"> 在这些之中，conv4给出了最好的FPR95分数，等于17.98。这比SIFT要好，但仍比我们的模型差很多。</w:t>
      </w:r>
    </w:p>
    <w:p w:rsidR="000A6BD9" w:rsidRDefault="000A6BD9" w:rsidP="0051301E">
      <w:pPr>
        <w:widowControl/>
        <w:ind w:firstLine="420"/>
      </w:pPr>
    </w:p>
    <w:p w:rsidR="000A6BD9" w:rsidRPr="0051301E" w:rsidRDefault="000A6BD9" w:rsidP="0051301E">
      <w:pPr>
        <w:widowControl/>
        <w:ind w:firstLine="420"/>
      </w:pPr>
    </w:p>
    <w:p w:rsidR="0051301E" w:rsidRDefault="0051301E" w:rsidP="0051301E">
      <w:pPr>
        <w:widowControl/>
        <w:ind w:firstLine="420"/>
      </w:pPr>
    </w:p>
    <w:p w:rsidR="00A23ED5" w:rsidRDefault="00A23ED5" w:rsidP="006E5EF1">
      <w:pPr>
        <w:widowControl/>
      </w:pPr>
      <w:r>
        <w:rPr>
          <w:noProof/>
          <w:color w:val="000000" w:themeColor="text1"/>
        </w:rPr>
        <w:drawing>
          <wp:anchor distT="0" distB="0" distL="114300" distR="114300" simplePos="0" relativeHeight="251665408" behindDoc="0" locked="0" layoutInCell="1" allowOverlap="1" wp14:anchorId="7C7646A9" wp14:editId="6081BB00">
            <wp:simplePos x="0" y="0"/>
            <wp:positionH relativeFrom="margin">
              <wp:posOffset>-77638</wp:posOffset>
            </wp:positionH>
            <wp:positionV relativeFrom="paragraph">
              <wp:posOffset>2546051</wp:posOffset>
            </wp:positionV>
            <wp:extent cx="5274310" cy="3342640"/>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截图2019041312140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342640"/>
                    </a:xfrm>
                    <a:prstGeom prst="rect">
                      <a:avLst/>
                    </a:prstGeom>
                  </pic:spPr>
                </pic:pic>
              </a:graphicData>
            </a:graphic>
          </wp:anchor>
        </w:drawing>
      </w:r>
      <w:r>
        <w:rPr>
          <w:rFonts w:hint="eastAsia"/>
          <w:noProof/>
        </w:rPr>
        <w:drawing>
          <wp:anchor distT="0" distB="0" distL="114300" distR="114300" simplePos="0" relativeHeight="251667456" behindDoc="0" locked="0" layoutInCell="1" allowOverlap="1" wp14:anchorId="211B63CA" wp14:editId="32CFF328">
            <wp:simplePos x="0" y="0"/>
            <wp:positionH relativeFrom="margin">
              <wp:posOffset>0</wp:posOffset>
            </wp:positionH>
            <wp:positionV relativeFrom="paragraph">
              <wp:posOffset>197485</wp:posOffset>
            </wp:positionV>
            <wp:extent cx="5274310" cy="2299335"/>
            <wp:effectExtent l="0" t="0" r="2540"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截图2019041312072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299335"/>
                    </a:xfrm>
                    <a:prstGeom prst="rect">
                      <a:avLst/>
                    </a:prstGeom>
                  </pic:spPr>
                </pic:pic>
              </a:graphicData>
            </a:graphic>
          </wp:anchor>
        </w:drawing>
      </w:r>
    </w:p>
    <w:p w:rsidR="00A23ED5" w:rsidRPr="000A1E12" w:rsidRDefault="00A23ED5" w:rsidP="006E5EF1">
      <w:pPr>
        <w:widowControl/>
      </w:pPr>
    </w:p>
    <w:p w:rsidR="008930B4" w:rsidRPr="006E5EF1" w:rsidRDefault="008930B4" w:rsidP="008930B4"/>
    <w:sectPr w:rsidR="008930B4" w:rsidRPr="006E5E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5B7" w:rsidRDefault="001F15B7" w:rsidP="00CF3FEE">
      <w:r>
        <w:separator/>
      </w:r>
    </w:p>
  </w:endnote>
  <w:endnote w:type="continuationSeparator" w:id="0">
    <w:p w:rsidR="001F15B7" w:rsidRDefault="001F15B7" w:rsidP="00CF3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5B7" w:rsidRDefault="001F15B7" w:rsidP="00CF3FEE">
      <w:r>
        <w:separator/>
      </w:r>
    </w:p>
  </w:footnote>
  <w:footnote w:type="continuationSeparator" w:id="0">
    <w:p w:rsidR="001F15B7" w:rsidRDefault="001F15B7" w:rsidP="00CF3F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DB2"/>
    <w:rsid w:val="0000618E"/>
    <w:rsid w:val="0005105C"/>
    <w:rsid w:val="0005408F"/>
    <w:rsid w:val="00054956"/>
    <w:rsid w:val="000553AE"/>
    <w:rsid w:val="000561C6"/>
    <w:rsid w:val="000643BB"/>
    <w:rsid w:val="000940B5"/>
    <w:rsid w:val="000A1E12"/>
    <w:rsid w:val="000A6BD9"/>
    <w:rsid w:val="000B7D90"/>
    <w:rsid w:val="000C5086"/>
    <w:rsid w:val="000F7EBF"/>
    <w:rsid w:val="00126F38"/>
    <w:rsid w:val="00143802"/>
    <w:rsid w:val="00167A66"/>
    <w:rsid w:val="00191367"/>
    <w:rsid w:val="001C47B7"/>
    <w:rsid w:val="001C52C7"/>
    <w:rsid w:val="001C623C"/>
    <w:rsid w:val="001E71D7"/>
    <w:rsid w:val="001F15B7"/>
    <w:rsid w:val="0020168F"/>
    <w:rsid w:val="002030EC"/>
    <w:rsid w:val="0026668F"/>
    <w:rsid w:val="00274C98"/>
    <w:rsid w:val="00293C9F"/>
    <w:rsid w:val="002A572E"/>
    <w:rsid w:val="002C3B49"/>
    <w:rsid w:val="002E10E0"/>
    <w:rsid w:val="003959AA"/>
    <w:rsid w:val="003A5B2C"/>
    <w:rsid w:val="003D2B1F"/>
    <w:rsid w:val="003F6D66"/>
    <w:rsid w:val="00401924"/>
    <w:rsid w:val="0042730E"/>
    <w:rsid w:val="00437532"/>
    <w:rsid w:val="00477544"/>
    <w:rsid w:val="00496BCF"/>
    <w:rsid w:val="004A1647"/>
    <w:rsid w:val="004A7525"/>
    <w:rsid w:val="004D3F33"/>
    <w:rsid w:val="004E22D1"/>
    <w:rsid w:val="004F7054"/>
    <w:rsid w:val="004F7D93"/>
    <w:rsid w:val="00500AD7"/>
    <w:rsid w:val="00501E7C"/>
    <w:rsid w:val="0051301E"/>
    <w:rsid w:val="005407F5"/>
    <w:rsid w:val="00551BED"/>
    <w:rsid w:val="005561D5"/>
    <w:rsid w:val="005609B4"/>
    <w:rsid w:val="00575395"/>
    <w:rsid w:val="005C2889"/>
    <w:rsid w:val="005C7239"/>
    <w:rsid w:val="005D4457"/>
    <w:rsid w:val="005D4669"/>
    <w:rsid w:val="005E70B1"/>
    <w:rsid w:val="005F2A86"/>
    <w:rsid w:val="0060578B"/>
    <w:rsid w:val="006241C0"/>
    <w:rsid w:val="00637945"/>
    <w:rsid w:val="006552BC"/>
    <w:rsid w:val="00664CE4"/>
    <w:rsid w:val="00695B39"/>
    <w:rsid w:val="0069712D"/>
    <w:rsid w:val="006A6089"/>
    <w:rsid w:val="006B5EC5"/>
    <w:rsid w:val="006E30FB"/>
    <w:rsid w:val="006E5EF1"/>
    <w:rsid w:val="00720AF3"/>
    <w:rsid w:val="0073284E"/>
    <w:rsid w:val="00762948"/>
    <w:rsid w:val="007754ED"/>
    <w:rsid w:val="00782F23"/>
    <w:rsid w:val="00787156"/>
    <w:rsid w:val="007A1FA4"/>
    <w:rsid w:val="007B2ADC"/>
    <w:rsid w:val="007D4F76"/>
    <w:rsid w:val="00817E48"/>
    <w:rsid w:val="00830638"/>
    <w:rsid w:val="0084407A"/>
    <w:rsid w:val="0086566D"/>
    <w:rsid w:val="008754EE"/>
    <w:rsid w:val="008930B4"/>
    <w:rsid w:val="008C5D47"/>
    <w:rsid w:val="008E437E"/>
    <w:rsid w:val="008F189D"/>
    <w:rsid w:val="008F45EC"/>
    <w:rsid w:val="008F5CB8"/>
    <w:rsid w:val="00917CB5"/>
    <w:rsid w:val="009368FB"/>
    <w:rsid w:val="00951A18"/>
    <w:rsid w:val="009816A4"/>
    <w:rsid w:val="009A6590"/>
    <w:rsid w:val="009A7651"/>
    <w:rsid w:val="009C128A"/>
    <w:rsid w:val="009C192C"/>
    <w:rsid w:val="009C71C1"/>
    <w:rsid w:val="009D016D"/>
    <w:rsid w:val="009F62A9"/>
    <w:rsid w:val="00A17C5E"/>
    <w:rsid w:val="00A23ED5"/>
    <w:rsid w:val="00A34D24"/>
    <w:rsid w:val="00A37A1B"/>
    <w:rsid w:val="00A465A1"/>
    <w:rsid w:val="00A75651"/>
    <w:rsid w:val="00A82864"/>
    <w:rsid w:val="00A95A6A"/>
    <w:rsid w:val="00AB15AE"/>
    <w:rsid w:val="00AC099E"/>
    <w:rsid w:val="00AC27FF"/>
    <w:rsid w:val="00AC3F5D"/>
    <w:rsid w:val="00AC7BC5"/>
    <w:rsid w:val="00AD26B7"/>
    <w:rsid w:val="00B05CAD"/>
    <w:rsid w:val="00B11567"/>
    <w:rsid w:val="00B21F6A"/>
    <w:rsid w:val="00B30679"/>
    <w:rsid w:val="00B43967"/>
    <w:rsid w:val="00B63AD4"/>
    <w:rsid w:val="00B93078"/>
    <w:rsid w:val="00B9752E"/>
    <w:rsid w:val="00BA6990"/>
    <w:rsid w:val="00BB40C6"/>
    <w:rsid w:val="00BC39E1"/>
    <w:rsid w:val="00BD7BC6"/>
    <w:rsid w:val="00BE57FE"/>
    <w:rsid w:val="00C03B82"/>
    <w:rsid w:val="00C03BF8"/>
    <w:rsid w:val="00C03D94"/>
    <w:rsid w:val="00C106E9"/>
    <w:rsid w:val="00C25091"/>
    <w:rsid w:val="00C26841"/>
    <w:rsid w:val="00C305BA"/>
    <w:rsid w:val="00C56C24"/>
    <w:rsid w:val="00C80991"/>
    <w:rsid w:val="00C86082"/>
    <w:rsid w:val="00C9284F"/>
    <w:rsid w:val="00CB7B98"/>
    <w:rsid w:val="00CD578B"/>
    <w:rsid w:val="00CE05E9"/>
    <w:rsid w:val="00CF2A61"/>
    <w:rsid w:val="00CF3FEE"/>
    <w:rsid w:val="00CF490A"/>
    <w:rsid w:val="00D10815"/>
    <w:rsid w:val="00D2399B"/>
    <w:rsid w:val="00D41D22"/>
    <w:rsid w:val="00D42B2F"/>
    <w:rsid w:val="00D60D44"/>
    <w:rsid w:val="00D741AF"/>
    <w:rsid w:val="00D96157"/>
    <w:rsid w:val="00DA03A9"/>
    <w:rsid w:val="00DA05EA"/>
    <w:rsid w:val="00DA3E4E"/>
    <w:rsid w:val="00DA79B1"/>
    <w:rsid w:val="00DB08A6"/>
    <w:rsid w:val="00DC1271"/>
    <w:rsid w:val="00DE5152"/>
    <w:rsid w:val="00DF3DB2"/>
    <w:rsid w:val="00DF77D8"/>
    <w:rsid w:val="00E3532D"/>
    <w:rsid w:val="00E45257"/>
    <w:rsid w:val="00E73C09"/>
    <w:rsid w:val="00E825C9"/>
    <w:rsid w:val="00E93952"/>
    <w:rsid w:val="00EC215D"/>
    <w:rsid w:val="00EF7B0C"/>
    <w:rsid w:val="00F01AAA"/>
    <w:rsid w:val="00F10D36"/>
    <w:rsid w:val="00F74276"/>
    <w:rsid w:val="00F85F6E"/>
    <w:rsid w:val="00FA566A"/>
    <w:rsid w:val="00FC7535"/>
    <w:rsid w:val="00FE1736"/>
    <w:rsid w:val="00FE4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D42E4"/>
  <w15:chartTrackingRefBased/>
  <w15:docId w15:val="{161DFFEE-7795-4AB6-9466-A60E9FBE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3F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3FEE"/>
    <w:rPr>
      <w:sz w:val="18"/>
      <w:szCs w:val="18"/>
    </w:rPr>
  </w:style>
  <w:style w:type="paragraph" w:styleId="a5">
    <w:name w:val="footer"/>
    <w:basedOn w:val="a"/>
    <w:link w:val="a6"/>
    <w:uiPriority w:val="99"/>
    <w:unhideWhenUsed/>
    <w:rsid w:val="00CF3FEE"/>
    <w:pPr>
      <w:tabs>
        <w:tab w:val="center" w:pos="4153"/>
        <w:tab w:val="right" w:pos="8306"/>
      </w:tabs>
      <w:snapToGrid w:val="0"/>
      <w:jc w:val="left"/>
    </w:pPr>
    <w:rPr>
      <w:sz w:val="18"/>
      <w:szCs w:val="18"/>
    </w:rPr>
  </w:style>
  <w:style w:type="character" w:customStyle="1" w:styleId="a6">
    <w:name w:val="页脚 字符"/>
    <w:basedOn w:val="a0"/>
    <w:link w:val="a5"/>
    <w:uiPriority w:val="99"/>
    <w:rsid w:val="00CF3FEE"/>
    <w:rPr>
      <w:sz w:val="18"/>
      <w:szCs w:val="18"/>
    </w:rPr>
  </w:style>
  <w:style w:type="paragraph" w:styleId="a7">
    <w:name w:val="footnote text"/>
    <w:basedOn w:val="a"/>
    <w:link w:val="a8"/>
    <w:uiPriority w:val="99"/>
    <w:semiHidden/>
    <w:unhideWhenUsed/>
    <w:rsid w:val="00A17C5E"/>
    <w:pPr>
      <w:snapToGrid w:val="0"/>
      <w:jc w:val="left"/>
    </w:pPr>
    <w:rPr>
      <w:sz w:val="18"/>
      <w:szCs w:val="18"/>
    </w:rPr>
  </w:style>
  <w:style w:type="character" w:customStyle="1" w:styleId="a8">
    <w:name w:val="脚注文本 字符"/>
    <w:basedOn w:val="a0"/>
    <w:link w:val="a7"/>
    <w:uiPriority w:val="99"/>
    <w:semiHidden/>
    <w:rsid w:val="00A17C5E"/>
    <w:rPr>
      <w:sz w:val="18"/>
      <w:szCs w:val="18"/>
    </w:rPr>
  </w:style>
  <w:style w:type="character" w:styleId="a9">
    <w:name w:val="footnote reference"/>
    <w:basedOn w:val="a0"/>
    <w:uiPriority w:val="99"/>
    <w:semiHidden/>
    <w:unhideWhenUsed/>
    <w:rsid w:val="00A17C5E"/>
    <w:rPr>
      <w:vertAlign w:val="superscript"/>
    </w:rPr>
  </w:style>
  <w:style w:type="character" w:styleId="aa">
    <w:name w:val="Hyperlink"/>
    <w:basedOn w:val="a0"/>
    <w:uiPriority w:val="99"/>
    <w:semiHidden/>
    <w:unhideWhenUsed/>
    <w:rsid w:val="00A17C5E"/>
    <w:rPr>
      <w:color w:val="0000FF"/>
      <w:u w:val="single"/>
    </w:rPr>
  </w:style>
  <w:style w:type="character" w:styleId="ab">
    <w:name w:val="FollowedHyperlink"/>
    <w:basedOn w:val="a0"/>
    <w:uiPriority w:val="99"/>
    <w:semiHidden/>
    <w:unhideWhenUsed/>
    <w:rsid w:val="007754ED"/>
    <w:rPr>
      <w:color w:val="954F72" w:themeColor="followedHyperlink"/>
      <w:u w:val="single"/>
    </w:rPr>
  </w:style>
  <w:style w:type="character" w:styleId="ac">
    <w:name w:val="Placeholder Text"/>
    <w:basedOn w:val="a0"/>
    <w:uiPriority w:val="99"/>
    <w:semiHidden/>
    <w:rsid w:val="005407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D0A3F-E708-4E81-9AB2-4AD898A1F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15099</TotalTime>
  <Pages>5</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皮皮雨</dc:creator>
  <cp:keywords/>
  <dc:description/>
  <cp:lastModifiedBy>皮皮雨</cp:lastModifiedBy>
  <cp:revision>38</cp:revision>
  <dcterms:created xsi:type="dcterms:W3CDTF">2019-04-03T11:21:00Z</dcterms:created>
  <dcterms:modified xsi:type="dcterms:W3CDTF">2019-06-11T12:50:00Z</dcterms:modified>
</cp:coreProperties>
</file>