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5B8" w:rsidRDefault="00CE1DCF" w:rsidP="00EB01C4">
      <w:pPr>
        <w:pStyle w:val="a7"/>
        <w:numPr>
          <w:ilvl w:val="0"/>
          <w:numId w:val="1"/>
        </w:numPr>
        <w:ind w:firstLineChars="0"/>
      </w:pPr>
      <w:r>
        <w:t>What is C</w:t>
      </w:r>
      <w:r>
        <w:rPr>
          <w:rFonts w:hint="eastAsia"/>
        </w:rPr>
        <w:t>hannel</w:t>
      </w:r>
      <w:r>
        <w:t>?</w:t>
      </w:r>
    </w:p>
    <w:p w:rsidR="00EB01C4" w:rsidRDefault="00EB01C4" w:rsidP="00EB01C4">
      <w:pPr>
        <w:pStyle w:val="a7"/>
        <w:numPr>
          <w:ilvl w:val="0"/>
          <w:numId w:val="1"/>
        </w:numPr>
        <w:ind w:firstLineChars="0"/>
      </w:pPr>
      <w:r>
        <w:rPr>
          <w:rFonts w:hint="eastAsia"/>
        </w:rPr>
        <w:t>W</w:t>
      </w:r>
      <w:r>
        <w:t>hat is feature map?</w:t>
      </w:r>
    </w:p>
    <w:p w:rsidR="007B7A87" w:rsidRDefault="007B7A87" w:rsidP="00EB01C4">
      <w:pPr>
        <w:pStyle w:val="a7"/>
        <w:numPr>
          <w:ilvl w:val="0"/>
          <w:numId w:val="1"/>
        </w:numPr>
        <w:ind w:firstLineChars="0"/>
      </w:pPr>
      <w:r>
        <w:t>What is pool?</w:t>
      </w:r>
    </w:p>
    <w:p w:rsidR="00117C43" w:rsidRDefault="00117C43" w:rsidP="00EB01C4">
      <w:pPr>
        <w:pStyle w:val="a7"/>
        <w:numPr>
          <w:ilvl w:val="0"/>
          <w:numId w:val="1"/>
        </w:numPr>
        <w:ind w:firstLineChars="0"/>
      </w:pPr>
      <w:r>
        <w:t>End-to-end training</w:t>
      </w:r>
      <w:r w:rsidR="00FD6397">
        <w:t>?</w:t>
      </w:r>
    </w:p>
    <w:p w:rsidR="00107B44" w:rsidRDefault="00107B44" w:rsidP="00107B44">
      <w:r w:rsidRPr="00420557">
        <w:rPr>
          <w:b/>
        </w:rPr>
        <w:t>Abstract:</w:t>
      </w:r>
      <w:r>
        <w:t xml:space="preserve"> </w:t>
      </w:r>
      <w:r>
        <w:rPr>
          <w:rFonts w:hint="eastAsia"/>
        </w:rPr>
        <w:t>设计一个以相同的方式作用在大的窗口上的匹配代价函数是困难的，</w:t>
      </w:r>
      <w:r w:rsidR="00B20568">
        <w:rPr>
          <w:rFonts w:hint="eastAsia"/>
        </w:rPr>
        <w:t>代价函数不够智能来舍弃和目标像素无关的信息，导致了不想要的人造误差。这篇论文，提出了一个新奇的CNN模型来用一个大的窗口来学习立体匹配代价。</w:t>
      </w:r>
      <w:r w:rsidR="00782035" w:rsidRPr="00E6527E">
        <w:rPr>
          <w:rFonts w:hint="eastAsia"/>
          <w:highlight w:val="yellow"/>
        </w:rPr>
        <w:t>与具有跨度的</w:t>
      </w:r>
      <w:r w:rsidR="00826157" w:rsidRPr="00E6527E">
        <w:rPr>
          <w:rFonts w:hint="eastAsia"/>
          <w:highlight w:val="yellow"/>
        </w:rPr>
        <w:t>的传统</w:t>
      </w:r>
      <w:r w:rsidR="00B20568" w:rsidRPr="00E6527E">
        <w:rPr>
          <w:rFonts w:hint="eastAsia"/>
          <w:highlight w:val="yellow"/>
        </w:rPr>
        <w:t>池化层</w:t>
      </w:r>
      <w:r w:rsidR="00782035" w:rsidRPr="00E6527E">
        <w:rPr>
          <w:rFonts w:hint="eastAsia"/>
          <w:highlight w:val="yellow"/>
        </w:rPr>
        <w:t>不同</w:t>
      </w:r>
      <w:r w:rsidR="00B20568" w:rsidRPr="00E6527E">
        <w:rPr>
          <w:rFonts w:hint="eastAsia"/>
          <w:highlight w:val="yellow"/>
        </w:rPr>
        <w:t>，提出的逐像素的金字塔池化层能够</w:t>
      </w:r>
      <w:r w:rsidR="00782035" w:rsidRPr="00E6527E">
        <w:rPr>
          <w:rFonts w:hint="eastAsia"/>
          <w:highlight w:val="yellow"/>
        </w:rPr>
        <w:t>覆盖</w:t>
      </w:r>
      <w:r w:rsidR="00B20568" w:rsidRPr="00E6527E">
        <w:rPr>
          <w:rFonts w:hint="eastAsia"/>
          <w:highlight w:val="yellow"/>
        </w:rPr>
        <w:t>大的</w:t>
      </w:r>
      <w:r w:rsidR="00782035" w:rsidRPr="00E6527E">
        <w:rPr>
          <w:rFonts w:hint="eastAsia"/>
          <w:highlight w:val="yellow"/>
        </w:rPr>
        <w:t>区域而不损失分辨率和细节</w:t>
      </w:r>
      <w:r w:rsidR="00782035">
        <w:rPr>
          <w:rFonts w:hint="eastAsia"/>
        </w:rPr>
        <w:t>。因此，学习的匹配代价函数能够成功地利用从大的区域学到的信息而不会引入</w:t>
      </w:r>
      <w:r w:rsidR="00782035" w:rsidRPr="00BB2AEF">
        <w:rPr>
          <w:rFonts w:hint="eastAsia"/>
          <w:highlight w:val="cyan"/>
        </w:rPr>
        <w:t>增肥效果（fattening</w:t>
      </w:r>
      <w:r w:rsidR="00782035" w:rsidRPr="00BB2AEF">
        <w:rPr>
          <w:highlight w:val="cyan"/>
        </w:rPr>
        <w:t xml:space="preserve"> </w:t>
      </w:r>
      <w:r w:rsidR="00782035" w:rsidRPr="00BB2AEF">
        <w:rPr>
          <w:rFonts w:hint="eastAsia"/>
          <w:highlight w:val="cyan"/>
        </w:rPr>
        <w:t>effect？）</w:t>
      </w:r>
      <w:r w:rsidR="00782035">
        <w:rPr>
          <w:rFonts w:hint="eastAsia"/>
        </w:rPr>
        <w:t>。</w:t>
      </w:r>
      <w:r w:rsidR="00782035" w:rsidRPr="00E6527E">
        <w:rPr>
          <w:rFonts w:hint="eastAsia"/>
          <w:highlight w:val="yellow"/>
        </w:rPr>
        <w:t>尽管存在弱纹理，深度不连续性，照明和曝光差异，但所提出的方法是稳健的</w:t>
      </w:r>
      <w:r w:rsidR="00782035">
        <w:rPr>
          <w:rFonts w:hint="eastAsia"/>
        </w:rPr>
        <w:t>。它在Middlebury</w:t>
      </w:r>
      <w:r w:rsidR="00782035">
        <w:t xml:space="preserve"> benchmark</w:t>
      </w:r>
      <w:r w:rsidR="00782035">
        <w:rPr>
          <w:rFonts w:hint="eastAsia"/>
        </w:rPr>
        <w:t>上实现了接近最好的表现。</w:t>
      </w:r>
    </w:p>
    <w:p w:rsidR="00420557" w:rsidRDefault="00420557" w:rsidP="00107B44">
      <w:r w:rsidRPr="00420557">
        <w:rPr>
          <w:rFonts w:hint="eastAsia"/>
          <w:b/>
        </w:rPr>
        <w:t>Introduction：</w:t>
      </w:r>
      <w:r>
        <w:rPr>
          <w:rFonts w:hint="eastAsia"/>
        </w:rPr>
        <w:t>大多数立体匹配方法，在使用一定的先验知识来全局或者局部优化整个匹配代价卷之前，首先计算每个像素的以一个确定视差的匹配代价。数十年来，许多研究者聚焦在第二个步骤，即设计一个好的先验函数和优化它。很少有研究关注设计和选择一个更好的匹配代价函数。</w:t>
      </w:r>
    </w:p>
    <w:p w:rsidR="00C213F4" w:rsidRDefault="008315A0" w:rsidP="00BD7A97">
      <w:pPr>
        <w:ind w:firstLine="420"/>
      </w:pPr>
      <w:r>
        <w:rPr>
          <w:rFonts w:hint="eastAsia"/>
        </w:rPr>
        <w:t>一种</w:t>
      </w:r>
      <w:r w:rsidR="00C213F4">
        <w:rPr>
          <w:rFonts w:hint="eastAsia"/>
        </w:rPr>
        <w:t>最广泛使用的匹配代价函数是</w:t>
      </w:r>
      <w:r w:rsidR="00C213F4" w:rsidRPr="00BA164B">
        <w:rPr>
          <w:rFonts w:hint="eastAsia"/>
          <w:color w:val="00B0F0"/>
        </w:rPr>
        <w:t>像素匹配代价函数</w:t>
      </w:r>
      <w:r w:rsidR="00C213F4">
        <w:rPr>
          <w:rFonts w:hint="eastAsia"/>
        </w:rPr>
        <w:t>。结合复杂的</w:t>
      </w:r>
      <w:r w:rsidR="00BA164B">
        <w:rPr>
          <w:rFonts w:hint="eastAsia"/>
        </w:rPr>
        <w:t>（soph</w:t>
      </w:r>
      <w:r w:rsidR="00BA164B">
        <w:t>isticated</w:t>
      </w:r>
      <w:r w:rsidR="00BA164B">
        <w:rPr>
          <w:rFonts w:hint="eastAsia"/>
        </w:rPr>
        <w:t>）</w:t>
      </w:r>
      <w:r w:rsidR="00C213F4">
        <w:rPr>
          <w:rFonts w:hint="eastAsia"/>
        </w:rPr>
        <w:t>先验模型，它</w:t>
      </w:r>
      <w:r w:rsidR="00BA164B">
        <w:rPr>
          <w:rFonts w:hint="eastAsia"/>
        </w:rPr>
        <w:t>有时会产生好的结果，尤其能很好的保存视差不连续区域附近的细节结构。然而，这种函数在图像包含弱纹理区域或重复纹理区域是失败的。在这种情况下，基于窗口的匹配代价函数，例如CENSUS和SAD，产生了更可靠和有区别性的测量。基于窗口的匹配代价函数的严重缺点是它在视差不连续区域的不稳定性。</w:t>
      </w:r>
    </w:p>
    <w:p w:rsidR="00BD7A97" w:rsidRDefault="00BD7A97" w:rsidP="00462C15">
      <w:pPr>
        <w:ind w:firstLine="420"/>
      </w:pPr>
      <w:r>
        <w:rPr>
          <w:rFonts w:hint="eastAsia"/>
        </w:rPr>
        <w:t>处理这种权衡的一种方式是</w:t>
      </w:r>
      <w:r w:rsidR="00462C15">
        <w:rPr>
          <w:rFonts w:hint="eastAsia"/>
        </w:rPr>
        <w:t>针对输入的模式使基于窗口具有多功能性（versatile）。关键思想是使匹配模板的形状自适应以使它能够丢弃和目标像素无</w:t>
      </w:r>
      <w:r w:rsidR="00BB2AEF">
        <w:rPr>
          <w:rFonts w:hint="eastAsia"/>
        </w:rPr>
        <w:t>关的像素的信息。然而</w:t>
      </w:r>
      <w:r w:rsidR="00BB2AEF" w:rsidRPr="00BB2AEF">
        <w:rPr>
          <w:rFonts w:hint="eastAsia"/>
          <w:highlight w:val="cyan"/>
        </w:rPr>
        <w:t>，在精确的匹配前知道背景像素是困难的</w:t>
      </w:r>
      <w:r w:rsidR="00BB2AEF">
        <w:rPr>
          <w:rFonts w:hint="eastAsia"/>
        </w:rPr>
        <w:t>，使它成</w:t>
      </w:r>
      <w:r w:rsidR="00462C15">
        <w:rPr>
          <w:rFonts w:hint="eastAsia"/>
        </w:rPr>
        <w:t>为一个“鸡和蛋”问题。因此，</w:t>
      </w:r>
      <w:r w:rsidR="00A27D9E" w:rsidRPr="00BB2AEF">
        <w:rPr>
          <w:rFonts w:hint="eastAsia"/>
          <w:highlight w:val="yellow"/>
        </w:rPr>
        <w:t>使用CNN是合适的，因为它可以自动地为每个输入模式学习合适的（proper）模板形状。</w:t>
      </w:r>
    </w:p>
    <w:p w:rsidR="00782035" w:rsidRDefault="00A27D9E" w:rsidP="0066603B">
      <w:pPr>
        <w:ind w:firstLine="420"/>
      </w:pPr>
      <w:r>
        <w:rPr>
          <w:rFonts w:hint="eastAsia"/>
        </w:rPr>
        <w:t>然而，现存的模型，是基于类似于AlexNet或者VGG网络传统的CNN架构，它们都是针对图像分类问题进行了优化而不是针对图片匹配。这些结构包含不同的卷积层，每个后面跟着修正线性单元（R</w:t>
      </w:r>
      <w:r>
        <w:t>eLU</w:t>
      </w:r>
      <w:r>
        <w:rPr>
          <w:rFonts w:hint="eastAsia"/>
        </w:rPr>
        <w:t>）和带跨度的池化层。使用这些结构用来匹配的一个限制</w:t>
      </w:r>
      <w:r w:rsidR="00CA2D37">
        <w:rPr>
          <w:rFonts w:hint="eastAsia"/>
        </w:rPr>
        <w:t>在于增大用来比较的块（patches）的尺寸的困难。块的有效尺寸直接关联CNN的感受域的空间范围，</w:t>
      </w:r>
      <w:r w:rsidR="00CA2D37" w:rsidRPr="00A97E7B">
        <w:rPr>
          <w:rFonts w:hint="eastAsia"/>
          <w:highlight w:val="cyan"/>
        </w:rPr>
        <w:t>能够被增加通过（1）包括一些</w:t>
      </w:r>
      <w:r w:rsidR="0066603B" w:rsidRPr="00A97E7B">
        <w:rPr>
          <w:rFonts w:hint="eastAsia"/>
          <w:highlight w:val="cyan"/>
        </w:rPr>
        <w:t>跨步</w:t>
      </w:r>
      <w:r w:rsidR="00CA2D37" w:rsidRPr="00A97E7B">
        <w:rPr>
          <w:rFonts w:hint="eastAsia"/>
          <w:highlight w:val="cyan"/>
        </w:rPr>
        <w:t>（strided</w:t>
      </w:r>
      <w:r w:rsidR="00CA2D37" w:rsidRPr="00A97E7B">
        <w:rPr>
          <w:highlight w:val="cyan"/>
        </w:rPr>
        <w:t xml:space="preserve"> </w:t>
      </w:r>
      <w:r w:rsidR="00CA2D37" w:rsidRPr="00A97E7B">
        <w:rPr>
          <w:rFonts w:hint="eastAsia"/>
          <w:highlight w:val="cyan"/>
        </w:rPr>
        <w:t>pooling/convolution</w:t>
      </w:r>
      <w:r w:rsidR="00CA2D37" w:rsidRPr="00A97E7B">
        <w:rPr>
          <w:highlight w:val="cyan"/>
        </w:rPr>
        <w:t xml:space="preserve"> </w:t>
      </w:r>
      <w:r w:rsidR="00CA2D37" w:rsidRPr="00A97E7B">
        <w:rPr>
          <w:rFonts w:hint="eastAsia"/>
          <w:highlight w:val="cyan"/>
        </w:rPr>
        <w:t>layers）的池化/卷积层；</w:t>
      </w:r>
      <w:r w:rsidR="00CA2D37">
        <w:t>(2)</w:t>
      </w:r>
      <w:r w:rsidR="00CA2D37">
        <w:rPr>
          <w:rFonts w:hint="eastAsia"/>
        </w:rPr>
        <w:t>在每一层使用更大的卷积核；或者</w:t>
      </w:r>
      <w:r w:rsidR="00CA2D37" w:rsidRPr="00A97E7B">
        <w:rPr>
          <w:rFonts w:hint="eastAsia"/>
          <w:highlight w:val="cyan"/>
        </w:rPr>
        <w:t>（3）增加层的数量</w:t>
      </w:r>
      <w:r w:rsidR="00CA2D37">
        <w:rPr>
          <w:rFonts w:hint="eastAsia"/>
        </w:rPr>
        <w:t>。</w:t>
      </w:r>
      <w:r w:rsidR="0066603B" w:rsidRPr="0066603B">
        <w:rPr>
          <w:rFonts w:hint="eastAsia"/>
        </w:rPr>
        <w:t>但是，使用跨步池</w:t>
      </w:r>
      <w:r w:rsidR="00A97E7B">
        <w:rPr>
          <w:rFonts w:hint="eastAsia"/>
        </w:rPr>
        <w:t>化</w:t>
      </w:r>
      <w:r w:rsidR="0066603B" w:rsidRPr="0066603B">
        <w:t>/</w:t>
      </w:r>
      <w:r w:rsidR="0066603B">
        <w:t>卷积层会使结果下采样，从而丢失细节</w:t>
      </w:r>
      <w:r w:rsidR="0066603B">
        <w:rPr>
          <w:rFonts w:hint="eastAsia"/>
        </w:rPr>
        <w:t>。尽管分辨率能够通过应用</w:t>
      </w:r>
      <w:r w:rsidR="0066603B" w:rsidRPr="00470FB0">
        <w:rPr>
          <w:rFonts w:hint="eastAsia"/>
          <w:highlight w:val="cyan"/>
        </w:rPr>
        <w:t>分数跨步（fractional-strided）卷积</w:t>
      </w:r>
      <w:r w:rsidR="0066603B">
        <w:rPr>
          <w:rFonts w:hint="eastAsia"/>
        </w:rPr>
        <w:t>恢复，重建小的或者薄的（thin）结构仍然困难如果一旦他们在下采样后丢失。</w:t>
      </w:r>
      <w:r w:rsidR="00470FB0">
        <w:rPr>
          <w:rFonts w:hint="eastAsia"/>
        </w:rPr>
        <w:t>增加内核的大小也是有问题的，因为表示较大模式所需的特征图</w:t>
      </w:r>
      <w:r w:rsidR="00E41F68" w:rsidRPr="00E41F68">
        <w:rPr>
          <w:rFonts w:hint="eastAsia"/>
        </w:rPr>
        <w:t>的数量显着增加</w:t>
      </w:r>
      <w:r w:rsidR="00470FB0">
        <w:rPr>
          <w:rFonts w:hint="eastAsia"/>
        </w:rPr>
        <w:t>。</w:t>
      </w:r>
      <w:r w:rsidR="00470FB0" w:rsidRPr="00470FB0">
        <w:rPr>
          <w:rFonts w:hint="eastAsia"/>
          <w:highlight w:val="cyan"/>
        </w:rPr>
        <w:t>而且，一项之前的研究报道，重复使用小的卷积并不</w:t>
      </w:r>
      <w:r w:rsidR="00E41F68" w:rsidRPr="00470FB0">
        <w:rPr>
          <w:rFonts w:hint="eastAsia"/>
          <w:highlight w:val="cyan"/>
        </w:rPr>
        <w:t>总是导致大的感受域。</w:t>
      </w:r>
    </w:p>
    <w:p w:rsidR="00E41F68" w:rsidRDefault="00E41F68" w:rsidP="0066603B">
      <w:pPr>
        <w:ind w:firstLine="420"/>
      </w:pPr>
      <w:r w:rsidRPr="00470FB0">
        <w:rPr>
          <w:rFonts w:hint="eastAsia"/>
          <w:highlight w:val="yellow"/>
        </w:rPr>
        <w:t>这篇文章通过提出一种新颖的CNN模块来学习一个更好的匹配代价函数</w:t>
      </w:r>
      <w:r>
        <w:rPr>
          <w:rFonts w:hint="eastAsia"/>
        </w:rPr>
        <w:t>，为文献做出了贡献。</w:t>
      </w:r>
      <w:r w:rsidRPr="00470FB0">
        <w:rPr>
          <w:rFonts w:hint="eastAsia"/>
          <w:highlight w:val="yellow"/>
        </w:rPr>
        <w:t>这种模块是一种新颖的池化模块能够使CNN看到一个更大的区域而不丢失细节，并且能够在测试时间内不增加计算的复杂性</w:t>
      </w:r>
      <w:r>
        <w:rPr>
          <w:rFonts w:hint="eastAsia"/>
        </w:rPr>
        <w:t>。</w:t>
      </w:r>
      <w:r w:rsidR="005C40F9">
        <w:rPr>
          <w:rFonts w:hint="eastAsia"/>
        </w:rPr>
        <w:t>实验显示，使用提出的模块提高了基线网络（baseline</w:t>
      </w:r>
      <w:r w:rsidR="005C40F9">
        <w:t xml:space="preserve"> </w:t>
      </w:r>
      <w:r w:rsidR="005C40F9">
        <w:rPr>
          <w:rFonts w:hint="eastAsia"/>
        </w:rPr>
        <w:t>network：MC-CNN？）的表现，在M</w:t>
      </w:r>
      <w:r w:rsidR="005C40F9">
        <w:t>i</w:t>
      </w:r>
      <w:r w:rsidR="005C40F9">
        <w:rPr>
          <w:rFonts w:hint="eastAsia"/>
        </w:rPr>
        <w:t>ddlebury</w:t>
      </w:r>
      <w:r w:rsidR="005C40F9">
        <w:t xml:space="preserve"> </w:t>
      </w:r>
      <w:r w:rsidR="005C40F9">
        <w:rPr>
          <w:rFonts w:hint="eastAsia"/>
        </w:rPr>
        <w:t>benchmark上展现了有竞争力的结果。</w:t>
      </w:r>
    </w:p>
    <w:p w:rsidR="005C40F9" w:rsidRDefault="005C40F9" w:rsidP="005C40F9">
      <w:pPr>
        <w:rPr>
          <w:b/>
        </w:rPr>
      </w:pPr>
      <w:r w:rsidRPr="005C40F9">
        <w:rPr>
          <w:rFonts w:hint="eastAsia"/>
          <w:b/>
        </w:rPr>
        <w:t>Related</w:t>
      </w:r>
      <w:r w:rsidRPr="005C40F9">
        <w:rPr>
          <w:b/>
        </w:rPr>
        <w:t xml:space="preserve"> </w:t>
      </w:r>
      <w:r w:rsidRPr="005C40F9">
        <w:rPr>
          <w:rFonts w:hint="eastAsia"/>
          <w:b/>
        </w:rPr>
        <w:t>Works：</w:t>
      </w:r>
    </w:p>
    <w:p w:rsidR="00782035" w:rsidRDefault="005C40F9" w:rsidP="00F377C9">
      <w:pPr>
        <w:ind w:firstLineChars="200" w:firstLine="420"/>
      </w:pPr>
      <w:r w:rsidRPr="005C40F9">
        <w:rPr>
          <w:rFonts w:hint="eastAsia"/>
        </w:rPr>
        <w:t>鉴于</w:t>
      </w:r>
      <w:r>
        <w:rPr>
          <w:rFonts w:hint="eastAsia"/>
        </w:rPr>
        <w:t>引入了具有真值视差图的高分辨率立体数据集，已经进行了许多尝试使用机器学习算法来学习匹配代价函数。</w:t>
      </w:r>
      <w:r w:rsidR="00A00307">
        <w:rPr>
          <w:rFonts w:hint="eastAsia"/>
        </w:rPr>
        <w:t>最引人注目的结果是通过使用CNN获得的</w:t>
      </w:r>
      <w:r w:rsidR="00F761F7">
        <w:rPr>
          <w:rFonts w:hint="eastAsia"/>
        </w:rPr>
        <w:t>（MC-CNN和</w:t>
      </w:r>
      <w:r w:rsidR="00F377C9">
        <w:rPr>
          <w:rFonts w:hint="eastAsia"/>
        </w:rPr>
        <w:t>LCP-CNN</w:t>
      </w:r>
      <w:r w:rsidR="00F761F7">
        <w:rPr>
          <w:rFonts w:hint="eastAsia"/>
        </w:rPr>
        <w:t>）</w:t>
      </w:r>
      <w:r w:rsidR="00A00307">
        <w:rPr>
          <w:rFonts w:hint="eastAsia"/>
        </w:rPr>
        <w:t>。</w:t>
      </w:r>
      <w:r w:rsidR="00F761F7">
        <w:rPr>
          <w:rFonts w:hint="eastAsia"/>
        </w:rPr>
        <w:t>MC-CNN提出的结构采用了一个小的11×11的窗口，并且没有使用池化处理它。</w:t>
      </w:r>
      <w:r w:rsidR="00F761F7" w:rsidRPr="008D7C15">
        <w:rPr>
          <w:rFonts w:hint="eastAsia"/>
          <w:highlight w:val="cyan"/>
        </w:rPr>
        <w:t>因为窗口的大小是有限制的，计算的匹配代价卷是有噪声的</w:t>
      </w:r>
      <w:r w:rsidR="00F761F7">
        <w:rPr>
          <w:rFonts w:hint="eastAsia"/>
        </w:rPr>
        <w:t>。因此，</w:t>
      </w:r>
      <w:r w:rsidR="001C163C">
        <w:rPr>
          <w:rFonts w:hint="eastAsia"/>
        </w:rPr>
        <w:t>通过使用交叉代价聚合</w:t>
      </w:r>
      <w:r w:rsidR="00F377C9">
        <w:rPr>
          <w:rFonts w:hint="eastAsia"/>
        </w:rPr>
        <w:lastRenderedPageBreak/>
        <w:t>（cr</w:t>
      </w:r>
      <w:r w:rsidR="00F377C9">
        <w:t>oss-based cost aggregation</w:t>
      </w:r>
      <w:r w:rsidR="00F377C9">
        <w:rPr>
          <w:rFonts w:hint="eastAsia"/>
        </w:rPr>
        <w:t>），半全局匹配（SGM）和另外的精化程序被后处理。另一方面，LCP-CNN中的方法使用了多个池化层和空间金字塔池化（SPP）来处理更大的块。然而，结果展示了由于池化引入的信息损失导致的一个胖效应（fatting</w:t>
      </w:r>
      <w:r w:rsidR="00F377C9">
        <w:t xml:space="preserve"> </w:t>
      </w:r>
      <w:r w:rsidR="00F377C9">
        <w:rPr>
          <w:rFonts w:hint="eastAsia"/>
        </w:rPr>
        <w:t>effect？）。</w:t>
      </w:r>
    </w:p>
    <w:p w:rsidR="00F377C9" w:rsidRDefault="00F377C9" w:rsidP="00F377C9">
      <w:pPr>
        <w:ind w:firstLineChars="200" w:firstLine="420"/>
      </w:pPr>
      <w:r w:rsidRPr="008D7C15">
        <w:rPr>
          <w:rFonts w:hint="eastAsia"/>
          <w:highlight w:val="yellow"/>
        </w:rPr>
        <w:t>这篇论文主要的贡献是提出了一个新奇的池化模式，可以从一个大的感受野来处理信息而不会丢失细节</w:t>
      </w:r>
      <w:r>
        <w:rPr>
          <w:rFonts w:hint="eastAsia"/>
        </w:rPr>
        <w:t>。最近，数个不同的尝试被提出来完成</w:t>
      </w:r>
      <w:r w:rsidR="00852DBA">
        <w:rPr>
          <w:rFonts w:hint="eastAsia"/>
        </w:rPr>
        <w:t>相同的目标在语义分割的上下文中（context）。这些模块将来自高级层和较低层的特征图结合在一起，目的是正确地沿着像素级的细节对其对象级（object-level）的信息进行校准。尽管这个方法可以成功地校准大对象的边界，它固有的限制是它不能</w:t>
      </w:r>
      <w:r w:rsidR="00505F0A">
        <w:rPr>
          <w:rFonts w:hint="eastAsia"/>
        </w:rPr>
        <w:t>在最后的输出中</w:t>
      </w:r>
      <w:r w:rsidR="00852DBA">
        <w:rPr>
          <w:rFonts w:hint="eastAsia"/>
        </w:rPr>
        <w:t>恢复</w:t>
      </w:r>
      <w:r w:rsidR="00505F0A">
        <w:rPr>
          <w:rFonts w:hint="eastAsia"/>
        </w:rPr>
        <w:t>小的对象一旦它们在由于多次使用池化的抽象过程中丢失。在同一个环境下（context），FlowNet结构能够通过使用低层级（lower-level）的特征图将粗糙级流（coarse-level</w:t>
      </w:r>
      <w:r w:rsidR="00505F0A">
        <w:t xml:space="preserve"> </w:t>
      </w:r>
      <w:r w:rsidR="00505F0A">
        <w:rPr>
          <w:rFonts w:hint="eastAsia"/>
        </w:rPr>
        <w:t>flow？）上采样到原始比例。然而，</w:t>
      </w:r>
      <w:r w:rsidR="006537F6">
        <w:rPr>
          <w:rFonts w:hint="eastAsia"/>
        </w:rPr>
        <w:t>由于高层级的特征图的低分辨率，</w:t>
      </w:r>
      <w:r w:rsidR="00505F0A">
        <w:rPr>
          <w:rFonts w:hint="eastAsia"/>
        </w:rPr>
        <w:t>它不能恢复</w:t>
      </w:r>
      <w:r w:rsidR="006537F6">
        <w:rPr>
          <w:rFonts w:hint="eastAsia"/>
        </w:rPr>
        <w:t>被隐藏的</w:t>
      </w:r>
      <w:r w:rsidR="00505F0A">
        <w:rPr>
          <w:rFonts w:hint="eastAsia"/>
        </w:rPr>
        <w:t>极端的流元素（flow</w:t>
      </w:r>
      <w:r w:rsidR="00505F0A">
        <w:t xml:space="preserve"> </w:t>
      </w:r>
      <w:r w:rsidR="00505F0A">
        <w:rPr>
          <w:rFonts w:hint="eastAsia"/>
        </w:rPr>
        <w:t>element</w:t>
      </w:r>
      <w:r w:rsidR="00505F0A">
        <w:t>s?</w:t>
      </w:r>
      <w:r w:rsidR="00505F0A">
        <w:rPr>
          <w:rFonts w:hint="eastAsia"/>
        </w:rPr>
        <w:t>）</w:t>
      </w:r>
      <w:r w:rsidR="006537F6">
        <w:rPr>
          <w:rFonts w:hint="eastAsia"/>
        </w:rPr>
        <w:t>。</w:t>
      </w:r>
    </w:p>
    <w:p w:rsidR="006537F6" w:rsidRDefault="006537F6" w:rsidP="00F377C9">
      <w:pPr>
        <w:ind w:firstLineChars="200" w:firstLine="420"/>
      </w:pPr>
      <w:r>
        <w:rPr>
          <w:rFonts w:hint="eastAsia"/>
        </w:rPr>
        <w:t>和当前工作最相关的结构在【24】（SPP）中被提出。不像其他方法，SPP网络排除了卷积层之间的池化层。代替的是，</w:t>
      </w:r>
      <w:r w:rsidR="00CA1753">
        <w:rPr>
          <w:rFonts w:hint="eastAsia"/>
        </w:rPr>
        <w:t>它首先通过多次级联</w:t>
      </w:r>
      <w:r w:rsidR="0039243E">
        <w:rPr>
          <w:rFonts w:hint="eastAsia"/>
        </w:rPr>
        <w:t>（cascading）</w:t>
      </w:r>
      <w:r w:rsidR="00CA1753">
        <w:rPr>
          <w:rFonts w:hint="eastAsia"/>
        </w:rPr>
        <w:t>卷积层计算了高度非线性特征图，然后通过</w:t>
      </w:r>
      <w:r w:rsidR="00CA1753" w:rsidRPr="0039243E">
        <w:rPr>
          <w:rFonts w:hint="eastAsia"/>
          <w:highlight w:val="yellow"/>
        </w:rPr>
        <w:t>在不同尺度（scale）池化它们</w:t>
      </w:r>
      <w:r w:rsidR="00CA1753">
        <w:rPr>
          <w:rFonts w:hint="eastAsia"/>
        </w:rPr>
        <w:t>产生了高层级（high-level）和</w:t>
      </w:r>
      <w:r w:rsidR="003741AB">
        <w:rPr>
          <w:rFonts w:hint="eastAsia"/>
        </w:rPr>
        <w:t>中层级</w:t>
      </w:r>
      <w:r w:rsidR="00CA1753">
        <w:rPr>
          <w:rFonts w:hint="eastAsia"/>
        </w:rPr>
        <w:t>的信息。通过将原始特征图和在不同尺度下下池化的特征图放在一起，SPP网络能够结合来自不同层级（level）的特征而不丢失细节。</w:t>
      </w:r>
      <w:r w:rsidR="00CA1753" w:rsidRPr="003741AB">
        <w:rPr>
          <w:rFonts w:hint="eastAsia"/>
          <w:highlight w:val="yellow"/>
        </w:rPr>
        <w:t>尽管之前【14：LCP-CNN】中提到的立体匹配方法使用了SPP，由于它在卷积层之间采用了传统的池化层，所以</w:t>
      </w:r>
      <w:r w:rsidR="00826157" w:rsidRPr="003741AB">
        <w:rPr>
          <w:rFonts w:hint="eastAsia"/>
          <w:highlight w:val="yellow"/>
        </w:rPr>
        <w:t>丢失了细节信息。</w:t>
      </w:r>
    </w:p>
    <w:p w:rsidR="0039243E" w:rsidRDefault="0039243E" w:rsidP="0039243E">
      <w:r>
        <w:rPr>
          <w:rFonts w:hint="eastAsia"/>
        </w:rPr>
        <w:t>Architecture</w:t>
      </w:r>
      <w:r>
        <w:t xml:space="preserve"> </w:t>
      </w:r>
      <w:r>
        <w:rPr>
          <w:rFonts w:hint="eastAsia"/>
        </w:rPr>
        <w:t>of</w:t>
      </w:r>
      <w:r>
        <w:t xml:space="preserve"> </w:t>
      </w:r>
      <w:r>
        <w:rPr>
          <w:rFonts w:hint="eastAsia"/>
        </w:rPr>
        <w:t>the</w:t>
      </w:r>
      <w:r>
        <w:t xml:space="preserve"> neural</w:t>
      </w:r>
      <w:r>
        <w:rPr>
          <w:rFonts w:hint="eastAsia"/>
        </w:rPr>
        <w:t xml:space="preserve"> </w:t>
      </w:r>
      <w:r>
        <w:t>network</w:t>
      </w:r>
    </w:p>
    <w:p w:rsidR="0039243E" w:rsidRDefault="0039243E" w:rsidP="0039243E">
      <w:r>
        <w:t xml:space="preserve">  </w:t>
      </w:r>
      <w:r w:rsidR="00474833">
        <w:t xml:space="preserve">  </w:t>
      </w:r>
      <w:r>
        <w:rPr>
          <w:rFonts w:hint="eastAsia"/>
        </w:rPr>
        <w:t>提出的结构采用两个输入块并产生对应的匹配代价。在接下来的子部分，新提出的模块首次被介绍。然后整个网络的细节结构将会被展示。</w:t>
      </w:r>
    </w:p>
    <w:p w:rsidR="0039243E" w:rsidRDefault="0039243E" w:rsidP="0039243E">
      <w:pPr>
        <w:pStyle w:val="a7"/>
        <w:numPr>
          <w:ilvl w:val="0"/>
          <w:numId w:val="2"/>
        </w:numPr>
        <w:ind w:firstLineChars="0"/>
      </w:pPr>
      <w:r>
        <w:rPr>
          <w:rFonts w:hint="eastAsia"/>
        </w:rPr>
        <w:t>每个像素的金字塔池化</w:t>
      </w:r>
      <w:r w:rsidR="00474833">
        <w:rPr>
          <w:rFonts w:hint="eastAsia"/>
        </w:rPr>
        <w:t>（</w:t>
      </w:r>
      <w:r w:rsidR="00474833">
        <w:t>per-pixel pyramid pooling</w:t>
      </w:r>
      <w:r w:rsidR="00474833">
        <w:rPr>
          <w:rFonts w:hint="eastAsia"/>
        </w:rPr>
        <w:t>）</w:t>
      </w:r>
    </w:p>
    <w:p w:rsidR="0039243E" w:rsidRDefault="0039243E" w:rsidP="00E15266">
      <w:pPr>
        <w:ind w:firstLineChars="200" w:firstLine="420"/>
      </w:pPr>
      <w:r>
        <w:rPr>
          <w:rFonts w:hint="eastAsia"/>
        </w:rPr>
        <w:t>CNN中池化层的使用被认为是可取的，因为它在图像分类任务中的有效性。虽然据报道最大池化层的使用在空间转换中提供了额外的不变性，但最重要的增益来自于</w:t>
      </w:r>
      <w:r w:rsidR="00975B13">
        <w:rPr>
          <w:rFonts w:hint="eastAsia"/>
        </w:rPr>
        <w:t>特征图的下采样。通过执行大于1的跨度的池化，池化后输出的特征图被缩小。CNN输出的最后的尺度（scale）关于池化层的数量成指数下降。考虑到没有关于池化层的参数存在，这个方法是一个有效的方式来扩宽CNN的感受野，且不会增加参数的数量。跨步池化层的缺点是网络损失了原始特征图的细节因为池化的应用。因此，</w:t>
      </w:r>
      <w:r w:rsidR="00975B13" w:rsidRPr="00474833">
        <w:rPr>
          <w:rFonts w:hint="eastAsia"/>
          <w:highlight w:val="yellow"/>
        </w:rPr>
        <w:t>看到更大的范围和保留小的细节存在着一种</w:t>
      </w:r>
      <w:r w:rsidR="00E15266" w:rsidRPr="00474833">
        <w:rPr>
          <w:rFonts w:hint="eastAsia"/>
          <w:highlight w:val="yellow"/>
        </w:rPr>
        <w:t>权衡（trade-off）。</w:t>
      </w:r>
    </w:p>
    <w:p w:rsidR="00E15266" w:rsidRDefault="00E15266" w:rsidP="00E15266">
      <w:pPr>
        <w:ind w:firstLineChars="200" w:firstLine="420"/>
      </w:pPr>
      <w:r>
        <w:rPr>
          <w:rFonts w:hint="eastAsia"/>
        </w:rPr>
        <w:t>受【24：SPP-</w:t>
      </w:r>
      <w:r>
        <w:t>CNN</w:t>
      </w:r>
      <w:r>
        <w:rPr>
          <w:rFonts w:hint="eastAsia"/>
        </w:rPr>
        <w:t>】思想启发，我们提出了一种新的池化模式来克服这种权衡（t</w:t>
      </w:r>
      <w:r>
        <w:t>rade-off</w:t>
      </w:r>
      <w:r>
        <w:rPr>
          <w:rFonts w:hint="eastAsia"/>
        </w:rPr>
        <w:t>）。代替使用一种小的带跨度的池化窗口，一个大的池化窗口被用来实现感受野（receptive</w:t>
      </w:r>
      <w:r>
        <w:t xml:space="preserve"> </w:t>
      </w:r>
      <w:r>
        <w:rPr>
          <w:rFonts w:hint="eastAsia"/>
        </w:rPr>
        <w:t>field）的想要的尺寸。一个大的池化窗口的使用能够导致</w:t>
      </w:r>
      <w:r w:rsidR="006067E8">
        <w:rPr>
          <w:rFonts w:hint="eastAsia"/>
        </w:rPr>
        <w:t>细腻（finer）的细节的损失。因此，多个不同窗口尺寸的池化被执行，输出被连接（concatenated）来产生新的特征图。得到的特征图包含来自粗燥-精细（coarse-</w:t>
      </w:r>
      <w:r w:rsidR="006067E8">
        <w:t>to-fine</w:t>
      </w:r>
      <w:r w:rsidR="006067E8">
        <w:rPr>
          <w:rFonts w:hint="eastAsia"/>
        </w:rPr>
        <w:t>）尺度的信息。</w:t>
      </w:r>
      <w:r w:rsidR="006067E8" w:rsidRPr="00BC079C">
        <w:rPr>
          <w:rFonts w:hint="eastAsia"/>
          <w:highlight w:val="cyan"/>
        </w:rPr>
        <w:t>多尺度池化操作不带跨步（without</w:t>
      </w:r>
      <w:r w:rsidR="006067E8" w:rsidRPr="00BC079C">
        <w:rPr>
          <w:highlight w:val="cyan"/>
        </w:rPr>
        <w:t xml:space="preserve"> </w:t>
      </w:r>
      <w:r w:rsidR="006067E8" w:rsidRPr="00BC079C">
        <w:rPr>
          <w:rFonts w:hint="eastAsia"/>
          <w:highlight w:val="cyan"/>
        </w:rPr>
        <w:t>strides</w:t>
      </w:r>
      <w:r w:rsidR="00474833" w:rsidRPr="00BC079C">
        <w:rPr>
          <w:rFonts w:hint="eastAsia"/>
          <w:highlight w:val="cyan"/>
        </w:rPr>
        <w:t>）地</w:t>
      </w:r>
      <w:r w:rsidR="006067E8" w:rsidRPr="00BC079C">
        <w:rPr>
          <w:rFonts w:hint="eastAsia"/>
          <w:highlight w:val="cyan"/>
        </w:rPr>
        <w:t>为每个像素所执行。</w:t>
      </w:r>
    </w:p>
    <w:p w:rsidR="006067E8" w:rsidRDefault="006067E8" w:rsidP="00E15266">
      <w:pPr>
        <w:ind w:firstLineChars="200" w:firstLine="420"/>
      </w:pPr>
      <w:r>
        <w:rPr>
          <w:rFonts w:hint="eastAsia"/>
        </w:rPr>
        <w:t>我们叫整个过程为“每个像素的金字塔池化”（per</w:t>
      </w:r>
      <w:r>
        <w:t>-pixel pyramid pooling:4P</w:t>
      </w:r>
      <w:r>
        <w:rPr>
          <w:rFonts w:hint="eastAsia"/>
        </w:rPr>
        <w:t>）,形式上被定义如下：</w:t>
      </w:r>
    </w:p>
    <w:p w:rsidR="006067E8" w:rsidRDefault="000E7D77" w:rsidP="000E7D77">
      <w:pPr>
        <w:ind w:firstLineChars="200" w:firstLine="420"/>
        <w:jc w:val="center"/>
      </w:pPr>
      <w:r>
        <w:rPr>
          <w:rFonts w:hint="eastAsia"/>
        </w:rPr>
        <w:t xml:space="preserve"> </w:t>
      </w:r>
      <w:r>
        <w:t xml:space="preserve">        </w:t>
      </w:r>
      <m:oMath>
        <m:sSup>
          <m:sSupPr>
            <m:ctrlPr>
              <w:rPr>
                <w:rFonts w:ascii="Cambria Math" w:hAnsi="Cambria Math"/>
              </w:rPr>
            </m:ctrlPr>
          </m:sSupPr>
          <m:e>
            <m:r>
              <w:rPr>
                <w:rFonts w:ascii="Cambria Math" w:hAnsi="Cambria Math" w:hint="eastAsia"/>
              </w:rPr>
              <m:t>P</m:t>
            </m:r>
          </m:e>
          <m:sup>
            <m:r>
              <w:rPr>
                <w:rFonts w:ascii="Cambria Math" w:hAnsi="Cambria Math" w:hint="eastAsia"/>
              </w:rPr>
              <m:t>4P</m:t>
            </m:r>
          </m:sup>
        </m:sSup>
        <m:d>
          <m:dPr>
            <m:ctrlPr>
              <w:rPr>
                <w:rFonts w:ascii="Cambria Math" w:hAnsi="Cambria Math"/>
                <w:i/>
              </w:rPr>
            </m:ctrlPr>
          </m:dPr>
          <m:e>
            <m:r>
              <w:rPr>
                <w:rFonts w:ascii="Cambria Math" w:hAnsi="Cambria Math"/>
              </w:rPr>
              <m:t>F, s</m:t>
            </m:r>
          </m:e>
        </m:d>
        <m:r>
          <w:rPr>
            <w:rFonts w:ascii="Cambria Math" w:hAnsi="Cambria Math"/>
          </w:rPr>
          <m:t>=[</m:t>
        </m:r>
        <m:r>
          <w:rPr>
            <w:rFonts w:ascii="Cambria Math" w:hAnsi="Cambria Math"/>
          </w:rPr>
          <m:t>P</m:t>
        </m:r>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s</m:t>
                </m:r>
              </m:e>
              <m:sub>
                <m:r>
                  <w:rPr>
                    <w:rFonts w:ascii="Cambria Math" w:hAnsi="Cambria Math"/>
                  </w:rPr>
                  <m:t>M</m:t>
                </m:r>
              </m:sub>
            </m:sSub>
          </m:e>
        </m:d>
        <m:r>
          <w:rPr>
            <w:rFonts w:ascii="Cambria Math" w:hAnsi="Cambria Math"/>
          </w:rPr>
          <m:t>]</m:t>
        </m:r>
      </m:oMath>
      <w:r>
        <w:rPr>
          <w:rFonts w:hint="eastAsia"/>
        </w:rPr>
        <w:t>,</w:t>
      </w:r>
      <w:r>
        <w:t xml:space="preserve">                            (1)</w:t>
      </w:r>
    </w:p>
    <w:p w:rsidR="000E7D77" w:rsidRDefault="000E7D77" w:rsidP="000E7D77">
      <w:pPr>
        <w:ind w:firstLineChars="200" w:firstLine="420"/>
      </w:pPr>
      <w:r>
        <w:rPr>
          <w:rFonts w:hint="eastAsia"/>
        </w:rPr>
        <w:t>其中，s是有M</w:t>
      </w:r>
      <w:r w:rsidR="00BC079C">
        <w:rPr>
          <w:rFonts w:hint="eastAsia"/>
        </w:rPr>
        <w:t>个</w:t>
      </w:r>
      <w:r>
        <w:rPr>
          <w:rFonts w:hint="eastAsia"/>
        </w:rPr>
        <w:t>元素的向量，</w:t>
      </w:r>
      <m:oMath>
        <m:r>
          <m:rPr>
            <m:sty m:val="p"/>
          </m:rPr>
          <w:rPr>
            <w:rFonts w:ascii="Cambria Math" w:hAnsi="Cambria Math" w:hint="eastAsia"/>
            <w:highlight w:val="cyan"/>
          </w:rPr>
          <m:t>P</m:t>
        </m:r>
        <m:r>
          <m:rPr>
            <m:sty m:val="p"/>
          </m:rPr>
          <w:rPr>
            <w:rFonts w:ascii="Cambria Math" w:hAnsi="Cambria Math"/>
            <w:highlight w:val="cyan"/>
          </w:rPr>
          <m:t>(F,</m:t>
        </m:r>
        <m:sSub>
          <m:sSubPr>
            <m:ctrlPr>
              <w:rPr>
                <w:rFonts w:ascii="Cambria Math" w:hAnsi="Cambria Math"/>
                <w:highlight w:val="cyan"/>
              </w:rPr>
            </m:ctrlPr>
          </m:sSubPr>
          <m:e>
            <m:r>
              <w:rPr>
                <w:rFonts w:ascii="Cambria Math" w:hAnsi="Cambria Math"/>
                <w:highlight w:val="cyan"/>
              </w:rPr>
              <m:t>s</m:t>
            </m:r>
          </m:e>
          <m:sub>
            <m:r>
              <w:rPr>
                <w:rFonts w:ascii="Cambria Math" w:hAnsi="Cambria Math"/>
                <w:highlight w:val="cyan"/>
              </w:rPr>
              <m:t>i</m:t>
            </m:r>
          </m:sub>
        </m:sSub>
        <m:r>
          <m:rPr>
            <m:sty m:val="p"/>
          </m:rPr>
          <w:rPr>
            <w:rFonts w:ascii="Cambria Math" w:hAnsi="Cambria Math"/>
            <w:highlight w:val="cyan"/>
          </w:rPr>
          <m:t>)</m:t>
        </m:r>
      </m:oMath>
      <w:r w:rsidR="00D50A10" w:rsidRPr="000B3C15">
        <w:rPr>
          <w:rFonts w:hint="eastAsia"/>
          <w:highlight w:val="cyan"/>
        </w:rPr>
        <w:t>是大小为</w:t>
      </w:r>
      <m:oMath>
        <m:sSub>
          <m:sSubPr>
            <m:ctrlPr>
              <w:rPr>
                <w:rFonts w:ascii="Cambria Math" w:hAnsi="Cambria Math"/>
                <w:highlight w:val="cyan"/>
              </w:rPr>
            </m:ctrlPr>
          </m:sSubPr>
          <m:e>
            <m:r>
              <w:rPr>
                <w:rFonts w:ascii="Cambria Math" w:hAnsi="Cambria Math"/>
                <w:highlight w:val="cyan"/>
              </w:rPr>
              <m:t>s</m:t>
            </m:r>
          </m:e>
          <m:sub>
            <m:r>
              <w:rPr>
                <w:rFonts w:ascii="Cambria Math" w:hAnsi="Cambria Math"/>
                <w:highlight w:val="cyan"/>
              </w:rPr>
              <m:t>i</m:t>
            </m:r>
          </m:sub>
        </m:sSub>
      </m:oMath>
      <w:r w:rsidR="00D50A10" w:rsidRPr="000B3C15">
        <w:rPr>
          <w:rFonts w:hint="eastAsia"/>
          <w:highlight w:val="cyan"/>
        </w:rPr>
        <w:t>，步长为1的</w:t>
      </w:r>
      <w:r w:rsidR="000B3C15" w:rsidRPr="000B3C15">
        <w:rPr>
          <w:rFonts w:hint="eastAsia"/>
          <w:highlight w:val="cyan"/>
        </w:rPr>
        <w:t>池化操作</w:t>
      </w:r>
      <w:r w:rsidR="000B3C15">
        <w:rPr>
          <w:rFonts w:hint="eastAsia"/>
        </w:rPr>
        <w:t xml:space="preserve"> 。这个模型的结构如图2所示。</w:t>
      </w:r>
    </w:p>
    <w:p w:rsidR="000B3C15" w:rsidRDefault="000B3C15" w:rsidP="000B3C15">
      <w:pPr>
        <w:pStyle w:val="a7"/>
        <w:numPr>
          <w:ilvl w:val="0"/>
          <w:numId w:val="2"/>
        </w:numPr>
        <w:ind w:firstLineChars="0"/>
      </w:pPr>
      <w:r>
        <w:rPr>
          <w:rFonts w:hint="eastAsia"/>
        </w:rPr>
        <w:t>提出的模型</w:t>
      </w:r>
    </w:p>
    <w:p w:rsidR="000B3C15" w:rsidRDefault="000B3C15" w:rsidP="000B3C15">
      <w:pPr>
        <w:ind w:firstLineChars="200" w:firstLine="420"/>
      </w:pPr>
      <w:r>
        <w:rPr>
          <w:rFonts w:hint="eastAsia"/>
        </w:rPr>
        <w:t>为了验证提出的模型的有效性，我们训练和测试了有和没有4P模块的CNNs。基线架构（</w:t>
      </w:r>
      <w:r>
        <w:t>baseline architecture</w:t>
      </w:r>
      <w:r>
        <w:rPr>
          <w:rFonts w:hint="eastAsia"/>
        </w:rPr>
        <w:t>）被选为MC-CNN-acrt。提出的架构中的4P模块通过使用尺度向量s=[</w:t>
      </w:r>
      <w:r>
        <w:t>27, 9, 3, 1]</w:t>
      </w:r>
      <w:r>
        <w:rPr>
          <w:rFonts w:hint="eastAsia"/>
        </w:rPr>
        <w:t>来构建。两个CNNs结构在图3中可视化。</w:t>
      </w:r>
    </w:p>
    <w:p w:rsidR="002E456C" w:rsidRDefault="002E456C" w:rsidP="002E456C">
      <w:pPr>
        <w:rPr>
          <w:rFonts w:hint="eastAsia"/>
        </w:rPr>
      </w:pPr>
      <w:r>
        <w:rPr>
          <w:rFonts w:hint="eastAsia"/>
        </w:rPr>
        <w:t>Implementation</w:t>
      </w:r>
      <w:r>
        <w:t xml:space="preserve"> </w:t>
      </w:r>
      <w:r>
        <w:rPr>
          <w:rFonts w:hint="eastAsia"/>
        </w:rPr>
        <w:t>details</w:t>
      </w:r>
    </w:p>
    <w:p w:rsidR="000B3C15" w:rsidRDefault="000B3C15" w:rsidP="000E7D77">
      <w:pPr>
        <w:ind w:firstLineChars="200" w:firstLine="420"/>
        <w:rPr>
          <w:rFonts w:hint="eastAsia"/>
        </w:rPr>
      </w:pPr>
      <w:r>
        <w:rPr>
          <w:rFonts w:hint="eastAsia"/>
          <w:noProof/>
        </w:rPr>
        <w:lastRenderedPageBreak/>
        <w:drawing>
          <wp:anchor distT="0" distB="0" distL="114300" distR="114300" simplePos="0" relativeHeight="251659264" behindDoc="0" locked="0" layoutInCell="1" allowOverlap="1">
            <wp:simplePos x="0" y="0"/>
            <wp:positionH relativeFrom="margin">
              <wp:align>center</wp:align>
            </wp:positionH>
            <wp:positionV relativeFrom="paragraph">
              <wp:posOffset>28575</wp:posOffset>
            </wp:positionV>
            <wp:extent cx="4048125" cy="2552700"/>
            <wp:effectExtent l="0" t="0" r="952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M截图20190401210205.png"/>
                    <pic:cNvPicPr/>
                  </pic:nvPicPr>
                  <pic:blipFill>
                    <a:blip r:embed="rId8">
                      <a:extLst>
                        <a:ext uri="{28A0092B-C50C-407E-A947-70E740481C1C}">
                          <a14:useLocalDpi xmlns:a14="http://schemas.microsoft.com/office/drawing/2010/main" val="0"/>
                        </a:ext>
                      </a:extLst>
                    </a:blip>
                    <a:stretch>
                      <a:fillRect/>
                    </a:stretch>
                  </pic:blipFill>
                  <pic:spPr>
                    <a:xfrm>
                      <a:off x="0" y="0"/>
                      <a:ext cx="4048125" cy="2552700"/>
                    </a:xfrm>
                    <a:prstGeom prst="rect">
                      <a:avLst/>
                    </a:prstGeom>
                  </pic:spPr>
                </pic:pic>
              </a:graphicData>
            </a:graphic>
          </wp:anchor>
        </w:drawing>
      </w:r>
    </w:p>
    <w:p w:rsidR="000B3C15" w:rsidRPr="000B3C15" w:rsidRDefault="000B3C15" w:rsidP="000B3C15"/>
    <w:p w:rsidR="000B3C15" w:rsidRPr="000B3C15" w:rsidRDefault="000B3C15" w:rsidP="000B3C15">
      <w:r>
        <w:rPr>
          <w:rFonts w:hint="eastAsia"/>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222885</wp:posOffset>
            </wp:positionV>
            <wp:extent cx="4038600" cy="472440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M截图20190401210914.png"/>
                    <pic:cNvPicPr/>
                  </pic:nvPicPr>
                  <pic:blipFill>
                    <a:blip r:embed="rId9">
                      <a:extLst>
                        <a:ext uri="{28A0092B-C50C-407E-A947-70E740481C1C}">
                          <a14:useLocalDpi xmlns:a14="http://schemas.microsoft.com/office/drawing/2010/main" val="0"/>
                        </a:ext>
                      </a:extLst>
                    </a:blip>
                    <a:stretch>
                      <a:fillRect/>
                    </a:stretch>
                  </pic:blipFill>
                  <pic:spPr>
                    <a:xfrm>
                      <a:off x="0" y="0"/>
                      <a:ext cx="4038600" cy="4724400"/>
                    </a:xfrm>
                    <a:prstGeom prst="rect">
                      <a:avLst/>
                    </a:prstGeom>
                  </pic:spPr>
                </pic:pic>
              </a:graphicData>
            </a:graphic>
          </wp:anchor>
        </w:drawing>
      </w:r>
    </w:p>
    <w:p w:rsidR="000B3C15" w:rsidRPr="000B3C15" w:rsidRDefault="000B3C15" w:rsidP="000B3C15"/>
    <w:p w:rsidR="000B3C15" w:rsidRPr="000B3C15" w:rsidRDefault="000B3C15" w:rsidP="000B3C15"/>
    <w:p w:rsidR="000B3C15" w:rsidRPr="000B3C15" w:rsidRDefault="000B3C15" w:rsidP="000B3C15"/>
    <w:p w:rsidR="000B3C15" w:rsidRPr="000B3C15" w:rsidRDefault="000B3C15" w:rsidP="000B3C15"/>
    <w:p w:rsidR="000B3C15" w:rsidRDefault="002E456C" w:rsidP="000B3C15">
      <w:r>
        <w:rPr>
          <w:rFonts w:hint="eastAsia"/>
        </w:rPr>
        <w:lastRenderedPageBreak/>
        <w:t xml:space="preserve"> </w:t>
      </w:r>
      <w:r>
        <w:t xml:space="preserve"> </w:t>
      </w:r>
      <w:r>
        <w:rPr>
          <w:rFonts w:hint="eastAsia"/>
        </w:rPr>
        <w:t>为了公平的比较，我们跟着MC-CNN-acrt中的细节训练提出的结构包括一些下面提到的例外。首先</w:t>
      </w:r>
      <w:r w:rsidR="006F7914">
        <w:rPr>
          <w:rFonts w:hint="eastAsia"/>
        </w:rPr>
        <w:t>（first）</w:t>
      </w:r>
      <w:r>
        <w:rPr>
          <w:rFonts w:hint="eastAsia"/>
        </w:rPr>
        <w:t>，训练块的大小变成了37×37。而且</w:t>
      </w:r>
      <w:r w:rsidR="006F7914">
        <w:rPr>
          <w:rFonts w:hint="eastAsia"/>
        </w:rPr>
        <w:t>（furthermore）</w:t>
      </w:r>
      <w:r>
        <w:rPr>
          <w:rFonts w:hint="eastAsia"/>
        </w:rPr>
        <w:t>，我们仅微调了图3中提出的架构的最后三个</w:t>
      </w:r>
      <w:r>
        <w:t>1</w:t>
      </w:r>
      <w:r>
        <w:rPr>
          <w:rFonts w:hint="eastAsia"/>
        </w:rPr>
        <w:t>×1</w:t>
      </w:r>
      <w:r w:rsidR="006F7914">
        <w:rPr>
          <w:rFonts w:hint="eastAsia"/>
        </w:rPr>
        <w:t>卷积层的参数。较早层的参数是借自预训练的MC-CNN-arct网络。在我们的实验中，这导致了一个更好的表现比起随机初始化的端到端（end-t</w:t>
      </w:r>
      <w:r w:rsidR="006F7914">
        <w:t>o-end</w:t>
      </w:r>
      <w:r w:rsidR="006F7914">
        <w:rPr>
          <w:rFonts w:hint="eastAsia"/>
        </w:rPr>
        <w:t>）的训练网络。再者（moreover），利用预训练的特征来训练一些卷积层更容易。我们已经运行了总共4轮的训练，最后两轮用一个从0.003到0.0003的下降的学习率来运行。</w:t>
      </w:r>
    </w:p>
    <w:p w:rsidR="006F7914" w:rsidRDefault="006F7914" w:rsidP="000B3C15">
      <w:r>
        <w:tab/>
      </w:r>
      <w:r w:rsidR="00474441">
        <w:rPr>
          <w:rFonts w:hint="eastAsia"/>
        </w:rPr>
        <w:t>在测试阶段，</w:t>
      </w:r>
      <w:r>
        <w:rPr>
          <w:rFonts w:hint="eastAsia"/>
        </w:rPr>
        <w:t>我们也用</w:t>
      </w:r>
      <w:r w:rsidR="00474441">
        <w:rPr>
          <w:rFonts w:hint="eastAsia"/>
        </w:rPr>
        <w:t>了</w:t>
      </w:r>
      <w:r>
        <w:rPr>
          <w:rFonts w:hint="eastAsia"/>
        </w:rPr>
        <w:t>和MC-CNN-acrt</w:t>
      </w:r>
      <w:r w:rsidR="00474441">
        <w:rPr>
          <w:rFonts w:hint="eastAsia"/>
        </w:rPr>
        <w:t>同样的后处理管道（</w:t>
      </w:r>
      <w:r w:rsidR="00474441">
        <w:t>pipeline</w:t>
      </w:r>
      <w:r w:rsidR="00474441">
        <w:rPr>
          <w:rFonts w:hint="eastAsia"/>
        </w:rPr>
        <w:t>）。后处理管线包括使用CBCA和SMG，并且视差图被优化来有连续的值，并且进行了中值滤波和双边滤波。</w:t>
      </w:r>
    </w:p>
    <w:p w:rsidR="00474441" w:rsidRPr="00474441" w:rsidRDefault="00474441" w:rsidP="000B3C15">
      <w:pPr>
        <w:rPr>
          <w:b/>
        </w:rPr>
      </w:pPr>
      <w:r w:rsidRPr="00474441">
        <w:rPr>
          <w:rFonts w:hint="eastAsia"/>
          <w:b/>
        </w:rPr>
        <w:t>Experi</w:t>
      </w:r>
      <w:r w:rsidRPr="00474441">
        <w:rPr>
          <w:b/>
        </w:rPr>
        <w:t>ments</w:t>
      </w:r>
    </w:p>
    <w:p w:rsidR="00474441" w:rsidRDefault="00474441" w:rsidP="000B3C15">
      <w:r>
        <w:tab/>
      </w:r>
      <w:r>
        <w:rPr>
          <w:rFonts w:hint="eastAsia"/>
        </w:rPr>
        <w:t>为了验证提出的4P模型的有效性，我们比较了基线和提出的网络的结果。表现被测量通过使用Middlebury</w:t>
      </w:r>
      <w:r>
        <w:t xml:space="preserve"> </w:t>
      </w:r>
      <w:r>
        <w:rPr>
          <w:rFonts w:hint="eastAsia"/>
        </w:rPr>
        <w:t>bench</w:t>
      </w:r>
      <w:r>
        <w:t>mark</w:t>
      </w:r>
      <w:r>
        <w:rPr>
          <w:rFonts w:hint="eastAsia"/>
        </w:rPr>
        <w:t>上的“training</w:t>
      </w:r>
      <w:r>
        <w:t xml:space="preserve"> </w:t>
      </w:r>
      <w:r>
        <w:rPr>
          <w:rFonts w:hint="eastAsia"/>
        </w:rPr>
        <w:t>dense”集。定量的结果被简短地总结在表一中，使用平均误差。所有的实验被执行</w:t>
      </w:r>
      <w:r w:rsidR="00542E7C">
        <w:rPr>
          <w:rFonts w:hint="eastAsia"/>
        </w:rPr>
        <w:t>通过使用Inter</w:t>
      </w:r>
      <w:r w:rsidR="00542E7C">
        <w:t xml:space="preserve"> </w:t>
      </w:r>
      <w:r w:rsidR="00542E7C">
        <w:rPr>
          <w:rFonts w:hint="eastAsia"/>
        </w:rPr>
        <w:t>core</w:t>
      </w:r>
      <w:r w:rsidR="00542E7C">
        <w:t xml:space="preserve"> </w:t>
      </w:r>
      <w:r w:rsidR="00542E7C">
        <w:rPr>
          <w:rFonts w:hint="eastAsia"/>
        </w:rPr>
        <w:t>i7</w:t>
      </w:r>
      <w:r w:rsidR="00542E7C">
        <w:t xml:space="preserve"> </w:t>
      </w:r>
      <w:r w:rsidR="00542E7C">
        <w:rPr>
          <w:rFonts w:hint="eastAsia"/>
        </w:rPr>
        <w:t>4790K</w:t>
      </w:r>
      <w:r w:rsidR="00542E7C">
        <w:t xml:space="preserve"> </w:t>
      </w:r>
      <w:r w:rsidR="00542E7C">
        <w:rPr>
          <w:rFonts w:hint="eastAsia"/>
        </w:rPr>
        <w:t>CPU和一个独立的Nvidia</w:t>
      </w:r>
      <w:r w:rsidR="00542E7C">
        <w:t xml:space="preserve"> </w:t>
      </w:r>
      <w:r w:rsidR="00542E7C">
        <w:rPr>
          <w:rFonts w:hint="eastAsia"/>
        </w:rPr>
        <w:t>Geforce</w:t>
      </w:r>
      <w:r w:rsidR="00542E7C">
        <w:t xml:space="preserve"> </w:t>
      </w:r>
      <w:r w:rsidR="00542E7C">
        <w:rPr>
          <w:rFonts w:hint="eastAsia"/>
        </w:rPr>
        <w:t>Titan</w:t>
      </w:r>
      <w:r w:rsidR="00542E7C">
        <w:t xml:space="preserve"> </w:t>
      </w:r>
      <w:r w:rsidR="00542E7C">
        <w:rPr>
          <w:rFonts w:hint="eastAsia"/>
        </w:rPr>
        <w:t>X</w:t>
      </w:r>
      <w:r w:rsidR="00542E7C">
        <w:t xml:space="preserve"> </w:t>
      </w:r>
      <w:r w:rsidR="00542E7C">
        <w:rPr>
          <w:rFonts w:hint="eastAsia"/>
        </w:rPr>
        <w:t>GPU。</w:t>
      </w:r>
    </w:p>
    <w:p w:rsidR="000B3C15" w:rsidRDefault="00542E7C" w:rsidP="000B3C15">
      <w:r>
        <w:tab/>
      </w:r>
      <w:r>
        <w:rPr>
          <w:rFonts w:hint="eastAsia"/>
        </w:rPr>
        <w:t>提出的方法优于基线架构不管有没有使用后处理。使用4P模块的好处是明显的当视差图被获取通过使用像素方式的赢者通吃（pixel-wise</w:t>
      </w:r>
      <w:r>
        <w:t xml:space="preserve"> </w:t>
      </w:r>
      <w:r>
        <w:rPr>
          <w:rFonts w:hint="eastAsia"/>
        </w:rPr>
        <w:t>winner-takes-it-all）规则而没有任何的后处理。考虑到数据</w:t>
      </w:r>
      <w:r w:rsidR="0058677A">
        <w:rPr>
          <w:rFonts w:hint="eastAsia"/>
        </w:rPr>
        <w:t>集中的图像包含</w:t>
      </w:r>
      <w:r w:rsidR="0067441D">
        <w:rPr>
          <w:rFonts w:hint="eastAsia"/>
        </w:rPr>
        <w:t>许多</w:t>
      </w:r>
      <w:r w:rsidR="0058677A">
        <w:rPr>
          <w:rFonts w:hint="eastAsia"/>
        </w:rPr>
        <w:t>弱纹理区域，小尺寸11×11的窗口不能在没有后处理的帮助下从错误的匹配中分辨正确的匹配。在另一方面，提出的结构有效地看到更大</w:t>
      </w:r>
      <w:r w:rsidR="0067441D">
        <w:rPr>
          <w:rFonts w:hint="eastAsia"/>
        </w:rPr>
        <w:t>的</w:t>
      </w:r>
      <w:r w:rsidR="0058677A">
        <w:rPr>
          <w:rFonts w:hint="eastAsia"/>
        </w:rPr>
        <w:t>窗口，37×37，通过在最后的决定层前插入4P模块。</w:t>
      </w:r>
    </w:p>
    <w:p w:rsidR="0058677A" w:rsidRDefault="00F72316" w:rsidP="00B727D6">
      <w:pPr>
        <w:ind w:firstLine="420"/>
      </w:pPr>
      <w:r>
        <w:rPr>
          <w:rFonts w:hint="eastAsia"/>
        </w:rPr>
        <w:t>不那么</w:t>
      </w:r>
      <w:r w:rsidR="0058677A">
        <w:rPr>
          <w:rFonts w:hint="eastAsia"/>
        </w:rPr>
        <w:t>直截了当</w:t>
      </w:r>
      <w:r>
        <w:rPr>
          <w:rFonts w:hint="eastAsia"/>
        </w:rPr>
        <w:t>去理解为什么提出的架构在后处理之后依旧表现得比基线好。从这个意义上将，值得提到提出的方法的后处理的最好的参数设置和基线（MC-CNN-acrt）有很大的不同。和原始参数设置最显著的改变是，我们使用了更少数量的CBCA，它意味着</w:t>
      </w:r>
      <w:r w:rsidR="00B727D6">
        <w:rPr>
          <w:rFonts w:hint="eastAsia"/>
        </w:rPr>
        <w:t>提出</w:t>
      </w:r>
      <w:r>
        <w:rPr>
          <w:rFonts w:hint="eastAsia"/>
        </w:rPr>
        <w:t>的架构中的CBCA的多重（multiple）使用变得冗余。</w:t>
      </w:r>
      <w:r w:rsidRPr="0067441D">
        <w:rPr>
          <w:rFonts w:hint="eastAsia"/>
          <w:highlight w:val="yellow"/>
        </w:rPr>
        <w:t>从这个事实出发，我们可以解释4P模块的作用为自适应（adaptive）局部特征聚合。比较手动设计的算法如CBCA</w:t>
      </w:r>
      <w:r w:rsidR="00B727D6" w:rsidRPr="0067441D">
        <w:rPr>
          <w:rFonts w:hint="eastAsia"/>
          <w:highlight w:val="yellow"/>
        </w:rPr>
        <w:t>，临近像素对特定像素的影像是自动学习的并且它可以与代价方程本身共同训练。而且，像素之间信息的交换在特征空间（feature</w:t>
      </w:r>
      <w:r w:rsidR="00B727D6" w:rsidRPr="0067441D">
        <w:rPr>
          <w:highlight w:val="yellow"/>
        </w:rPr>
        <w:t xml:space="preserve"> </w:t>
      </w:r>
      <w:r w:rsidR="00B727D6" w:rsidRPr="0067441D">
        <w:rPr>
          <w:rFonts w:hint="eastAsia"/>
          <w:highlight w:val="yellow"/>
        </w:rPr>
        <w:t>space）中进行，特征空间包含着更丰富的上下文信息（contextual</w:t>
      </w:r>
      <w:r w:rsidR="00B727D6" w:rsidRPr="0067441D">
        <w:rPr>
          <w:highlight w:val="yellow"/>
        </w:rPr>
        <w:t xml:space="preserve"> </w:t>
      </w:r>
      <w:r w:rsidR="00B727D6" w:rsidRPr="0067441D">
        <w:rPr>
          <w:rFonts w:hint="eastAsia"/>
          <w:highlight w:val="yellow"/>
        </w:rPr>
        <w:t>information）比起最后的代价卷空间</w:t>
      </w:r>
      <w:r w:rsidR="00B727D6">
        <w:rPr>
          <w:rFonts w:hint="eastAsia"/>
        </w:rPr>
        <w:t>。</w:t>
      </w:r>
    </w:p>
    <w:p w:rsidR="00B727D6" w:rsidRDefault="00B727D6" w:rsidP="00B727D6">
      <w:pPr>
        <w:ind w:firstLine="420"/>
      </w:pPr>
      <w:r>
        <w:rPr>
          <w:rFonts w:hint="eastAsia"/>
        </w:rPr>
        <w:t>注意在基线上的提高</w:t>
      </w:r>
      <w:r w:rsidR="0096453E">
        <w:rPr>
          <w:rFonts w:hint="eastAsia"/>
        </w:rPr>
        <w:t>很明显不是由于额外层的使用，也不是由于更多参数的使用，因为基线作者已经展示了额外使用全连接层意义不大。使用两层额外的全连接层导致了大约1.90%的提高，</w:t>
      </w:r>
      <w:bookmarkStart w:id="0" w:name="_GoBack"/>
      <w:r w:rsidR="0096453E">
        <w:rPr>
          <w:rFonts w:hint="eastAsia"/>
        </w:rPr>
        <w:t>然而使用4P模块导致了平均误差21.42%的提高。</w:t>
      </w:r>
      <w:bookmarkEnd w:id="0"/>
    </w:p>
    <w:p w:rsidR="000B3C15" w:rsidRDefault="0096453E" w:rsidP="0096453E">
      <w:pPr>
        <w:ind w:firstLine="420"/>
      </w:pPr>
      <w:r w:rsidRPr="001B2302">
        <w:rPr>
          <w:rFonts w:hint="eastAsia"/>
          <w:highlight w:val="yellow"/>
        </w:rPr>
        <w:t>提出方法的主要贡献在于通过检查（inspecting）一个更大的区域来学习一个更少模糊的匹配代价函数。</w:t>
      </w:r>
      <w:r>
        <w:rPr>
          <w:rFonts w:hint="eastAsia"/>
        </w:rPr>
        <w:t>图4展示了提出的网络确实做得更好在弱纹理区域比起MC</w:t>
      </w:r>
      <w:r>
        <w:t>-CNN-acrt</w:t>
      </w:r>
      <w:r>
        <w:rPr>
          <w:rFonts w:hint="eastAsia"/>
        </w:rPr>
        <w:t>。每个数据集定量的和定性的结果，包括在“test</w:t>
      </w:r>
      <w:r>
        <w:t xml:space="preserve"> </w:t>
      </w:r>
      <w:r>
        <w:rPr>
          <w:rFonts w:hint="eastAsia"/>
        </w:rPr>
        <w:t>dense”集中的，在Middelbury</w:t>
      </w:r>
      <w:r>
        <w:t xml:space="preserve"> </w:t>
      </w:r>
      <w:r>
        <w:rPr>
          <w:rFonts w:hint="eastAsia"/>
        </w:rPr>
        <w:t>benchmark网站上都能得到。</w:t>
      </w:r>
    </w:p>
    <w:p w:rsidR="0045566B" w:rsidRPr="0045566B" w:rsidRDefault="0045566B" w:rsidP="0045566B">
      <w:pPr>
        <w:jc w:val="left"/>
        <w:rPr>
          <w:rFonts w:hint="eastAsia"/>
          <w:b/>
        </w:rPr>
      </w:pPr>
      <w:r w:rsidRPr="0045566B">
        <w:rPr>
          <w:rFonts w:hint="eastAsia"/>
          <w:b/>
        </w:rPr>
        <w:t>Conclusions</w:t>
      </w:r>
    </w:p>
    <w:p w:rsidR="000B3C15" w:rsidRPr="001B2302" w:rsidRDefault="0045566B" w:rsidP="000B3C15">
      <w:pPr>
        <w:rPr>
          <w:rFonts w:hint="eastAsia"/>
          <w:highlight w:val="cyan"/>
        </w:rPr>
      </w:pPr>
      <w:r>
        <w:tab/>
      </w:r>
      <w:r>
        <w:rPr>
          <w:rFonts w:hint="eastAsia"/>
        </w:rPr>
        <w:t>观察一个大区域来估计稠密像素的对应关系是有必要的以完全利用纹理信息来实现更少模糊和更精确的匹配。</w:t>
      </w:r>
      <w:r w:rsidRPr="001B2302">
        <w:rPr>
          <w:rFonts w:hint="eastAsia"/>
          <w:highlight w:val="cyan"/>
        </w:rPr>
        <w:t>一个传统的匹配代价函数是失败的因为与目标像素在同一表面上的</w:t>
      </w:r>
    </w:p>
    <w:p w:rsidR="000B3C15" w:rsidRDefault="0045566B" w:rsidP="000B3C15">
      <w:pPr>
        <w:rPr>
          <w:rFonts w:hint="eastAsia"/>
        </w:rPr>
      </w:pPr>
      <w:r w:rsidRPr="001B2302">
        <w:rPr>
          <w:rFonts w:hint="eastAsia"/>
          <w:highlight w:val="cyan"/>
        </w:rPr>
        <w:t>相邻像素是未知的</w:t>
      </w:r>
      <w:r>
        <w:rPr>
          <w:rFonts w:hint="eastAsia"/>
        </w:rPr>
        <w:t>。</w:t>
      </w:r>
      <w:r w:rsidR="00895C36">
        <w:rPr>
          <w:rFonts w:hint="eastAsia"/>
        </w:rPr>
        <w:t>在这篇论文中，一个新的CNN模块被提出来来使CNN结构处理一个更大的图像块而不丢失小的细节，这使得它能为大尺寸的窗口学习一个智能的匹配代价函数。学到的代价函数能够为弱纹理或者重复纹理区区分出错误的匹配，并且能够很好地保存视差不连续性。学到的代价函数实现了又竞争力的表现在Middlebury</w:t>
      </w:r>
      <w:r w:rsidR="00895C36">
        <w:t xml:space="preserve"> </w:t>
      </w:r>
      <w:r w:rsidR="00895C36">
        <w:rPr>
          <w:rFonts w:hint="eastAsia"/>
        </w:rPr>
        <w:t>benchmark。</w:t>
      </w:r>
    </w:p>
    <w:p w:rsidR="000B3C15" w:rsidRDefault="000B3C15" w:rsidP="000B3C15">
      <w:pPr>
        <w:rPr>
          <w:rFonts w:hint="eastAsia"/>
        </w:rPr>
      </w:pPr>
    </w:p>
    <w:p w:rsidR="000B3C15" w:rsidRDefault="000B3C15" w:rsidP="000B3C15"/>
    <w:p w:rsidR="000C56CE" w:rsidRDefault="000C56CE" w:rsidP="000B3C15"/>
    <w:p w:rsidR="000C56CE" w:rsidRPr="000B3C15" w:rsidRDefault="000C56CE" w:rsidP="000B3C15">
      <w:pPr>
        <w:rPr>
          <w:rFonts w:hint="eastAsia"/>
        </w:rPr>
      </w:pPr>
      <w:r>
        <w:rPr>
          <w:rFonts w:hint="eastAsia"/>
          <w:noProof/>
        </w:rPr>
        <w:lastRenderedPageBreak/>
        <w:drawing>
          <wp:anchor distT="0" distB="0" distL="114300" distR="114300" simplePos="0" relativeHeight="251661312" behindDoc="0" locked="0" layoutInCell="1" allowOverlap="1">
            <wp:simplePos x="0" y="0"/>
            <wp:positionH relativeFrom="column">
              <wp:posOffset>0</wp:posOffset>
            </wp:positionH>
            <wp:positionV relativeFrom="paragraph">
              <wp:posOffset>200025</wp:posOffset>
            </wp:positionV>
            <wp:extent cx="5274310" cy="4798695"/>
            <wp:effectExtent l="0" t="0" r="2540" b="190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M截图20190402094000.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798695"/>
                    </a:xfrm>
                    <a:prstGeom prst="rect">
                      <a:avLst/>
                    </a:prstGeom>
                  </pic:spPr>
                </pic:pic>
              </a:graphicData>
            </a:graphic>
          </wp:anchor>
        </w:drawing>
      </w:r>
    </w:p>
    <w:sectPr w:rsidR="000C56CE" w:rsidRPr="000B3C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191E" w:rsidRDefault="00DC191E" w:rsidP="00E5617F">
      <w:r>
        <w:separator/>
      </w:r>
    </w:p>
  </w:endnote>
  <w:endnote w:type="continuationSeparator" w:id="0">
    <w:p w:rsidR="00DC191E" w:rsidRDefault="00DC191E" w:rsidP="00E56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191E" w:rsidRDefault="00DC191E" w:rsidP="00E5617F">
      <w:r>
        <w:separator/>
      </w:r>
    </w:p>
  </w:footnote>
  <w:footnote w:type="continuationSeparator" w:id="0">
    <w:p w:rsidR="00DC191E" w:rsidRDefault="00DC191E" w:rsidP="00E561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34075C"/>
    <w:multiLevelType w:val="hybridMultilevel"/>
    <w:tmpl w:val="57B2AE5A"/>
    <w:lvl w:ilvl="0" w:tplc="94F2A1D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EE3670D"/>
    <w:multiLevelType w:val="hybridMultilevel"/>
    <w:tmpl w:val="6890DE02"/>
    <w:lvl w:ilvl="0" w:tplc="BA1AEE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DAA"/>
    <w:rsid w:val="00062DAA"/>
    <w:rsid w:val="000B3C15"/>
    <w:rsid w:val="000C56CE"/>
    <w:rsid w:val="000E7D77"/>
    <w:rsid w:val="00107B44"/>
    <w:rsid w:val="00117C43"/>
    <w:rsid w:val="001B2302"/>
    <w:rsid w:val="001C163C"/>
    <w:rsid w:val="002E456C"/>
    <w:rsid w:val="002F28FF"/>
    <w:rsid w:val="003741AB"/>
    <w:rsid w:val="0039243E"/>
    <w:rsid w:val="00420557"/>
    <w:rsid w:val="00443276"/>
    <w:rsid w:val="0045566B"/>
    <w:rsid w:val="00462C15"/>
    <w:rsid w:val="00470FB0"/>
    <w:rsid w:val="00474441"/>
    <w:rsid w:val="00474833"/>
    <w:rsid w:val="00505F0A"/>
    <w:rsid w:val="0053273E"/>
    <w:rsid w:val="00542E7C"/>
    <w:rsid w:val="0058677A"/>
    <w:rsid w:val="005C40F9"/>
    <w:rsid w:val="006067E8"/>
    <w:rsid w:val="006537F6"/>
    <w:rsid w:val="0066603B"/>
    <w:rsid w:val="0067441D"/>
    <w:rsid w:val="006F7914"/>
    <w:rsid w:val="00782035"/>
    <w:rsid w:val="007B05B8"/>
    <w:rsid w:val="007B7A87"/>
    <w:rsid w:val="00826157"/>
    <w:rsid w:val="008315A0"/>
    <w:rsid w:val="00852DBA"/>
    <w:rsid w:val="00895C36"/>
    <w:rsid w:val="008D7C15"/>
    <w:rsid w:val="00943828"/>
    <w:rsid w:val="0096453E"/>
    <w:rsid w:val="00975B13"/>
    <w:rsid w:val="00A00307"/>
    <w:rsid w:val="00A27D9E"/>
    <w:rsid w:val="00A97E7B"/>
    <w:rsid w:val="00B20568"/>
    <w:rsid w:val="00B727D6"/>
    <w:rsid w:val="00BA164B"/>
    <w:rsid w:val="00BB2AEF"/>
    <w:rsid w:val="00BC079C"/>
    <w:rsid w:val="00BC084E"/>
    <w:rsid w:val="00BD7A97"/>
    <w:rsid w:val="00C213F4"/>
    <w:rsid w:val="00CA1753"/>
    <w:rsid w:val="00CA2D37"/>
    <w:rsid w:val="00CE1DCF"/>
    <w:rsid w:val="00D2032F"/>
    <w:rsid w:val="00D50A10"/>
    <w:rsid w:val="00DC191E"/>
    <w:rsid w:val="00E15266"/>
    <w:rsid w:val="00E41F68"/>
    <w:rsid w:val="00E5617F"/>
    <w:rsid w:val="00E6527E"/>
    <w:rsid w:val="00EB01C4"/>
    <w:rsid w:val="00F377C9"/>
    <w:rsid w:val="00F72316"/>
    <w:rsid w:val="00F761F7"/>
    <w:rsid w:val="00F81FCA"/>
    <w:rsid w:val="00FD5CF9"/>
    <w:rsid w:val="00FD63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8F408C"/>
  <w15:chartTrackingRefBased/>
  <w15:docId w15:val="{A08CE61D-5C06-4D8A-BCDC-046ABA465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617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5617F"/>
    <w:rPr>
      <w:sz w:val="18"/>
      <w:szCs w:val="18"/>
    </w:rPr>
  </w:style>
  <w:style w:type="paragraph" w:styleId="a5">
    <w:name w:val="footer"/>
    <w:basedOn w:val="a"/>
    <w:link w:val="a6"/>
    <w:uiPriority w:val="99"/>
    <w:unhideWhenUsed/>
    <w:rsid w:val="00E5617F"/>
    <w:pPr>
      <w:tabs>
        <w:tab w:val="center" w:pos="4153"/>
        <w:tab w:val="right" w:pos="8306"/>
      </w:tabs>
      <w:snapToGrid w:val="0"/>
      <w:jc w:val="left"/>
    </w:pPr>
    <w:rPr>
      <w:sz w:val="18"/>
      <w:szCs w:val="18"/>
    </w:rPr>
  </w:style>
  <w:style w:type="character" w:customStyle="1" w:styleId="a6">
    <w:name w:val="页脚 字符"/>
    <w:basedOn w:val="a0"/>
    <w:link w:val="a5"/>
    <w:uiPriority w:val="99"/>
    <w:rsid w:val="00E5617F"/>
    <w:rPr>
      <w:sz w:val="18"/>
      <w:szCs w:val="18"/>
    </w:rPr>
  </w:style>
  <w:style w:type="paragraph" w:styleId="a7">
    <w:name w:val="List Paragraph"/>
    <w:basedOn w:val="a"/>
    <w:uiPriority w:val="34"/>
    <w:qFormat/>
    <w:rsid w:val="00EB01C4"/>
    <w:pPr>
      <w:ind w:firstLineChars="200" w:firstLine="420"/>
    </w:pPr>
  </w:style>
  <w:style w:type="paragraph" w:styleId="a8">
    <w:name w:val="footnote text"/>
    <w:basedOn w:val="a"/>
    <w:link w:val="a9"/>
    <w:uiPriority w:val="99"/>
    <w:semiHidden/>
    <w:unhideWhenUsed/>
    <w:rsid w:val="00A00307"/>
    <w:pPr>
      <w:snapToGrid w:val="0"/>
      <w:jc w:val="left"/>
    </w:pPr>
    <w:rPr>
      <w:sz w:val="18"/>
      <w:szCs w:val="18"/>
    </w:rPr>
  </w:style>
  <w:style w:type="character" w:customStyle="1" w:styleId="a9">
    <w:name w:val="脚注文本 字符"/>
    <w:basedOn w:val="a0"/>
    <w:link w:val="a8"/>
    <w:uiPriority w:val="99"/>
    <w:semiHidden/>
    <w:rsid w:val="00A00307"/>
    <w:rPr>
      <w:sz w:val="18"/>
      <w:szCs w:val="18"/>
    </w:rPr>
  </w:style>
  <w:style w:type="character" w:styleId="aa">
    <w:name w:val="footnote reference"/>
    <w:basedOn w:val="a0"/>
    <w:uiPriority w:val="99"/>
    <w:semiHidden/>
    <w:unhideWhenUsed/>
    <w:rsid w:val="00A00307"/>
    <w:rPr>
      <w:vertAlign w:val="superscript"/>
    </w:rPr>
  </w:style>
  <w:style w:type="character" w:styleId="ab">
    <w:name w:val="Placeholder Text"/>
    <w:basedOn w:val="a0"/>
    <w:uiPriority w:val="99"/>
    <w:semiHidden/>
    <w:rsid w:val="006067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0EE22-B6E9-43DF-AA91-E2E71A9FD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5051</TotalTime>
  <Pages>5</Pages>
  <Words>753</Words>
  <Characters>4293</Characters>
  <Application>Microsoft Office Word</Application>
  <DocSecurity>0</DocSecurity>
  <Lines>35</Lines>
  <Paragraphs>10</Paragraphs>
  <ScaleCrop>false</ScaleCrop>
  <Company/>
  <LinksUpToDate>false</LinksUpToDate>
  <CharactersWithSpaces>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皮皮雨</dc:creator>
  <cp:keywords/>
  <dc:description/>
  <cp:lastModifiedBy>皮皮雨</cp:lastModifiedBy>
  <cp:revision>24</cp:revision>
  <dcterms:created xsi:type="dcterms:W3CDTF">2019-03-21T03:07:00Z</dcterms:created>
  <dcterms:modified xsi:type="dcterms:W3CDTF">2019-04-06T14:14:00Z</dcterms:modified>
</cp:coreProperties>
</file>