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概述</w:t>
      </w:r>
    </w:p>
    <w:p>
      <w:r>
        <w:t>这是第一章的正文内容，介绍文档的整体概述。</w:t>
      </w:r>
    </w:p>
    <w:p>
      <w:r>
        <w:t>继续添加更多内容到第一章。</w:t>
      </w:r>
    </w:p>
    <w:p>
      <w:pPr>
        <w:pStyle w:val="Heading2"/>
      </w:pPr>
      <w:r>
        <w:t>1.1 项目背景</w:t>
      </w:r>
    </w:p>
    <w:p>
      <w:r>
        <w:t>本节介绍项目的背景信息，说明为什么需要这个项目。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项目名称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项目A</w:t>
            </w:r>
          </w:p>
        </w:tc>
        <w:tc>
          <w:tcPr>
            <w:tcW w:type="dxa" w:w="2880"/>
          </w:tcPr>
          <w:p>
            <w:r>
              <w:t>进行中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项目B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2"/>
      </w:pPr>
      <w:r>
        <w:t>1.2 项目目标</w:t>
      </w:r>
    </w:p>
    <w:p>
      <w:r>
        <w:t>本节描述项目的主要目标和预期成果。</w:t>
      </w:r>
    </w:p>
    <w:p>
      <w:pPr>
        <w:pStyle w:val="Heading1"/>
      </w:pPr>
      <w:r>
        <w:t>第二章 技术方案</w:t>
      </w:r>
    </w:p>
    <w:p>
      <w:r>
        <w:t>本章详细描述技术方案的设计和实现细节。</w:t>
      </w:r>
    </w:p>
    <w:p>
      <w:pPr>
        <w:pStyle w:val="Heading2"/>
      </w:pPr>
      <w:r>
        <w:t>2.1 技术选型</w:t>
      </w:r>
    </w:p>
    <w:p>
      <w:r>
        <w:t>选择合适的技术栈对于项目成功至关重要。</w:t>
      </w:r>
    </w:p>
    <w:p>
      <w:pPr>
        <w:pStyle w:val="Heading3"/>
      </w:pPr>
      <w:r>
        <w:t>2.1.1 前端技术</w:t>
      </w:r>
    </w:p>
    <w:p>
      <w:r>
        <w:t>前端采用现代Web技术栈，包括React和TypeScript。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</w:t>
            </w:r>
          </w:p>
        </w:tc>
        <w:tc>
          <w:tcPr>
            <w:tcW w:type="dxa" w:w="4320"/>
          </w:tcPr>
          <w:p>
            <w:r>
              <w:t>版本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18.x</w:t>
            </w:r>
          </w:p>
        </w:tc>
      </w:tr>
    </w:tbl>
    <w:p>
      <w:pPr>
        <w:pStyle w:val="Heading3"/>
      </w:pPr>
      <w:r>
        <w:t>2.1.2 后端技术</w:t>
      </w:r>
    </w:p>
    <w:p>
      <w:r>
        <w:t>后端采用Python和FastAPI构建RESTful API。</w:t>
      </w:r>
    </w:p>
    <w:p>
      <w:pPr>
        <w:pStyle w:val="Heading2"/>
      </w:pPr>
      <w:r>
        <w:t>2.2 架构设计</w:t>
      </w:r>
    </w:p>
    <w:p>
      <w:r>
        <w:t>系统采用微服务架构，支持高并发和可扩展性。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