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BBC" w:rsidRDefault="00E978BB" w:rsidP="00AF74B1">
      <w:pPr>
        <w:rPr>
          <w:rFonts w:hint="eastAsia"/>
        </w:rPr>
      </w:pPr>
      <w:r>
        <w:rPr>
          <w:rFonts w:hint="eastAsia"/>
        </w:rPr>
        <w:t>中外</w:t>
      </w:r>
      <w:r>
        <w:t>一流建筑设计公司之间的差距并不在于建筑师个体的差距，</w:t>
      </w:r>
      <w:r>
        <w:rPr>
          <w:rFonts w:hint="eastAsia"/>
        </w:rPr>
        <w:t>而</w:t>
      </w:r>
      <w:r>
        <w:t>在于设计体系的差距。</w:t>
      </w:r>
      <w:proofErr w:type="gramStart"/>
      <w:r w:rsidR="00AF74B1">
        <w:rPr>
          <w:rFonts w:hint="eastAsia"/>
        </w:rPr>
        <w:t>都设把精细</w:t>
      </w:r>
      <w:proofErr w:type="gramEnd"/>
      <w:r w:rsidR="00AF74B1">
        <w:rPr>
          <w:rFonts w:hint="eastAsia"/>
        </w:rPr>
        <w:t>化设计和建成效果的高还原度作为设计工作的生命线。</w:t>
      </w:r>
      <w:r w:rsidR="00AF74B1">
        <w:rPr>
          <w:rFonts w:hint="eastAsia"/>
        </w:rPr>
        <w:t>2018</w:t>
      </w:r>
      <w:r w:rsidR="00AF74B1">
        <w:rPr>
          <w:rFonts w:hint="eastAsia"/>
        </w:rPr>
        <w:t>年</w:t>
      </w:r>
      <w:r w:rsidR="00AF74B1">
        <w:rPr>
          <w:rFonts w:hint="eastAsia"/>
        </w:rPr>
        <w:t>07</w:t>
      </w:r>
      <w:r w:rsidR="00AF74B1">
        <w:rPr>
          <w:rFonts w:hint="eastAsia"/>
        </w:rPr>
        <w:t>月</w:t>
      </w:r>
      <w:r w:rsidR="00AF74B1">
        <w:rPr>
          <w:rFonts w:hint="eastAsia"/>
        </w:rPr>
        <w:t>11</w:t>
      </w:r>
      <w:r w:rsidR="00AF74B1">
        <w:rPr>
          <w:rFonts w:hint="eastAsia"/>
        </w:rPr>
        <w:t>日，</w:t>
      </w:r>
      <w:r w:rsidR="00AF74B1">
        <w:t>都</w:t>
      </w:r>
      <w:proofErr w:type="gramStart"/>
      <w:r w:rsidR="00AF74B1">
        <w:t>设邀请</w:t>
      </w:r>
      <w:r w:rsidR="00AF74B1">
        <w:rPr>
          <w:rFonts w:hint="eastAsia"/>
        </w:rPr>
        <w:t>上海</w:t>
      </w:r>
      <w:r w:rsidR="00AF74B1">
        <w:t>睿柏建筑</w:t>
      </w:r>
      <w:proofErr w:type="gramEnd"/>
      <w:r w:rsidR="00AF74B1">
        <w:t>外墙设计咨询有限公司和</w:t>
      </w:r>
      <w:proofErr w:type="gramStart"/>
      <w:r w:rsidR="00AF74B1">
        <w:rPr>
          <w:rFonts w:hint="eastAsia"/>
        </w:rPr>
        <w:t>弗</w:t>
      </w:r>
      <w:proofErr w:type="gramEnd"/>
      <w:r w:rsidR="00AF74B1">
        <w:t>思特工</w:t>
      </w:r>
      <w:proofErr w:type="gramStart"/>
      <w:r w:rsidR="00AF74B1">
        <w:t>程咨询</w:t>
      </w:r>
      <w:proofErr w:type="gramEnd"/>
      <w:r w:rsidR="00AF74B1">
        <w:t>有限公司</w:t>
      </w:r>
      <w:r w:rsidR="00AF74B1">
        <w:rPr>
          <w:rFonts w:hint="eastAsia"/>
        </w:rPr>
        <w:t>一起</w:t>
      </w:r>
      <w:r w:rsidR="00AF74B1">
        <w:t>探讨</w:t>
      </w:r>
      <w:r w:rsidR="00AF74B1">
        <w:rPr>
          <w:rFonts w:hint="eastAsia"/>
        </w:rPr>
        <w:t>建筑</w:t>
      </w:r>
      <w:r w:rsidR="00AF74B1">
        <w:t>幕墙设计体系。</w:t>
      </w:r>
      <w:bookmarkStart w:id="0" w:name="_GoBack"/>
      <w:bookmarkEnd w:id="0"/>
    </w:p>
    <w:sectPr w:rsidR="002A7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3A"/>
    <w:rsid w:val="008E353A"/>
    <w:rsid w:val="00991E33"/>
    <w:rsid w:val="00AF74B1"/>
    <w:rsid w:val="00CA2E91"/>
    <w:rsid w:val="00D84F5E"/>
    <w:rsid w:val="00E9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1B967-6CC2-4319-9E0F-0BED79DE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</dc:creator>
  <cp:keywords/>
  <dc:description/>
  <cp:lastModifiedBy>kli</cp:lastModifiedBy>
  <cp:revision>2</cp:revision>
  <dcterms:created xsi:type="dcterms:W3CDTF">2018-11-22T06:30:00Z</dcterms:created>
  <dcterms:modified xsi:type="dcterms:W3CDTF">2018-11-22T06:53:00Z</dcterms:modified>
</cp:coreProperties>
</file>