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AD4" w:rsidRPr="001D1AD4" w:rsidRDefault="001D1AD4" w:rsidP="001D1AD4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42"/>
          <w:lang w:val="en-MY" w:eastAsia="zh-CN"/>
        </w:rPr>
      </w:pPr>
      <w:r w:rsidRPr="001D1AD4">
        <w:rPr>
          <w:rFonts w:ascii="Helvetica" w:eastAsia="Times New Roman" w:hAnsi="Helvetica" w:cs="Helvetica"/>
          <w:b/>
          <w:bCs/>
          <w:color w:val="333333"/>
          <w:sz w:val="36"/>
          <w:szCs w:val="42"/>
          <w:lang w:val="en-MY" w:eastAsia="zh-CN"/>
        </w:rPr>
        <w:t>Task 1 -- Simulating SDE</w:t>
      </w:r>
    </w:p>
    <w:p w:rsidR="00322601" w:rsidRPr="0025617E" w:rsidRDefault="001D1AD4" w:rsidP="00322601">
      <w:pPr>
        <w:pStyle w:val="NoSpacing"/>
        <w:numPr>
          <w:ilvl w:val="0"/>
          <w:numId w:val="6"/>
        </w:numPr>
        <w:rPr>
          <w:b/>
          <w:sz w:val="28"/>
        </w:rPr>
      </w:pPr>
      <w:r w:rsidRPr="0025617E">
        <w:rPr>
          <w:b/>
          <w:sz w:val="28"/>
        </w:rPr>
        <w:t>Simulating geometric Brownian motion</w:t>
      </w:r>
    </w:p>
    <w:p w:rsidR="00322601" w:rsidRPr="00322601" w:rsidRDefault="00322601" w:rsidP="00293672">
      <w:pPr>
        <w:pStyle w:val="NoSpacing"/>
        <w:ind w:left="709"/>
        <w:rPr>
          <w:sz w:val="24"/>
        </w:rPr>
      </w:pPr>
      <w:r w:rsidRPr="00322601">
        <w:rPr>
          <w:rFonts w:eastAsia="Times New Roman"/>
          <w:szCs w:val="24"/>
          <w:lang w:val="en-MY" w:eastAsia="zh-CN"/>
        </w:rPr>
        <w:t xml:space="preserve">Given that </w:t>
      </w:r>
    </w:p>
    <w:p w:rsidR="00322601" w:rsidRDefault="00322601" w:rsidP="00293672">
      <w:pPr>
        <w:pStyle w:val="NoSpacing"/>
        <w:ind w:left="709"/>
        <w:rPr>
          <w:rFonts w:eastAsia="Times New Roman"/>
          <w:szCs w:val="24"/>
          <w:lang w:val="en-MY" w:eastAsia="zh-CN"/>
        </w:rPr>
      </w:pPr>
      <w:r w:rsidRPr="0072085C">
        <w:rPr>
          <w:rFonts w:eastAsia="Times New Roman"/>
          <w:szCs w:val="24"/>
          <w:lang w:val="en-MY" w:eastAsia="zh-CN"/>
        </w:rPr>
        <w:t>dS(t) = 0.1 dt + 0.26 dB(t); S(0) = 39</w:t>
      </w:r>
      <w:r>
        <w:rPr>
          <w:rFonts w:eastAsia="Times New Roman"/>
          <w:szCs w:val="24"/>
          <w:lang w:val="en-MY" w:eastAsia="zh-CN"/>
        </w:rPr>
        <w:t>;</w:t>
      </w:r>
    </w:p>
    <w:p w:rsidR="00322601" w:rsidRDefault="00322601" w:rsidP="00293672">
      <w:pPr>
        <w:pStyle w:val="NoSpacing"/>
        <w:ind w:left="709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>We know that µ=0.1, σ=0.26</w:t>
      </w:r>
    </w:p>
    <w:p w:rsidR="00322601" w:rsidRPr="00322601" w:rsidRDefault="00322601" w:rsidP="00293672">
      <w:pPr>
        <w:pStyle w:val="NoSpacing"/>
        <w:ind w:left="709"/>
        <w:rPr>
          <w:sz w:val="24"/>
          <w:lang w:val="en-MY"/>
        </w:rPr>
      </w:pPr>
    </w:p>
    <w:p w:rsidR="001D1AD4" w:rsidRPr="00B6106C" w:rsidRDefault="001D1AD4" w:rsidP="00322601">
      <w:pPr>
        <w:pStyle w:val="NoSpacing"/>
        <w:numPr>
          <w:ilvl w:val="1"/>
          <w:numId w:val="6"/>
        </w:numPr>
        <w:ind w:left="1134"/>
        <w:rPr>
          <w:rFonts w:eastAsia="Times New Roman"/>
          <w:b/>
          <w:szCs w:val="24"/>
          <w:lang w:val="en-MY" w:eastAsia="zh-CN"/>
        </w:rPr>
      </w:pPr>
      <w:r w:rsidRPr="00B6106C">
        <w:rPr>
          <w:rFonts w:eastAsia="Times New Roman"/>
          <w:b/>
          <w:szCs w:val="24"/>
          <w:lang w:val="en-MY" w:eastAsia="zh-CN"/>
        </w:rPr>
        <w:t>What is the expectation value of S(3)?</w:t>
      </w:r>
    </w:p>
    <w:p w:rsidR="0072085C" w:rsidRDefault="00322601" w:rsidP="00322601">
      <w:pPr>
        <w:pStyle w:val="NoSpacing"/>
        <w:ind w:left="1134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>B</w:t>
      </w:r>
      <w:r w:rsidR="001D1AD4">
        <w:rPr>
          <w:rFonts w:eastAsia="Times New Roman"/>
          <w:szCs w:val="24"/>
          <w:lang w:val="en-MY" w:eastAsia="zh-CN"/>
        </w:rPr>
        <w:t>y using the formula of</w:t>
      </w:r>
    </w:p>
    <w:p w:rsidR="00322601" w:rsidRDefault="0072085C" w:rsidP="00322601">
      <w:pPr>
        <w:pStyle w:val="NoSpacing"/>
        <w:ind w:left="1418"/>
        <w:rPr>
          <w:rFonts w:eastAsia="Times New Roman"/>
          <w:szCs w:val="24"/>
          <w:lang w:val="en-MY" w:eastAsia="zh-CN"/>
        </w:rPr>
      </w:pPr>
      <m:oMath>
        <m:r>
          <w:rPr>
            <w:rFonts w:ascii="Cambria Math" w:eastAsia="Times New Roman" w:hAnsi="Cambria Math"/>
            <w:szCs w:val="24"/>
            <w:lang w:val="en-MY" w:eastAsia="zh-CN"/>
          </w:rPr>
          <m:t>E</m:t>
        </m:r>
        <m:d>
          <m:dPr>
            <m:ctrlPr>
              <w:rPr>
                <w:rFonts w:ascii="Cambria Math" w:eastAsia="Times New Roman" w:hAnsi="Cambria Math"/>
                <w:i/>
                <w:szCs w:val="24"/>
                <w:lang w:val="en-MY" w:eastAsia="zh-CN"/>
              </w:rPr>
            </m:ctrlPr>
          </m:dPr>
          <m:e>
            <m:r>
              <w:rPr>
                <w:rFonts w:ascii="Cambria Math" w:eastAsia="Times New Roman" w:hAnsi="Cambria Math"/>
                <w:szCs w:val="24"/>
                <w:lang w:val="en-MY" w:eastAsia="zh-CN"/>
              </w:rPr>
              <m:t>S</m:t>
            </m:r>
            <m:d>
              <m:dPr>
                <m:ctrlPr>
                  <w:rPr>
                    <w:rFonts w:ascii="Cambria Math" w:eastAsia="Times New Roman" w:hAnsi="Cambria Math"/>
                    <w:i/>
                    <w:szCs w:val="24"/>
                    <w:lang w:val="en-MY" w:eastAsia="zh-CN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Cs w:val="24"/>
                    <w:lang w:val="en-MY" w:eastAsia="zh-CN"/>
                  </w:rPr>
                  <m:t>t</m:t>
                </m:r>
              </m:e>
            </m:d>
          </m:e>
        </m:d>
        <m:r>
          <w:rPr>
            <w:rFonts w:ascii="Cambria Math" w:eastAsia="Times New Roman" w:hAnsi="Cambria Math"/>
            <w:szCs w:val="24"/>
            <w:lang w:val="en-MY" w:eastAsia="zh-CN"/>
          </w:rPr>
          <m:t>=S</m:t>
        </m:r>
        <m:d>
          <m:dPr>
            <m:ctrlPr>
              <w:rPr>
                <w:rFonts w:ascii="Cambria Math" w:eastAsia="Times New Roman" w:hAnsi="Cambria Math"/>
                <w:i/>
                <w:szCs w:val="24"/>
                <w:lang w:val="en-MY" w:eastAsia="zh-CN"/>
              </w:rPr>
            </m:ctrlPr>
          </m:dPr>
          <m:e>
            <m:r>
              <w:rPr>
                <w:rFonts w:ascii="Cambria Math" w:eastAsia="Times New Roman" w:hAnsi="Cambria Math"/>
                <w:szCs w:val="24"/>
                <w:lang w:val="en-MY" w:eastAsia="zh-CN"/>
              </w:rPr>
              <m:t>0</m:t>
            </m:r>
          </m:e>
        </m:d>
        <m:sSup>
          <m:sSupPr>
            <m:ctrlPr>
              <w:rPr>
                <w:rFonts w:ascii="Cambria Math" w:eastAsia="Times New Roman" w:hAnsi="Cambria Math"/>
                <w:i/>
                <w:szCs w:val="24"/>
                <w:lang w:val="en-MY" w:eastAsia="zh-CN"/>
              </w:rPr>
            </m:ctrlPr>
          </m:sSupPr>
          <m:e>
            <m:r>
              <w:rPr>
                <w:rFonts w:ascii="Cambria Math" w:eastAsia="Times New Roman" w:hAnsi="Cambria Math"/>
                <w:szCs w:val="24"/>
                <w:lang w:val="en-MY" w:eastAsia="zh-CN"/>
              </w:rPr>
              <m:t>e</m:t>
            </m:r>
          </m:e>
          <m:sup>
            <m:r>
              <w:rPr>
                <w:rFonts w:ascii="Cambria Math" w:eastAsia="Times New Roman" w:hAnsi="Cambria Math"/>
                <w:szCs w:val="24"/>
                <w:lang w:val="en-MY" w:eastAsia="zh-CN"/>
              </w:rPr>
              <m:t>μt</m:t>
            </m:r>
          </m:sup>
        </m:sSup>
      </m:oMath>
      <w:r w:rsidR="001D1AD4">
        <w:rPr>
          <w:rFonts w:eastAsia="Times New Roman"/>
          <w:szCs w:val="24"/>
          <w:lang w:val="en-MY" w:eastAsia="zh-CN"/>
        </w:rPr>
        <w:t xml:space="preserve"> </w:t>
      </w:r>
    </w:p>
    <w:p w:rsidR="00322601" w:rsidRDefault="00322601" w:rsidP="00322601">
      <w:pPr>
        <w:pStyle w:val="NoSpacing"/>
        <w:ind w:left="1134"/>
        <w:rPr>
          <w:rFonts w:eastAsia="Times New Roman"/>
          <w:szCs w:val="24"/>
          <w:lang w:val="en-MY" w:eastAsia="zh-CN"/>
        </w:rPr>
      </w:pPr>
    </w:p>
    <w:p w:rsidR="00322601" w:rsidRPr="00322601" w:rsidRDefault="00322601" w:rsidP="00322601">
      <w:pPr>
        <w:pStyle w:val="NoSpacing"/>
        <w:ind w:left="1418" w:hanging="284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>To find expectation of S(3):</w:t>
      </w:r>
      <w:r>
        <w:rPr>
          <w:rFonts w:eastAsia="Times New Roman"/>
          <w:szCs w:val="24"/>
          <w:lang w:val="en-MY" w:eastAsia="zh-C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/>
              <w:szCs w:val="24"/>
              <w:lang w:val="en-MY" w:eastAsia="zh-CN"/>
            </w:rPr>
            <m:t>E</m:t>
          </m:r>
          <m:d>
            <m:d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d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3</m:t>
                  </m:r>
                </m:e>
              </m:d>
            </m:e>
          </m:d>
          <m:r>
            <w:rPr>
              <w:rFonts w:ascii="Cambria Math" w:eastAsia="Times New Roman" w:hAnsi="Cambria Math"/>
              <w:szCs w:val="24"/>
              <w:lang w:val="en-MY" w:eastAsia="zh-CN"/>
            </w:rPr>
            <m:t>=39×</m:t>
          </m:r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0.1×3</m:t>
              </m:r>
            </m:sup>
          </m:sSup>
        </m:oMath>
      </m:oMathPara>
    </w:p>
    <w:p w:rsidR="00322601" w:rsidRPr="00322601" w:rsidRDefault="00322601" w:rsidP="00322601">
      <w:pPr>
        <w:pStyle w:val="NoSpacing"/>
        <w:ind w:left="1134"/>
        <w:rPr>
          <w:rFonts w:eastAsia="Times New Roman"/>
          <w:szCs w:val="24"/>
          <w:lang w:val="en-MY" w:eastAsia="zh-CN"/>
        </w:rPr>
      </w:pPr>
    </w:p>
    <w:p w:rsidR="00322601" w:rsidRDefault="00322601" w:rsidP="00322601">
      <w:pPr>
        <w:pStyle w:val="NoSpacing"/>
        <w:ind w:left="1134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 xml:space="preserve">We will get </w:t>
      </w:r>
      <w:r w:rsidRPr="00322601">
        <w:rPr>
          <w:rFonts w:eastAsia="Times New Roman"/>
          <w:szCs w:val="24"/>
          <w:lang w:val="en-MY" w:eastAsia="zh-CN"/>
        </w:rPr>
        <w:t>52.6444934954641</w:t>
      </w:r>
      <w:r>
        <w:rPr>
          <w:rFonts w:eastAsia="Times New Roman"/>
          <w:szCs w:val="24"/>
          <w:lang w:val="en-MY" w:eastAsia="zh-CN"/>
        </w:rPr>
        <w:t xml:space="preserve"> with the help of python. </w:t>
      </w:r>
    </w:p>
    <w:p w:rsidR="00322601" w:rsidRPr="00322601" w:rsidRDefault="00322601" w:rsidP="00322601">
      <w:pPr>
        <w:pStyle w:val="NoSpacing"/>
        <w:ind w:left="720"/>
        <w:rPr>
          <w:rFonts w:eastAsia="Times New Roman"/>
          <w:szCs w:val="24"/>
          <w:lang w:val="en-MY" w:eastAsia="zh-CN"/>
        </w:rPr>
      </w:pPr>
    </w:p>
    <w:p w:rsidR="00322601" w:rsidRPr="00B6106C" w:rsidRDefault="001D1AD4" w:rsidP="00322601">
      <w:pPr>
        <w:pStyle w:val="NoSpacing"/>
        <w:numPr>
          <w:ilvl w:val="1"/>
          <w:numId w:val="6"/>
        </w:numPr>
        <w:ind w:left="1134"/>
        <w:rPr>
          <w:rFonts w:eastAsia="Times New Roman"/>
          <w:b/>
          <w:szCs w:val="24"/>
          <w:lang w:val="en-MY" w:eastAsia="zh-CN"/>
        </w:rPr>
      </w:pPr>
      <w:r w:rsidRPr="00B6106C">
        <w:rPr>
          <w:rFonts w:eastAsia="Times New Roman"/>
          <w:b/>
          <w:szCs w:val="24"/>
          <w:lang w:val="en-MY" w:eastAsia="zh-CN"/>
        </w:rPr>
        <w:t>What is the variance of S(3)?</w:t>
      </w:r>
    </w:p>
    <w:p w:rsidR="00322601" w:rsidRPr="00322601" w:rsidRDefault="00322601" w:rsidP="00322601">
      <w:pPr>
        <w:pStyle w:val="NoSpacing"/>
        <w:ind w:left="1134"/>
        <w:rPr>
          <w:rFonts w:eastAsia="Times New Roman"/>
          <w:szCs w:val="24"/>
          <w:lang w:val="en-MY" w:eastAsia="zh-CN"/>
        </w:rPr>
      </w:pPr>
      <w:r w:rsidRPr="00322601">
        <w:rPr>
          <w:rFonts w:eastAsia="Times New Roman"/>
          <w:szCs w:val="24"/>
          <w:lang w:val="en-MY" w:eastAsia="zh-CN"/>
        </w:rPr>
        <w:t>By using the formula of</w:t>
      </w:r>
    </w:p>
    <w:p w:rsidR="00B6106C" w:rsidRPr="00B6106C" w:rsidRDefault="00B6106C" w:rsidP="00B6106C">
      <w:pPr>
        <w:pStyle w:val="NoSpacing"/>
        <w:ind w:left="1440"/>
        <w:rPr>
          <w:rFonts w:eastAsia="Times New Roman"/>
          <w:szCs w:val="24"/>
          <w:lang w:val="en-MY" w:eastAsia="zh-C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Cs w:val="24"/>
              <w:lang w:val="en-MY" w:eastAsia="zh-CN"/>
            </w:rPr>
            <m:t>Var</m:t>
          </m:r>
          <m:d>
            <m:d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d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t</m:t>
                  </m:r>
                </m:e>
              </m:d>
            </m:e>
          </m:d>
          <m:r>
            <w:rPr>
              <w:rFonts w:ascii="Cambria Math" w:eastAsia="Times New Roman" w:hAnsi="Cambria Math"/>
              <w:szCs w:val="24"/>
              <w:lang w:val="en-MY" w:eastAsia="zh-CN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0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2μt</m:t>
              </m:r>
            </m:sup>
          </m:sSup>
          <m:r>
            <w:rPr>
              <w:rFonts w:ascii="Cambria Math" w:eastAsia="Times New Roman" w:hAnsi="Cambria Math"/>
              <w:szCs w:val="24"/>
              <w:lang w:val="en-MY" w:eastAsia="zh-CN"/>
            </w:rPr>
            <m:t>(</m:t>
          </m:r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t</m:t>
              </m:r>
            </m:sup>
          </m:sSup>
          <m:r>
            <w:rPr>
              <w:rFonts w:ascii="Cambria Math" w:eastAsia="Times New Roman" w:hAnsi="Cambria Math"/>
              <w:szCs w:val="24"/>
              <w:lang w:val="en-MY" w:eastAsia="zh-CN"/>
            </w:rPr>
            <m:t>-1)</m:t>
          </m:r>
        </m:oMath>
      </m:oMathPara>
    </w:p>
    <w:p w:rsidR="00B6106C" w:rsidRDefault="00B6106C" w:rsidP="00B6106C">
      <w:pPr>
        <w:pStyle w:val="NoSpacing"/>
        <w:ind w:left="1134"/>
        <w:rPr>
          <w:rFonts w:eastAsia="Times New Roman"/>
          <w:szCs w:val="24"/>
          <w:lang w:val="en-MY" w:eastAsia="zh-CN"/>
        </w:rPr>
      </w:pPr>
    </w:p>
    <w:p w:rsidR="00B6106C" w:rsidRDefault="00B6106C" w:rsidP="00B6106C">
      <w:pPr>
        <w:pStyle w:val="NoSpacing"/>
        <w:ind w:left="1134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>To find variance of S(3):</w:t>
      </w:r>
    </w:p>
    <w:p w:rsidR="00B6106C" w:rsidRPr="00B6106C" w:rsidRDefault="00B6106C" w:rsidP="00B6106C">
      <w:pPr>
        <w:pStyle w:val="NoSpacing"/>
        <w:ind w:left="1440"/>
        <w:rPr>
          <w:rFonts w:eastAsia="Times New Roman"/>
          <w:szCs w:val="24"/>
          <w:lang w:val="en-MY" w:eastAsia="zh-C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Cs w:val="24"/>
              <w:lang w:val="en-MY" w:eastAsia="zh-CN"/>
            </w:rPr>
            <m:t>Var</m:t>
          </m:r>
          <m:d>
            <m:d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d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3</m:t>
                  </m:r>
                </m:e>
              </m:d>
            </m:e>
          </m:d>
          <m:r>
            <w:rPr>
              <w:rFonts w:ascii="Cambria Math" w:eastAsia="Times New Roman" w:hAnsi="Cambria Math"/>
              <w:szCs w:val="24"/>
              <w:lang w:val="en-MY" w:eastAsia="zh-CN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0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2×0.1×3</m:t>
              </m:r>
            </m:sup>
          </m:sSup>
          <m:r>
            <w:rPr>
              <w:rFonts w:ascii="Cambria Math" w:eastAsia="Times New Roman" w:hAnsi="Cambria Math"/>
              <w:szCs w:val="24"/>
              <w:lang w:val="en-MY" w:eastAsia="zh-CN"/>
            </w:rPr>
            <m:t>(</m:t>
          </m:r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0.26</m:t>
                  </m:r>
                </m:e>
                <m:sup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×3</m:t>
              </m:r>
            </m:sup>
          </m:sSup>
          <m:r>
            <w:rPr>
              <w:rFonts w:ascii="Cambria Math" w:eastAsia="Times New Roman" w:hAnsi="Cambria Math"/>
              <w:szCs w:val="24"/>
              <w:lang w:val="en-MY" w:eastAsia="zh-CN"/>
            </w:rPr>
            <m:t>-1)</m:t>
          </m:r>
        </m:oMath>
      </m:oMathPara>
    </w:p>
    <w:p w:rsidR="00E92986" w:rsidRDefault="00E92986" w:rsidP="00B6106C">
      <w:pPr>
        <w:pStyle w:val="NoSpacing"/>
        <w:ind w:left="1418" w:hanging="284"/>
        <w:rPr>
          <w:rFonts w:eastAsia="Times New Roman"/>
          <w:szCs w:val="24"/>
          <w:lang w:val="en-MY" w:eastAsia="zh-CN"/>
        </w:rPr>
      </w:pPr>
    </w:p>
    <w:p w:rsidR="00B6106C" w:rsidRDefault="00B6106C" w:rsidP="00B6106C">
      <w:pPr>
        <w:pStyle w:val="NoSpacing"/>
        <w:ind w:left="1418" w:hanging="284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 xml:space="preserve">We will get </w:t>
      </w:r>
      <w:r w:rsidRPr="00B6106C">
        <w:rPr>
          <w:rFonts w:eastAsia="Times New Roman"/>
          <w:szCs w:val="24"/>
          <w:lang w:val="en-MY" w:eastAsia="zh-CN"/>
        </w:rPr>
        <w:t>3393.5391677239313</w:t>
      </w:r>
      <w:r>
        <w:rPr>
          <w:rFonts w:eastAsia="Times New Roman"/>
          <w:szCs w:val="24"/>
          <w:lang w:val="en-MY" w:eastAsia="zh-CN"/>
        </w:rPr>
        <w:t xml:space="preserve"> with the help of python. </w:t>
      </w:r>
    </w:p>
    <w:p w:rsidR="00B6106C" w:rsidRDefault="00B6106C" w:rsidP="00B6106C">
      <w:pPr>
        <w:pStyle w:val="NoSpacing"/>
        <w:rPr>
          <w:rFonts w:eastAsia="Times New Roman"/>
          <w:szCs w:val="24"/>
          <w:lang w:val="en-MY" w:eastAsia="zh-CN"/>
        </w:rPr>
      </w:pPr>
    </w:p>
    <w:p w:rsidR="00B6106C" w:rsidRPr="00B6106C" w:rsidRDefault="00B6106C" w:rsidP="00B6106C">
      <w:pPr>
        <w:pStyle w:val="NoSpacing"/>
        <w:numPr>
          <w:ilvl w:val="0"/>
          <w:numId w:val="8"/>
        </w:numPr>
        <w:tabs>
          <w:tab w:val="clear" w:pos="720"/>
          <w:tab w:val="num" w:pos="426"/>
        </w:tabs>
        <w:ind w:left="1134"/>
        <w:rPr>
          <w:b/>
          <w:lang w:val="en-MY" w:eastAsia="zh-CN"/>
        </w:rPr>
      </w:pPr>
      <w:r w:rsidRPr="00B6106C">
        <w:rPr>
          <w:b/>
          <w:lang w:val="en-MY" w:eastAsia="zh-CN"/>
        </w:rPr>
        <w:t>Calculate the expectation value of S(3) based on the simulation.</w:t>
      </w:r>
    </w:p>
    <w:p w:rsidR="00E92986" w:rsidRDefault="00E92986" w:rsidP="00B6106C">
      <w:pPr>
        <w:pStyle w:val="NoSpacing"/>
        <w:ind w:left="1134"/>
        <w:rPr>
          <w:lang w:val="en-MY" w:eastAsia="zh-CN"/>
        </w:rPr>
      </w:pPr>
      <w:r>
        <w:rPr>
          <w:lang w:val="en-MY" w:eastAsia="zh-CN"/>
        </w:rPr>
        <w:t xml:space="preserve">First, I take the last row of the data, which consist of 5 values there and set a variable named “total” to zero initially. </w:t>
      </w:r>
      <w:r w:rsidR="0070277C">
        <w:rPr>
          <w:lang w:val="en-MY" w:eastAsia="zh-CN"/>
        </w:rPr>
        <w:t xml:space="preserve">After that, I add up the 5 values by using a </w:t>
      </w:r>
      <w:r w:rsidR="0070277C" w:rsidRPr="00064C24">
        <w:rPr>
          <w:i/>
          <w:lang w:val="en-MY" w:eastAsia="zh-CN"/>
        </w:rPr>
        <w:t>for</w:t>
      </w:r>
      <w:r w:rsidR="0070277C">
        <w:rPr>
          <w:lang w:val="en-MY" w:eastAsia="zh-CN"/>
        </w:rPr>
        <w:t xml:space="preserve"> loop. Then I find the expected value of S(3) by taking the total and divide 5 (the number of path). </w:t>
      </w:r>
    </w:p>
    <w:p w:rsidR="00B6106C" w:rsidRPr="00B6106C" w:rsidRDefault="00B6106C" w:rsidP="00B6106C">
      <w:pPr>
        <w:pStyle w:val="NoSpacing"/>
        <w:ind w:left="1134"/>
        <w:rPr>
          <w:lang w:val="en-MY" w:eastAsia="zh-CN"/>
        </w:rPr>
      </w:pPr>
    </w:p>
    <w:p w:rsidR="00B6106C" w:rsidRPr="00B6106C" w:rsidRDefault="00B6106C" w:rsidP="00B6106C">
      <w:pPr>
        <w:pStyle w:val="NoSpacing"/>
        <w:numPr>
          <w:ilvl w:val="0"/>
          <w:numId w:val="8"/>
        </w:numPr>
        <w:tabs>
          <w:tab w:val="clear" w:pos="720"/>
          <w:tab w:val="num" w:pos="426"/>
        </w:tabs>
        <w:ind w:left="1134"/>
        <w:rPr>
          <w:b/>
          <w:lang w:val="en-MY" w:eastAsia="zh-CN"/>
        </w:rPr>
      </w:pPr>
      <w:r w:rsidRPr="00B6106C">
        <w:rPr>
          <w:b/>
          <w:lang w:val="en-MY" w:eastAsia="zh-CN"/>
        </w:rPr>
        <w:t>Calculate the variance of S(3).</w:t>
      </w:r>
    </w:p>
    <w:p w:rsidR="00A63D69" w:rsidRDefault="00A63D69" w:rsidP="00B6106C">
      <w:pPr>
        <w:pStyle w:val="NoSpacing"/>
        <w:ind w:left="1134"/>
        <w:rPr>
          <w:lang w:val="en-MY" w:eastAsia="zh-CN"/>
        </w:rPr>
      </w:pPr>
      <w:r>
        <w:rPr>
          <w:lang w:val="en-MY" w:eastAsia="zh-CN"/>
        </w:rPr>
        <w:t xml:space="preserve">First, I take the last row of data (consist of 5 data) then take the square of the data and set the variable named “total_square” to zero initially. After that, I add up the 5 values (which is already squared) by using a </w:t>
      </w:r>
      <w:r w:rsidRPr="00064C24">
        <w:rPr>
          <w:i/>
          <w:lang w:val="en-MY" w:eastAsia="zh-CN"/>
        </w:rPr>
        <w:t>for</w:t>
      </w:r>
      <w:r>
        <w:rPr>
          <w:lang w:val="en-MY" w:eastAsia="zh-CN"/>
        </w:rPr>
        <w:t xml:space="preserve"> loop. </w:t>
      </w:r>
    </w:p>
    <w:p w:rsidR="00A63D69" w:rsidRDefault="00EA2903" w:rsidP="00B6106C">
      <w:pPr>
        <w:pStyle w:val="NoSpacing"/>
        <w:ind w:left="1134"/>
        <w:rPr>
          <w:lang w:val="en-MY" w:eastAsia="zh-CN"/>
        </w:rPr>
      </w:pPr>
      <w:r>
        <w:rPr>
          <w:lang w:val="en-MY" w:eastAsia="zh-CN"/>
        </w:rPr>
        <w:t>With the help of variance formula:</w:t>
      </w:r>
    </w:p>
    <w:p w:rsidR="00A63D69" w:rsidRPr="00EA2903" w:rsidRDefault="00EA2903" w:rsidP="00B6106C">
      <w:pPr>
        <w:pStyle w:val="NoSpacing"/>
        <w:ind w:left="1134"/>
        <w:rPr>
          <w:rFonts w:eastAsiaTheme="minorEastAsia"/>
          <w:lang w:val="en-MY" w:eastAsia="zh-CN"/>
        </w:rPr>
      </w:pPr>
      <m:oMathPara>
        <m:oMath>
          <m:r>
            <w:rPr>
              <w:rFonts w:ascii="Cambria Math" w:hAnsi="Cambria Math"/>
              <w:lang w:val="en-MY" w:eastAsia="zh-CN"/>
            </w:rPr>
            <m:t>Var</m:t>
          </m:r>
          <m:d>
            <m:dPr>
              <m:ctrlPr>
                <w:rPr>
                  <w:rFonts w:ascii="Cambria Math" w:hAnsi="Cambria Math"/>
                  <w:i/>
                  <w:lang w:val="en-MY" w:eastAsia="zh-CN"/>
                </w:rPr>
              </m:ctrlPr>
            </m:dPr>
            <m:e>
              <m:r>
                <w:rPr>
                  <w:rFonts w:ascii="Cambria Math" w:hAnsi="Cambria Math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MY" w:eastAsia="zh-CN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  <w:lang w:val="en-MY"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MY" w:eastAsia="zh-CN"/>
                </w:rPr>
              </m:ctrlPr>
            </m:fPr>
            <m:num>
              <m:r>
                <w:rPr>
                  <w:rFonts w:ascii="Cambria Math" w:hAnsi="Cambria Math"/>
                  <w:lang w:val="en-MY"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val="en-MY" w:eastAsia="zh-CN"/>
                </w:rPr>
                <m:t>n-1</m:t>
              </m:r>
            </m:den>
          </m:f>
          <m:r>
            <w:rPr>
              <w:rFonts w:ascii="Cambria Math" w:hAnsi="Cambria Math"/>
              <w:lang w:val="en-MY" w:eastAsia="zh-CN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MY" w:eastAsia="zh-CN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MY" w:eastAsia="zh-CN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MY"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MY" w:eastAsia="zh-C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MY" w:eastAsia="zh-C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en-MY" w:eastAsia="zh-C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MY"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MY" w:eastAsia="zh-C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MY" w:eastAsia="zh-CN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MY" w:eastAsia="zh-CN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lang w:val="en-MY" w:eastAsia="zh-CN"/>
                            </w:rPr>
                            <m:t>a</m:t>
                          </m:r>
                        </m:e>
                      </m:nary>
                      <m:r>
                        <w:rPr>
                          <w:rFonts w:ascii="Cambria Math" w:hAnsi="Cambria Math"/>
                          <w:lang w:val="en-MY" w:eastAsia="zh-C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MY" w:eastAsia="zh-C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MY" w:eastAsia="zh-CN"/>
                    </w:rPr>
                    <m:t>n</m:t>
                  </m:r>
                </m:den>
              </m:f>
            </m:e>
          </m:d>
        </m:oMath>
      </m:oMathPara>
    </w:p>
    <w:p w:rsidR="00EA2903" w:rsidRDefault="00EA2903" w:rsidP="00B6106C">
      <w:pPr>
        <w:pStyle w:val="NoSpacing"/>
        <w:ind w:left="1134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I key in the formula in python, which is:</w:t>
      </w:r>
    </w:p>
    <w:p w:rsidR="00EA2903" w:rsidRPr="00EA2903" w:rsidRDefault="00EA2903" w:rsidP="00B6106C">
      <w:pPr>
        <w:pStyle w:val="NoSpacing"/>
        <w:ind w:left="1134"/>
        <w:rPr>
          <w:rFonts w:eastAsiaTheme="minorEastAsia"/>
          <w:lang w:val="en-MY" w:eastAsia="zh-CN"/>
        </w:rPr>
      </w:pPr>
      <m:oMathPara>
        <m:oMath>
          <m:r>
            <w:rPr>
              <w:rFonts w:ascii="Cambria Math" w:eastAsiaTheme="minorEastAsia" w:hAnsi="Cambria Math"/>
              <w:lang w:val="en-MY" w:eastAsia="zh-CN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en-MY"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MY" w:eastAsia="zh-CN"/>
                    </w:rPr>
                    <m:t>3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MY" w:eastAsia="zh-C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MY"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MY" w:eastAsia="zh-CN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MY" w:eastAsia="zh-CN"/>
                </w:rPr>
                <m:t>n_path-1</m:t>
              </m:r>
            </m:den>
          </m:f>
          <m:r>
            <w:rPr>
              <w:rFonts w:ascii="Cambria Math" w:eastAsiaTheme="minorEastAsia" w:hAnsi="Cambria Math"/>
              <w:lang w:val="en-MY" w:eastAsia="zh-CN"/>
            </w:rPr>
            <m:t>[tota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MY"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MY" w:eastAsia="zh-C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MY" w:eastAsia="zh-CN"/>
                </w:rPr>
                <m:t>square</m:t>
              </m:r>
            </m:sub>
          </m:sSub>
          <m:r>
            <w:rPr>
              <w:rFonts w:ascii="Cambria Math" w:eastAsiaTheme="minorEastAsia" w:hAnsi="Cambria Math"/>
              <w:lang w:val="en-MY" w:eastAsia="zh-CN"/>
            </w:rPr>
            <m:t>-square of expectation of S(3)÷n_path]</m:t>
          </m:r>
        </m:oMath>
      </m:oMathPara>
    </w:p>
    <w:p w:rsidR="00B6106C" w:rsidRDefault="00B6106C" w:rsidP="00B6106C">
      <w:pPr>
        <w:pStyle w:val="NoSpacing"/>
        <w:ind w:left="1134"/>
        <w:rPr>
          <w:lang w:val="en-MY" w:eastAsia="zh-CN"/>
        </w:rPr>
      </w:pPr>
    </w:p>
    <w:p w:rsidR="00064C24" w:rsidRDefault="00064C24" w:rsidP="00B6106C">
      <w:pPr>
        <w:pStyle w:val="NoSpacing"/>
        <w:ind w:left="1134"/>
        <w:rPr>
          <w:lang w:val="en-MY" w:eastAsia="zh-CN"/>
        </w:rPr>
      </w:pPr>
    </w:p>
    <w:p w:rsidR="00064C24" w:rsidRDefault="00064C24" w:rsidP="00B6106C">
      <w:pPr>
        <w:pStyle w:val="NoSpacing"/>
        <w:ind w:left="1134"/>
        <w:rPr>
          <w:lang w:val="en-MY" w:eastAsia="zh-CN"/>
        </w:rPr>
      </w:pPr>
    </w:p>
    <w:p w:rsidR="00474873" w:rsidRDefault="00474873" w:rsidP="00B6106C">
      <w:pPr>
        <w:pStyle w:val="NoSpacing"/>
        <w:ind w:left="1134"/>
        <w:rPr>
          <w:lang w:val="en-MY" w:eastAsia="zh-CN"/>
        </w:rPr>
      </w:pPr>
    </w:p>
    <w:p w:rsidR="00064C24" w:rsidRPr="00B6106C" w:rsidRDefault="00064C24" w:rsidP="00B6106C">
      <w:pPr>
        <w:pStyle w:val="NoSpacing"/>
        <w:ind w:left="1134"/>
        <w:rPr>
          <w:lang w:val="en-MY" w:eastAsia="zh-CN"/>
        </w:rPr>
      </w:pPr>
    </w:p>
    <w:p w:rsidR="00B6106C" w:rsidRPr="00B6106C" w:rsidRDefault="00B6106C" w:rsidP="00B6106C">
      <w:pPr>
        <w:pStyle w:val="NoSpacing"/>
        <w:numPr>
          <w:ilvl w:val="0"/>
          <w:numId w:val="8"/>
        </w:numPr>
        <w:tabs>
          <w:tab w:val="clear" w:pos="720"/>
          <w:tab w:val="num" w:pos="426"/>
        </w:tabs>
        <w:ind w:left="1134"/>
        <w:rPr>
          <w:b/>
          <w:lang w:val="en-MY" w:eastAsia="zh-CN"/>
        </w:rPr>
      </w:pPr>
      <w:r w:rsidRPr="00B6106C">
        <w:rPr>
          <w:b/>
          <w:lang w:val="en-MY" w:eastAsia="zh-CN"/>
        </w:rPr>
        <w:lastRenderedPageBreak/>
        <w:t>Calculate P[S(3)&gt; 39].</w:t>
      </w:r>
    </w:p>
    <w:p w:rsidR="0016021C" w:rsidRDefault="00064C24" w:rsidP="00B6106C">
      <w:pPr>
        <w:pStyle w:val="NoSpacing"/>
        <w:ind w:left="1134"/>
        <w:rPr>
          <w:lang w:val="en-MY" w:eastAsia="zh-CN"/>
        </w:rPr>
      </w:pPr>
      <w:r>
        <w:rPr>
          <w:lang w:val="en-MY" w:eastAsia="zh-CN"/>
        </w:rPr>
        <w:t>To calculate the probability, I first set a variable named “count” as zero initially.</w:t>
      </w:r>
      <w:r w:rsidR="00834E75">
        <w:rPr>
          <w:lang w:val="en-MY" w:eastAsia="zh-CN"/>
        </w:rPr>
        <w:t xml:space="preserve"> </w:t>
      </w:r>
      <w:r>
        <w:rPr>
          <w:lang w:val="en-MY" w:eastAsia="zh-CN"/>
        </w:rPr>
        <w:t xml:space="preserve">After that, I use a </w:t>
      </w:r>
      <w:r w:rsidRPr="00064C24">
        <w:rPr>
          <w:i/>
          <w:lang w:val="en-MY" w:eastAsia="zh-CN"/>
        </w:rPr>
        <w:t>for</w:t>
      </w:r>
      <w:r>
        <w:rPr>
          <w:lang w:val="en-MY" w:eastAsia="zh-CN"/>
        </w:rPr>
        <w:t xml:space="preserve"> loop and a conditional </w:t>
      </w:r>
      <w:r w:rsidRPr="00064C24">
        <w:rPr>
          <w:i/>
          <w:lang w:val="en-MY" w:eastAsia="zh-CN"/>
        </w:rPr>
        <w:t>if</w:t>
      </w:r>
      <w:r>
        <w:rPr>
          <w:lang w:val="en-MY" w:eastAsia="zh-CN"/>
        </w:rPr>
        <w:t xml:space="preserve"> inside the </w:t>
      </w:r>
      <w:r w:rsidRPr="00064C24">
        <w:rPr>
          <w:i/>
          <w:lang w:val="en-MY" w:eastAsia="zh-CN"/>
        </w:rPr>
        <w:t>for</w:t>
      </w:r>
      <w:r>
        <w:rPr>
          <w:lang w:val="en-MY" w:eastAsia="zh-CN"/>
        </w:rPr>
        <w:t xml:space="preserve"> loop to check the last row of calculated stock price (which consist of 5 values) whether it is larger than 39. If it is larger than 39, then the variable “count” will add up by 1. </w:t>
      </w:r>
    </w:p>
    <w:p w:rsidR="00064C24" w:rsidRPr="001A556C" w:rsidRDefault="00064C24" w:rsidP="00B6106C">
      <w:pPr>
        <w:pStyle w:val="NoSpacing"/>
        <w:ind w:left="1134"/>
        <w:rPr>
          <w:rFonts w:eastAsiaTheme="minorEastAsia"/>
          <w:lang w:val="en-MY" w:eastAsia="zh-CN"/>
        </w:rPr>
      </w:pPr>
      <w:r>
        <w:rPr>
          <w:lang w:val="en-MY" w:eastAsia="zh-CN"/>
        </w:rPr>
        <w:t xml:space="preserve">Then, </w:t>
      </w:r>
      <w:r w:rsidR="001A556C">
        <w:rPr>
          <w:rFonts w:eastAsiaTheme="minorEastAsia"/>
          <w:lang w:val="en-MY" w:eastAsia="zh-CN"/>
        </w:rPr>
        <w:t xml:space="preserve">after the </w:t>
      </w:r>
      <w:r w:rsidR="001A556C" w:rsidRPr="001A556C">
        <w:rPr>
          <w:rFonts w:eastAsiaTheme="minorEastAsia"/>
          <w:i/>
          <w:lang w:val="en-MY" w:eastAsia="zh-CN"/>
        </w:rPr>
        <w:t>for</w:t>
      </w:r>
      <w:r w:rsidR="001A556C">
        <w:rPr>
          <w:rFonts w:eastAsiaTheme="minorEastAsia"/>
          <w:i/>
          <w:lang w:val="en-MY" w:eastAsia="zh-CN"/>
        </w:rPr>
        <w:t xml:space="preserve"> </w:t>
      </w:r>
      <w:r w:rsidR="001A556C">
        <w:rPr>
          <w:rFonts w:eastAsiaTheme="minorEastAsia"/>
          <w:lang w:val="en-MY" w:eastAsia="zh-CN"/>
        </w:rPr>
        <w:t xml:space="preserve">loop, the value of probability that S(3) is larger than 39 is calculated by taking the variable “count” divide number of path. </w:t>
      </w:r>
    </w:p>
    <w:p w:rsidR="0016021C" w:rsidRPr="00B6106C" w:rsidRDefault="0016021C" w:rsidP="00B6106C">
      <w:pPr>
        <w:pStyle w:val="NoSpacing"/>
        <w:ind w:left="1134"/>
        <w:rPr>
          <w:lang w:val="en-MY" w:eastAsia="zh-CN"/>
        </w:rPr>
      </w:pPr>
    </w:p>
    <w:p w:rsidR="00B6106C" w:rsidRPr="00B6106C" w:rsidRDefault="00B6106C" w:rsidP="00B6106C">
      <w:pPr>
        <w:pStyle w:val="NoSpacing"/>
        <w:numPr>
          <w:ilvl w:val="0"/>
          <w:numId w:val="8"/>
        </w:numPr>
        <w:tabs>
          <w:tab w:val="clear" w:pos="720"/>
          <w:tab w:val="num" w:pos="426"/>
        </w:tabs>
        <w:ind w:left="1134"/>
        <w:rPr>
          <w:b/>
          <w:lang w:val="en-MY" w:eastAsia="zh-CN"/>
        </w:rPr>
      </w:pPr>
      <w:r w:rsidRPr="00B6106C">
        <w:rPr>
          <w:b/>
          <w:lang w:val="en-MY" w:eastAsia="zh-CN"/>
        </w:rPr>
        <w:t>Calculate E[S(3) | S(3) &gt; 39].</w:t>
      </w:r>
    </w:p>
    <w:p w:rsidR="00B6106C" w:rsidRPr="005D3301" w:rsidRDefault="001B7953" w:rsidP="001B7953">
      <w:pPr>
        <w:pStyle w:val="NoSpacing"/>
        <w:ind w:left="1134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 xml:space="preserve">When finding the probability that S(3) is larger than 39, we already find out that there are how many values which is larger than 39 </w:t>
      </w:r>
      <w:r w:rsidR="00920BC3">
        <w:rPr>
          <w:rFonts w:eastAsia="Times New Roman"/>
          <w:szCs w:val="24"/>
          <w:lang w:val="en-MY" w:eastAsia="zh-CN"/>
        </w:rPr>
        <w:t xml:space="preserve">(i.e. the variable named “count”)by using a </w:t>
      </w:r>
      <w:r w:rsidR="00920BC3" w:rsidRPr="00920BC3">
        <w:rPr>
          <w:rFonts w:eastAsia="Times New Roman"/>
          <w:i/>
          <w:szCs w:val="24"/>
          <w:lang w:val="en-MY" w:eastAsia="zh-CN"/>
        </w:rPr>
        <w:t>for</w:t>
      </w:r>
      <w:r w:rsidR="00920BC3">
        <w:rPr>
          <w:rFonts w:eastAsia="Times New Roman"/>
          <w:szCs w:val="24"/>
          <w:lang w:val="en-MY" w:eastAsia="zh-CN"/>
        </w:rPr>
        <w:t xml:space="preserve"> loop and conditional </w:t>
      </w:r>
      <w:r w:rsidR="00920BC3" w:rsidRPr="00920BC3">
        <w:rPr>
          <w:rFonts w:eastAsia="Times New Roman"/>
          <w:i/>
          <w:szCs w:val="24"/>
          <w:lang w:val="en-MY" w:eastAsia="zh-CN"/>
        </w:rPr>
        <w:t>if</w:t>
      </w:r>
      <w:r w:rsidR="00920BC3">
        <w:rPr>
          <w:rFonts w:eastAsia="Times New Roman"/>
          <w:szCs w:val="24"/>
          <w:lang w:val="en-MY" w:eastAsia="zh-CN"/>
        </w:rPr>
        <w:t xml:space="preserve"> in the loop. Furthermore, in the </w:t>
      </w:r>
      <w:r w:rsidR="00920BC3" w:rsidRPr="00920BC3">
        <w:rPr>
          <w:rFonts w:eastAsia="Times New Roman"/>
          <w:i/>
          <w:szCs w:val="24"/>
          <w:lang w:val="en-MY" w:eastAsia="zh-CN"/>
        </w:rPr>
        <w:t>for</w:t>
      </w:r>
      <w:r w:rsidR="00920BC3">
        <w:rPr>
          <w:rFonts w:eastAsia="Times New Roman"/>
          <w:szCs w:val="24"/>
          <w:lang w:val="en-MY" w:eastAsia="zh-CN"/>
        </w:rPr>
        <w:t xml:space="preserve"> loop, a variable named “Total” </w:t>
      </w:r>
      <w:r w:rsidR="005D3301">
        <w:rPr>
          <w:rFonts w:eastAsia="Times New Roman"/>
          <w:szCs w:val="24"/>
          <w:lang w:val="en-MY" w:eastAsia="zh-CN"/>
        </w:rPr>
        <w:t xml:space="preserve">(which is assigned </w:t>
      </w:r>
      <w:r w:rsidR="00920BC3">
        <w:rPr>
          <w:rFonts w:eastAsia="Times New Roman"/>
          <w:szCs w:val="24"/>
          <w:lang w:val="en-MY" w:eastAsia="zh-CN"/>
        </w:rPr>
        <w:t>to zero initially</w:t>
      </w:r>
      <w:r w:rsidR="005D3301">
        <w:rPr>
          <w:rFonts w:eastAsia="Times New Roman"/>
          <w:szCs w:val="24"/>
          <w:lang w:val="en-MY" w:eastAsia="zh-CN"/>
        </w:rPr>
        <w:t>)</w:t>
      </w:r>
      <w:r w:rsidR="00920BC3">
        <w:rPr>
          <w:rFonts w:eastAsia="Times New Roman"/>
          <w:szCs w:val="24"/>
          <w:lang w:val="en-MY" w:eastAsia="zh-CN"/>
        </w:rPr>
        <w:t xml:space="preserve"> is used to get the </w:t>
      </w:r>
      <w:r w:rsidR="005D3301">
        <w:rPr>
          <w:rFonts w:eastAsia="Times New Roman"/>
          <w:szCs w:val="24"/>
          <w:lang w:val="en-MY" w:eastAsia="zh-CN"/>
        </w:rPr>
        <w:t xml:space="preserve">total of the stock price which is larger than 39. After that, I counted the conditional expectation </w:t>
      </w:r>
      <w:r w:rsidR="005D3301">
        <w:rPr>
          <w:b/>
          <w:lang w:val="en-MY" w:eastAsia="zh-CN"/>
        </w:rPr>
        <w:t xml:space="preserve">E[S(3) | S(3) &gt; 39] </w:t>
      </w:r>
      <w:r w:rsidR="005D3301">
        <w:rPr>
          <w:lang w:val="en-MY" w:eastAsia="zh-CN"/>
        </w:rPr>
        <w:t>by taking the “Total” divide “count”.</w:t>
      </w:r>
    </w:p>
    <w:p w:rsidR="005D3301" w:rsidRPr="00B6106C" w:rsidRDefault="005D3301" w:rsidP="001B7953">
      <w:pPr>
        <w:pStyle w:val="NoSpacing"/>
        <w:ind w:left="1134"/>
        <w:rPr>
          <w:rFonts w:eastAsia="Times New Roman"/>
          <w:szCs w:val="24"/>
          <w:lang w:val="en-MY" w:eastAsia="zh-CN"/>
        </w:rPr>
      </w:pPr>
    </w:p>
    <w:p w:rsidR="00490BDB" w:rsidRDefault="0025617E" w:rsidP="00490BDB">
      <w:pPr>
        <w:pStyle w:val="NoSpacing"/>
        <w:numPr>
          <w:ilvl w:val="0"/>
          <w:numId w:val="6"/>
        </w:numPr>
        <w:rPr>
          <w:b/>
          <w:sz w:val="28"/>
        </w:rPr>
      </w:pPr>
      <w:r w:rsidRPr="00490BDB">
        <w:rPr>
          <w:b/>
          <w:sz w:val="28"/>
        </w:rPr>
        <w:t>Simulating mean reversal process</w:t>
      </w:r>
    </w:p>
    <w:p w:rsidR="00293672" w:rsidRDefault="00490BDB" w:rsidP="00490BDB">
      <w:pPr>
        <w:pStyle w:val="NoSpacing"/>
        <w:ind w:left="720"/>
        <w:rPr>
          <w:sz w:val="24"/>
        </w:rPr>
      </w:pPr>
      <w:r w:rsidRPr="00490BDB">
        <w:rPr>
          <w:sz w:val="24"/>
        </w:rPr>
        <w:t xml:space="preserve">Given </w:t>
      </w:r>
      <w:r w:rsidR="00293672">
        <w:rPr>
          <w:sz w:val="24"/>
        </w:rPr>
        <w:t xml:space="preserve">that </w:t>
      </w:r>
    </w:p>
    <w:p w:rsidR="00490BDB" w:rsidRDefault="00293672" w:rsidP="00AE09D8">
      <w:pPr>
        <w:pStyle w:val="NoSpacing"/>
        <w:ind w:firstLine="720"/>
        <w:rPr>
          <w:sz w:val="24"/>
        </w:rPr>
      </w:pPr>
      <w:r w:rsidRPr="00293672">
        <w:rPr>
          <w:sz w:val="24"/>
        </w:rPr>
        <w:t>dR(t) = [0.06</w:t>
      </w:r>
      <w:r w:rsidR="007A7432">
        <w:rPr>
          <w:sz w:val="24"/>
        </w:rPr>
        <w:t>4 - R(t)] dt + 0.27 R(t) dB</w:t>
      </w:r>
      <w:r w:rsidR="00AE09D8">
        <w:rPr>
          <w:sz w:val="24"/>
        </w:rPr>
        <w:t xml:space="preserve">(t); </w:t>
      </w:r>
      <w:r w:rsidRPr="00293672">
        <w:rPr>
          <w:sz w:val="24"/>
        </w:rPr>
        <w:t>R(0) = 3</w:t>
      </w:r>
      <w:r>
        <w:rPr>
          <w:sz w:val="24"/>
        </w:rPr>
        <w:t>;</w:t>
      </w:r>
    </w:p>
    <w:p w:rsidR="00AE09D8" w:rsidRDefault="00AE09D8" w:rsidP="00AE09D8">
      <w:pPr>
        <w:pStyle w:val="NoSpacing"/>
        <w:ind w:firstLine="720"/>
        <w:rPr>
          <w:sz w:val="24"/>
        </w:rPr>
      </w:pPr>
    </w:p>
    <w:p w:rsidR="00AE09D8" w:rsidRDefault="00AE09D8" w:rsidP="00AE09D8">
      <w:pPr>
        <w:pStyle w:val="NoSpacing"/>
        <w:numPr>
          <w:ilvl w:val="0"/>
          <w:numId w:val="8"/>
        </w:numPr>
        <w:tabs>
          <w:tab w:val="clear" w:pos="720"/>
        </w:tabs>
        <w:ind w:left="1276"/>
        <w:rPr>
          <w:b/>
          <w:lang w:val="en-MY" w:eastAsia="zh-CN"/>
        </w:rPr>
      </w:pPr>
      <w:r w:rsidRPr="00AE09D8">
        <w:rPr>
          <w:b/>
          <w:lang w:val="en-MY" w:eastAsia="zh-CN"/>
        </w:rPr>
        <w:t>Calculate the expectation value of R(1) based on the simulation.</w:t>
      </w:r>
    </w:p>
    <w:p w:rsidR="00AE09D8" w:rsidRPr="00AD08B1" w:rsidRDefault="00D770C1" w:rsidP="00AE09D8">
      <w:pPr>
        <w:pStyle w:val="NoSpacing"/>
        <w:ind w:left="1276"/>
        <w:rPr>
          <w:lang w:val="en-MY" w:eastAsia="zh-CN"/>
        </w:rPr>
      </w:pPr>
      <w:r w:rsidRPr="00D770C1">
        <w:rPr>
          <w:lang w:val="en-MY" w:eastAsia="zh-CN"/>
        </w:rPr>
        <w:t>First,</w:t>
      </w:r>
      <w:r w:rsidR="00DB19F4">
        <w:rPr>
          <w:lang w:val="en-MY" w:eastAsia="zh-CN"/>
        </w:rPr>
        <w:t xml:space="preserve"> </w:t>
      </w:r>
      <w:r w:rsidR="00677EF2">
        <w:rPr>
          <w:lang w:val="en-MY" w:eastAsia="zh-CN"/>
        </w:rPr>
        <w:t xml:space="preserve">I take the last </w:t>
      </w:r>
      <w:r w:rsidR="00AD08B1">
        <w:rPr>
          <w:lang w:val="en-MY" w:eastAsia="zh-CN"/>
        </w:rPr>
        <w:t>row of simulated R(t)</w:t>
      </w:r>
      <w:r w:rsidR="001209DF">
        <w:rPr>
          <w:lang w:val="en-MY" w:eastAsia="zh-CN"/>
        </w:rPr>
        <w:t xml:space="preserve"> (i.e. R(1))</w:t>
      </w:r>
      <w:r w:rsidR="00AD08B1">
        <w:rPr>
          <w:lang w:val="en-MY" w:eastAsia="zh-CN"/>
        </w:rPr>
        <w:t xml:space="preserve"> and set a variable</w:t>
      </w:r>
      <w:r w:rsidR="00677EF2">
        <w:rPr>
          <w:lang w:val="en-MY" w:eastAsia="zh-CN"/>
        </w:rPr>
        <w:t xml:space="preserve"> named “total” as zero initially.</w:t>
      </w:r>
      <w:r w:rsidR="00533EF1">
        <w:rPr>
          <w:lang w:val="en-MY" w:eastAsia="zh-CN"/>
        </w:rPr>
        <w:t xml:space="preserve"> , I add up all the selected data by using a </w:t>
      </w:r>
      <w:r w:rsidR="00533EF1" w:rsidRPr="00AD08B1">
        <w:rPr>
          <w:i/>
          <w:lang w:val="en-MY" w:eastAsia="zh-CN"/>
        </w:rPr>
        <w:t>for</w:t>
      </w:r>
      <w:r w:rsidR="00533EF1">
        <w:rPr>
          <w:i/>
          <w:lang w:val="en-MY" w:eastAsia="zh-CN"/>
        </w:rPr>
        <w:t xml:space="preserve"> </w:t>
      </w:r>
      <w:r w:rsidR="001209DF">
        <w:rPr>
          <w:lang w:val="en-MY" w:eastAsia="zh-CN"/>
        </w:rPr>
        <w:t>loop then take the total divide the number of path to get the expectation value of R(1).</w:t>
      </w:r>
    </w:p>
    <w:p w:rsidR="00AE09D8" w:rsidRPr="00AE09D8" w:rsidRDefault="00AE09D8" w:rsidP="00B15086">
      <w:pPr>
        <w:pStyle w:val="NoSpacing"/>
        <w:rPr>
          <w:b/>
          <w:lang w:val="en-MY" w:eastAsia="zh-CN"/>
        </w:rPr>
      </w:pPr>
    </w:p>
    <w:p w:rsidR="00AE09D8" w:rsidRPr="00AE09D8" w:rsidRDefault="00AE09D8" w:rsidP="00AE09D8">
      <w:pPr>
        <w:pStyle w:val="NoSpacing"/>
        <w:numPr>
          <w:ilvl w:val="0"/>
          <w:numId w:val="8"/>
        </w:numPr>
        <w:tabs>
          <w:tab w:val="clear" w:pos="720"/>
        </w:tabs>
        <w:ind w:left="1276"/>
        <w:rPr>
          <w:b/>
          <w:lang w:val="en-MY" w:eastAsia="zh-CN"/>
        </w:rPr>
      </w:pPr>
      <w:r w:rsidRPr="00AE09D8">
        <w:rPr>
          <w:b/>
          <w:lang w:val="en-MY" w:eastAsia="zh-CN"/>
        </w:rPr>
        <w:t>Calculate P[R(1)&gt; 2].</w:t>
      </w:r>
    </w:p>
    <w:p w:rsidR="0084723C" w:rsidRDefault="00B15086" w:rsidP="00B15086">
      <w:pPr>
        <w:pStyle w:val="NoSpacing"/>
        <w:ind w:left="1276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 set up a variable called “count” as zero initially. To calculate the probability, I use a </w:t>
      </w:r>
      <w:r w:rsidRPr="00B15086">
        <w:rPr>
          <w:rFonts w:eastAsiaTheme="minorEastAsia"/>
          <w:i/>
          <w:sz w:val="24"/>
        </w:rPr>
        <w:t>for</w:t>
      </w:r>
      <w:r>
        <w:rPr>
          <w:rFonts w:eastAsiaTheme="minorEastAsia"/>
          <w:i/>
          <w:sz w:val="24"/>
        </w:rPr>
        <w:t xml:space="preserve"> </w:t>
      </w:r>
      <w:r>
        <w:rPr>
          <w:rFonts w:eastAsiaTheme="minorEastAsia"/>
          <w:sz w:val="24"/>
        </w:rPr>
        <w:t xml:space="preserve">loop then use a conditional </w:t>
      </w:r>
      <w:r w:rsidRPr="00B15086">
        <w:rPr>
          <w:rFonts w:eastAsiaTheme="minorEastAsia"/>
          <w:i/>
          <w:sz w:val="24"/>
        </w:rPr>
        <w:t>if</w:t>
      </w:r>
      <w:r>
        <w:rPr>
          <w:rFonts w:eastAsiaTheme="minorEastAsia"/>
          <w:i/>
          <w:sz w:val="24"/>
        </w:rPr>
        <w:t xml:space="preserve"> </w:t>
      </w:r>
      <w:r>
        <w:rPr>
          <w:rFonts w:eastAsiaTheme="minorEastAsia"/>
          <w:sz w:val="24"/>
        </w:rPr>
        <w:t xml:space="preserve">in the </w:t>
      </w:r>
      <w:r w:rsidRPr="00B15086">
        <w:rPr>
          <w:rFonts w:eastAsiaTheme="minorEastAsia"/>
          <w:i/>
          <w:sz w:val="24"/>
        </w:rPr>
        <w:t>for</w:t>
      </w:r>
      <w:r>
        <w:rPr>
          <w:rFonts w:eastAsiaTheme="minorEastAsia"/>
          <w:sz w:val="24"/>
        </w:rPr>
        <w:t xml:space="preserve"> loop to check that whether the value of R(1) is greater than 2. If the value of R(1) is greater than 2, then</w:t>
      </w:r>
      <w:r w:rsidR="00A421D6">
        <w:rPr>
          <w:rFonts w:eastAsiaTheme="minorEastAsia"/>
          <w:sz w:val="24"/>
        </w:rPr>
        <w:t xml:space="preserve"> the variable “count” will add up by 1.  After the </w:t>
      </w:r>
      <w:r w:rsidR="00A421D6" w:rsidRPr="00A421D6">
        <w:rPr>
          <w:rFonts w:eastAsiaTheme="minorEastAsia"/>
          <w:i/>
          <w:sz w:val="24"/>
        </w:rPr>
        <w:t>for</w:t>
      </w:r>
      <w:r w:rsidR="00A421D6">
        <w:rPr>
          <w:rFonts w:eastAsiaTheme="minorEastAsia"/>
          <w:sz w:val="24"/>
        </w:rPr>
        <w:t xml:space="preserve"> loop, I will take the count divide the number of path to get the probability that R(1) is greater than 2. </w:t>
      </w:r>
    </w:p>
    <w:p w:rsidR="00A3574F" w:rsidRDefault="00A3574F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Pr="00196BCE" w:rsidRDefault="00AA7B25" w:rsidP="00A3574F">
      <w:pPr>
        <w:pStyle w:val="NoSpacing"/>
        <w:rPr>
          <w:rFonts w:eastAsiaTheme="minorEastAsia"/>
          <w:sz w:val="21"/>
        </w:rPr>
      </w:pPr>
    </w:p>
    <w:p w:rsidR="00A3574F" w:rsidRPr="00196BCE" w:rsidRDefault="00A3574F" w:rsidP="00A3574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Cs w:val="42"/>
        </w:rPr>
      </w:pPr>
      <w:r w:rsidRPr="00196BCE">
        <w:rPr>
          <w:rFonts w:ascii="Helvetica" w:hAnsi="Helvetica" w:cs="Helvetica"/>
          <w:color w:val="333333"/>
          <w:szCs w:val="42"/>
        </w:rPr>
        <w:lastRenderedPageBreak/>
        <w:t>Task 2 -- Downloading and manipulating stock data</w:t>
      </w:r>
    </w:p>
    <w:p w:rsidR="00A3574F" w:rsidRDefault="00196BCE" w:rsidP="00A3574F">
      <w:pPr>
        <w:pStyle w:val="NoSpacing"/>
        <w:numPr>
          <w:ilvl w:val="0"/>
          <w:numId w:val="12"/>
        </w:numPr>
        <w:rPr>
          <w:b/>
          <w:sz w:val="28"/>
        </w:rPr>
      </w:pPr>
      <w:r w:rsidRPr="005E4529">
        <w:rPr>
          <w:b/>
          <w:sz w:val="28"/>
        </w:rPr>
        <w:t>FTSE Bursa Malaysia KLCI Index</w:t>
      </w:r>
    </w:p>
    <w:p w:rsidR="005E4529" w:rsidRDefault="005E4529" w:rsidP="005E4529">
      <w:pPr>
        <w:pStyle w:val="NoSpacing"/>
        <w:ind w:left="720"/>
        <w:rPr>
          <w:sz w:val="28"/>
        </w:rPr>
      </w:pPr>
      <w:r w:rsidRPr="005E4529">
        <w:rPr>
          <w:sz w:val="28"/>
        </w:rPr>
        <w:t xml:space="preserve">There </w:t>
      </w:r>
      <w:r>
        <w:rPr>
          <w:sz w:val="28"/>
        </w:rPr>
        <w:t xml:space="preserve">are 30 component stocks in FTSE Bursa Malaysia KLCI. </w:t>
      </w:r>
    </w:p>
    <w:p w:rsidR="005E4529" w:rsidRDefault="005E4529" w:rsidP="005E4529">
      <w:pPr>
        <w:pStyle w:val="NoSpacing"/>
        <w:ind w:left="720"/>
        <w:rPr>
          <w:sz w:val="28"/>
        </w:rPr>
      </w:pPr>
      <w:r>
        <w:rPr>
          <w:sz w:val="28"/>
        </w:rPr>
        <w:t>The following is the component stocks in FTSE KLCI:</w:t>
      </w:r>
    </w:p>
    <w:p w:rsidR="005E4529" w:rsidRDefault="005E4529" w:rsidP="005E4529">
      <w:pPr>
        <w:pStyle w:val="NoSpacing"/>
        <w:ind w:left="720"/>
        <w:rPr>
          <w:sz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1164"/>
        <w:gridCol w:w="1570"/>
        <w:gridCol w:w="2015"/>
        <w:gridCol w:w="927"/>
        <w:gridCol w:w="1848"/>
      </w:tblGrid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Stock Name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Stock Code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  <w:t>Stock Sector</w:t>
            </w:r>
          </w:p>
        </w:tc>
        <w:tc>
          <w:tcPr>
            <w:tcW w:w="1052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Weightage in FTSE</w:t>
            </w:r>
            <w:r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 xml:space="preserve"> </w:t>
            </w: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KLCI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PE Ratio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Net Market Capital</w:t>
            </w:r>
          </w:p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(</w:t>
            </w:r>
            <w:r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 xml:space="preserve">MYR in </w:t>
            </w: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B</w:t>
            </w:r>
            <w:r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illion</w:t>
            </w: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)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AMMB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1015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11.6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8.82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16.97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Astro Malaysia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6399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9.32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28.06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15.761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Axiata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6888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9.28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24.18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55.349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BAT Bhd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4162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5.76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20.06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18.445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CIMB Group Holdings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1023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5.62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17.52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46.694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DIGI.com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6947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5.51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21.02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41.83</w:t>
            </w:r>
          </w:p>
        </w:tc>
      </w:tr>
      <w:tr w:rsidR="005E4529" w:rsidRPr="005E4529" w:rsidTr="00D01D20">
        <w:trPr>
          <w:trHeight w:val="6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Westports Holdings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5246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Infrastructure Proj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4.16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26.6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13.9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Genting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3182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3.68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19.3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30.748</w:t>
            </w:r>
          </w:p>
        </w:tc>
      </w:tr>
      <w:tr w:rsidR="005E4529" w:rsidRPr="005E4529" w:rsidTr="00D01D20">
        <w:trPr>
          <w:trHeight w:val="6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Genting Malaysia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4715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Industrial Products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3.55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20.59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25.71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Hong Leong Bank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5819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3.45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11.19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24.572</w:t>
            </w:r>
          </w:p>
        </w:tc>
      </w:tr>
      <w:tr w:rsidR="005E4529" w:rsidRPr="005E4529" w:rsidTr="00D01D20">
        <w:trPr>
          <w:trHeight w:val="6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Hong Leong Financial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1082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Industrial Products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3.4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9.92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16.255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IHH Healthcare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5225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3.28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63.15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48.758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IOI Corp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1961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Plantation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2.99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73.65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26.731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val="en-MY" w:eastAsia="zh-CN"/>
              </w:rPr>
            </w:pPr>
            <w:r w:rsidRPr="005E4529">
              <w:rPr>
                <w:rFonts w:ascii="Arial" w:eastAsia="Times New Roman" w:hAnsi="Arial" w:cs="Arial"/>
                <w:color w:val="333333"/>
                <w:sz w:val="18"/>
                <w:szCs w:val="18"/>
                <w:lang w:val="en-MY" w:eastAsia="zh-CN"/>
              </w:rPr>
              <w:t>KLCC Property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5235SS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2.96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13.63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12.71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Kuala Lumpur Kepong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2445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2.5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29.21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23.983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Malayan Banking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1155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2.45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12.45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88.041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Maxis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6012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2.38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30.05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49.409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MISC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3816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Plantation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2.28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15.99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35.264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Petronas Chemicals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5183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1.98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21.83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50.64</w:t>
            </w:r>
          </w:p>
        </w:tc>
      </w:tr>
      <w:tr w:rsidR="005E4529" w:rsidRPr="005E4529" w:rsidTr="00D01D20">
        <w:trPr>
          <w:trHeight w:val="6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Petronas Dagangan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5681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Consumer Products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37.05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20.445</w:t>
            </w:r>
          </w:p>
        </w:tc>
      </w:tr>
      <w:tr w:rsidR="005E4529" w:rsidRPr="005E4529" w:rsidTr="00D01D20">
        <w:trPr>
          <w:trHeight w:val="6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lastRenderedPageBreak/>
              <w:t>Petronas Gas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6033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Consumer Products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1.7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22.79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42.741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PPB Group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4065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1.67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18.13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18.233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Public Bank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1295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1.63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15.21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73.368</w:t>
            </w:r>
          </w:p>
        </w:tc>
      </w:tr>
      <w:tr w:rsidR="005E4529" w:rsidRPr="005E4529" w:rsidTr="00D01D20">
        <w:trPr>
          <w:trHeight w:val="6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RHB Capital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1066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Consumer Product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1.37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9.18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19.129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Sapurakencana Petrol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5218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1.22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12.08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14.321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Sime Darby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4197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1.21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21.89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52.671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Telekom Malaysia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4863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1.06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32.34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24.915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Tenaga Nasional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5347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0.93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9.15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69.304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UMW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4588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0.64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20.41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11.987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YTL Corp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4677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Trusts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0.63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14.95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16.67</w:t>
            </w:r>
          </w:p>
        </w:tc>
      </w:tr>
    </w:tbl>
    <w:p w:rsidR="00474873" w:rsidRDefault="00820304" w:rsidP="00474873">
      <w:pPr>
        <w:pStyle w:val="NoSpacing"/>
        <w:rPr>
          <w:sz w:val="28"/>
        </w:rPr>
      </w:pPr>
      <w:r>
        <w:rPr>
          <w:sz w:val="28"/>
        </w:rPr>
        <w:t xml:space="preserve">By date 24/7/2015. </w:t>
      </w:r>
    </w:p>
    <w:p w:rsidR="00474873" w:rsidRDefault="00474873" w:rsidP="00474873">
      <w:pPr>
        <w:pStyle w:val="NoSpacing"/>
        <w:rPr>
          <w:sz w:val="28"/>
        </w:rPr>
      </w:pPr>
    </w:p>
    <w:p w:rsidR="00474873" w:rsidRDefault="00474873" w:rsidP="00474873">
      <w:pPr>
        <w:pStyle w:val="NoSpacing"/>
        <w:rPr>
          <w:sz w:val="28"/>
        </w:rPr>
      </w:pPr>
    </w:p>
    <w:p w:rsidR="00474873" w:rsidRPr="00474873" w:rsidRDefault="00474873" w:rsidP="00474873">
      <w:pPr>
        <w:pStyle w:val="NoSpacing"/>
        <w:numPr>
          <w:ilvl w:val="0"/>
          <w:numId w:val="12"/>
        </w:numPr>
        <w:rPr>
          <w:b/>
          <w:sz w:val="28"/>
        </w:rPr>
      </w:pPr>
      <w:r w:rsidRPr="00474873">
        <w:rPr>
          <w:b/>
          <w:sz w:val="28"/>
        </w:rPr>
        <w:t>Downloading data</w:t>
      </w:r>
    </w:p>
    <w:p w:rsidR="00474873" w:rsidRPr="00C53A3D" w:rsidRDefault="00474873" w:rsidP="00474873">
      <w:pPr>
        <w:pStyle w:val="NoSpacing"/>
        <w:numPr>
          <w:ilvl w:val="1"/>
          <w:numId w:val="6"/>
        </w:numPr>
        <w:ind w:left="993"/>
        <w:rPr>
          <w:rFonts w:ascii="Helvetica" w:eastAsia="Times New Roman" w:hAnsi="Helvetica" w:cs="Helvetica"/>
          <w:b/>
          <w:color w:val="333333"/>
          <w:sz w:val="24"/>
          <w:szCs w:val="24"/>
          <w:lang w:val="en-MY" w:eastAsia="zh-CN"/>
        </w:rPr>
      </w:pPr>
      <w:r w:rsidRPr="00C53A3D">
        <w:rPr>
          <w:rFonts w:ascii="Helvetica" w:eastAsia="Times New Roman" w:hAnsi="Helvetica" w:cs="Helvetica"/>
          <w:b/>
          <w:color w:val="333333"/>
          <w:sz w:val="24"/>
          <w:szCs w:val="24"/>
          <w:lang w:val="en-MY" w:eastAsia="zh-CN"/>
        </w:rPr>
        <w:t>Plot a 5-day moving average plot for the downloaded data. Explain how you calculate the 5-day moving average.</w:t>
      </w:r>
    </w:p>
    <w:p w:rsidR="00B56EF7" w:rsidRPr="001D1AD4" w:rsidRDefault="006044C4" w:rsidP="00543B24">
      <w:pPr>
        <w:ind w:left="993"/>
        <w:rPr>
          <w:lang w:val="en-MY"/>
        </w:rPr>
      </w:pPr>
      <w:r>
        <w:rPr>
          <w:lang w:val="en-MY"/>
        </w:rPr>
        <w:t xml:space="preserve">To calculate the 5-day moving average, I use 2 nested </w:t>
      </w:r>
      <w:r w:rsidRPr="006044C4">
        <w:rPr>
          <w:i/>
          <w:lang w:val="en-MY"/>
        </w:rPr>
        <w:t>for</w:t>
      </w:r>
      <w:r>
        <w:rPr>
          <w:lang w:val="en-MY"/>
        </w:rPr>
        <w:t xml:space="preserve"> loop. </w:t>
      </w:r>
      <w:r w:rsidR="00820304">
        <w:rPr>
          <w:lang w:val="en-MY"/>
        </w:rPr>
        <w:t xml:space="preserve">In the outer for loop, I use the </w:t>
      </w:r>
      <w:r w:rsidR="00820304" w:rsidRPr="002F4B7C">
        <w:rPr>
          <w:i/>
          <w:lang w:val="en-MY"/>
        </w:rPr>
        <w:t>i</w:t>
      </w:r>
      <w:r w:rsidR="00820304">
        <w:rPr>
          <w:lang w:val="en-MY"/>
        </w:rPr>
        <w:t xml:space="preserve"> in range of number of row +1 -5. </w:t>
      </w:r>
      <w:r w:rsidR="0095237F">
        <w:rPr>
          <w:lang w:val="en-MY"/>
        </w:rPr>
        <w:t xml:space="preserve">I add one is because in python to find the number-th of row it will always start from zero. To minus 5 is because </w:t>
      </w:r>
      <w:r w:rsidR="00766625">
        <w:rPr>
          <w:lang w:val="en-MY"/>
        </w:rPr>
        <w:t xml:space="preserve">to calculate the 5-day moving average, the last 4 points will always </w:t>
      </w:r>
      <w:r w:rsidR="002F4B7C">
        <w:rPr>
          <w:lang w:val="en-MY"/>
        </w:rPr>
        <w:t xml:space="preserve">be ignored, so the number of point (moving average) will always have difference of 5 with the number of being used to generate. For the inner </w:t>
      </w:r>
      <w:r w:rsidR="002F4B7C" w:rsidRPr="002F4B7C">
        <w:rPr>
          <w:i/>
          <w:lang w:val="en-MY"/>
        </w:rPr>
        <w:t>for</w:t>
      </w:r>
      <w:r w:rsidR="002F4B7C">
        <w:rPr>
          <w:lang w:val="en-MY"/>
        </w:rPr>
        <w:t xml:space="preserve"> loop, I use the </w:t>
      </w:r>
      <w:r w:rsidR="002F4B7C" w:rsidRPr="002F4B7C">
        <w:rPr>
          <w:i/>
          <w:lang w:val="en-MY"/>
        </w:rPr>
        <w:t>j</w:t>
      </w:r>
      <w:r w:rsidR="005E676C">
        <w:rPr>
          <w:lang w:val="en-MY"/>
        </w:rPr>
        <w:t xml:space="preserve"> in range 5 because we need</w:t>
      </w:r>
      <w:r w:rsidR="002F4B7C">
        <w:rPr>
          <w:lang w:val="en-MY"/>
        </w:rPr>
        <w:t xml:space="preserve"> 5 points </w:t>
      </w:r>
      <w:r w:rsidR="005E676C">
        <w:rPr>
          <w:lang w:val="en-MY"/>
        </w:rPr>
        <w:t>to generate the 5-day moving average points.</w:t>
      </w:r>
      <w:r w:rsidR="00FD4162">
        <w:rPr>
          <w:lang w:val="en-MY"/>
        </w:rPr>
        <w:t xml:space="preserve"> Furthermore, in the inner </w:t>
      </w:r>
      <w:r w:rsidR="00FD4162" w:rsidRPr="00FD4162">
        <w:rPr>
          <w:i/>
          <w:lang w:val="en-MY"/>
        </w:rPr>
        <w:t>for</w:t>
      </w:r>
      <w:r w:rsidR="00FD4162">
        <w:rPr>
          <w:lang w:val="en-MY"/>
        </w:rPr>
        <w:t xml:space="preserve"> loop, I use to sum the data from</w:t>
      </w:r>
      <w:r w:rsidR="001575B9">
        <w:rPr>
          <w:lang w:val="en-MY"/>
        </w:rPr>
        <w:t xml:space="preserve"> the</w:t>
      </w:r>
      <w:r w:rsidR="00FD4162">
        <w:rPr>
          <w:lang w:val="en-MY"/>
        </w:rPr>
        <w:t xml:space="preserve"> 0-th to 5-th</w:t>
      </w:r>
      <w:r w:rsidR="001575B9">
        <w:rPr>
          <w:lang w:val="en-MY"/>
        </w:rPr>
        <w:t xml:space="preserve"> value</w:t>
      </w:r>
      <w:r w:rsidR="00FD4162">
        <w:rPr>
          <w:lang w:val="en-MY"/>
        </w:rPr>
        <w:t xml:space="preserve"> then end of the inner loop, (in outer loop), I will take the average then let the sum to be zero again</w:t>
      </w:r>
      <w:r w:rsidR="001575B9">
        <w:rPr>
          <w:lang w:val="en-MY"/>
        </w:rPr>
        <w:t xml:space="preserve"> (initially the sum will set to be zero</w:t>
      </w:r>
      <w:bookmarkStart w:id="0" w:name="_GoBack"/>
      <w:bookmarkEnd w:id="0"/>
      <w:r w:rsidR="001575B9">
        <w:rPr>
          <w:lang w:val="en-MY"/>
        </w:rPr>
        <w:t>)</w:t>
      </w:r>
      <w:r w:rsidR="00FD4162">
        <w:rPr>
          <w:lang w:val="en-MY"/>
        </w:rPr>
        <w:t>. After that,</w:t>
      </w:r>
      <w:r w:rsidR="001575B9">
        <w:rPr>
          <w:lang w:val="en-MY"/>
        </w:rPr>
        <w:t xml:space="preserve"> the outer loop will start to loop the 2</w:t>
      </w:r>
      <w:r w:rsidR="001575B9" w:rsidRPr="001575B9">
        <w:rPr>
          <w:vertAlign w:val="superscript"/>
          <w:lang w:val="en-MY"/>
        </w:rPr>
        <w:t>nd</w:t>
      </w:r>
      <w:r w:rsidR="001575B9">
        <w:rPr>
          <w:lang w:val="en-MY"/>
        </w:rPr>
        <w:t xml:space="preserve"> point and in inner loop,</w:t>
      </w:r>
      <w:r w:rsidR="00FD4162">
        <w:rPr>
          <w:lang w:val="en-MY"/>
        </w:rPr>
        <w:t xml:space="preserve"> it will continue to sum the data from the 1-st to 6-th </w:t>
      </w:r>
      <w:r w:rsidR="001575B9">
        <w:rPr>
          <w:lang w:val="en-MY"/>
        </w:rPr>
        <w:t>value. This will continue calculating until the 5</w:t>
      </w:r>
      <w:r w:rsidR="001575B9" w:rsidRPr="001575B9">
        <w:rPr>
          <w:vertAlign w:val="superscript"/>
          <w:lang w:val="en-MY"/>
        </w:rPr>
        <w:t>th</w:t>
      </w:r>
      <w:r w:rsidR="001575B9">
        <w:rPr>
          <w:lang w:val="en-MY"/>
        </w:rPr>
        <w:t xml:space="preserve"> data point from the back (i.e. the number of row +1-5), is used. </w:t>
      </w:r>
    </w:p>
    <w:sectPr w:rsidR="00B56EF7" w:rsidRPr="001D1AD4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E21E0"/>
    <w:multiLevelType w:val="hybridMultilevel"/>
    <w:tmpl w:val="708626AA"/>
    <w:lvl w:ilvl="0" w:tplc="0E3C538A">
      <w:start w:val="1"/>
      <w:numFmt w:val="decimal"/>
      <w:lvlText w:val="%1."/>
      <w:lvlJc w:val="left"/>
      <w:pPr>
        <w:ind w:left="720" w:hanging="360"/>
      </w:pPr>
      <w:rPr>
        <w:rFonts w:hint="default"/>
        <w:lang w:val="en-MY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D3915"/>
    <w:multiLevelType w:val="hybridMultilevel"/>
    <w:tmpl w:val="34DA173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D5E01"/>
    <w:multiLevelType w:val="multilevel"/>
    <w:tmpl w:val="277C4A22"/>
    <w:lvl w:ilvl="0">
      <w:start w:val="1"/>
      <w:numFmt w:val="bullet"/>
      <w:lvlText w:val=""/>
      <w:lvlJc w:val="left"/>
      <w:pPr>
        <w:tabs>
          <w:tab w:val="num" w:pos="1102"/>
        </w:tabs>
        <w:ind w:left="11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22"/>
        </w:tabs>
        <w:ind w:left="18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42"/>
        </w:tabs>
        <w:ind w:left="25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62"/>
        </w:tabs>
        <w:ind w:left="32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82"/>
        </w:tabs>
        <w:ind w:left="39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02"/>
        </w:tabs>
        <w:ind w:left="47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22"/>
        </w:tabs>
        <w:ind w:left="54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42"/>
        </w:tabs>
        <w:ind w:left="61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62"/>
        </w:tabs>
        <w:ind w:left="686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C6DE9"/>
    <w:multiLevelType w:val="multilevel"/>
    <w:tmpl w:val="7FDA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26AED"/>
    <w:multiLevelType w:val="hybridMultilevel"/>
    <w:tmpl w:val="A63275BC"/>
    <w:lvl w:ilvl="0" w:tplc="0E3C538A">
      <w:start w:val="1"/>
      <w:numFmt w:val="decimal"/>
      <w:lvlText w:val="%1."/>
      <w:lvlJc w:val="left"/>
      <w:pPr>
        <w:ind w:left="1440" w:hanging="360"/>
      </w:pPr>
      <w:rPr>
        <w:rFonts w:hint="default"/>
        <w:lang w:val="en-MY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0C62A7"/>
    <w:multiLevelType w:val="multilevel"/>
    <w:tmpl w:val="9F1C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03C7C"/>
    <w:multiLevelType w:val="hybridMultilevel"/>
    <w:tmpl w:val="E7DC85E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E3388"/>
    <w:multiLevelType w:val="multilevel"/>
    <w:tmpl w:val="620AA3D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E3239D5"/>
    <w:multiLevelType w:val="multilevel"/>
    <w:tmpl w:val="9F1C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26B89"/>
    <w:multiLevelType w:val="hybridMultilevel"/>
    <w:tmpl w:val="A8B6DF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7E37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36EA6"/>
    <w:multiLevelType w:val="hybridMultilevel"/>
    <w:tmpl w:val="E13C42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33932"/>
    <w:multiLevelType w:val="multilevel"/>
    <w:tmpl w:val="9F1C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4371B"/>
    <w:multiLevelType w:val="hybridMultilevel"/>
    <w:tmpl w:val="A59AB6C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2"/>
  </w:num>
  <w:num w:numId="5">
    <w:abstractNumId w:val="1"/>
  </w:num>
  <w:num w:numId="6">
    <w:abstractNumId w:val="0"/>
  </w:num>
  <w:num w:numId="7">
    <w:abstractNumId w:val="8"/>
  </w:num>
  <w:num w:numId="8">
    <w:abstractNumId w:val="11"/>
  </w:num>
  <w:num w:numId="9">
    <w:abstractNumId w:val="4"/>
  </w:num>
  <w:num w:numId="10">
    <w:abstractNumId w:val="5"/>
  </w:num>
  <w:num w:numId="11">
    <w:abstractNumId w:val="10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2CBC"/>
    <w:rsid w:val="00064C24"/>
    <w:rsid w:val="00083E38"/>
    <w:rsid w:val="00090FAB"/>
    <w:rsid w:val="001209DF"/>
    <w:rsid w:val="001575B9"/>
    <w:rsid w:val="00157FFB"/>
    <w:rsid w:val="0016021C"/>
    <w:rsid w:val="00196BCE"/>
    <w:rsid w:val="001A556C"/>
    <w:rsid w:val="001B7953"/>
    <w:rsid w:val="001D1AD4"/>
    <w:rsid w:val="0025617E"/>
    <w:rsid w:val="00293672"/>
    <w:rsid w:val="002F4B7C"/>
    <w:rsid w:val="00322601"/>
    <w:rsid w:val="00474873"/>
    <w:rsid w:val="00490BDB"/>
    <w:rsid w:val="00533EF1"/>
    <w:rsid w:val="00543B24"/>
    <w:rsid w:val="005D3301"/>
    <w:rsid w:val="005E4529"/>
    <w:rsid w:val="005E676C"/>
    <w:rsid w:val="006044C4"/>
    <w:rsid w:val="00677EF2"/>
    <w:rsid w:val="0070277C"/>
    <w:rsid w:val="0072085C"/>
    <w:rsid w:val="00766625"/>
    <w:rsid w:val="007A7432"/>
    <w:rsid w:val="007F3CFD"/>
    <w:rsid w:val="00820304"/>
    <w:rsid w:val="00834E75"/>
    <w:rsid w:val="0084723C"/>
    <w:rsid w:val="00920BC3"/>
    <w:rsid w:val="0095237F"/>
    <w:rsid w:val="009D6A1B"/>
    <w:rsid w:val="00A3574F"/>
    <w:rsid w:val="00A421D6"/>
    <w:rsid w:val="00A63D69"/>
    <w:rsid w:val="00AA7B25"/>
    <w:rsid w:val="00AD08B1"/>
    <w:rsid w:val="00AE09D8"/>
    <w:rsid w:val="00AF0EA9"/>
    <w:rsid w:val="00B15086"/>
    <w:rsid w:val="00B56EF7"/>
    <w:rsid w:val="00B6106C"/>
    <w:rsid w:val="00C53A3D"/>
    <w:rsid w:val="00D01D20"/>
    <w:rsid w:val="00D12889"/>
    <w:rsid w:val="00D770C1"/>
    <w:rsid w:val="00DB19F4"/>
    <w:rsid w:val="00E92986"/>
    <w:rsid w:val="00EA2903"/>
    <w:rsid w:val="00F12CBC"/>
    <w:rsid w:val="00FD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78A514-80B4-4A82-A327-7CB326FB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EF7"/>
  </w:style>
  <w:style w:type="paragraph" w:styleId="Heading2">
    <w:name w:val="heading 2"/>
    <w:basedOn w:val="Normal"/>
    <w:link w:val="Heading2Char"/>
    <w:uiPriority w:val="9"/>
    <w:qFormat/>
    <w:rsid w:val="001D1A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MY"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A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1AD4"/>
    <w:rPr>
      <w:rFonts w:ascii="Times New Roman" w:eastAsia="Times New Roman" w:hAnsi="Times New Roman" w:cs="Times New Roman"/>
      <w:b/>
      <w:bCs/>
      <w:sz w:val="36"/>
      <w:szCs w:val="36"/>
      <w:lang w:val="en-MY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AD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uiPriority w:val="1"/>
    <w:qFormat/>
    <w:rsid w:val="001D1AD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D1AD4"/>
    <w:rPr>
      <w:color w:val="808080"/>
    </w:rPr>
  </w:style>
  <w:style w:type="paragraph" w:styleId="ListParagraph">
    <w:name w:val="List Paragraph"/>
    <w:basedOn w:val="Normal"/>
    <w:uiPriority w:val="34"/>
    <w:qFormat/>
    <w:rsid w:val="005E4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洳xingru</cp:lastModifiedBy>
  <cp:revision>38</cp:revision>
  <dcterms:created xsi:type="dcterms:W3CDTF">2015-07-13T01:39:00Z</dcterms:created>
  <dcterms:modified xsi:type="dcterms:W3CDTF">2015-07-25T14:56:00Z</dcterms:modified>
</cp:coreProperties>
</file>