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19E336" w14:textId="7F23E6A0" w:rsidR="00CC64C3" w:rsidRDefault="00CC64C3" w:rsidP="00CC64C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wacimagecontainer"/>
          <w:rFonts w:ascii="Segoe UI" w:hAnsi="Segoe UI" w:cs="Segoe UI"/>
          <w:noProof/>
          <w:sz w:val="18"/>
          <w:szCs w:val="18"/>
        </w:rPr>
        <w:drawing>
          <wp:inline distT="0" distB="0" distL="0" distR="0" wp14:anchorId="5666A021" wp14:editId="48339D3C">
            <wp:extent cx="3858895" cy="3858895"/>
            <wp:effectExtent l="0" t="0" r="8255" b="8255"/>
            <wp:docPr id="1953571521" name="Picture 1" descr="A green chameleon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green chameleon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895" cy="385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E2E6490" w14:textId="77777777" w:rsidR="00CC64C3" w:rsidRDefault="00CC64C3" w:rsidP="00CC64C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31A5ECFB">
        <w:rPr>
          <w:rStyle w:val="eop"/>
          <w:rFonts w:ascii="Calibri" w:hAnsi="Calibri" w:cs="Calibri"/>
          <w:sz w:val="22"/>
          <w:szCs w:val="22"/>
        </w:rPr>
        <w:t> </w:t>
      </w:r>
    </w:p>
    <w:p w14:paraId="0755473B" w14:textId="2CE10744" w:rsidR="09D36DC3" w:rsidRDefault="00811C9F" w:rsidP="31A5ECFB">
      <w:pPr>
        <w:pStyle w:val="paragraph"/>
        <w:spacing w:before="0" w:beforeAutospacing="0" w:after="0" w:afterAutospacing="0"/>
        <w:jc w:val="center"/>
        <w:rPr>
          <w:rStyle w:val="normaltextrun"/>
          <w:color w:val="000000" w:themeColor="text1"/>
          <w:sz w:val="32"/>
          <w:szCs w:val="32"/>
          <w:lang w:val="en-IN"/>
        </w:rPr>
      </w:pPr>
      <w:r>
        <w:rPr>
          <w:rStyle w:val="normaltextrun"/>
          <w:color w:val="000000" w:themeColor="text1"/>
          <w:sz w:val="32"/>
          <w:szCs w:val="32"/>
          <w:lang w:val="en-IN"/>
        </w:rPr>
        <w:t>Incident Response Plan</w:t>
      </w:r>
    </w:p>
    <w:p w14:paraId="7101BEC6" w14:textId="33C04BA2" w:rsidR="00811C9F" w:rsidRDefault="00811C9F" w:rsidP="31A5ECFB">
      <w:pPr>
        <w:pStyle w:val="paragraph"/>
        <w:spacing w:before="0" w:beforeAutospacing="0" w:after="0" w:afterAutospacing="0"/>
        <w:jc w:val="center"/>
      </w:pPr>
      <w:r>
        <w:rPr>
          <w:rStyle w:val="normaltextrun"/>
          <w:color w:val="000000" w:themeColor="text1"/>
          <w:sz w:val="32"/>
          <w:szCs w:val="32"/>
          <w:lang w:val="en-IN"/>
        </w:rPr>
        <w:t>By Harrison Tierney</w:t>
      </w:r>
    </w:p>
    <w:p w14:paraId="0D606F6D" w14:textId="77777777" w:rsidR="00CC64C3" w:rsidRDefault="00CC64C3" w:rsidP="00CC64C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79F6357" w14:textId="77777777" w:rsidR="00CC64C3" w:rsidRDefault="00CC64C3" w:rsidP="00CC64C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8B2EA08" w14:textId="77777777" w:rsidR="00CC64C3" w:rsidRDefault="00CC64C3" w:rsidP="00CC64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200E313" w14:textId="77777777" w:rsidR="00CC64C3" w:rsidRDefault="00CC64C3" w:rsidP="00CC64C3">
      <w:pPr>
        <w:pStyle w:val="paragraph"/>
        <w:spacing w:before="0" w:beforeAutospacing="0" w:after="0" w:afterAutospacing="0"/>
        <w:textAlignment w:val="baseline"/>
        <w:rPr>
          <w:rStyle w:val="contentcontrolboundarysink"/>
          <w:rFonts w:ascii="Calibri" w:hAnsi="Calibri" w:cs="Calibri"/>
          <w:sz w:val="22"/>
          <w:szCs w:val="22"/>
        </w:rPr>
      </w:pPr>
      <w:r>
        <w:rPr>
          <w:rStyle w:val="contentcontrolboundarysink"/>
          <w:rFonts w:ascii="Calibri" w:hAnsi="Calibri" w:cs="Calibri"/>
          <w:sz w:val="22"/>
          <w:szCs w:val="22"/>
        </w:rPr>
        <w:t>​​</w:t>
      </w:r>
    </w:p>
    <w:p w14:paraId="6722C2C7" w14:textId="77777777" w:rsidR="00CC64C3" w:rsidRDefault="00CC64C3" w:rsidP="00CC64C3">
      <w:pPr>
        <w:pStyle w:val="paragraph"/>
        <w:spacing w:before="0" w:beforeAutospacing="0" w:after="0" w:afterAutospacing="0"/>
        <w:textAlignment w:val="baseline"/>
        <w:rPr>
          <w:rStyle w:val="contentcontrolboundarysink"/>
          <w:rFonts w:ascii="Calibri" w:hAnsi="Calibri" w:cs="Calibri"/>
          <w:sz w:val="22"/>
          <w:szCs w:val="22"/>
        </w:rPr>
      </w:pPr>
    </w:p>
    <w:p w14:paraId="3308BC38" w14:textId="77777777" w:rsidR="00CC64C3" w:rsidRDefault="00CC64C3" w:rsidP="00CC64C3">
      <w:pPr>
        <w:pStyle w:val="paragraph"/>
        <w:spacing w:before="0" w:beforeAutospacing="0" w:after="0" w:afterAutospacing="0"/>
        <w:textAlignment w:val="baseline"/>
        <w:rPr>
          <w:rStyle w:val="contentcontrolboundarysink"/>
          <w:rFonts w:ascii="Calibri" w:hAnsi="Calibri" w:cs="Calibri"/>
          <w:sz w:val="22"/>
          <w:szCs w:val="22"/>
        </w:rPr>
      </w:pPr>
    </w:p>
    <w:p w14:paraId="6108E5DB" w14:textId="77777777" w:rsidR="00CC64C3" w:rsidRDefault="00CC64C3" w:rsidP="00CC64C3">
      <w:pPr>
        <w:pStyle w:val="paragraph"/>
        <w:spacing w:before="0" w:beforeAutospacing="0" w:after="0" w:afterAutospacing="0"/>
        <w:textAlignment w:val="baseline"/>
        <w:rPr>
          <w:rStyle w:val="contentcontrolboundarysink"/>
          <w:rFonts w:ascii="Calibri" w:hAnsi="Calibri" w:cs="Calibri"/>
          <w:sz w:val="22"/>
          <w:szCs w:val="22"/>
        </w:rPr>
      </w:pPr>
    </w:p>
    <w:p w14:paraId="634C4B3C" w14:textId="77777777" w:rsidR="00CC64C3" w:rsidRDefault="00CC64C3" w:rsidP="00CC64C3">
      <w:pPr>
        <w:pStyle w:val="paragraph"/>
        <w:spacing w:before="0" w:beforeAutospacing="0" w:after="0" w:afterAutospacing="0"/>
        <w:textAlignment w:val="baseline"/>
        <w:rPr>
          <w:rStyle w:val="contentcontrolboundarysink"/>
          <w:rFonts w:ascii="Calibri" w:hAnsi="Calibri" w:cs="Calibri"/>
          <w:sz w:val="22"/>
          <w:szCs w:val="22"/>
        </w:rPr>
      </w:pPr>
    </w:p>
    <w:p w14:paraId="729156DD" w14:textId="77777777" w:rsidR="00CC64C3" w:rsidRDefault="00CC64C3" w:rsidP="00CC64C3">
      <w:pPr>
        <w:pStyle w:val="paragraph"/>
        <w:spacing w:before="0" w:beforeAutospacing="0" w:after="0" w:afterAutospacing="0"/>
        <w:textAlignment w:val="baseline"/>
        <w:rPr>
          <w:rStyle w:val="contentcontrolboundarysink"/>
          <w:rFonts w:ascii="Calibri" w:hAnsi="Calibri" w:cs="Calibri"/>
          <w:sz w:val="22"/>
          <w:szCs w:val="22"/>
        </w:rPr>
      </w:pPr>
    </w:p>
    <w:p w14:paraId="3A852C03" w14:textId="77777777" w:rsidR="00CC64C3" w:rsidRDefault="00CC64C3" w:rsidP="00CC64C3">
      <w:pPr>
        <w:pStyle w:val="paragraph"/>
        <w:spacing w:before="0" w:beforeAutospacing="0" w:after="0" w:afterAutospacing="0"/>
        <w:textAlignment w:val="baseline"/>
        <w:rPr>
          <w:rStyle w:val="contentcontrolboundarysink"/>
          <w:rFonts w:ascii="Calibri" w:hAnsi="Calibri" w:cs="Calibri"/>
          <w:sz w:val="22"/>
          <w:szCs w:val="22"/>
        </w:rPr>
      </w:pPr>
    </w:p>
    <w:p w14:paraId="7F309173" w14:textId="77777777" w:rsidR="00CC64C3" w:rsidRDefault="00CC64C3" w:rsidP="00CC64C3">
      <w:pPr>
        <w:pStyle w:val="paragraph"/>
        <w:spacing w:before="0" w:beforeAutospacing="0" w:after="0" w:afterAutospacing="0"/>
        <w:textAlignment w:val="baseline"/>
        <w:rPr>
          <w:rStyle w:val="contentcontrolboundarysink"/>
          <w:rFonts w:ascii="Calibri" w:hAnsi="Calibri" w:cs="Calibri"/>
          <w:sz w:val="22"/>
          <w:szCs w:val="22"/>
        </w:rPr>
      </w:pPr>
    </w:p>
    <w:p w14:paraId="596C5383" w14:textId="77777777" w:rsidR="00CC64C3" w:rsidRDefault="00CC64C3" w:rsidP="00CC64C3">
      <w:pPr>
        <w:pStyle w:val="paragraph"/>
        <w:spacing w:before="0" w:beforeAutospacing="0" w:after="0" w:afterAutospacing="0"/>
        <w:textAlignment w:val="baseline"/>
        <w:rPr>
          <w:rStyle w:val="contentcontrolboundarysink"/>
          <w:rFonts w:ascii="Calibri" w:hAnsi="Calibri" w:cs="Calibri"/>
          <w:sz w:val="22"/>
          <w:szCs w:val="22"/>
        </w:rPr>
      </w:pPr>
    </w:p>
    <w:p w14:paraId="671829C2" w14:textId="77777777" w:rsidR="00CC64C3" w:rsidRDefault="00CC64C3" w:rsidP="00CC64C3">
      <w:pPr>
        <w:pStyle w:val="paragraph"/>
        <w:spacing w:before="0" w:beforeAutospacing="0" w:after="0" w:afterAutospacing="0"/>
        <w:textAlignment w:val="baseline"/>
        <w:rPr>
          <w:rStyle w:val="contentcontrolboundarysink"/>
          <w:rFonts w:ascii="Calibri" w:hAnsi="Calibri" w:cs="Calibri"/>
          <w:sz w:val="22"/>
          <w:szCs w:val="22"/>
        </w:rPr>
      </w:pPr>
    </w:p>
    <w:p w14:paraId="1298B697" w14:textId="77777777" w:rsidR="00CC64C3" w:rsidRDefault="00CC64C3" w:rsidP="00CC64C3">
      <w:pPr>
        <w:pStyle w:val="paragraph"/>
        <w:spacing w:before="0" w:beforeAutospacing="0" w:after="0" w:afterAutospacing="0"/>
        <w:textAlignment w:val="baseline"/>
        <w:rPr>
          <w:rStyle w:val="contentcontrolboundarysink"/>
          <w:rFonts w:ascii="Calibri" w:hAnsi="Calibri" w:cs="Calibri"/>
          <w:sz w:val="22"/>
          <w:szCs w:val="22"/>
        </w:rPr>
      </w:pPr>
    </w:p>
    <w:p w14:paraId="5A217C3A" w14:textId="77777777" w:rsidR="00CC64C3" w:rsidRDefault="00CC64C3" w:rsidP="00CC64C3">
      <w:pPr>
        <w:pStyle w:val="paragraph"/>
        <w:spacing w:before="0" w:beforeAutospacing="0" w:after="0" w:afterAutospacing="0"/>
        <w:textAlignment w:val="baseline"/>
        <w:rPr>
          <w:rStyle w:val="contentcontrolboundarysink"/>
          <w:rFonts w:ascii="Calibri" w:hAnsi="Calibri" w:cs="Calibri"/>
          <w:sz w:val="22"/>
          <w:szCs w:val="22"/>
        </w:rPr>
      </w:pPr>
    </w:p>
    <w:p w14:paraId="6FDF3DA2" w14:textId="77777777" w:rsidR="005824DD" w:rsidRDefault="005824DD" w:rsidP="00CC64C3">
      <w:pPr>
        <w:pStyle w:val="paragraph"/>
        <w:spacing w:before="0" w:beforeAutospacing="0" w:after="0" w:afterAutospacing="0"/>
        <w:textAlignment w:val="baseline"/>
        <w:rPr>
          <w:rStyle w:val="contentcontrolboundarysink"/>
          <w:rFonts w:ascii="Calibri" w:hAnsi="Calibri" w:cs="Calibri"/>
          <w:sz w:val="22"/>
          <w:szCs w:val="22"/>
        </w:rPr>
      </w:pPr>
    </w:p>
    <w:p w14:paraId="253ACB76" w14:textId="77777777" w:rsidR="005824DD" w:rsidRDefault="005824DD" w:rsidP="00CC64C3">
      <w:pPr>
        <w:pStyle w:val="paragraph"/>
        <w:spacing w:before="0" w:beforeAutospacing="0" w:after="0" w:afterAutospacing="0"/>
        <w:textAlignment w:val="baseline"/>
        <w:rPr>
          <w:rStyle w:val="contentcontrolboundarysink"/>
          <w:rFonts w:ascii="Calibri" w:hAnsi="Calibri" w:cs="Calibri"/>
          <w:sz w:val="22"/>
          <w:szCs w:val="22"/>
        </w:rPr>
      </w:pPr>
    </w:p>
    <w:p w14:paraId="12F0F987" w14:textId="77777777" w:rsidR="005824DD" w:rsidRDefault="005824DD" w:rsidP="00CC64C3">
      <w:pPr>
        <w:pStyle w:val="paragraph"/>
        <w:spacing w:before="0" w:beforeAutospacing="0" w:after="0" w:afterAutospacing="0"/>
        <w:textAlignment w:val="baseline"/>
        <w:rPr>
          <w:rStyle w:val="contentcontrolboundarysink"/>
          <w:rFonts w:ascii="Calibri" w:hAnsi="Calibri" w:cs="Calibri"/>
          <w:sz w:val="22"/>
          <w:szCs w:val="22"/>
        </w:rPr>
      </w:pPr>
    </w:p>
    <w:p w14:paraId="685C8C83" w14:textId="77777777" w:rsidR="005824DD" w:rsidRDefault="005824DD" w:rsidP="00CC64C3">
      <w:pPr>
        <w:pStyle w:val="paragraph"/>
        <w:spacing w:before="0" w:beforeAutospacing="0" w:after="0" w:afterAutospacing="0"/>
        <w:textAlignment w:val="baseline"/>
        <w:rPr>
          <w:rStyle w:val="contentcontrolboundarysink"/>
          <w:rFonts w:ascii="Calibri" w:hAnsi="Calibri" w:cs="Calibri"/>
          <w:sz w:val="22"/>
          <w:szCs w:val="22"/>
        </w:rPr>
      </w:pPr>
    </w:p>
    <w:p w14:paraId="01D875A0" w14:textId="77777777" w:rsidR="005824DD" w:rsidRDefault="005824DD" w:rsidP="00CC64C3">
      <w:pPr>
        <w:pStyle w:val="paragraph"/>
        <w:spacing w:before="0" w:beforeAutospacing="0" w:after="0" w:afterAutospacing="0"/>
        <w:textAlignment w:val="baseline"/>
        <w:rPr>
          <w:rStyle w:val="contentcontrolboundarysink"/>
          <w:rFonts w:ascii="Calibri" w:hAnsi="Calibri" w:cs="Calibri"/>
          <w:sz w:val="22"/>
          <w:szCs w:val="22"/>
        </w:rPr>
      </w:pPr>
    </w:p>
    <w:p w14:paraId="769BEE8E" w14:textId="77777777" w:rsidR="005824DD" w:rsidRDefault="005824DD" w:rsidP="00CC64C3">
      <w:pPr>
        <w:pStyle w:val="paragraph"/>
        <w:spacing w:before="0" w:beforeAutospacing="0" w:after="0" w:afterAutospacing="0"/>
        <w:textAlignment w:val="baseline"/>
        <w:rPr>
          <w:rStyle w:val="contentcontrolboundarysink"/>
          <w:rFonts w:ascii="Calibri" w:hAnsi="Calibri" w:cs="Calibri"/>
          <w:sz w:val="22"/>
          <w:szCs w:val="22"/>
        </w:rPr>
      </w:pPr>
    </w:p>
    <w:p w14:paraId="5CCB9175" w14:textId="77777777" w:rsidR="005824DD" w:rsidRDefault="005824DD" w:rsidP="00CC64C3">
      <w:pPr>
        <w:pStyle w:val="paragraph"/>
        <w:spacing w:before="0" w:beforeAutospacing="0" w:after="0" w:afterAutospacing="0"/>
        <w:textAlignment w:val="baseline"/>
        <w:rPr>
          <w:rStyle w:val="contentcontrolboundarysink"/>
          <w:rFonts w:ascii="Calibri" w:hAnsi="Calibri" w:cs="Calibri"/>
          <w:sz w:val="22"/>
          <w:szCs w:val="22"/>
        </w:rPr>
      </w:pPr>
    </w:p>
    <w:p w14:paraId="4FD02F44" w14:textId="77777777" w:rsidR="005824DD" w:rsidRDefault="005824DD" w:rsidP="00CC64C3">
      <w:pPr>
        <w:pStyle w:val="paragraph"/>
        <w:spacing w:before="0" w:beforeAutospacing="0" w:after="0" w:afterAutospacing="0"/>
        <w:textAlignment w:val="baseline"/>
        <w:rPr>
          <w:rStyle w:val="contentcontrolboundarysink"/>
          <w:rFonts w:ascii="Calibri" w:hAnsi="Calibri" w:cs="Calibri"/>
          <w:sz w:val="22"/>
          <w:szCs w:val="22"/>
        </w:rPr>
      </w:pPr>
    </w:p>
    <w:p w14:paraId="4BD0D2EB" w14:textId="77777777" w:rsidR="005824DD" w:rsidRDefault="005824DD" w:rsidP="00CC64C3">
      <w:pPr>
        <w:pStyle w:val="paragraph"/>
        <w:spacing w:before="0" w:beforeAutospacing="0" w:after="0" w:afterAutospacing="0"/>
        <w:textAlignment w:val="baseline"/>
        <w:rPr>
          <w:rStyle w:val="contentcontrolboundarysink"/>
          <w:rFonts w:ascii="Calibri" w:hAnsi="Calibri" w:cs="Calibri"/>
          <w:sz w:val="22"/>
          <w:szCs w:val="22"/>
        </w:rPr>
      </w:pPr>
    </w:p>
    <w:p w14:paraId="7EA85CE5" w14:textId="77777777" w:rsidR="005824DD" w:rsidRDefault="005824DD" w:rsidP="00CC64C3">
      <w:pPr>
        <w:pStyle w:val="paragraph"/>
        <w:spacing w:before="0" w:beforeAutospacing="0" w:after="0" w:afterAutospacing="0"/>
        <w:textAlignment w:val="baseline"/>
        <w:rPr>
          <w:rStyle w:val="contentcontrolboundarysink"/>
          <w:rFonts w:ascii="Calibri" w:hAnsi="Calibri" w:cs="Calibri"/>
          <w:sz w:val="22"/>
          <w:szCs w:val="22"/>
        </w:rPr>
      </w:pPr>
    </w:p>
    <w:p w14:paraId="63ED17BF" w14:textId="77777777" w:rsidR="005824DD" w:rsidRDefault="005824DD" w:rsidP="00CC64C3">
      <w:pPr>
        <w:pStyle w:val="paragraph"/>
        <w:spacing w:before="0" w:beforeAutospacing="0" w:after="0" w:afterAutospacing="0"/>
        <w:textAlignment w:val="baseline"/>
        <w:rPr>
          <w:rStyle w:val="contentcontrolboundarysink"/>
          <w:rFonts w:ascii="Calibri" w:hAnsi="Calibri" w:cs="Calibri"/>
          <w:sz w:val="22"/>
          <w:szCs w:val="22"/>
        </w:rPr>
      </w:pPr>
    </w:p>
    <w:p w14:paraId="12C8FE30" w14:textId="19B4E53D" w:rsidR="00CC64C3" w:rsidRDefault="00CC64C3" w:rsidP="00CC64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32"/>
          <w:szCs w:val="32"/>
          <w:lang w:val="en-US"/>
        </w:rPr>
        <w:t>Contents</w:t>
      </w:r>
      <w:r>
        <w:rPr>
          <w:rStyle w:val="eop"/>
          <w:rFonts w:ascii="Calibri Light" w:hAnsi="Calibri Light" w:cs="Calibri Light"/>
          <w:color w:val="2F5496"/>
          <w:sz w:val="32"/>
          <w:szCs w:val="32"/>
        </w:rPr>
        <w:t> </w:t>
      </w:r>
    </w:p>
    <w:p w14:paraId="43CC43A4" w14:textId="77777777" w:rsidR="00CC64C3" w:rsidRDefault="00CC64C3" w:rsidP="00CC64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contentcontrolboundarysink"/>
          <w:rFonts w:ascii="Calibri" w:hAnsi="Calibri" w:cs="Calibri"/>
          <w:color w:val="0563C1"/>
          <w:sz w:val="22"/>
          <w:szCs w:val="22"/>
          <w:u w:val="single"/>
        </w:rPr>
        <w:t>​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FCAD75C" w14:textId="3929D1B5" w:rsidR="00CC64C3" w:rsidRPr="00C6358B" w:rsidRDefault="00CC64C3" w:rsidP="005824D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C6358B">
        <w:rPr>
          <w:rStyle w:val="contentcontrolboundarysink"/>
          <w:rFonts w:asciiTheme="minorHAnsi" w:hAnsiTheme="minorHAnsi" w:cstheme="minorHAnsi"/>
          <w:sz w:val="22"/>
          <w:szCs w:val="22"/>
          <w:u w:val="single"/>
        </w:rPr>
        <w:t>​</w:t>
      </w:r>
      <w:r w:rsidRPr="00C6358B">
        <w:rPr>
          <w:rStyle w:val="eop"/>
          <w:rFonts w:asciiTheme="minorHAnsi" w:hAnsiTheme="minorHAnsi" w:cstheme="minorHAnsi"/>
          <w:sz w:val="22"/>
          <w:szCs w:val="22"/>
        </w:rPr>
        <w:t> </w:t>
      </w:r>
      <w:r w:rsidR="005824DD" w:rsidRPr="00C6358B">
        <w:rPr>
          <w:rFonts w:asciiTheme="minorHAnsi" w:hAnsiTheme="minorHAnsi" w:cstheme="minorHAnsi"/>
          <w:sz w:val="22"/>
          <w:szCs w:val="22"/>
        </w:rPr>
        <w:t>…</w:t>
      </w:r>
    </w:p>
    <w:p w14:paraId="1950B4EB" w14:textId="1D92CFEB" w:rsidR="005824DD" w:rsidRPr="00C6358B" w:rsidRDefault="005824DD" w:rsidP="005824D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C6358B">
        <w:rPr>
          <w:rFonts w:asciiTheme="minorHAnsi" w:hAnsiTheme="minorHAnsi" w:cstheme="minorHAnsi"/>
          <w:sz w:val="22"/>
          <w:szCs w:val="22"/>
        </w:rPr>
        <w:t>…..</w:t>
      </w:r>
    </w:p>
    <w:p w14:paraId="27937B09" w14:textId="2A181386" w:rsidR="005824DD" w:rsidRPr="00C6358B" w:rsidRDefault="005824DD" w:rsidP="005824D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C6358B">
        <w:rPr>
          <w:rFonts w:asciiTheme="minorHAnsi" w:hAnsiTheme="minorHAnsi" w:cstheme="minorHAnsi"/>
          <w:sz w:val="22"/>
          <w:szCs w:val="22"/>
        </w:rPr>
        <w:t>….</w:t>
      </w:r>
    </w:p>
    <w:p w14:paraId="56DB0933" w14:textId="0D68D9C5" w:rsidR="005824DD" w:rsidRPr="00C6358B" w:rsidRDefault="005824DD" w:rsidP="005824D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C6358B">
        <w:rPr>
          <w:rFonts w:asciiTheme="minorHAnsi" w:hAnsiTheme="minorHAnsi" w:cstheme="minorHAnsi"/>
          <w:sz w:val="22"/>
          <w:szCs w:val="22"/>
        </w:rPr>
        <w:t>…</w:t>
      </w:r>
    </w:p>
    <w:p w14:paraId="03B4D45E" w14:textId="77777777" w:rsidR="00CC64C3" w:rsidRPr="00C6358B" w:rsidRDefault="00CC64C3" w:rsidP="00CC64C3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C6358B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4B43DBDC" w14:textId="77777777" w:rsidR="00CC64C3" w:rsidRPr="00C6358B" w:rsidRDefault="00CC64C3" w:rsidP="00CC64C3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C6358B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17288DBA" w14:textId="77777777" w:rsidR="005824DD" w:rsidRPr="00C6358B" w:rsidRDefault="005824DD" w:rsidP="00CC64C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</w:p>
    <w:p w14:paraId="532B7BE6" w14:textId="77777777" w:rsidR="005824DD" w:rsidRPr="00C6358B" w:rsidRDefault="005824DD" w:rsidP="00CC64C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</w:p>
    <w:p w14:paraId="2D089715" w14:textId="77777777" w:rsidR="005824DD" w:rsidRPr="00C6358B" w:rsidRDefault="005824DD" w:rsidP="00CC64C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</w:p>
    <w:p w14:paraId="7AB6636C" w14:textId="77777777" w:rsidR="00005667" w:rsidRDefault="00005667">
      <w:pPr>
        <w:rPr>
          <w:rStyle w:val="normaltextrun"/>
          <w:rFonts w:eastAsia="Times New Roman" w:cstheme="minorHAnsi"/>
        </w:rPr>
      </w:pPr>
      <w:r>
        <w:rPr>
          <w:rStyle w:val="normaltextrun"/>
          <w:rFonts w:cstheme="minorHAnsi"/>
        </w:rPr>
        <w:br w:type="page"/>
      </w:r>
    </w:p>
    <w:p w14:paraId="27A99151" w14:textId="73861A93" w:rsidR="005824DD" w:rsidRDefault="00C6358B" w:rsidP="00005667">
      <w:pPr>
        <w:pStyle w:val="Heading1"/>
        <w:rPr>
          <w:rStyle w:val="normaltextrun"/>
        </w:rPr>
      </w:pPr>
      <w:r w:rsidRPr="00005667">
        <w:rPr>
          <w:rStyle w:val="normaltextrun"/>
        </w:rPr>
        <w:lastRenderedPageBreak/>
        <w:t>Document Control and Review</w:t>
      </w:r>
    </w:p>
    <w:p w14:paraId="46D9253F" w14:textId="77777777" w:rsidR="002F71C9" w:rsidRPr="002F71C9" w:rsidRDefault="002F71C9" w:rsidP="002F71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636BF" w14:paraId="7DFE9980" w14:textId="77777777" w:rsidTr="00A57DD0">
        <w:tc>
          <w:tcPr>
            <w:tcW w:w="9016" w:type="dxa"/>
            <w:gridSpan w:val="2"/>
          </w:tcPr>
          <w:p w14:paraId="3C901190" w14:textId="4E607181" w:rsidR="007636BF" w:rsidRPr="002F71C9" w:rsidRDefault="007636BF" w:rsidP="002F71C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F71C9">
              <w:rPr>
                <w:rStyle w:val="normaltextrun"/>
                <w:rFonts w:asciiTheme="minorHAnsi" w:hAnsiTheme="minorHAnsi" w:cstheme="minorHAnsi"/>
                <w:b/>
                <w:bCs/>
                <w:sz w:val="28"/>
                <w:szCs w:val="28"/>
              </w:rPr>
              <w:t>Document Control</w:t>
            </w:r>
          </w:p>
        </w:tc>
      </w:tr>
      <w:tr w:rsidR="00DE70CA" w14:paraId="21F2D6E7" w14:textId="77777777" w:rsidTr="00DE70CA">
        <w:tc>
          <w:tcPr>
            <w:tcW w:w="4508" w:type="dxa"/>
          </w:tcPr>
          <w:p w14:paraId="2B53BBB0" w14:textId="2C932FDA" w:rsidR="00DE70CA" w:rsidRDefault="007636BF" w:rsidP="00CC64C3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  <w:t>Author</w:t>
            </w:r>
          </w:p>
        </w:tc>
        <w:tc>
          <w:tcPr>
            <w:tcW w:w="4508" w:type="dxa"/>
          </w:tcPr>
          <w:p w14:paraId="46540FE6" w14:textId="55D47D18" w:rsidR="00DE70CA" w:rsidRDefault="000359E4" w:rsidP="00CC64C3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  <w:t>Harrison Tierney</w:t>
            </w:r>
          </w:p>
        </w:tc>
      </w:tr>
      <w:tr w:rsidR="00DE70CA" w14:paraId="733A5BA7" w14:textId="77777777" w:rsidTr="00DE70CA">
        <w:tc>
          <w:tcPr>
            <w:tcW w:w="4508" w:type="dxa"/>
          </w:tcPr>
          <w:p w14:paraId="7C2B286B" w14:textId="7F9D497A" w:rsidR="00DE70CA" w:rsidRDefault="007636BF" w:rsidP="00CC64C3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  <w:t>Owner</w:t>
            </w:r>
          </w:p>
        </w:tc>
        <w:tc>
          <w:tcPr>
            <w:tcW w:w="4508" w:type="dxa"/>
          </w:tcPr>
          <w:p w14:paraId="1EBA7C2C" w14:textId="3F4FE655" w:rsidR="000359E4" w:rsidRDefault="000359E4" w:rsidP="00CC64C3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  <w:t>Chameleon LTD</w:t>
            </w:r>
          </w:p>
        </w:tc>
      </w:tr>
      <w:tr w:rsidR="00DE70CA" w14:paraId="019E6C01" w14:textId="77777777" w:rsidTr="00DE70CA">
        <w:tc>
          <w:tcPr>
            <w:tcW w:w="4508" w:type="dxa"/>
          </w:tcPr>
          <w:p w14:paraId="20DB144D" w14:textId="6115FE67" w:rsidR="00DE70CA" w:rsidRDefault="007636BF" w:rsidP="00CC64C3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  <w:t>Date Created</w:t>
            </w:r>
          </w:p>
        </w:tc>
        <w:tc>
          <w:tcPr>
            <w:tcW w:w="4508" w:type="dxa"/>
          </w:tcPr>
          <w:p w14:paraId="0FA6808D" w14:textId="2807692B" w:rsidR="00DE70CA" w:rsidRDefault="00304C96" w:rsidP="00CC64C3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  <w:t>26/04/2024</w:t>
            </w:r>
          </w:p>
        </w:tc>
      </w:tr>
      <w:tr w:rsidR="00DE70CA" w14:paraId="45AF359F" w14:textId="77777777" w:rsidTr="00DE70CA">
        <w:tc>
          <w:tcPr>
            <w:tcW w:w="4508" w:type="dxa"/>
          </w:tcPr>
          <w:p w14:paraId="35A2207B" w14:textId="2F1D82AC" w:rsidR="00DE70CA" w:rsidRDefault="000359E4" w:rsidP="00CC64C3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  <w:t>Last Reviewed By</w:t>
            </w:r>
          </w:p>
        </w:tc>
        <w:tc>
          <w:tcPr>
            <w:tcW w:w="4508" w:type="dxa"/>
          </w:tcPr>
          <w:p w14:paraId="27C4D86A" w14:textId="05FC064E" w:rsidR="00DE70CA" w:rsidRDefault="00304C96" w:rsidP="00CC64C3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  <w:t>Harrison Tierney</w:t>
            </w:r>
          </w:p>
        </w:tc>
      </w:tr>
      <w:tr w:rsidR="00DE70CA" w14:paraId="1CEB1CF0" w14:textId="77777777" w:rsidTr="00DE70CA">
        <w:tc>
          <w:tcPr>
            <w:tcW w:w="4508" w:type="dxa"/>
          </w:tcPr>
          <w:p w14:paraId="6DA8E9CE" w14:textId="56BD31D9" w:rsidR="00DE70CA" w:rsidRDefault="000359E4" w:rsidP="00CC64C3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  <w:t>Last Date Reviewed</w:t>
            </w:r>
          </w:p>
        </w:tc>
        <w:tc>
          <w:tcPr>
            <w:tcW w:w="4508" w:type="dxa"/>
          </w:tcPr>
          <w:p w14:paraId="041E63E6" w14:textId="544569E3" w:rsidR="00DE70CA" w:rsidRDefault="00304C96" w:rsidP="00CC64C3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  <w:t>Publish Date</w:t>
            </w:r>
          </w:p>
        </w:tc>
      </w:tr>
      <w:tr w:rsidR="00DE70CA" w14:paraId="25ADD7F9" w14:textId="77777777" w:rsidTr="00DE70CA">
        <w:tc>
          <w:tcPr>
            <w:tcW w:w="4508" w:type="dxa"/>
          </w:tcPr>
          <w:p w14:paraId="02C1E760" w14:textId="11F50EC9" w:rsidR="00DE70CA" w:rsidRDefault="000359E4" w:rsidP="00CC64C3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  <w:t>Endorsed by and date</w:t>
            </w:r>
          </w:p>
        </w:tc>
        <w:tc>
          <w:tcPr>
            <w:tcW w:w="4508" w:type="dxa"/>
          </w:tcPr>
          <w:p w14:paraId="536E3D39" w14:textId="77777777" w:rsidR="00DE70CA" w:rsidRDefault="007B2212" w:rsidP="00CC64C3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  <w:t xml:space="preserve">Me, cause </w:t>
            </w:r>
            <w:proofErr w:type="spellStart"/>
            <w:r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  <w:t>iM</w:t>
            </w:r>
            <w:proofErr w:type="spellEnd"/>
            <w:r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  <w:t xml:space="preserve"> the best</w:t>
            </w:r>
          </w:p>
          <w:p w14:paraId="63D60C97" w14:textId="39E9CCD2" w:rsidR="007B2212" w:rsidRDefault="007B2212" w:rsidP="00CC64C3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359E4" w14:paraId="05D5AE1A" w14:textId="77777777" w:rsidTr="00DE70CA">
        <w:tc>
          <w:tcPr>
            <w:tcW w:w="4508" w:type="dxa"/>
          </w:tcPr>
          <w:p w14:paraId="0EC87C2F" w14:textId="25B6BBB6" w:rsidR="000359E4" w:rsidRDefault="000359E4" w:rsidP="00CC64C3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  <w:t>Next Review Due Date</w:t>
            </w:r>
          </w:p>
        </w:tc>
        <w:tc>
          <w:tcPr>
            <w:tcW w:w="4508" w:type="dxa"/>
          </w:tcPr>
          <w:p w14:paraId="3C50E107" w14:textId="734911FF" w:rsidR="000359E4" w:rsidRDefault="005F579B" w:rsidP="00CC64C3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  <w:t>26/04/2025</w:t>
            </w:r>
          </w:p>
        </w:tc>
      </w:tr>
    </w:tbl>
    <w:p w14:paraId="2962017A" w14:textId="77777777" w:rsidR="005824DD" w:rsidRDefault="005824DD" w:rsidP="00CC64C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</w:p>
    <w:p w14:paraId="4344C2E7" w14:textId="77777777" w:rsidR="00EF49D4" w:rsidRPr="00C6358B" w:rsidRDefault="00EF49D4" w:rsidP="00CC64C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</w:p>
    <w:p w14:paraId="2747314F" w14:textId="77777777" w:rsidR="005824DD" w:rsidRPr="00C6358B" w:rsidRDefault="005824DD" w:rsidP="00CC64C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color w:val="2F5496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65C84" w14:paraId="0EEF6B70" w14:textId="77777777" w:rsidTr="00C65C84">
        <w:tc>
          <w:tcPr>
            <w:tcW w:w="4508" w:type="dxa"/>
          </w:tcPr>
          <w:p w14:paraId="6BF43CD9" w14:textId="33776674" w:rsidR="00C65C84" w:rsidRPr="002F71C9" w:rsidRDefault="00E81478" w:rsidP="00E8147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2F71C9">
              <w:rPr>
                <w:rStyle w:val="normaltextrun"/>
                <w:rFonts w:asciiTheme="minorHAnsi" w:hAnsiTheme="minorHAnsi" w:cstheme="minorHAnsi"/>
                <w:b/>
                <w:bCs/>
                <w:sz w:val="28"/>
                <w:szCs w:val="28"/>
              </w:rPr>
              <w:t>Role/Position</w:t>
            </w:r>
          </w:p>
        </w:tc>
        <w:tc>
          <w:tcPr>
            <w:tcW w:w="4508" w:type="dxa"/>
          </w:tcPr>
          <w:p w14:paraId="13CF334A" w14:textId="1D4FBEC7" w:rsidR="00C65C84" w:rsidRPr="002F71C9" w:rsidRDefault="00E81478" w:rsidP="00C65C8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2F71C9">
              <w:rPr>
                <w:rStyle w:val="normaltextrun"/>
                <w:rFonts w:asciiTheme="minorHAnsi" w:hAnsiTheme="minorHAnsi" w:cstheme="minorHAnsi"/>
                <w:b/>
                <w:bCs/>
                <w:sz w:val="28"/>
                <w:szCs w:val="28"/>
              </w:rPr>
              <w:t>Name</w:t>
            </w:r>
          </w:p>
        </w:tc>
      </w:tr>
      <w:tr w:rsidR="00C65C84" w14:paraId="72FAB8F5" w14:textId="77777777" w:rsidTr="00C65C84">
        <w:tc>
          <w:tcPr>
            <w:tcW w:w="4508" w:type="dxa"/>
          </w:tcPr>
          <w:p w14:paraId="11F95B17" w14:textId="668EC469" w:rsidR="00C65C84" w:rsidRPr="00E81478" w:rsidRDefault="00E81478" w:rsidP="00CC64C3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  <w:t>Chief Information Officer (CIO)</w:t>
            </w:r>
          </w:p>
        </w:tc>
        <w:tc>
          <w:tcPr>
            <w:tcW w:w="4508" w:type="dxa"/>
          </w:tcPr>
          <w:p w14:paraId="26284C10" w14:textId="57062E7E" w:rsidR="00C65C84" w:rsidRPr="00E81478" w:rsidRDefault="00E81478" w:rsidP="00E8147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>
              <w:rPr>
                <w:rStyle w:val="normaltextrun"/>
                <w:rFonts w:asciiTheme="minorHAnsi" w:hAnsiTheme="minorHAnsi" w:cstheme="minorHAnsi"/>
                <w:i/>
                <w:iCs/>
                <w:sz w:val="22"/>
                <w:szCs w:val="22"/>
              </w:rPr>
              <w:t>Insert Name</w:t>
            </w:r>
          </w:p>
        </w:tc>
      </w:tr>
      <w:tr w:rsidR="00C65C84" w14:paraId="7850CFD9" w14:textId="77777777" w:rsidTr="00C65C84">
        <w:tc>
          <w:tcPr>
            <w:tcW w:w="4508" w:type="dxa"/>
          </w:tcPr>
          <w:p w14:paraId="17968338" w14:textId="2C4ADD41" w:rsidR="00C65C84" w:rsidRPr="00E81478" w:rsidRDefault="00E81478" w:rsidP="00CC64C3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  <w:t>Chief Information Security Officer (CISO)</w:t>
            </w:r>
          </w:p>
        </w:tc>
        <w:tc>
          <w:tcPr>
            <w:tcW w:w="4508" w:type="dxa"/>
          </w:tcPr>
          <w:p w14:paraId="0434CAB2" w14:textId="18C785D3" w:rsidR="00C65C84" w:rsidRPr="00E81478" w:rsidRDefault="00E81478" w:rsidP="00E8147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Style w:val="normaltextrun"/>
                <w:rFonts w:asciiTheme="minorHAnsi" w:hAnsiTheme="minorHAnsi" w:cstheme="minorHAnsi"/>
                <w:i/>
                <w:iCs/>
                <w:sz w:val="22"/>
                <w:szCs w:val="22"/>
              </w:rPr>
              <w:t>Insert Name</w:t>
            </w:r>
          </w:p>
        </w:tc>
      </w:tr>
      <w:tr w:rsidR="00C65C84" w14:paraId="56A95B47" w14:textId="77777777" w:rsidTr="00C65C84">
        <w:tc>
          <w:tcPr>
            <w:tcW w:w="4508" w:type="dxa"/>
          </w:tcPr>
          <w:p w14:paraId="4F42B915" w14:textId="0A647AE6" w:rsidR="00FD4493" w:rsidRPr="00E81478" w:rsidRDefault="00FD4493" w:rsidP="00CC64C3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  <w:t>Chief Senior Student</w:t>
            </w:r>
          </w:p>
        </w:tc>
        <w:tc>
          <w:tcPr>
            <w:tcW w:w="4508" w:type="dxa"/>
          </w:tcPr>
          <w:p w14:paraId="4DC34135" w14:textId="3965C17A" w:rsidR="00C65C84" w:rsidRPr="00E81478" w:rsidRDefault="00E81478" w:rsidP="00E8147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Style w:val="normaltextrun"/>
                <w:rFonts w:asciiTheme="minorHAnsi" w:hAnsiTheme="minorHAnsi" w:cstheme="minorHAnsi"/>
                <w:i/>
                <w:iCs/>
                <w:sz w:val="22"/>
                <w:szCs w:val="22"/>
              </w:rPr>
              <w:t>Insert Name</w:t>
            </w:r>
          </w:p>
        </w:tc>
      </w:tr>
      <w:tr w:rsidR="00C65C84" w14:paraId="189D7166" w14:textId="77777777" w:rsidTr="00C65C84">
        <w:tc>
          <w:tcPr>
            <w:tcW w:w="4508" w:type="dxa"/>
          </w:tcPr>
          <w:p w14:paraId="3A1FA882" w14:textId="1D818AC6" w:rsidR="00C65C84" w:rsidRPr="00E81478" w:rsidRDefault="00FD4493" w:rsidP="00CC64C3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  <w:t>Chief Senior Student</w:t>
            </w:r>
          </w:p>
        </w:tc>
        <w:tc>
          <w:tcPr>
            <w:tcW w:w="4508" w:type="dxa"/>
          </w:tcPr>
          <w:p w14:paraId="6B904469" w14:textId="0FBC2649" w:rsidR="00C65C84" w:rsidRPr="00E81478" w:rsidRDefault="00E81478" w:rsidP="00E8147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Style w:val="normaltextrun"/>
                <w:rFonts w:asciiTheme="minorHAnsi" w:hAnsiTheme="minorHAnsi" w:cstheme="minorHAnsi"/>
                <w:i/>
                <w:iCs/>
                <w:sz w:val="22"/>
                <w:szCs w:val="22"/>
              </w:rPr>
              <w:t>Insert Name</w:t>
            </w:r>
          </w:p>
        </w:tc>
      </w:tr>
      <w:tr w:rsidR="00C65C84" w14:paraId="32D3C212" w14:textId="77777777" w:rsidTr="00C65C84">
        <w:tc>
          <w:tcPr>
            <w:tcW w:w="4508" w:type="dxa"/>
          </w:tcPr>
          <w:p w14:paraId="6B141644" w14:textId="77777777" w:rsidR="00C65C84" w:rsidRPr="00E81478" w:rsidRDefault="00C65C84" w:rsidP="00CC64C3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508" w:type="dxa"/>
          </w:tcPr>
          <w:p w14:paraId="7CA72217" w14:textId="40158481" w:rsidR="00C65C84" w:rsidRPr="00E81478" w:rsidRDefault="00E81478" w:rsidP="00E8147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Style w:val="normaltextrun"/>
                <w:rFonts w:asciiTheme="minorHAnsi" w:hAnsiTheme="minorHAnsi" w:cstheme="minorHAnsi"/>
                <w:i/>
                <w:iCs/>
                <w:sz w:val="22"/>
                <w:szCs w:val="22"/>
              </w:rPr>
              <w:t>Insert Name</w:t>
            </w:r>
          </w:p>
        </w:tc>
      </w:tr>
      <w:tr w:rsidR="00C65C84" w14:paraId="3A877FE6" w14:textId="77777777" w:rsidTr="00C65C84">
        <w:tc>
          <w:tcPr>
            <w:tcW w:w="4508" w:type="dxa"/>
          </w:tcPr>
          <w:p w14:paraId="00C8EDCE" w14:textId="77777777" w:rsidR="00C65C84" w:rsidRPr="00E81478" w:rsidRDefault="00C65C84" w:rsidP="00CC64C3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508" w:type="dxa"/>
          </w:tcPr>
          <w:p w14:paraId="3757B354" w14:textId="1489155E" w:rsidR="00C65C84" w:rsidRPr="00E81478" w:rsidRDefault="00E81478" w:rsidP="00E8147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Style w:val="normaltextrun"/>
                <w:rFonts w:asciiTheme="minorHAnsi" w:hAnsiTheme="minorHAnsi" w:cstheme="minorHAnsi"/>
                <w:i/>
                <w:iCs/>
                <w:sz w:val="22"/>
                <w:szCs w:val="22"/>
              </w:rPr>
              <w:t>Insert Name</w:t>
            </w:r>
          </w:p>
        </w:tc>
      </w:tr>
      <w:tr w:rsidR="00C65C84" w14:paraId="5423A8C3" w14:textId="77777777" w:rsidTr="00C65C84">
        <w:tc>
          <w:tcPr>
            <w:tcW w:w="4508" w:type="dxa"/>
          </w:tcPr>
          <w:p w14:paraId="7B426C73" w14:textId="77777777" w:rsidR="00C65C84" w:rsidRPr="00E81478" w:rsidRDefault="00C65C84" w:rsidP="00CC64C3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508" w:type="dxa"/>
          </w:tcPr>
          <w:p w14:paraId="3E476612" w14:textId="6A057C15" w:rsidR="00C65C84" w:rsidRPr="00E81478" w:rsidRDefault="00E81478" w:rsidP="00E8147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Style w:val="normaltextrun"/>
                <w:rFonts w:asciiTheme="minorHAnsi" w:hAnsiTheme="minorHAnsi" w:cstheme="minorHAnsi"/>
                <w:i/>
                <w:iCs/>
                <w:sz w:val="22"/>
                <w:szCs w:val="22"/>
              </w:rPr>
              <w:t>Insert Name</w:t>
            </w:r>
          </w:p>
        </w:tc>
      </w:tr>
    </w:tbl>
    <w:p w14:paraId="0E32B803" w14:textId="77777777" w:rsidR="005824DD" w:rsidRPr="00346218" w:rsidRDefault="005824DD" w:rsidP="00CC64C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</w:p>
    <w:p w14:paraId="435D0528" w14:textId="77777777" w:rsidR="005824DD" w:rsidRPr="00346218" w:rsidRDefault="005824DD" w:rsidP="00CC64C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</w:p>
    <w:p w14:paraId="08EB711E" w14:textId="77777777" w:rsidR="005824DD" w:rsidRPr="00346218" w:rsidRDefault="005824DD" w:rsidP="00CC64C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</w:p>
    <w:p w14:paraId="219BC5B4" w14:textId="31498B37" w:rsidR="005824DD" w:rsidRPr="00346218" w:rsidRDefault="005824DD" w:rsidP="00CC64C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</w:p>
    <w:p w14:paraId="3BCFB475" w14:textId="77777777" w:rsidR="005824DD" w:rsidRPr="00346218" w:rsidRDefault="005824DD" w:rsidP="00CC64C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</w:p>
    <w:p w14:paraId="1179F1B7" w14:textId="77777777" w:rsidR="005824DD" w:rsidRDefault="005824DD" w:rsidP="00CC64C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color w:val="2F5496"/>
          <w:sz w:val="32"/>
          <w:szCs w:val="32"/>
        </w:rPr>
      </w:pPr>
    </w:p>
    <w:p w14:paraId="7A5AD812" w14:textId="77777777" w:rsidR="005824DD" w:rsidRDefault="005824DD" w:rsidP="00CC64C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color w:val="2F5496"/>
          <w:sz w:val="32"/>
          <w:szCs w:val="32"/>
        </w:rPr>
      </w:pPr>
    </w:p>
    <w:p w14:paraId="0FAA060C" w14:textId="367CA502" w:rsidR="005824DD" w:rsidRDefault="00B210A1" w:rsidP="00CC64C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color w:val="2F5496"/>
          <w:sz w:val="32"/>
          <w:szCs w:val="32"/>
        </w:rPr>
      </w:pPr>
      <w:r>
        <w:rPr>
          <w:rStyle w:val="normaltextrun"/>
          <w:rFonts w:ascii="Calibri Light" w:hAnsi="Calibri Light" w:cs="Calibri Light"/>
          <w:color w:val="2F5496"/>
          <w:sz w:val="32"/>
          <w:szCs w:val="32"/>
        </w:rPr>
        <w:t>The Incident Response Life Cycle</w:t>
      </w:r>
    </w:p>
    <w:p w14:paraId="669335BE" w14:textId="72D74DAD" w:rsidR="005824DD" w:rsidRPr="004C7863" w:rsidRDefault="00B210A1" w:rsidP="00CC64C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  <w:r w:rsidRPr="004C7863">
        <w:rPr>
          <w:rStyle w:val="normaltextrun"/>
          <w:rFonts w:asciiTheme="minorHAnsi" w:hAnsiTheme="minorHAnsi" w:cstheme="minorHAnsi"/>
          <w:sz w:val="22"/>
          <w:szCs w:val="22"/>
        </w:rPr>
        <w:t>Preparation</w:t>
      </w:r>
    </w:p>
    <w:p w14:paraId="798312E1" w14:textId="3C6C5D01" w:rsidR="004C7863" w:rsidRPr="004C7863" w:rsidRDefault="004C7863" w:rsidP="004C7863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  <w:r w:rsidRPr="004C7863">
        <w:rPr>
          <w:rStyle w:val="normaltextrun"/>
          <w:rFonts w:asciiTheme="minorHAnsi" w:hAnsiTheme="minorHAnsi" w:cstheme="minorHAnsi"/>
          <w:sz w:val="22"/>
          <w:szCs w:val="22"/>
        </w:rPr>
        <w:t>Prepare for incidents</w:t>
      </w:r>
    </w:p>
    <w:p w14:paraId="318E816F" w14:textId="483D4C48" w:rsidR="004C7863" w:rsidRPr="004C7863" w:rsidRDefault="004C7863" w:rsidP="004C7863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  <w:r w:rsidRPr="004C7863">
        <w:rPr>
          <w:rStyle w:val="normaltextrun"/>
          <w:rFonts w:asciiTheme="minorHAnsi" w:hAnsiTheme="minorHAnsi" w:cstheme="minorHAnsi"/>
          <w:sz w:val="22"/>
          <w:szCs w:val="22"/>
        </w:rPr>
        <w:t>Compile IT Assets lists</w:t>
      </w:r>
    </w:p>
    <w:p w14:paraId="220FAD1F" w14:textId="3B30BF99" w:rsidR="004C7863" w:rsidRDefault="004C7863" w:rsidP="004C7863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  <w:r>
        <w:rPr>
          <w:rStyle w:val="normaltextrun"/>
          <w:rFonts w:asciiTheme="minorHAnsi" w:hAnsiTheme="minorHAnsi" w:cstheme="minorHAnsi"/>
          <w:sz w:val="22"/>
          <w:szCs w:val="22"/>
        </w:rPr>
        <w:t>Setup monitoring for baseline</w:t>
      </w:r>
    </w:p>
    <w:p w14:paraId="3C5CD503" w14:textId="720296AD" w:rsidR="004C7863" w:rsidRDefault="004C7863" w:rsidP="004C7863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  <w:r>
        <w:rPr>
          <w:rStyle w:val="normaltextrun"/>
          <w:rFonts w:asciiTheme="minorHAnsi" w:hAnsiTheme="minorHAnsi" w:cstheme="minorHAnsi"/>
          <w:sz w:val="22"/>
          <w:szCs w:val="22"/>
        </w:rPr>
        <w:t>Determine security events that should be investigated</w:t>
      </w:r>
    </w:p>
    <w:p w14:paraId="1440D967" w14:textId="77777777" w:rsidR="004C7863" w:rsidRPr="004C7863" w:rsidRDefault="004C7863" w:rsidP="004C786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</w:p>
    <w:p w14:paraId="5117548A" w14:textId="00F4AA01" w:rsidR="00B210A1" w:rsidRPr="004C7863" w:rsidRDefault="00B210A1" w:rsidP="00CC64C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  <w:r w:rsidRPr="004C7863">
        <w:rPr>
          <w:rStyle w:val="normaltextrun"/>
          <w:rFonts w:asciiTheme="minorHAnsi" w:hAnsiTheme="minorHAnsi" w:cstheme="minorHAnsi"/>
          <w:sz w:val="22"/>
          <w:szCs w:val="22"/>
        </w:rPr>
        <w:t>Detection And Analysis</w:t>
      </w:r>
    </w:p>
    <w:p w14:paraId="527B5C5E" w14:textId="790BB8BC" w:rsidR="004C7863" w:rsidRDefault="004C7863" w:rsidP="004C7863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  <w:r>
        <w:rPr>
          <w:rStyle w:val="normaltextrun"/>
          <w:rFonts w:asciiTheme="minorHAnsi" w:hAnsiTheme="minorHAnsi" w:cstheme="minorHAnsi"/>
          <w:sz w:val="22"/>
          <w:szCs w:val="22"/>
        </w:rPr>
        <w:t>Collecting data from IT systems, security tools, publicly available information from inside and outside the organization</w:t>
      </w:r>
    </w:p>
    <w:p w14:paraId="0D16065B" w14:textId="64F7C0C6" w:rsidR="004C7863" w:rsidRDefault="004C7863" w:rsidP="004C7863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  <w:r>
        <w:rPr>
          <w:rStyle w:val="normaltextrun"/>
          <w:rFonts w:asciiTheme="minorHAnsi" w:hAnsiTheme="minorHAnsi" w:cstheme="minorHAnsi"/>
          <w:sz w:val="22"/>
          <w:szCs w:val="22"/>
        </w:rPr>
        <w:t>Identification of precursors and indicators of attacks</w:t>
      </w:r>
    </w:p>
    <w:p w14:paraId="3DA54E6E" w14:textId="3FC75C7E" w:rsidR="004C7863" w:rsidRDefault="004C7863" w:rsidP="004C7863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  <w:r>
        <w:rPr>
          <w:rStyle w:val="normaltextrun"/>
          <w:rFonts w:asciiTheme="minorHAnsi" w:hAnsiTheme="minorHAnsi" w:cstheme="minorHAnsi"/>
          <w:sz w:val="22"/>
          <w:szCs w:val="22"/>
        </w:rPr>
        <w:t>Analyse baseline/normal activity in comparison to attacks</w:t>
      </w:r>
    </w:p>
    <w:p w14:paraId="00FAA3BA" w14:textId="7CFE9552" w:rsidR="004C7863" w:rsidRDefault="004C7863" w:rsidP="004C7863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  <w:r>
        <w:rPr>
          <w:rStyle w:val="normaltextrun"/>
          <w:rFonts w:asciiTheme="minorHAnsi" w:hAnsiTheme="minorHAnsi" w:cstheme="minorHAnsi"/>
          <w:sz w:val="22"/>
          <w:szCs w:val="22"/>
        </w:rPr>
        <w:t>Correlating related events</w:t>
      </w:r>
    </w:p>
    <w:p w14:paraId="77CE9C00" w14:textId="77777777" w:rsidR="004C7863" w:rsidRDefault="004C7863" w:rsidP="004C786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</w:p>
    <w:p w14:paraId="05DF1A48" w14:textId="4C439965" w:rsidR="00B210A1" w:rsidRPr="004C7863" w:rsidRDefault="004C7863" w:rsidP="00CC64C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  <w:r w:rsidRPr="004C7863">
        <w:rPr>
          <w:rStyle w:val="normaltextrun"/>
          <w:rFonts w:asciiTheme="minorHAnsi" w:hAnsiTheme="minorHAnsi" w:cstheme="minorHAnsi"/>
          <w:sz w:val="22"/>
          <w:szCs w:val="22"/>
        </w:rPr>
        <w:t>Containment</w:t>
      </w:r>
      <w:r w:rsidR="00B210A1" w:rsidRPr="004C7863">
        <w:rPr>
          <w:rStyle w:val="normaltextrun"/>
          <w:rFonts w:asciiTheme="minorHAnsi" w:hAnsiTheme="minorHAnsi" w:cstheme="minorHAnsi"/>
          <w:sz w:val="22"/>
          <w:szCs w:val="22"/>
        </w:rPr>
        <w:t>, Eradication and Recovery</w:t>
      </w:r>
    </w:p>
    <w:p w14:paraId="551195B8" w14:textId="5404B28E" w:rsidR="004C7863" w:rsidRDefault="004C7863" w:rsidP="004C7863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</w:p>
    <w:p w14:paraId="19C592A2" w14:textId="0CDB5326" w:rsidR="00B210A1" w:rsidRPr="004C7863" w:rsidRDefault="00B210A1" w:rsidP="00CC64C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  <w:r w:rsidRPr="004C7863">
        <w:rPr>
          <w:rStyle w:val="normaltextrun"/>
          <w:rFonts w:asciiTheme="minorHAnsi" w:hAnsiTheme="minorHAnsi" w:cstheme="minorHAnsi"/>
          <w:sz w:val="22"/>
          <w:szCs w:val="22"/>
        </w:rPr>
        <w:t>Post-Incident</w:t>
      </w:r>
    </w:p>
    <w:p w14:paraId="47699CE1" w14:textId="08BB8C15" w:rsidR="008E0FB1" w:rsidRDefault="00BA401C" w:rsidP="00811C9F">
      <w:pPr>
        <w:pStyle w:val="Heading1"/>
        <w:rPr>
          <w:rStyle w:val="normaltextrun"/>
          <w:rFonts w:ascii="Calibri Light" w:hAnsi="Calibri Light" w:cs="Calibri Light"/>
          <w:color w:val="2F5496"/>
        </w:rPr>
      </w:pPr>
      <w:r>
        <w:rPr>
          <w:rStyle w:val="normaltextrun"/>
          <w:rFonts w:ascii="Calibri Light" w:hAnsi="Calibri Light" w:cs="Calibri Light"/>
          <w:color w:val="2F5496"/>
        </w:rPr>
        <w:lastRenderedPageBreak/>
        <w:t>Purpose and Objectives</w:t>
      </w:r>
      <w:r w:rsidR="008E0FB1">
        <w:rPr>
          <w:rStyle w:val="normaltextrun"/>
          <w:rFonts w:ascii="Calibri Light" w:hAnsi="Calibri Light" w:cs="Calibri Light"/>
          <w:color w:val="2F5496"/>
        </w:rPr>
        <w:t>:</w:t>
      </w:r>
    </w:p>
    <w:p w14:paraId="42C79AF9" w14:textId="617CBFD0" w:rsidR="00811C9F" w:rsidRDefault="00811C9F" w:rsidP="00811C9F">
      <w:r>
        <w:t xml:space="preserve">This policy serves to be a guide on how to recover from a multitude of cyber </w:t>
      </w:r>
      <w:r w:rsidR="00FB2A01">
        <w:t>security incidents including data theft and malware attacks amongst others</w:t>
      </w:r>
      <w:r w:rsidR="005B13F0">
        <w:t xml:space="preserve">. </w:t>
      </w:r>
    </w:p>
    <w:p w14:paraId="2A4B8AC3" w14:textId="0777C55C" w:rsidR="000C0E1F" w:rsidRDefault="000C0E1F" w:rsidP="00811C9F">
      <w:r>
        <w:t>Objectives of the CIRP:</w:t>
      </w:r>
    </w:p>
    <w:p w14:paraId="1394D2A8" w14:textId="15B6EDD6" w:rsidR="000C0E1F" w:rsidRDefault="000C0E1F" w:rsidP="000C0E1F">
      <w:pPr>
        <w:pStyle w:val="ListParagraph"/>
        <w:numPr>
          <w:ilvl w:val="0"/>
          <w:numId w:val="3"/>
        </w:numPr>
      </w:pPr>
      <w:r>
        <w:t>Provide an overview of the technology stacks</w:t>
      </w:r>
      <w:r w:rsidR="00FE0460">
        <w:t>, hardware</w:t>
      </w:r>
      <w:r w:rsidR="00C93519">
        <w:t xml:space="preserve"> and frameworks</w:t>
      </w:r>
      <w:r>
        <w:t xml:space="preserve"> utilised in each department of Chameleon</w:t>
      </w:r>
      <w:r w:rsidR="00325489">
        <w:t>.</w:t>
      </w:r>
    </w:p>
    <w:p w14:paraId="65C6AD7C" w14:textId="3281EDC7" w:rsidR="00FB2A01" w:rsidRDefault="00C93519" w:rsidP="00811C9F">
      <w:pPr>
        <w:pStyle w:val="ListParagraph"/>
        <w:numPr>
          <w:ilvl w:val="0"/>
          <w:numId w:val="3"/>
        </w:numPr>
      </w:pPr>
      <w:r>
        <w:t xml:space="preserve">Set standard procedure in the resolution of </w:t>
      </w:r>
      <w:r w:rsidR="00325489">
        <w:t>cybersecurity incidents in all departments of Chameleon.</w:t>
      </w:r>
    </w:p>
    <w:p w14:paraId="346A2E4B" w14:textId="1EAC5EC1" w:rsidR="00325489" w:rsidRDefault="00E87286" w:rsidP="00811C9F">
      <w:pPr>
        <w:pStyle w:val="ListParagraph"/>
        <w:numPr>
          <w:ilvl w:val="0"/>
          <w:numId w:val="3"/>
        </w:numPr>
      </w:pPr>
      <w:r>
        <w:t>Minimise impact of cyber</w:t>
      </w:r>
      <w:r w:rsidR="00B402DE">
        <w:t xml:space="preserve"> security incidents that mya occur now and in the future, ensuring efficiency in recovery for all Chameleon team </w:t>
      </w:r>
      <w:r w:rsidR="00927C00">
        <w:t>members.</w:t>
      </w:r>
    </w:p>
    <w:p w14:paraId="012307C2" w14:textId="1F61A7F4" w:rsidR="009E16FA" w:rsidRDefault="009E16FA" w:rsidP="009E16FA">
      <w:pPr>
        <w:pStyle w:val="ListParagraph"/>
        <w:numPr>
          <w:ilvl w:val="0"/>
          <w:numId w:val="3"/>
        </w:numPr>
      </w:pPr>
      <w:r>
        <w:t xml:space="preserve">Set roles, </w:t>
      </w:r>
      <w:r w:rsidR="00927C00">
        <w:t>responsibilities,</w:t>
      </w:r>
      <w:r>
        <w:t xml:space="preserve"> and communication guidelines for those within the Cyber Incident Response Team. </w:t>
      </w:r>
    </w:p>
    <w:p w14:paraId="71C2EC4B" w14:textId="77777777" w:rsidR="00B970AB" w:rsidRDefault="00B970AB" w:rsidP="00B970AB"/>
    <w:p w14:paraId="6656FF4E" w14:textId="77777777" w:rsidR="00B970AB" w:rsidRDefault="00B970AB" w:rsidP="00B970AB"/>
    <w:p w14:paraId="719154E6" w14:textId="77777777" w:rsidR="00B970AB" w:rsidRDefault="00B970AB" w:rsidP="00B970AB"/>
    <w:p w14:paraId="27738732" w14:textId="77777777" w:rsidR="00B970AB" w:rsidRPr="00811C9F" w:rsidRDefault="00B970AB" w:rsidP="00B970AB"/>
    <w:p w14:paraId="05566C3B" w14:textId="24905824" w:rsidR="00CC64C3" w:rsidRDefault="009E16FA" w:rsidP="00811C9F">
      <w:pPr>
        <w:pStyle w:val="Heading1"/>
        <w:rPr>
          <w:rStyle w:val="normaltextrun"/>
          <w:rFonts w:ascii="Calibri Light" w:hAnsi="Calibri Light" w:cs="Calibri Light"/>
          <w:color w:val="2F5496"/>
        </w:rPr>
      </w:pPr>
      <w:r>
        <w:rPr>
          <w:rStyle w:val="normaltextrun"/>
          <w:rFonts w:ascii="Calibri Light" w:hAnsi="Calibri Light" w:cs="Calibri Light"/>
          <w:color w:val="2F5496"/>
        </w:rPr>
        <w:t>Standards and Frameworks</w:t>
      </w:r>
    </w:p>
    <w:p w14:paraId="116088EE" w14:textId="630C060C" w:rsidR="009E16FA" w:rsidRDefault="003B6BA2" w:rsidP="009E16FA">
      <w:pPr>
        <w:pStyle w:val="ListParagraph"/>
        <w:numPr>
          <w:ilvl w:val="0"/>
          <w:numId w:val="4"/>
        </w:numPr>
      </w:pPr>
      <w:r>
        <w:t>Chameleon MOP</w:t>
      </w:r>
    </w:p>
    <w:p w14:paraId="1973A690" w14:textId="65F755FF" w:rsidR="00DA1424" w:rsidRDefault="00DA1424" w:rsidP="00DA1424">
      <w:pPr>
        <w:pStyle w:val="ListParagraph"/>
        <w:numPr>
          <w:ilvl w:val="1"/>
          <w:numId w:val="4"/>
        </w:numPr>
      </w:pPr>
      <w:r>
        <w:t>React</w:t>
      </w:r>
    </w:p>
    <w:p w14:paraId="3E08963F" w14:textId="3E10558C" w:rsidR="003B6BA2" w:rsidRDefault="00D76E30" w:rsidP="003B6BA2">
      <w:pPr>
        <w:pStyle w:val="ListParagraph"/>
        <w:numPr>
          <w:ilvl w:val="1"/>
          <w:numId w:val="4"/>
        </w:numPr>
      </w:pPr>
      <w:proofErr w:type="spellStart"/>
      <w:r>
        <w:t>Jupyter</w:t>
      </w:r>
      <w:proofErr w:type="spellEnd"/>
      <w:r>
        <w:t xml:space="preserve"> Notebook</w:t>
      </w:r>
    </w:p>
    <w:p w14:paraId="2EF6774A" w14:textId="5FE01471" w:rsidR="00D76E30" w:rsidRDefault="00D76E30" w:rsidP="003B6BA2">
      <w:pPr>
        <w:pStyle w:val="ListParagraph"/>
        <w:numPr>
          <w:ilvl w:val="1"/>
          <w:numId w:val="4"/>
        </w:numPr>
      </w:pPr>
      <w:r>
        <w:t>HTML</w:t>
      </w:r>
    </w:p>
    <w:p w14:paraId="0583748D" w14:textId="7A4CA80E" w:rsidR="00D76E30" w:rsidRDefault="00D76E30" w:rsidP="003B6BA2">
      <w:pPr>
        <w:pStyle w:val="ListParagraph"/>
        <w:numPr>
          <w:ilvl w:val="1"/>
          <w:numId w:val="4"/>
        </w:numPr>
      </w:pPr>
      <w:r>
        <w:t>CSS</w:t>
      </w:r>
    </w:p>
    <w:p w14:paraId="24E38CBA" w14:textId="5AD695F4" w:rsidR="00D76E30" w:rsidRDefault="00D76E30" w:rsidP="003B6BA2">
      <w:pPr>
        <w:pStyle w:val="ListParagraph"/>
        <w:numPr>
          <w:ilvl w:val="1"/>
          <w:numId w:val="4"/>
        </w:numPr>
      </w:pPr>
      <w:r>
        <w:t>JavaScript</w:t>
      </w:r>
    </w:p>
    <w:p w14:paraId="2704C582" w14:textId="1462E365" w:rsidR="008D0EE5" w:rsidRPr="009E16FA" w:rsidRDefault="008D0EE5" w:rsidP="003B6BA2">
      <w:pPr>
        <w:pStyle w:val="ListParagraph"/>
        <w:numPr>
          <w:ilvl w:val="1"/>
          <w:numId w:val="4"/>
        </w:numPr>
      </w:pPr>
      <w:r>
        <w:t>Google Cloud Platform</w:t>
      </w:r>
    </w:p>
    <w:p w14:paraId="74A8FE65" w14:textId="05818348" w:rsidR="005824DD" w:rsidRDefault="00B970AB" w:rsidP="00D76E30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EVCFLO</w:t>
      </w:r>
    </w:p>
    <w:p w14:paraId="1D297673" w14:textId="08EF4D64" w:rsidR="00B970AB" w:rsidRDefault="00B970AB" w:rsidP="00B970AB">
      <w:pPr>
        <w:pStyle w:val="paragraph"/>
        <w:numPr>
          <w:ilvl w:val="1"/>
          <w:numId w:val="4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HTML</w:t>
      </w:r>
    </w:p>
    <w:p w14:paraId="313EAC0A" w14:textId="45D9467B" w:rsidR="00B970AB" w:rsidRDefault="00B970AB" w:rsidP="00B970AB">
      <w:pPr>
        <w:pStyle w:val="paragraph"/>
        <w:numPr>
          <w:ilvl w:val="1"/>
          <w:numId w:val="4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Jupyter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Notebook</w:t>
      </w:r>
    </w:p>
    <w:p w14:paraId="4AEA5A6D" w14:textId="77777777" w:rsidR="004C192B" w:rsidRDefault="004C192B" w:rsidP="004C192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47C8047A" w14:textId="26E398DC" w:rsidR="004C192B" w:rsidRDefault="004C192B" w:rsidP="004C192B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Evoleon</w:t>
      </w:r>
      <w:proofErr w:type="spellEnd"/>
    </w:p>
    <w:p w14:paraId="3FBF4F83" w14:textId="72163287" w:rsidR="004C192B" w:rsidRDefault="004C192B" w:rsidP="004C192B">
      <w:pPr>
        <w:pStyle w:val="paragraph"/>
        <w:numPr>
          <w:ilvl w:val="1"/>
          <w:numId w:val="4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HTML</w:t>
      </w:r>
    </w:p>
    <w:p w14:paraId="2A50277A" w14:textId="65DE06D5" w:rsidR="004C192B" w:rsidRDefault="004C192B" w:rsidP="004C192B">
      <w:pPr>
        <w:pStyle w:val="paragraph"/>
        <w:numPr>
          <w:ilvl w:val="1"/>
          <w:numId w:val="4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JavaScript</w:t>
      </w:r>
    </w:p>
    <w:p w14:paraId="7FC797F8" w14:textId="3B5D1F72" w:rsidR="004C192B" w:rsidRDefault="004C192B" w:rsidP="004C192B">
      <w:pPr>
        <w:pStyle w:val="paragraph"/>
        <w:numPr>
          <w:ilvl w:val="1"/>
          <w:numId w:val="4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Jupyter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Notebook</w:t>
      </w:r>
    </w:p>
    <w:p w14:paraId="612653AA" w14:textId="77777777" w:rsidR="004C192B" w:rsidRDefault="004C192B" w:rsidP="009F694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5EF56805" w14:textId="4036170D" w:rsidR="009F694E" w:rsidRDefault="009F694E" w:rsidP="009F694E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Chameleon Security</w:t>
      </w:r>
    </w:p>
    <w:p w14:paraId="210A55D8" w14:textId="7247E204" w:rsidR="009F694E" w:rsidRDefault="006F2452" w:rsidP="009F694E">
      <w:pPr>
        <w:pStyle w:val="paragraph"/>
        <w:numPr>
          <w:ilvl w:val="1"/>
          <w:numId w:val="4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Python</w:t>
      </w:r>
    </w:p>
    <w:p w14:paraId="5BA461F8" w14:textId="40669335" w:rsidR="006F2452" w:rsidRDefault="006F2452" w:rsidP="009F694E">
      <w:pPr>
        <w:pStyle w:val="paragraph"/>
        <w:numPr>
          <w:ilvl w:val="1"/>
          <w:numId w:val="4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GCP Security Suite</w:t>
      </w:r>
    </w:p>
    <w:p w14:paraId="4AFB9262" w14:textId="77777777" w:rsidR="00580B0D" w:rsidRDefault="00580B0D" w:rsidP="00580B0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15566A1C" w14:textId="77777777" w:rsidR="00580B0D" w:rsidRDefault="00580B0D" w:rsidP="00580B0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258E9975" w14:textId="3F65F1C7" w:rsidR="00811C9F" w:rsidRDefault="0078699B" w:rsidP="00811C9F">
      <w:pPr>
        <w:pStyle w:val="Heading1"/>
        <w:rPr>
          <w:rStyle w:val="eop"/>
          <w:rFonts w:ascii="Calibri Light" w:hAnsi="Calibri Light" w:cs="Calibri Light"/>
          <w:color w:val="2F5496"/>
        </w:rPr>
      </w:pPr>
      <w:r>
        <w:rPr>
          <w:rStyle w:val="eop"/>
          <w:rFonts w:ascii="Calibri Light" w:hAnsi="Calibri Light" w:cs="Calibri Light"/>
          <w:color w:val="2F5496"/>
        </w:rPr>
        <w:t>Common Security Incidents and Responses</w:t>
      </w:r>
    </w:p>
    <w:p w14:paraId="2922B2BD" w14:textId="1301C8B8" w:rsidR="0078699B" w:rsidRDefault="00CC17B2" w:rsidP="0078699B">
      <w:r>
        <w:t>This section of the report looks t</w:t>
      </w:r>
      <w:r w:rsidR="00E95495">
        <w:t xml:space="preserve">o detail common security incidents and the mitigation tactics </w:t>
      </w:r>
      <w:r w:rsidR="00F946C5">
        <w:t>that aid in the defence against them</w:t>
      </w:r>
      <w:r w:rsidR="00246D29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53663B" w14:paraId="5B4C78B8" w14:textId="77777777" w:rsidTr="0053663B">
        <w:tc>
          <w:tcPr>
            <w:tcW w:w="2547" w:type="dxa"/>
          </w:tcPr>
          <w:p w14:paraId="5879D656" w14:textId="3CBD10FE" w:rsidR="0053663B" w:rsidRDefault="0053663B" w:rsidP="0053663B">
            <w:pPr>
              <w:spacing w:line="600" w:lineRule="auto"/>
            </w:pPr>
            <w:r>
              <w:lastRenderedPageBreak/>
              <w:t>Type/ Description</w:t>
            </w:r>
          </w:p>
        </w:tc>
        <w:tc>
          <w:tcPr>
            <w:tcW w:w="6469" w:type="dxa"/>
          </w:tcPr>
          <w:p w14:paraId="552082F3" w14:textId="09B2CF20" w:rsidR="0053663B" w:rsidRDefault="0053663B" w:rsidP="0053663B">
            <w:pPr>
              <w:spacing w:line="600" w:lineRule="auto"/>
            </w:pPr>
            <w:r>
              <w:t>Re</w:t>
            </w:r>
            <w:r w:rsidR="00595BE7">
              <w:t>s</w:t>
            </w:r>
            <w:r>
              <w:t>ponse</w:t>
            </w:r>
          </w:p>
        </w:tc>
      </w:tr>
      <w:tr w:rsidR="0053663B" w14:paraId="4E769396" w14:textId="77777777" w:rsidTr="0053663B">
        <w:tc>
          <w:tcPr>
            <w:tcW w:w="2547" w:type="dxa"/>
          </w:tcPr>
          <w:p w14:paraId="7BB4B707" w14:textId="77777777" w:rsidR="009966FC" w:rsidRDefault="009966FC" w:rsidP="0018226D"/>
          <w:p w14:paraId="5A95D9EF" w14:textId="684557FC" w:rsidR="00F1087A" w:rsidRPr="00AE1093" w:rsidRDefault="0018226D" w:rsidP="0018226D">
            <w:pPr>
              <w:rPr>
                <w:b/>
                <w:bCs/>
              </w:rPr>
            </w:pPr>
            <w:r w:rsidRPr="00AE1093">
              <w:rPr>
                <w:b/>
                <w:bCs/>
              </w:rPr>
              <w:t>Distributed/ Denial of Service</w:t>
            </w:r>
            <w:r w:rsidR="00F1087A" w:rsidRPr="00AE1093">
              <w:rPr>
                <w:b/>
                <w:bCs/>
              </w:rPr>
              <w:t>:</w:t>
            </w:r>
          </w:p>
          <w:p w14:paraId="7C55D325" w14:textId="51729F23" w:rsidR="00F1087A" w:rsidRDefault="00F1087A" w:rsidP="0018226D">
            <w:r>
              <w:t>To overwhelm a servi</w:t>
            </w:r>
            <w:r w:rsidR="00740834">
              <w:t xml:space="preserve">ce/server </w:t>
            </w:r>
            <w:r w:rsidR="00791804">
              <w:t>through fake traffic</w:t>
            </w:r>
          </w:p>
          <w:p w14:paraId="1FC01FE2" w14:textId="1E1BB9B0" w:rsidR="0018226D" w:rsidRDefault="0018226D" w:rsidP="0018226D"/>
        </w:tc>
        <w:tc>
          <w:tcPr>
            <w:tcW w:w="6469" w:type="dxa"/>
          </w:tcPr>
          <w:p w14:paraId="13928B17" w14:textId="65468693" w:rsidR="0053663B" w:rsidRDefault="00F97A74" w:rsidP="00EF7B0E">
            <w:pPr>
              <w:pStyle w:val="ListParagraph"/>
              <w:numPr>
                <w:ilvl w:val="0"/>
                <w:numId w:val="2"/>
              </w:numPr>
            </w:pPr>
            <w:r>
              <w:t>Google Cloud Platform’s (GCP) in built security suite has been shown to mitigate DOS and DDOS attacks</w:t>
            </w:r>
            <w:r w:rsidR="00B44DE6">
              <w:t xml:space="preserve"> when hosted on new website infrastruc</w:t>
            </w:r>
            <w:r w:rsidR="00697649">
              <w:t xml:space="preserve">ture. </w:t>
            </w:r>
          </w:p>
          <w:p w14:paraId="2893F04D" w14:textId="31B7446C" w:rsidR="00791804" w:rsidRDefault="00AB1585" w:rsidP="00EF7B0E">
            <w:pPr>
              <w:pStyle w:val="ListParagraph"/>
              <w:numPr>
                <w:ilvl w:val="0"/>
                <w:numId w:val="2"/>
              </w:numPr>
            </w:pPr>
            <w:r>
              <w:t>Chameleon looks to implement a WAF on the server hosting the web site</w:t>
            </w:r>
            <w:r w:rsidR="00791804">
              <w:t xml:space="preserve"> but for now </w:t>
            </w:r>
            <w:r w:rsidR="00022108">
              <w:t>can</w:t>
            </w:r>
            <w:r w:rsidR="00791804">
              <w:t xml:space="preserve"> be flooded </w:t>
            </w:r>
            <w:r w:rsidR="00022108">
              <w:t xml:space="preserve">by SYN attacks. </w:t>
            </w:r>
          </w:p>
        </w:tc>
      </w:tr>
      <w:tr w:rsidR="0053663B" w14:paraId="0C83AE0F" w14:textId="77777777" w:rsidTr="0053663B">
        <w:tc>
          <w:tcPr>
            <w:tcW w:w="2547" w:type="dxa"/>
          </w:tcPr>
          <w:p w14:paraId="49DCCE05" w14:textId="77777777" w:rsidR="0053663B" w:rsidRDefault="0053663B" w:rsidP="0018226D"/>
          <w:p w14:paraId="2A59F086" w14:textId="1612C6A1" w:rsidR="0018226D" w:rsidRPr="00AE1093" w:rsidRDefault="00022108" w:rsidP="0018226D">
            <w:pPr>
              <w:rPr>
                <w:b/>
                <w:bCs/>
              </w:rPr>
            </w:pPr>
            <w:r w:rsidRPr="00AE1093">
              <w:rPr>
                <w:b/>
                <w:bCs/>
              </w:rPr>
              <w:t>Ransomware:</w:t>
            </w:r>
          </w:p>
          <w:p w14:paraId="5BA75D31" w14:textId="30138C03" w:rsidR="00022108" w:rsidRDefault="00022108" w:rsidP="0018226D">
            <w:r>
              <w:t>Tool or malware</w:t>
            </w:r>
            <w:r w:rsidR="00FC4B21">
              <w:t xml:space="preserve"> that encrypts files and holds the decryption key for ransom</w:t>
            </w:r>
            <w:r w:rsidR="003133D1">
              <w:t>, usually for crypto currency.</w:t>
            </w:r>
          </w:p>
          <w:p w14:paraId="3608C4A0" w14:textId="77777777" w:rsidR="0018226D" w:rsidRDefault="0018226D" w:rsidP="0018226D"/>
        </w:tc>
        <w:tc>
          <w:tcPr>
            <w:tcW w:w="6469" w:type="dxa"/>
          </w:tcPr>
          <w:p w14:paraId="510F5C3D" w14:textId="77777777" w:rsidR="0053663B" w:rsidRDefault="0053663B" w:rsidP="0018226D"/>
          <w:p w14:paraId="69CD0A9F" w14:textId="17F2E4D6" w:rsidR="007D3958" w:rsidRDefault="00614CE3" w:rsidP="00EF7B0E">
            <w:pPr>
              <w:pStyle w:val="ListParagraph"/>
              <w:numPr>
                <w:ilvl w:val="0"/>
                <w:numId w:val="2"/>
              </w:numPr>
            </w:pPr>
            <w:r>
              <w:t xml:space="preserve">Immediate isolation </w:t>
            </w:r>
            <w:r w:rsidR="00433468">
              <w:t>of the affected system</w:t>
            </w:r>
            <w:r w:rsidR="00BE03F7">
              <w:t>s.</w:t>
            </w:r>
          </w:p>
          <w:p w14:paraId="641A5D4F" w14:textId="78E7657C" w:rsidR="00BE03F7" w:rsidRDefault="00BE03F7" w:rsidP="00EF7B0E">
            <w:pPr>
              <w:pStyle w:val="ListParagraph"/>
              <w:numPr>
                <w:ilvl w:val="0"/>
                <w:numId w:val="2"/>
              </w:numPr>
            </w:pPr>
            <w:r>
              <w:t xml:space="preserve">Look to “System priority guide” for </w:t>
            </w:r>
            <w:r w:rsidR="00ED5D9B">
              <w:t>taking certain systems offline.</w:t>
            </w:r>
          </w:p>
          <w:p w14:paraId="6B27170B" w14:textId="785713E3" w:rsidR="00ED5D9B" w:rsidRDefault="00ED5D9B" w:rsidP="00D45327">
            <w:pPr>
              <w:pStyle w:val="ListParagraph"/>
              <w:numPr>
                <w:ilvl w:val="0"/>
                <w:numId w:val="2"/>
              </w:numPr>
            </w:pPr>
            <w:r>
              <w:t xml:space="preserve">Take </w:t>
            </w:r>
            <w:r w:rsidR="006D42F1">
              <w:t>snapshots of systems affected for forensic investigation later</w:t>
            </w:r>
            <w:r w:rsidR="00C111D0">
              <w:t>.</w:t>
            </w:r>
          </w:p>
          <w:p w14:paraId="096BED85" w14:textId="69F8865F" w:rsidR="006D42F1" w:rsidRDefault="000E3ABD" w:rsidP="00D45327">
            <w:pPr>
              <w:pStyle w:val="ListParagraph"/>
              <w:numPr>
                <w:ilvl w:val="0"/>
                <w:numId w:val="2"/>
              </w:numPr>
            </w:pPr>
            <w:r>
              <w:t>Look through current monitor</w:t>
            </w:r>
            <w:r w:rsidR="00F943BB">
              <w:t xml:space="preserve">ing </w:t>
            </w:r>
            <w:r w:rsidR="003D090F">
              <w:t>measures to catch intruders and where the ransomware originated</w:t>
            </w:r>
            <w:r w:rsidR="00113385">
              <w:t xml:space="preserve"> </w:t>
            </w:r>
          </w:p>
        </w:tc>
      </w:tr>
      <w:tr w:rsidR="0053663B" w14:paraId="47523718" w14:textId="77777777" w:rsidTr="0053663B">
        <w:tc>
          <w:tcPr>
            <w:tcW w:w="2547" w:type="dxa"/>
          </w:tcPr>
          <w:p w14:paraId="0E4A3C3C" w14:textId="77777777" w:rsidR="0053663B" w:rsidRDefault="0053663B" w:rsidP="0018226D"/>
          <w:p w14:paraId="488976C4" w14:textId="79A87C10" w:rsidR="003D090F" w:rsidRPr="00AE1093" w:rsidRDefault="00E97986" w:rsidP="0018226D">
            <w:pPr>
              <w:rPr>
                <w:b/>
                <w:bCs/>
              </w:rPr>
            </w:pPr>
            <w:r w:rsidRPr="00AE1093">
              <w:rPr>
                <w:b/>
                <w:bCs/>
              </w:rPr>
              <w:t>Malware:</w:t>
            </w:r>
          </w:p>
          <w:p w14:paraId="238B0D34" w14:textId="31DB6A6F" w:rsidR="00E97986" w:rsidRDefault="00E97986" w:rsidP="0018226D">
            <w:r>
              <w:t>Software or code that disrupts</w:t>
            </w:r>
            <w:r w:rsidR="00C35434">
              <w:t xml:space="preserve"> normal operations</w:t>
            </w:r>
            <w:r w:rsidR="00746279">
              <w:t xml:space="preserve"> </w:t>
            </w:r>
            <w:r w:rsidR="00AE1093">
              <w:t>through data</w:t>
            </w:r>
            <w:r w:rsidR="00496148">
              <w:t xml:space="preserve"> or resource theft</w:t>
            </w:r>
            <w:r w:rsidR="00F522EE">
              <w:t>.</w:t>
            </w:r>
            <w:r w:rsidR="00AE1093">
              <w:t xml:space="preserve"> </w:t>
            </w:r>
          </w:p>
          <w:p w14:paraId="777FD952" w14:textId="77777777" w:rsidR="0018226D" w:rsidRDefault="0018226D" w:rsidP="0018226D"/>
          <w:p w14:paraId="32B92568" w14:textId="77777777" w:rsidR="0018226D" w:rsidRDefault="0018226D" w:rsidP="0018226D"/>
        </w:tc>
        <w:tc>
          <w:tcPr>
            <w:tcW w:w="6469" w:type="dxa"/>
          </w:tcPr>
          <w:p w14:paraId="0DDBE162" w14:textId="77777777" w:rsidR="0053663B" w:rsidRDefault="0053663B" w:rsidP="0018226D"/>
          <w:p w14:paraId="4FA30113" w14:textId="1FCAFB1A" w:rsidR="00F522EE" w:rsidRDefault="008E21E4" w:rsidP="0018226D">
            <w:r>
              <w:t>Isolation of affected machine</w:t>
            </w:r>
            <w:r w:rsidR="00DD4A71">
              <w:t>/s</w:t>
            </w:r>
            <w:r w:rsidR="00D3188D">
              <w:t xml:space="preserve"> (Disconnect from internet and network)</w:t>
            </w:r>
          </w:p>
          <w:p w14:paraId="0C08540D" w14:textId="77777777" w:rsidR="005B1EB3" w:rsidRDefault="00271175" w:rsidP="0018226D">
            <w:r>
              <w:t>Take a snapshot of the current affected machine state for forensic investigation later</w:t>
            </w:r>
            <w:r w:rsidR="005B1EB3">
              <w:t>.</w:t>
            </w:r>
          </w:p>
          <w:p w14:paraId="30552993" w14:textId="7819B62A" w:rsidR="007E347B" w:rsidRDefault="006C193E" w:rsidP="00EF7B0E">
            <w:pPr>
              <w:pStyle w:val="ListParagraph"/>
              <w:numPr>
                <w:ilvl w:val="0"/>
                <w:numId w:val="2"/>
              </w:numPr>
            </w:pPr>
            <w:r>
              <w:t xml:space="preserve">Reset any credentials that </w:t>
            </w:r>
            <w:r w:rsidR="00BA6D5B">
              <w:t>may</w:t>
            </w:r>
            <w:r>
              <w:t xml:space="preserve"> have been used to enact the </w:t>
            </w:r>
            <w:r w:rsidR="00BA6D5B">
              <w:t>malware.</w:t>
            </w:r>
          </w:p>
          <w:p w14:paraId="7BF8D0AF" w14:textId="6965EE2C" w:rsidR="006C193E" w:rsidRDefault="00165FA3" w:rsidP="00EF7B0E">
            <w:pPr>
              <w:pStyle w:val="ListParagraph"/>
              <w:numPr>
                <w:ilvl w:val="0"/>
                <w:numId w:val="2"/>
              </w:numPr>
            </w:pPr>
            <w:r>
              <w:t xml:space="preserve">Restore device using </w:t>
            </w:r>
            <w:r w:rsidR="00BA6D5B">
              <w:t>backup previously taken.</w:t>
            </w:r>
          </w:p>
          <w:p w14:paraId="53C18D44" w14:textId="70FA692D" w:rsidR="00165FA3" w:rsidRDefault="00165FA3" w:rsidP="00EF7B0E">
            <w:pPr>
              <w:pStyle w:val="ListParagraph"/>
              <w:numPr>
                <w:ilvl w:val="0"/>
                <w:numId w:val="2"/>
              </w:numPr>
            </w:pPr>
            <w:r>
              <w:t>Monitor network traffic for data extraction</w:t>
            </w:r>
            <w:r w:rsidR="0098581D">
              <w:t xml:space="preserve">, then determine further actions such as pursuit and further litigation if </w:t>
            </w:r>
            <w:r w:rsidR="00BA6D5B">
              <w:t>necessary.</w:t>
            </w:r>
          </w:p>
          <w:p w14:paraId="03DCC3DA" w14:textId="1A55806F" w:rsidR="005B1EB3" w:rsidRDefault="005B1EB3" w:rsidP="0018226D"/>
        </w:tc>
      </w:tr>
      <w:tr w:rsidR="0053663B" w14:paraId="00249BD1" w14:textId="77777777" w:rsidTr="0053663B">
        <w:tc>
          <w:tcPr>
            <w:tcW w:w="2547" w:type="dxa"/>
          </w:tcPr>
          <w:p w14:paraId="4E7BEE4D" w14:textId="77777777" w:rsidR="0053663B" w:rsidRDefault="0053663B" w:rsidP="0018226D"/>
          <w:p w14:paraId="418FD44E" w14:textId="0050AF63" w:rsidR="0018226D" w:rsidRDefault="00C1720C" w:rsidP="0018226D">
            <w:r w:rsidRPr="00E86C1F">
              <w:rPr>
                <w:b/>
                <w:bCs/>
              </w:rPr>
              <w:t>Phishing</w:t>
            </w:r>
            <w:r w:rsidRPr="00800EC5">
              <w:rPr>
                <w:b/>
                <w:bCs/>
              </w:rPr>
              <w:t>:</w:t>
            </w:r>
          </w:p>
          <w:p w14:paraId="6D17C02D" w14:textId="2157CD7B" w:rsidR="00C1720C" w:rsidRDefault="00C1720C" w:rsidP="0018226D">
            <w:r>
              <w:t xml:space="preserve">Social engineering </w:t>
            </w:r>
            <w:r w:rsidR="0061293B">
              <w:t>attempts to trick</w:t>
            </w:r>
            <w:r w:rsidR="0034216E">
              <w:t xml:space="preserve"> users into inputting credentials</w:t>
            </w:r>
            <w:r w:rsidR="00E953F6">
              <w:t xml:space="preserve"> </w:t>
            </w:r>
            <w:r w:rsidR="005559EF">
              <w:t xml:space="preserve">or downloading </w:t>
            </w:r>
            <w:r w:rsidR="00F52FA4">
              <w:t xml:space="preserve">malicious </w:t>
            </w:r>
            <w:r w:rsidR="00EF7B0E">
              <w:t>software.</w:t>
            </w:r>
            <w:r w:rsidR="0061293B">
              <w:t xml:space="preserve"> </w:t>
            </w:r>
          </w:p>
          <w:p w14:paraId="381876B3" w14:textId="77777777" w:rsidR="0018226D" w:rsidRDefault="0018226D" w:rsidP="0018226D"/>
        </w:tc>
        <w:tc>
          <w:tcPr>
            <w:tcW w:w="6469" w:type="dxa"/>
          </w:tcPr>
          <w:p w14:paraId="68FB17EA" w14:textId="40729983" w:rsidR="00554138" w:rsidRDefault="00232A2C" w:rsidP="00963B50">
            <w:pPr>
              <w:pStyle w:val="ListParagraph"/>
              <w:numPr>
                <w:ilvl w:val="0"/>
                <w:numId w:val="2"/>
              </w:numPr>
            </w:pPr>
            <w:r>
              <w:t xml:space="preserve">Reset </w:t>
            </w:r>
            <w:r w:rsidR="001D22D7">
              <w:t>compromised account passwords, ensuring any other accounts using the same password also change</w:t>
            </w:r>
            <w:r w:rsidR="00963B50">
              <w:t>/reset</w:t>
            </w:r>
            <w:r w:rsidR="00EF7B0E">
              <w:t>.</w:t>
            </w:r>
          </w:p>
          <w:p w14:paraId="5C667BCB" w14:textId="1EC7A22E" w:rsidR="00963B50" w:rsidRDefault="002874B3" w:rsidP="00963B50">
            <w:pPr>
              <w:pStyle w:val="ListParagraph"/>
              <w:numPr>
                <w:ilvl w:val="0"/>
                <w:numId w:val="2"/>
              </w:numPr>
            </w:pPr>
            <w:r>
              <w:t xml:space="preserve">Review monitor and logging </w:t>
            </w:r>
            <w:r w:rsidR="0072572C">
              <w:t>software to find the cause of the phishing attempt (Emails, websites, malicious software etc.)</w:t>
            </w:r>
          </w:p>
          <w:p w14:paraId="794E31A7" w14:textId="28F3A903" w:rsidR="00EF7B0E" w:rsidRPr="00EF7B0E" w:rsidRDefault="00EF7B0E" w:rsidP="00EF7B0E"/>
          <w:p w14:paraId="1D8E88D9" w14:textId="0A594F30" w:rsidR="00963B50" w:rsidRPr="00554138" w:rsidRDefault="00963B50" w:rsidP="0018226D"/>
        </w:tc>
      </w:tr>
      <w:tr w:rsidR="007321A4" w14:paraId="22A156B2" w14:textId="77777777" w:rsidTr="0053663B">
        <w:tc>
          <w:tcPr>
            <w:tcW w:w="2547" w:type="dxa"/>
          </w:tcPr>
          <w:p w14:paraId="4B5CBF20" w14:textId="77777777" w:rsidR="007321A4" w:rsidRDefault="007321A4" w:rsidP="0018226D"/>
          <w:p w14:paraId="360F910A" w14:textId="774FF91A" w:rsidR="007321A4" w:rsidRDefault="005D710E" w:rsidP="0018226D">
            <w:r>
              <w:rPr>
                <w:b/>
                <w:bCs/>
              </w:rPr>
              <w:t>Data Breach:</w:t>
            </w:r>
          </w:p>
          <w:p w14:paraId="6F00C56A" w14:textId="6074BF2B" w:rsidR="005D710E" w:rsidRPr="005D710E" w:rsidRDefault="008B2CFD" w:rsidP="0018226D">
            <w:r>
              <w:t xml:space="preserve">Unauthorised access </w:t>
            </w:r>
            <w:r w:rsidR="00D31099">
              <w:t>and disclosure of information</w:t>
            </w:r>
          </w:p>
          <w:p w14:paraId="2D1F40AB" w14:textId="77777777" w:rsidR="007321A4" w:rsidRDefault="007321A4" w:rsidP="0018226D"/>
          <w:p w14:paraId="1D026F3F" w14:textId="77777777" w:rsidR="007321A4" w:rsidRDefault="007321A4" w:rsidP="0018226D"/>
        </w:tc>
        <w:tc>
          <w:tcPr>
            <w:tcW w:w="6469" w:type="dxa"/>
          </w:tcPr>
          <w:p w14:paraId="3A65E613" w14:textId="77777777" w:rsidR="007321A4" w:rsidRDefault="00D31099" w:rsidP="00963B50">
            <w:pPr>
              <w:pStyle w:val="ListParagraph"/>
              <w:numPr>
                <w:ilvl w:val="0"/>
                <w:numId w:val="2"/>
              </w:numPr>
            </w:pPr>
            <w:r>
              <w:t>Review Monitor</w:t>
            </w:r>
            <w:r w:rsidR="00E1477D">
              <w:t>ing software to determine what was taken</w:t>
            </w:r>
            <w:r w:rsidR="00B143C9">
              <w:t xml:space="preserve"> or extracted from the </w:t>
            </w:r>
            <w:r w:rsidR="00821DA6">
              <w:t>network</w:t>
            </w:r>
          </w:p>
          <w:p w14:paraId="3972E2A0" w14:textId="77777777" w:rsidR="00821DA6" w:rsidRDefault="00167173" w:rsidP="00963B50">
            <w:pPr>
              <w:pStyle w:val="ListParagraph"/>
              <w:numPr>
                <w:ilvl w:val="0"/>
                <w:numId w:val="2"/>
              </w:numPr>
            </w:pPr>
            <w:r>
              <w:t>Isolate affected machines (Isolation protocol)</w:t>
            </w:r>
          </w:p>
          <w:p w14:paraId="01728D3F" w14:textId="3AE06923" w:rsidR="00A444AA" w:rsidRDefault="001D2DDC" w:rsidP="00963B50">
            <w:pPr>
              <w:pStyle w:val="ListParagraph"/>
              <w:numPr>
                <w:ilvl w:val="0"/>
                <w:numId w:val="2"/>
              </w:numPr>
            </w:pPr>
            <w:r>
              <w:t xml:space="preserve">Take snapshots of affected machines </w:t>
            </w:r>
            <w:r w:rsidR="009479CB">
              <w:t>and network for forensic review</w:t>
            </w:r>
          </w:p>
        </w:tc>
      </w:tr>
    </w:tbl>
    <w:p w14:paraId="67A297AB" w14:textId="486B904A" w:rsidR="00246D29" w:rsidRPr="0078699B" w:rsidRDefault="00246D29" w:rsidP="0078699B"/>
    <w:p w14:paraId="4C4BE9EC" w14:textId="0924E85E" w:rsidR="00811C9F" w:rsidRDefault="005237CA" w:rsidP="005237CA">
      <w:pPr>
        <w:pStyle w:val="Heading1"/>
      </w:pPr>
      <w:r>
        <w:t>Roles and Responsibilities</w:t>
      </w:r>
    </w:p>
    <w:p w14:paraId="667BC4DE" w14:textId="489F2050" w:rsidR="005237CA" w:rsidRDefault="005237CA" w:rsidP="005237CA">
      <w:r>
        <w:t xml:space="preserve">This section details the </w:t>
      </w:r>
      <w:r w:rsidR="00785FE4">
        <w:t xml:space="preserve">roles and responsibilities of core members </w:t>
      </w:r>
      <w:r w:rsidR="008D4CDA">
        <w:t>and the responsibilities of each member during incident response a</w:t>
      </w:r>
      <w:r w:rsidR="00A65C89">
        <w:t>nd further decision making</w:t>
      </w:r>
      <w:r w:rsidR="00540CE9">
        <w:t xml:space="preserve">. All members </w:t>
      </w:r>
      <w:r w:rsidR="00D157F2">
        <w:t xml:space="preserve">currently listed should be familiar </w:t>
      </w:r>
      <w:r w:rsidR="008B1D25">
        <w:t>with the current document</w:t>
      </w:r>
      <w:r w:rsidR="00C2058F">
        <w:t xml:space="preserve">, plan and </w:t>
      </w:r>
      <w:r w:rsidR="00332600">
        <w:t>responsibilities</w:t>
      </w:r>
      <w:r w:rsidR="00363C7B">
        <w:t>.</w:t>
      </w:r>
    </w:p>
    <w:p w14:paraId="01C2F684" w14:textId="5A02F419" w:rsidR="00363C7B" w:rsidRDefault="00363C7B" w:rsidP="00363C7B">
      <w:pPr>
        <w:pStyle w:val="Heading2"/>
      </w:pPr>
      <w:r>
        <w:lastRenderedPageBreak/>
        <w:t>Points of Contact</w:t>
      </w:r>
    </w:p>
    <w:p w14:paraId="75DD09BC" w14:textId="36C20D46" w:rsidR="00363C7B" w:rsidRDefault="009744C9" w:rsidP="00363C7B">
      <w:r>
        <w:t>Primary and Secondary (Backup) Contact points for cyber incident reporting. 24/7 Support Roster.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0"/>
        <w:gridCol w:w="1789"/>
        <w:gridCol w:w="2698"/>
        <w:gridCol w:w="1758"/>
        <w:gridCol w:w="1791"/>
      </w:tblGrid>
      <w:tr w:rsidR="00583F4E" w14:paraId="415115AB" w14:textId="77777777" w:rsidTr="00583F4E">
        <w:trPr>
          <w:trHeight w:val="1032"/>
        </w:trPr>
        <w:tc>
          <w:tcPr>
            <w:tcW w:w="846" w:type="dxa"/>
          </w:tcPr>
          <w:p w14:paraId="105792BE" w14:textId="77777777" w:rsidR="00596C8C" w:rsidRPr="00583F4E" w:rsidRDefault="00596C8C" w:rsidP="00363C7B">
            <w:pPr>
              <w:rPr>
                <w:b/>
                <w:bCs/>
              </w:rPr>
            </w:pPr>
          </w:p>
          <w:p w14:paraId="6E5FDD3F" w14:textId="40F2C1F7" w:rsidR="00583F4E" w:rsidRPr="00583F4E" w:rsidRDefault="00583F4E" w:rsidP="00363C7B">
            <w:pPr>
              <w:rPr>
                <w:b/>
                <w:bCs/>
              </w:rPr>
            </w:pPr>
            <w:r w:rsidRPr="00583F4E">
              <w:rPr>
                <w:b/>
                <w:bCs/>
              </w:rPr>
              <w:t>Name</w:t>
            </w:r>
          </w:p>
        </w:tc>
        <w:tc>
          <w:tcPr>
            <w:tcW w:w="1843" w:type="dxa"/>
          </w:tcPr>
          <w:p w14:paraId="44C9C1D7" w14:textId="77777777" w:rsidR="00596C8C" w:rsidRPr="00583F4E" w:rsidRDefault="00596C8C" w:rsidP="00363C7B">
            <w:pPr>
              <w:rPr>
                <w:b/>
                <w:bCs/>
              </w:rPr>
            </w:pPr>
          </w:p>
          <w:p w14:paraId="7F8F8BCA" w14:textId="77777777" w:rsidR="00583F4E" w:rsidRPr="00583F4E" w:rsidRDefault="00583F4E" w:rsidP="00363C7B">
            <w:pPr>
              <w:rPr>
                <w:b/>
                <w:bCs/>
              </w:rPr>
            </w:pPr>
            <w:r w:rsidRPr="00583F4E">
              <w:rPr>
                <w:b/>
                <w:bCs/>
              </w:rPr>
              <w:t>Hours Of Operation</w:t>
            </w:r>
          </w:p>
          <w:p w14:paraId="6EB7B298" w14:textId="4735078D" w:rsidR="00583F4E" w:rsidRPr="00583F4E" w:rsidRDefault="00583F4E" w:rsidP="00363C7B">
            <w:pPr>
              <w:rPr>
                <w:b/>
                <w:bCs/>
              </w:rPr>
            </w:pPr>
          </w:p>
        </w:tc>
        <w:tc>
          <w:tcPr>
            <w:tcW w:w="2720" w:type="dxa"/>
          </w:tcPr>
          <w:p w14:paraId="4C1A6718" w14:textId="77777777" w:rsidR="00596C8C" w:rsidRPr="00583F4E" w:rsidRDefault="00596C8C" w:rsidP="00363C7B">
            <w:pPr>
              <w:rPr>
                <w:b/>
                <w:bCs/>
              </w:rPr>
            </w:pPr>
          </w:p>
          <w:p w14:paraId="184B630A" w14:textId="2464D32E" w:rsidR="00583F4E" w:rsidRPr="00583F4E" w:rsidRDefault="00583F4E" w:rsidP="00363C7B">
            <w:pPr>
              <w:rPr>
                <w:b/>
                <w:bCs/>
              </w:rPr>
            </w:pPr>
            <w:r w:rsidRPr="00583F4E">
              <w:rPr>
                <w:b/>
                <w:bCs/>
              </w:rPr>
              <w:t>Contact Details</w:t>
            </w:r>
          </w:p>
        </w:tc>
        <w:tc>
          <w:tcPr>
            <w:tcW w:w="1803" w:type="dxa"/>
          </w:tcPr>
          <w:p w14:paraId="4CD20228" w14:textId="77777777" w:rsidR="00596C8C" w:rsidRPr="00583F4E" w:rsidRDefault="00596C8C" w:rsidP="00363C7B">
            <w:pPr>
              <w:rPr>
                <w:b/>
                <w:bCs/>
              </w:rPr>
            </w:pPr>
          </w:p>
          <w:p w14:paraId="1F2326D0" w14:textId="521B537D" w:rsidR="00583F4E" w:rsidRPr="00583F4E" w:rsidRDefault="00583F4E" w:rsidP="00363C7B">
            <w:pPr>
              <w:rPr>
                <w:b/>
                <w:bCs/>
              </w:rPr>
            </w:pPr>
            <w:r w:rsidRPr="00583F4E">
              <w:rPr>
                <w:b/>
                <w:bCs/>
              </w:rPr>
              <w:t>Role Title</w:t>
            </w:r>
          </w:p>
        </w:tc>
        <w:tc>
          <w:tcPr>
            <w:tcW w:w="1804" w:type="dxa"/>
          </w:tcPr>
          <w:p w14:paraId="372C2C21" w14:textId="77777777" w:rsidR="00596C8C" w:rsidRPr="00583F4E" w:rsidRDefault="00596C8C" w:rsidP="00363C7B">
            <w:pPr>
              <w:rPr>
                <w:b/>
                <w:bCs/>
              </w:rPr>
            </w:pPr>
          </w:p>
          <w:p w14:paraId="40A9BB83" w14:textId="77777777" w:rsidR="00583F4E" w:rsidRPr="00583F4E" w:rsidRDefault="00583F4E" w:rsidP="00363C7B">
            <w:pPr>
              <w:rPr>
                <w:b/>
                <w:bCs/>
              </w:rPr>
            </w:pPr>
            <w:r w:rsidRPr="00583F4E">
              <w:rPr>
                <w:b/>
                <w:bCs/>
              </w:rPr>
              <w:t>Responsibilities</w:t>
            </w:r>
          </w:p>
          <w:p w14:paraId="2294CB89" w14:textId="1B7A207D" w:rsidR="00583F4E" w:rsidRPr="00583F4E" w:rsidRDefault="00583F4E" w:rsidP="00363C7B">
            <w:pPr>
              <w:rPr>
                <w:b/>
                <w:bCs/>
              </w:rPr>
            </w:pPr>
          </w:p>
        </w:tc>
      </w:tr>
      <w:tr w:rsidR="00583F4E" w14:paraId="630134B5" w14:textId="77777777" w:rsidTr="00583F4E">
        <w:trPr>
          <w:trHeight w:val="553"/>
        </w:trPr>
        <w:tc>
          <w:tcPr>
            <w:tcW w:w="846" w:type="dxa"/>
          </w:tcPr>
          <w:p w14:paraId="28BFA56B" w14:textId="77777777" w:rsidR="00596C8C" w:rsidRDefault="00596C8C" w:rsidP="00363C7B"/>
          <w:p w14:paraId="5EB92539" w14:textId="1122440E" w:rsidR="00583F4E" w:rsidRDefault="00583F4E" w:rsidP="00363C7B">
            <w:r>
              <w:t>Harrison Tierney</w:t>
            </w:r>
          </w:p>
        </w:tc>
        <w:tc>
          <w:tcPr>
            <w:tcW w:w="1843" w:type="dxa"/>
          </w:tcPr>
          <w:p w14:paraId="1D16EF4C" w14:textId="77777777" w:rsidR="00596C8C" w:rsidRDefault="00596C8C" w:rsidP="00363C7B"/>
          <w:p w14:paraId="7FD5EF51" w14:textId="15D2D423" w:rsidR="00583F4E" w:rsidRDefault="00583F4E" w:rsidP="00363C7B">
            <w:r>
              <w:t>9am – 5pm</w:t>
            </w:r>
          </w:p>
        </w:tc>
        <w:tc>
          <w:tcPr>
            <w:tcW w:w="2720" w:type="dxa"/>
          </w:tcPr>
          <w:p w14:paraId="0EEDAED9" w14:textId="77777777" w:rsidR="00596C8C" w:rsidRDefault="00596C8C" w:rsidP="00363C7B"/>
          <w:p w14:paraId="08997D7B" w14:textId="25D31074" w:rsidR="00583F4E" w:rsidRDefault="00583F4E" w:rsidP="00363C7B">
            <w:r>
              <w:t xml:space="preserve">Email: </w:t>
            </w:r>
            <w:hyperlink r:id="rId9" w:history="1">
              <w:r w:rsidRPr="006F66FA">
                <w:rPr>
                  <w:rStyle w:val="Hyperlink"/>
                </w:rPr>
                <w:t>htierney@deakin.edu.au</w:t>
              </w:r>
            </w:hyperlink>
          </w:p>
          <w:p w14:paraId="4D4B010B" w14:textId="003BF601" w:rsidR="00583F4E" w:rsidRDefault="00583F4E" w:rsidP="00363C7B">
            <w:r>
              <w:t>Phone</w:t>
            </w:r>
            <w:r w:rsidR="00602717">
              <w:t>: 5555 5516</w:t>
            </w:r>
          </w:p>
        </w:tc>
        <w:tc>
          <w:tcPr>
            <w:tcW w:w="1803" w:type="dxa"/>
          </w:tcPr>
          <w:p w14:paraId="51814A27" w14:textId="77777777" w:rsidR="00596C8C" w:rsidRDefault="00596C8C" w:rsidP="00363C7B"/>
          <w:p w14:paraId="5173DE55" w14:textId="16D829DA" w:rsidR="00602717" w:rsidRDefault="00602717" w:rsidP="00363C7B">
            <w:r>
              <w:t>Senior, Chameleon Security</w:t>
            </w:r>
          </w:p>
        </w:tc>
        <w:tc>
          <w:tcPr>
            <w:tcW w:w="1804" w:type="dxa"/>
          </w:tcPr>
          <w:p w14:paraId="573C04FF" w14:textId="77777777" w:rsidR="00596C8C" w:rsidRDefault="00596C8C" w:rsidP="00363C7B"/>
          <w:p w14:paraId="60235501" w14:textId="77777777" w:rsidR="00602717" w:rsidRDefault="00602717" w:rsidP="00363C7B">
            <w:r>
              <w:t>Document Control</w:t>
            </w:r>
          </w:p>
          <w:p w14:paraId="18954818" w14:textId="77777777" w:rsidR="0050463E" w:rsidRDefault="0050463E" w:rsidP="00363C7B">
            <w:r>
              <w:t>Host Upkeep</w:t>
            </w:r>
          </w:p>
          <w:p w14:paraId="65254CD3" w14:textId="5D99103B" w:rsidR="0050463E" w:rsidRDefault="0050463E" w:rsidP="00363C7B"/>
        </w:tc>
      </w:tr>
    </w:tbl>
    <w:p w14:paraId="5B93F9B7" w14:textId="77777777" w:rsidR="009744C9" w:rsidRDefault="009744C9" w:rsidP="00363C7B"/>
    <w:p w14:paraId="6C1BA138" w14:textId="77777777" w:rsidR="00E21BB9" w:rsidRDefault="00E21BB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A6E2841" w14:textId="1D47F200" w:rsidR="0050463E" w:rsidRPr="00363C7B" w:rsidRDefault="0050463E" w:rsidP="0050463E">
      <w:pPr>
        <w:pStyle w:val="Heading2"/>
      </w:pPr>
      <w:r>
        <w:lastRenderedPageBreak/>
        <w:t>Cyber Incident Response Team (CIRT)</w:t>
      </w:r>
    </w:p>
    <w:p w14:paraId="68407F8B" w14:textId="1E755244" w:rsidR="005237CA" w:rsidRDefault="0050463E" w:rsidP="005237CA">
      <w:r>
        <w:t xml:space="preserve">CIRT members </w:t>
      </w:r>
      <w:r w:rsidR="000C30BF">
        <w:t>responsible in responding to and managing cyber incidents.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696"/>
        <w:gridCol w:w="1985"/>
        <w:gridCol w:w="3544"/>
        <w:gridCol w:w="1842"/>
      </w:tblGrid>
      <w:tr w:rsidR="005C3402" w14:paraId="1AC14BA0" w14:textId="77777777" w:rsidTr="005C3402">
        <w:tc>
          <w:tcPr>
            <w:tcW w:w="1696" w:type="dxa"/>
          </w:tcPr>
          <w:p w14:paraId="7B8FB568" w14:textId="77777777" w:rsidR="005C3402" w:rsidRDefault="005C3402" w:rsidP="00A73241"/>
          <w:p w14:paraId="4A1045B1" w14:textId="39A46157" w:rsidR="005C3402" w:rsidRDefault="005C3402" w:rsidP="00A73241">
            <w:r>
              <w:t>Name</w:t>
            </w:r>
          </w:p>
          <w:p w14:paraId="0F830F93" w14:textId="77777777" w:rsidR="005C3402" w:rsidRDefault="005C3402" w:rsidP="00A73241"/>
        </w:tc>
        <w:tc>
          <w:tcPr>
            <w:tcW w:w="1985" w:type="dxa"/>
          </w:tcPr>
          <w:p w14:paraId="495D1625" w14:textId="77777777" w:rsidR="005C3402" w:rsidRDefault="005C3402" w:rsidP="00A73241"/>
          <w:p w14:paraId="31F9457B" w14:textId="145B646D" w:rsidR="005C3402" w:rsidRDefault="005C3402" w:rsidP="00A73241">
            <w:r>
              <w:t>Organisation Role</w:t>
            </w:r>
          </w:p>
        </w:tc>
        <w:tc>
          <w:tcPr>
            <w:tcW w:w="3544" w:type="dxa"/>
          </w:tcPr>
          <w:p w14:paraId="5639800C" w14:textId="77777777" w:rsidR="005C3402" w:rsidRDefault="005C3402" w:rsidP="00A73241"/>
          <w:p w14:paraId="415A3397" w14:textId="7F659F71" w:rsidR="005C3402" w:rsidRDefault="005C3402" w:rsidP="00A73241">
            <w:r>
              <w:t>Contact Details</w:t>
            </w:r>
          </w:p>
          <w:p w14:paraId="2E526A57" w14:textId="77777777" w:rsidR="005C3402" w:rsidRDefault="005C3402" w:rsidP="00A73241"/>
          <w:p w14:paraId="42EB59AC" w14:textId="77777777" w:rsidR="005C3402" w:rsidRDefault="005C3402" w:rsidP="00A73241"/>
        </w:tc>
        <w:tc>
          <w:tcPr>
            <w:tcW w:w="1842" w:type="dxa"/>
          </w:tcPr>
          <w:p w14:paraId="11EB5867" w14:textId="77777777" w:rsidR="005C3402" w:rsidRDefault="005C3402" w:rsidP="00A73241"/>
          <w:p w14:paraId="59DBFB17" w14:textId="6CCC2F13" w:rsidR="005C3402" w:rsidRDefault="005C3402" w:rsidP="00A73241">
            <w:r>
              <w:t>CIRT Role</w:t>
            </w:r>
          </w:p>
        </w:tc>
      </w:tr>
      <w:tr w:rsidR="005C3402" w14:paraId="332A340F" w14:textId="77777777" w:rsidTr="005C3402">
        <w:tc>
          <w:tcPr>
            <w:tcW w:w="1696" w:type="dxa"/>
          </w:tcPr>
          <w:p w14:paraId="6FE7046C" w14:textId="77777777" w:rsidR="005C3402" w:rsidRDefault="005C3402" w:rsidP="005237CA"/>
          <w:p w14:paraId="309D4AB6" w14:textId="2AEF92F2" w:rsidR="005C3402" w:rsidRDefault="005C3402" w:rsidP="005237CA">
            <w:r>
              <w:t>Harrison Tierney</w:t>
            </w:r>
          </w:p>
          <w:p w14:paraId="047EFDD7" w14:textId="1FFAC554" w:rsidR="005C3402" w:rsidRDefault="005C3402" w:rsidP="005237CA"/>
        </w:tc>
        <w:tc>
          <w:tcPr>
            <w:tcW w:w="1985" w:type="dxa"/>
          </w:tcPr>
          <w:p w14:paraId="443C61F2" w14:textId="77777777" w:rsidR="005C3402" w:rsidRDefault="005C3402" w:rsidP="005237CA"/>
          <w:p w14:paraId="16DCC3E0" w14:textId="4BEA53F7" w:rsidR="005C3402" w:rsidRDefault="005C3402" w:rsidP="005237CA">
            <w:r>
              <w:t>Cyber Security – Junior</w:t>
            </w:r>
          </w:p>
        </w:tc>
        <w:tc>
          <w:tcPr>
            <w:tcW w:w="3544" w:type="dxa"/>
          </w:tcPr>
          <w:p w14:paraId="2E5326A4" w14:textId="795F3F6F" w:rsidR="005C3402" w:rsidRDefault="005C3402" w:rsidP="005237CA">
            <w:r>
              <w:t xml:space="preserve">Email: </w:t>
            </w:r>
            <w:hyperlink r:id="rId10" w:history="1">
              <w:r w:rsidRPr="00B073C8">
                <w:rPr>
                  <w:rStyle w:val="Hyperlink"/>
                </w:rPr>
                <w:t>htierney@deakin.edu.au</w:t>
              </w:r>
            </w:hyperlink>
          </w:p>
        </w:tc>
        <w:tc>
          <w:tcPr>
            <w:tcW w:w="1842" w:type="dxa"/>
          </w:tcPr>
          <w:p w14:paraId="46F5AB37" w14:textId="77777777" w:rsidR="005C3402" w:rsidRDefault="005C3402" w:rsidP="005237CA"/>
          <w:p w14:paraId="46FE393E" w14:textId="69209B79" w:rsidR="005C3402" w:rsidRDefault="005C3402" w:rsidP="005237CA">
            <w:r>
              <w:t>Incident Manager</w:t>
            </w:r>
          </w:p>
        </w:tc>
      </w:tr>
      <w:tr w:rsidR="005C3402" w14:paraId="0F587006" w14:textId="77777777" w:rsidTr="005C3402">
        <w:tc>
          <w:tcPr>
            <w:tcW w:w="1696" w:type="dxa"/>
          </w:tcPr>
          <w:p w14:paraId="6BD43577" w14:textId="77777777" w:rsidR="005C3402" w:rsidRDefault="005C3402" w:rsidP="005237CA"/>
          <w:p w14:paraId="64DC1E0A" w14:textId="6ED4B80B" w:rsidR="005C3402" w:rsidRPr="0071509D" w:rsidRDefault="005C3402" w:rsidP="005237CA">
            <w:pPr>
              <w:rPr>
                <w:i/>
                <w:iCs/>
              </w:rPr>
            </w:pPr>
            <w:r>
              <w:rPr>
                <w:i/>
                <w:iCs/>
              </w:rPr>
              <w:t>Insert name Here</w:t>
            </w:r>
          </w:p>
          <w:p w14:paraId="3AD5C659" w14:textId="77777777" w:rsidR="005C3402" w:rsidRDefault="005C3402" w:rsidP="005237CA"/>
        </w:tc>
        <w:tc>
          <w:tcPr>
            <w:tcW w:w="1985" w:type="dxa"/>
          </w:tcPr>
          <w:p w14:paraId="723DFAFF" w14:textId="77777777" w:rsidR="005C3402" w:rsidRDefault="005C3402" w:rsidP="005237CA"/>
          <w:p w14:paraId="36272285" w14:textId="542807BE" w:rsidR="005C3402" w:rsidRPr="00356C9A" w:rsidRDefault="005C3402" w:rsidP="005237CA">
            <w:pPr>
              <w:rPr>
                <w:i/>
                <w:iCs/>
              </w:rPr>
            </w:pPr>
            <w:r>
              <w:rPr>
                <w:i/>
                <w:iCs/>
              </w:rPr>
              <w:t>Insert Role Here</w:t>
            </w:r>
          </w:p>
        </w:tc>
        <w:tc>
          <w:tcPr>
            <w:tcW w:w="3544" w:type="dxa"/>
          </w:tcPr>
          <w:p w14:paraId="7892CF50" w14:textId="77777777" w:rsidR="005C3402" w:rsidRDefault="005C3402" w:rsidP="005237CA"/>
          <w:p w14:paraId="16640828" w14:textId="380D035B" w:rsidR="005C3402" w:rsidRPr="00356C9A" w:rsidRDefault="005C3402" w:rsidP="005237CA">
            <w:pPr>
              <w:rPr>
                <w:i/>
                <w:iCs/>
              </w:rPr>
            </w:pPr>
            <w:r>
              <w:rPr>
                <w:i/>
                <w:iCs/>
              </w:rPr>
              <w:t>Insert Contact Details Here</w:t>
            </w:r>
          </w:p>
        </w:tc>
        <w:tc>
          <w:tcPr>
            <w:tcW w:w="1842" w:type="dxa"/>
          </w:tcPr>
          <w:p w14:paraId="3937F7AC" w14:textId="77777777" w:rsidR="005C3402" w:rsidRDefault="005C3402" w:rsidP="005237CA"/>
          <w:p w14:paraId="1699B715" w14:textId="305505DD" w:rsidR="005C3402" w:rsidRDefault="005C3402" w:rsidP="005237CA">
            <w:r>
              <w:t>Communications Manager</w:t>
            </w:r>
          </w:p>
        </w:tc>
      </w:tr>
      <w:tr w:rsidR="005C3402" w14:paraId="3C45D829" w14:textId="77777777" w:rsidTr="005C3402">
        <w:tc>
          <w:tcPr>
            <w:tcW w:w="1696" w:type="dxa"/>
          </w:tcPr>
          <w:p w14:paraId="3816D069" w14:textId="77777777" w:rsidR="005C3402" w:rsidRDefault="005C3402" w:rsidP="00C12F99"/>
          <w:p w14:paraId="5E462888" w14:textId="77777777" w:rsidR="005C3402" w:rsidRPr="0071509D" w:rsidRDefault="005C3402" w:rsidP="00C12F99">
            <w:pPr>
              <w:rPr>
                <w:i/>
                <w:iCs/>
              </w:rPr>
            </w:pPr>
            <w:r>
              <w:rPr>
                <w:i/>
                <w:iCs/>
              </w:rPr>
              <w:t>Insert name Here</w:t>
            </w:r>
          </w:p>
          <w:p w14:paraId="7414A4B3" w14:textId="77777777" w:rsidR="005C3402" w:rsidRDefault="005C3402" w:rsidP="00C12F99"/>
        </w:tc>
        <w:tc>
          <w:tcPr>
            <w:tcW w:w="1985" w:type="dxa"/>
          </w:tcPr>
          <w:p w14:paraId="448DC1D2" w14:textId="77777777" w:rsidR="005C3402" w:rsidRDefault="005C3402" w:rsidP="00C12F99"/>
          <w:p w14:paraId="56FF6C53" w14:textId="0D517C05" w:rsidR="005C3402" w:rsidRDefault="005C3402" w:rsidP="00C12F99">
            <w:r>
              <w:rPr>
                <w:i/>
                <w:iCs/>
              </w:rPr>
              <w:t>Insert Role Here</w:t>
            </w:r>
          </w:p>
        </w:tc>
        <w:tc>
          <w:tcPr>
            <w:tcW w:w="3544" w:type="dxa"/>
          </w:tcPr>
          <w:p w14:paraId="0A0F806B" w14:textId="77777777" w:rsidR="005C3402" w:rsidRDefault="005C3402" w:rsidP="00C12F99"/>
          <w:p w14:paraId="1FEB8B63" w14:textId="0FBE4FFB" w:rsidR="005C3402" w:rsidRDefault="005C3402" w:rsidP="00C12F99">
            <w:r>
              <w:rPr>
                <w:i/>
                <w:iCs/>
              </w:rPr>
              <w:t>Insert Contact Details Here</w:t>
            </w:r>
          </w:p>
        </w:tc>
        <w:tc>
          <w:tcPr>
            <w:tcW w:w="1842" w:type="dxa"/>
          </w:tcPr>
          <w:p w14:paraId="57BED5C2" w14:textId="77777777" w:rsidR="005C3402" w:rsidRDefault="005C3402" w:rsidP="00C12F99"/>
          <w:p w14:paraId="2A4F29A3" w14:textId="5ABBE64F" w:rsidR="005C3402" w:rsidRDefault="005C3402" w:rsidP="00C12F99">
            <w:r>
              <w:t>Technology Leader</w:t>
            </w:r>
          </w:p>
        </w:tc>
      </w:tr>
      <w:tr w:rsidR="005C3402" w14:paraId="03360880" w14:textId="77777777" w:rsidTr="005C3402">
        <w:tc>
          <w:tcPr>
            <w:tcW w:w="1696" w:type="dxa"/>
          </w:tcPr>
          <w:p w14:paraId="68A5EDD1" w14:textId="77777777" w:rsidR="005C3402" w:rsidRDefault="005C3402" w:rsidP="00C12F99"/>
          <w:p w14:paraId="40A16489" w14:textId="77777777" w:rsidR="005C3402" w:rsidRPr="0071509D" w:rsidRDefault="005C3402" w:rsidP="00C12F99">
            <w:pPr>
              <w:rPr>
                <w:i/>
                <w:iCs/>
              </w:rPr>
            </w:pPr>
            <w:r>
              <w:rPr>
                <w:i/>
                <w:iCs/>
              </w:rPr>
              <w:t>Insert name Here</w:t>
            </w:r>
          </w:p>
          <w:p w14:paraId="7FE91400" w14:textId="77777777" w:rsidR="005C3402" w:rsidRDefault="005C3402" w:rsidP="00C12F99"/>
        </w:tc>
        <w:tc>
          <w:tcPr>
            <w:tcW w:w="1985" w:type="dxa"/>
          </w:tcPr>
          <w:p w14:paraId="0A9AAE0B" w14:textId="77777777" w:rsidR="005C3402" w:rsidRDefault="005C3402" w:rsidP="00C12F99"/>
          <w:p w14:paraId="2BB14268" w14:textId="6B13A067" w:rsidR="005C3402" w:rsidRDefault="005C3402" w:rsidP="00C12F99">
            <w:r>
              <w:rPr>
                <w:i/>
                <w:iCs/>
              </w:rPr>
              <w:t>Insert Role Here</w:t>
            </w:r>
          </w:p>
        </w:tc>
        <w:tc>
          <w:tcPr>
            <w:tcW w:w="3544" w:type="dxa"/>
          </w:tcPr>
          <w:p w14:paraId="6AFD8966" w14:textId="77777777" w:rsidR="005C3402" w:rsidRDefault="005C3402" w:rsidP="00C12F99"/>
          <w:p w14:paraId="4A4D53BE" w14:textId="1B8D032C" w:rsidR="005C3402" w:rsidRDefault="005C3402" w:rsidP="00C12F99">
            <w:r>
              <w:rPr>
                <w:i/>
                <w:iCs/>
              </w:rPr>
              <w:t>Insert Contact Details Here</w:t>
            </w:r>
          </w:p>
        </w:tc>
        <w:tc>
          <w:tcPr>
            <w:tcW w:w="1842" w:type="dxa"/>
          </w:tcPr>
          <w:p w14:paraId="6E7D9FCF" w14:textId="77777777" w:rsidR="005C3402" w:rsidRDefault="005C3402" w:rsidP="00C12F99"/>
          <w:p w14:paraId="13927033" w14:textId="63ECC265" w:rsidR="005C3402" w:rsidRDefault="005C3402" w:rsidP="00C12F99">
            <w:r>
              <w:t>Customer Support Leader</w:t>
            </w:r>
          </w:p>
        </w:tc>
      </w:tr>
      <w:tr w:rsidR="005C3402" w14:paraId="3CC19566" w14:textId="77777777" w:rsidTr="005C3402">
        <w:tc>
          <w:tcPr>
            <w:tcW w:w="1696" w:type="dxa"/>
          </w:tcPr>
          <w:p w14:paraId="328576DE" w14:textId="77777777" w:rsidR="005C3402" w:rsidRDefault="005C3402" w:rsidP="00C12F99"/>
          <w:p w14:paraId="452DEE1A" w14:textId="77777777" w:rsidR="005C3402" w:rsidRPr="0071509D" w:rsidRDefault="005C3402" w:rsidP="00C12F99">
            <w:pPr>
              <w:rPr>
                <w:i/>
                <w:iCs/>
              </w:rPr>
            </w:pPr>
            <w:r>
              <w:rPr>
                <w:i/>
                <w:iCs/>
              </w:rPr>
              <w:t>Insert name Here</w:t>
            </w:r>
          </w:p>
          <w:p w14:paraId="228559BE" w14:textId="77777777" w:rsidR="005C3402" w:rsidRDefault="005C3402" w:rsidP="00C12F99"/>
        </w:tc>
        <w:tc>
          <w:tcPr>
            <w:tcW w:w="1985" w:type="dxa"/>
          </w:tcPr>
          <w:p w14:paraId="0E1431EA" w14:textId="77777777" w:rsidR="005C3402" w:rsidRDefault="005C3402" w:rsidP="00C12F99"/>
          <w:p w14:paraId="70D094D4" w14:textId="37CBA903" w:rsidR="005C3402" w:rsidRDefault="005C3402" w:rsidP="00C12F99">
            <w:r>
              <w:rPr>
                <w:i/>
                <w:iCs/>
              </w:rPr>
              <w:t>Insert Role Here</w:t>
            </w:r>
          </w:p>
        </w:tc>
        <w:tc>
          <w:tcPr>
            <w:tcW w:w="3544" w:type="dxa"/>
          </w:tcPr>
          <w:p w14:paraId="1B1FAB1D" w14:textId="77777777" w:rsidR="005C3402" w:rsidRDefault="005C3402" w:rsidP="00C12F99"/>
          <w:p w14:paraId="0CEA7BCF" w14:textId="28F434E7" w:rsidR="005C3402" w:rsidRDefault="005C3402" w:rsidP="00C12F99">
            <w:r>
              <w:rPr>
                <w:i/>
                <w:iCs/>
              </w:rPr>
              <w:t>Insert Contact Details Here</w:t>
            </w:r>
          </w:p>
        </w:tc>
        <w:tc>
          <w:tcPr>
            <w:tcW w:w="1842" w:type="dxa"/>
          </w:tcPr>
          <w:p w14:paraId="1C8C91A8" w14:textId="77777777" w:rsidR="005C3402" w:rsidRDefault="005C3402" w:rsidP="00C12F99"/>
          <w:p w14:paraId="1A9C722B" w14:textId="6A99D94F" w:rsidR="005C3402" w:rsidRDefault="005C3402" w:rsidP="00C12F99">
            <w:r>
              <w:t>Problem Manager</w:t>
            </w:r>
          </w:p>
        </w:tc>
      </w:tr>
    </w:tbl>
    <w:p w14:paraId="0EFD9FB6" w14:textId="77777777" w:rsidR="000C30BF" w:rsidRDefault="000C30BF" w:rsidP="005237CA"/>
    <w:p w14:paraId="321484F2" w14:textId="77777777" w:rsidR="005237CA" w:rsidRDefault="005237CA" w:rsidP="005237CA"/>
    <w:p w14:paraId="3971AFB3" w14:textId="77777777" w:rsidR="005237CA" w:rsidRDefault="005237CA" w:rsidP="005237CA"/>
    <w:p w14:paraId="75FC74A9" w14:textId="6AB1821F" w:rsidR="005237CA" w:rsidRDefault="0011665B" w:rsidP="0011665B">
      <w:pPr>
        <w:pStyle w:val="Heading2"/>
      </w:pPr>
      <w:r>
        <w:t>CIRT Team Roles and Responsibilities Definitions</w:t>
      </w:r>
    </w:p>
    <w:p w14:paraId="05E4C0F1" w14:textId="279C5E1E" w:rsidR="0011665B" w:rsidRDefault="0011665B" w:rsidP="00B30CD7">
      <w:pPr>
        <w:pStyle w:val="Heading3"/>
      </w:pPr>
      <w:r>
        <w:t>Incident Manager:</w:t>
      </w:r>
    </w:p>
    <w:p w14:paraId="5F1B633C" w14:textId="69A25ADF" w:rsidR="00CB6EC4" w:rsidRDefault="00371E7B" w:rsidP="004D1FE2">
      <w:r>
        <w:t>Leading authority over the incident</w:t>
      </w:r>
      <w:r w:rsidR="004D1FE2">
        <w:t>, working with all roles to ensure progress in accordance to this document</w:t>
      </w:r>
      <w:r w:rsidR="00C2080D">
        <w:t xml:space="preserve">. </w:t>
      </w:r>
      <w:r w:rsidR="00CB6EC4">
        <w:t>Delegate additional roles to team members as seen fit</w:t>
      </w:r>
      <w:r w:rsidR="00201094">
        <w:t xml:space="preserve"> or create additional roles for team members such as having more Customer Support Leads to </w:t>
      </w:r>
      <w:r w:rsidR="00285C44">
        <w:t>if demand is necessitating more supply of that role. Anything else that is not assigned to a traditional role falls to the</w:t>
      </w:r>
      <w:r w:rsidR="00B07C0D">
        <w:t xml:space="preserve"> Incident Manager and becomes their </w:t>
      </w:r>
      <w:r w:rsidR="00E35C76">
        <w:t>responsibility.</w:t>
      </w:r>
    </w:p>
    <w:p w14:paraId="15F54E55" w14:textId="77777777" w:rsidR="006B2452" w:rsidRDefault="006B2452" w:rsidP="004D1FE2"/>
    <w:p w14:paraId="44845E98" w14:textId="2888DA15" w:rsidR="006B2452" w:rsidRDefault="006B2452" w:rsidP="00B30CD7">
      <w:pPr>
        <w:pStyle w:val="Heading3"/>
      </w:pPr>
      <w:r>
        <w:t>Communications Manager</w:t>
      </w:r>
      <w:r w:rsidR="00713501">
        <w:t>:</w:t>
      </w:r>
    </w:p>
    <w:p w14:paraId="4FC39612" w14:textId="71D8B220" w:rsidR="00713501" w:rsidRDefault="0073546E" w:rsidP="004D1FE2">
      <w:r>
        <w:t xml:space="preserve">Manages internal and external communications regarding the incident as well </w:t>
      </w:r>
      <w:r w:rsidR="00755AB2">
        <w:t xml:space="preserve">as measures taken to </w:t>
      </w:r>
      <w:r w:rsidR="00831683">
        <w:t xml:space="preserve">progress solutions from the rest of the </w:t>
      </w:r>
      <w:r w:rsidR="00432089">
        <w:t xml:space="preserve">CIRT roles. </w:t>
      </w:r>
      <w:r w:rsidR="00D66111">
        <w:t xml:space="preserve">This role looks to collect customer </w:t>
      </w:r>
      <w:r w:rsidR="00FE1719">
        <w:t>responses and feedback, meet with executives about the incident and response</w:t>
      </w:r>
      <w:r w:rsidR="00304909">
        <w:t>, and communicate changes and progress to a public status page</w:t>
      </w:r>
      <w:r w:rsidR="00873E8A">
        <w:t xml:space="preserve"> for the resolution</w:t>
      </w:r>
      <w:r w:rsidR="00186D4F">
        <w:t xml:space="preserve">. This role </w:t>
      </w:r>
      <w:r w:rsidR="003E445B">
        <w:t xml:space="preserve">works closely with the Customer Support Leader to ensure customer queries are efficient and </w:t>
      </w:r>
      <w:r w:rsidR="008932ED">
        <w:t>utilise correct information</w:t>
      </w:r>
      <w:r w:rsidR="006A6173">
        <w:t xml:space="preserve"> at the given moment of incident response.</w:t>
      </w:r>
    </w:p>
    <w:p w14:paraId="414A7813" w14:textId="77777777" w:rsidR="006A6173" w:rsidRDefault="006A6173" w:rsidP="004D1FE2"/>
    <w:p w14:paraId="0C223823" w14:textId="2E196BD2" w:rsidR="006A6173" w:rsidRDefault="006A6173" w:rsidP="00B30CD7">
      <w:pPr>
        <w:pStyle w:val="Heading3"/>
      </w:pPr>
      <w:r>
        <w:lastRenderedPageBreak/>
        <w:t>Technology Leader:</w:t>
      </w:r>
    </w:p>
    <w:p w14:paraId="584E9C0A" w14:textId="4EF21D87" w:rsidR="006A6173" w:rsidRDefault="00D61C29" w:rsidP="004D1FE2">
      <w:r>
        <w:t xml:space="preserve">Tech </w:t>
      </w:r>
      <w:r w:rsidR="008236C1">
        <w:t>L</w:t>
      </w:r>
      <w:r>
        <w:t>ead needs to be a Senior Technical Responder, allowing them better knowledge of current topology</w:t>
      </w:r>
      <w:r w:rsidR="009973D5">
        <w:t xml:space="preserve"> such as networks, running frameworks and software in use. Tech </w:t>
      </w:r>
      <w:r w:rsidR="008236C1">
        <w:t>L</w:t>
      </w:r>
      <w:r w:rsidR="009973D5">
        <w:t xml:space="preserve">ead will need to develop theories regarding how the </w:t>
      </w:r>
      <w:r w:rsidR="000A1CBF">
        <w:t>Incident happened</w:t>
      </w:r>
      <w:r w:rsidR="00C3556F">
        <w:t xml:space="preserve">, how it happened and why. This role needs to communicate </w:t>
      </w:r>
      <w:r w:rsidR="00F42ABE">
        <w:t xml:space="preserve">analysis and actions taken to remedy the situation </w:t>
      </w:r>
      <w:r w:rsidR="00401D7C">
        <w:t xml:space="preserve">as well as document any theories for later review. Post incident, this role </w:t>
      </w:r>
      <w:r w:rsidR="004C088F">
        <w:t xml:space="preserve">will participate in </w:t>
      </w:r>
      <w:r w:rsidR="00CE695F">
        <w:t xml:space="preserve">meetings </w:t>
      </w:r>
      <w:r w:rsidR="00E94F39">
        <w:t>regarding</w:t>
      </w:r>
      <w:r w:rsidR="00CE695F">
        <w:t xml:space="preserve"> better safeguarding, what was done to remedy the Incident and </w:t>
      </w:r>
      <w:r w:rsidR="00973AF0">
        <w:t xml:space="preserve">perform technical documentation of the Incident. Tech </w:t>
      </w:r>
      <w:r w:rsidR="008236C1">
        <w:t>L</w:t>
      </w:r>
      <w:r w:rsidR="00973AF0">
        <w:t>ead works closely with most roles, especially the Incident Manager, sharing</w:t>
      </w:r>
      <w:r w:rsidR="00B16E81">
        <w:t xml:space="preserve"> updates consistently</w:t>
      </w:r>
      <w:r w:rsidR="008236C1">
        <w:t xml:space="preserve"> and new information as soon as it comes to light</w:t>
      </w:r>
      <w:r w:rsidR="00B16E81">
        <w:t xml:space="preserve">. </w:t>
      </w:r>
    </w:p>
    <w:p w14:paraId="6154B7B3" w14:textId="77777777" w:rsidR="00B16E81" w:rsidRDefault="00B16E81" w:rsidP="004D1FE2"/>
    <w:p w14:paraId="5F47B895" w14:textId="150A09BE" w:rsidR="00B16E81" w:rsidRDefault="00B16E81" w:rsidP="00B30CD7">
      <w:pPr>
        <w:pStyle w:val="Heading3"/>
      </w:pPr>
      <w:r>
        <w:t>Subject Matter Expert</w:t>
      </w:r>
    </w:p>
    <w:p w14:paraId="243E028C" w14:textId="7E61EA42" w:rsidR="0011665B" w:rsidRDefault="008F08E2" w:rsidP="005237CA">
      <w:r>
        <w:t xml:space="preserve">This role requires a responder </w:t>
      </w:r>
      <w:r w:rsidR="001B4796">
        <w:t xml:space="preserve">with sound technical knowledge </w:t>
      </w:r>
      <w:r w:rsidR="000E6F59">
        <w:t xml:space="preserve">or familiar experience with the software/hardware that is currently </w:t>
      </w:r>
      <w:r w:rsidR="002F0445">
        <w:t xml:space="preserve">subject to the incident. Mostly responsible for implementing or suggesting technical fixes to remedy the Incident. </w:t>
      </w:r>
      <w:r w:rsidR="00A74C7A">
        <w:t xml:space="preserve">This role also looks to liaise with other Subject Matter Experts </w:t>
      </w:r>
      <w:r w:rsidR="005C5BE1">
        <w:t>to bring new information and angles to provide more sound judg</w:t>
      </w:r>
      <w:r w:rsidR="009323CD">
        <w:t xml:space="preserve">ement over the Incident and response. </w:t>
      </w:r>
    </w:p>
    <w:p w14:paraId="74B98F0B" w14:textId="77777777" w:rsidR="009323CD" w:rsidRDefault="009323CD" w:rsidP="005237CA"/>
    <w:p w14:paraId="497D8C77" w14:textId="13EE52B3" w:rsidR="008D7A0C" w:rsidRDefault="008D7A0C" w:rsidP="00B30CD7">
      <w:pPr>
        <w:pStyle w:val="Heading3"/>
      </w:pPr>
      <w:r>
        <w:t>Customer Support Manager</w:t>
      </w:r>
    </w:p>
    <w:p w14:paraId="204CBF45" w14:textId="3AF5E31E" w:rsidR="008D7A0C" w:rsidRDefault="008D7A0C" w:rsidP="005237CA">
      <w:r>
        <w:t xml:space="preserve">This role looks to provide a ‘port-of-call’ to all customer and employee questions regarding the incident and subsequent </w:t>
      </w:r>
      <w:r w:rsidR="00AD6B5F">
        <w:t xml:space="preserve">resolutions that may disrupt their work/productivity. </w:t>
      </w:r>
      <w:r w:rsidR="00192639">
        <w:t xml:space="preserve">This person will </w:t>
      </w:r>
      <w:r w:rsidR="00B30CD7">
        <w:t>primarily</w:t>
      </w:r>
      <w:r w:rsidR="00192639">
        <w:t xml:space="preserve"> look after incoming tickets</w:t>
      </w:r>
      <w:r w:rsidR="00B30CD7">
        <w:t xml:space="preserve">, phone calls and other communications regarding the Incident and ensure that they are answered in a timely manner. This role needs to work closely </w:t>
      </w:r>
      <w:r w:rsidR="00137C38">
        <w:t>with</w:t>
      </w:r>
      <w:r w:rsidR="00B30CD7">
        <w:t xml:space="preserve"> eh Communications Manager to ensure that all information currently going out to answer questions is up to date and factually correct at the time of answering. </w:t>
      </w:r>
    </w:p>
    <w:p w14:paraId="31F610CF" w14:textId="77777777" w:rsidR="00137C38" w:rsidRDefault="00137C38" w:rsidP="005237CA"/>
    <w:p w14:paraId="51F83A59" w14:textId="673FD5D2" w:rsidR="00137C38" w:rsidRDefault="00137C38" w:rsidP="005C3402">
      <w:pPr>
        <w:pStyle w:val="Heading3"/>
      </w:pPr>
      <w:r>
        <w:t>Problem Manager</w:t>
      </w:r>
    </w:p>
    <w:p w14:paraId="54911297" w14:textId="3844DBAB" w:rsidR="009B01CE" w:rsidRDefault="00137C38" w:rsidP="005237CA">
      <w:r>
        <w:t xml:space="preserve">This role looks to go beyond the original incident to find the root cause of the incident </w:t>
      </w:r>
      <w:r w:rsidR="00B554EF">
        <w:t xml:space="preserve">and better mitigate future Incidents through thorough investigation and review of measures in place. </w:t>
      </w:r>
      <w:r w:rsidR="004F5A14">
        <w:t xml:space="preserve">The responsibility of coordinating, </w:t>
      </w:r>
      <w:r w:rsidR="00266A6C">
        <w:t>running,</w:t>
      </w:r>
      <w:r w:rsidR="004F5A14">
        <w:t xml:space="preserve"> and documenting a post-mortem investigation</w:t>
      </w:r>
      <w:r w:rsidR="009B01CE">
        <w:t xml:space="preserve"> of the Incident falls to this person. This role also needs to </w:t>
      </w:r>
      <w:r w:rsidR="00266A6C">
        <w:t>be in close contact with incident Manager, Technology Lead and Subject matter Experts to ensure correct information when undertaking the post-mortem.</w:t>
      </w:r>
    </w:p>
    <w:p w14:paraId="39EF3250" w14:textId="77777777" w:rsidR="005237CA" w:rsidRDefault="005237CA" w:rsidP="005237CA"/>
    <w:p w14:paraId="739F9BF3" w14:textId="77777777" w:rsidR="001E4793" w:rsidRDefault="001E4793" w:rsidP="005237CA"/>
    <w:p w14:paraId="5B59E48F" w14:textId="77777777" w:rsidR="00E82CA1" w:rsidRDefault="00E82CA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0FC0C53" w14:textId="644F9026" w:rsidR="009450F3" w:rsidRDefault="004F0164" w:rsidP="00366639">
      <w:pPr>
        <w:pStyle w:val="Heading1"/>
      </w:pPr>
      <w:r>
        <w:lastRenderedPageBreak/>
        <w:t>Communications</w:t>
      </w:r>
    </w:p>
    <w:p w14:paraId="41050E00" w14:textId="7F3F06C9" w:rsidR="004F0164" w:rsidRDefault="00E308D5" w:rsidP="005237CA">
      <w:r>
        <w:t>This section of the report details the communication guidelines that need to be used when dealing with different types of attacks/incidents</w:t>
      </w:r>
      <w:r w:rsidR="00B027AE">
        <w:t xml:space="preserve">. Tact needs to be used when communicating information about incidents which covers </w:t>
      </w:r>
      <w:r w:rsidR="00BE26F1">
        <w:t>use cases</w:t>
      </w:r>
      <w:r w:rsidR="00021FE9">
        <w:t>, sharing of information</w:t>
      </w:r>
      <w:r w:rsidR="00593970">
        <w:t xml:space="preserve"> and channels.</w:t>
      </w:r>
    </w:p>
    <w:p w14:paraId="4899E898" w14:textId="706E4D06" w:rsidR="00593970" w:rsidRDefault="00593970" w:rsidP="00366639">
      <w:pPr>
        <w:pStyle w:val="Heading2"/>
      </w:pPr>
      <w:r>
        <w:t>Internal Communications</w:t>
      </w:r>
    </w:p>
    <w:p w14:paraId="367C48B7" w14:textId="4E1C3C14" w:rsidR="00A03A10" w:rsidRDefault="00C96B76" w:rsidP="00366639">
      <w:r>
        <w:t>Depending on the severity and type of information, the CIRT Team needs to remain vigilant of</w:t>
      </w:r>
      <w:r w:rsidR="005A0509">
        <w:t xml:space="preserve"> bad actors having access to communication channels such as Microsoft Teams, email and other messaging services. If the inc</w:t>
      </w:r>
      <w:r w:rsidR="00A03A10">
        <w:t>ident scope provided by the Tech Lead includes compromise of company channels, steps to mitigate information getting to attackers must be considered.</w:t>
      </w:r>
    </w:p>
    <w:p w14:paraId="3E4E327F" w14:textId="627CEEE3" w:rsidR="007E157E" w:rsidRDefault="007E157E" w:rsidP="00366639">
      <w:r>
        <w:t>Other Channels to Use:</w:t>
      </w:r>
    </w:p>
    <w:p w14:paraId="138F329D" w14:textId="24D54F01" w:rsidR="007E157E" w:rsidRDefault="007E157E" w:rsidP="007E157E">
      <w:pPr>
        <w:pStyle w:val="ListParagraph"/>
        <w:numPr>
          <w:ilvl w:val="0"/>
          <w:numId w:val="2"/>
        </w:numPr>
      </w:pPr>
      <w:r>
        <w:t>In person meetings</w:t>
      </w:r>
    </w:p>
    <w:p w14:paraId="30F28DB9" w14:textId="04333126" w:rsidR="007E157E" w:rsidRDefault="007E157E" w:rsidP="007E157E">
      <w:pPr>
        <w:pStyle w:val="ListParagraph"/>
        <w:numPr>
          <w:ilvl w:val="0"/>
          <w:numId w:val="2"/>
        </w:numPr>
      </w:pPr>
      <w:r>
        <w:t>Phone calls utilising phone numbers</w:t>
      </w:r>
      <w:r w:rsidR="00FC46D3">
        <w:t xml:space="preserve"> (Not Teams integrated)</w:t>
      </w:r>
    </w:p>
    <w:p w14:paraId="54226ECF" w14:textId="6A1C5A20" w:rsidR="00FC46D3" w:rsidRDefault="00FC46D3" w:rsidP="007E157E">
      <w:pPr>
        <w:pStyle w:val="ListParagraph"/>
        <w:numPr>
          <w:ilvl w:val="0"/>
          <w:numId w:val="2"/>
        </w:numPr>
      </w:pPr>
      <w:r>
        <w:t>Personal emails</w:t>
      </w:r>
      <w:r w:rsidR="00755627">
        <w:t xml:space="preserve"> and accounts that do not use company communication channels</w:t>
      </w:r>
    </w:p>
    <w:p w14:paraId="777776D5" w14:textId="44C2C058" w:rsidR="00755627" w:rsidRDefault="00755627" w:rsidP="00755627">
      <w:r>
        <w:t xml:space="preserve">This ensures that the CIRT can work effectively against the attack without notifying attackers </w:t>
      </w:r>
      <w:r w:rsidR="00FF15FA">
        <w:t xml:space="preserve">of the solutions that are being worked on. This also includes channels used outside of the CIRT, </w:t>
      </w:r>
      <w:r w:rsidR="0089091C">
        <w:t xml:space="preserve">which includes other employees, contractors and other </w:t>
      </w:r>
      <w:r w:rsidR="00C27AFE">
        <w:t>parties that utilise and/or have access to company communications channels.</w:t>
      </w:r>
    </w:p>
    <w:p w14:paraId="5E044172" w14:textId="45BACFE2" w:rsidR="00E82CA1" w:rsidRDefault="00B01825" w:rsidP="00366639">
      <w:r>
        <w:t xml:space="preserve">If internal communications are not </w:t>
      </w:r>
      <w:r w:rsidR="006A54EE">
        <w:t>deemed to be compromised</w:t>
      </w:r>
      <w:r w:rsidR="004769E0">
        <w:t xml:space="preserve">, company channels can be used to inform and spread current knowledge of the situation between </w:t>
      </w:r>
      <w:r w:rsidR="00A46B09">
        <w:t xml:space="preserve">CIRT and other parties. </w:t>
      </w:r>
    </w:p>
    <w:p w14:paraId="06236D9B" w14:textId="77777777" w:rsidR="00A46B09" w:rsidRDefault="00A46B09" w:rsidP="00366639"/>
    <w:p w14:paraId="1892DFFD" w14:textId="5ECF511B" w:rsidR="00A46B09" w:rsidRDefault="00A46B09" w:rsidP="006A3174">
      <w:pPr>
        <w:pStyle w:val="Heading2"/>
      </w:pPr>
      <w:r>
        <w:t>External Communications</w:t>
      </w:r>
    </w:p>
    <w:p w14:paraId="640AD73F" w14:textId="432ABF2B" w:rsidR="00A46B09" w:rsidRDefault="00105DB3" w:rsidP="00366639">
      <w:r>
        <w:t xml:space="preserve">Customer Support Leader and Communications Manager will need to work closely </w:t>
      </w:r>
      <w:r w:rsidR="006A3174">
        <w:t>regarding</w:t>
      </w:r>
      <w:r w:rsidR="00326700">
        <w:t xml:space="preserve"> answering customer and employee concerns about the Incident, ensuring to respond </w:t>
      </w:r>
      <w:r w:rsidR="00F956AF">
        <w:t>efficiently and factually.</w:t>
      </w:r>
      <w:r w:rsidR="008E5C93">
        <w:t xml:space="preserve"> Incoming tick</w:t>
      </w:r>
      <w:r w:rsidR="00AD69BF">
        <w:t xml:space="preserve">ets, phone calls and emails need to be answered but also archived for review later, as customers may be experiencing </w:t>
      </w:r>
      <w:r w:rsidR="001F7E2C">
        <w:t>different effects from the Incident than what is originally observed by the CIRT.</w:t>
      </w:r>
    </w:p>
    <w:p w14:paraId="30352BF2" w14:textId="5CE28911" w:rsidR="00F23EDC" w:rsidRDefault="00B928A7" w:rsidP="00366639">
      <w:r>
        <w:t>Information</w:t>
      </w:r>
      <w:r w:rsidR="00F23EDC">
        <w:t xml:space="preserve"> is key to </w:t>
      </w:r>
      <w:r w:rsidR="001C4916">
        <w:t xml:space="preserve">successfully answering and quelling </w:t>
      </w:r>
      <w:r w:rsidR="001E3A70">
        <w:t>c</w:t>
      </w:r>
      <w:r w:rsidR="002466AB">
        <w:t xml:space="preserve">ustomer concerns. </w:t>
      </w:r>
      <w:r w:rsidR="001C0870">
        <w:t xml:space="preserve">Obtaining information </w:t>
      </w:r>
      <w:r w:rsidR="001667B1">
        <w:t>from the Tech Lead</w:t>
      </w:r>
      <w:r w:rsidR="000B3AB5">
        <w:t xml:space="preserve"> and Incident Manager before putting out </w:t>
      </w:r>
      <w:r w:rsidR="00EF7358">
        <w:t>any communications needs to be completed</w:t>
      </w:r>
      <w:r w:rsidR="004D0357">
        <w:t>, as this</w:t>
      </w:r>
      <w:r w:rsidR="000B3AB5">
        <w:t xml:space="preserve"> may change how customers interact with affected systems</w:t>
      </w:r>
      <w:r w:rsidR="004D0357">
        <w:t>.</w:t>
      </w:r>
      <w:r w:rsidR="000B3AB5">
        <w:t xml:space="preserve"> </w:t>
      </w:r>
      <w:r w:rsidR="004D0357">
        <w:t>T</w:t>
      </w:r>
      <w:r w:rsidR="000B3AB5">
        <w:t>imelines</w:t>
      </w:r>
      <w:r>
        <w:t xml:space="preserve"> </w:t>
      </w:r>
      <w:r w:rsidR="004D0357">
        <w:t xml:space="preserve">also need to be discussed with the rest of the CIRT </w:t>
      </w:r>
      <w:r w:rsidR="007D432C">
        <w:t>as timelines</w:t>
      </w:r>
      <w:r>
        <w:t xml:space="preserve"> may not be feasible due to the severity or depth of the attack/Incident. </w:t>
      </w:r>
    </w:p>
    <w:p w14:paraId="397A98F6" w14:textId="77777777" w:rsidR="001F7E2C" w:rsidRDefault="001F7E2C" w:rsidP="00366639"/>
    <w:p w14:paraId="086DB444" w14:textId="77777777" w:rsidR="009218CD" w:rsidRDefault="009218CD" w:rsidP="00366639"/>
    <w:p w14:paraId="42B58231" w14:textId="77777777" w:rsidR="009218CD" w:rsidRDefault="009218CD" w:rsidP="00366639"/>
    <w:p w14:paraId="4DC5E0B3" w14:textId="77777777" w:rsidR="009218CD" w:rsidRDefault="009218CD" w:rsidP="00366639"/>
    <w:p w14:paraId="266E8932" w14:textId="77777777" w:rsidR="009218CD" w:rsidRDefault="009218CD" w:rsidP="00366639"/>
    <w:p w14:paraId="74728C6A" w14:textId="77777777" w:rsidR="009218CD" w:rsidRDefault="009218CD" w:rsidP="00366639"/>
    <w:p w14:paraId="2E4DC298" w14:textId="77777777" w:rsidR="009218CD" w:rsidRDefault="009218CD" w:rsidP="00366639"/>
    <w:p w14:paraId="40539576" w14:textId="52FD6190" w:rsidR="009218CD" w:rsidRDefault="009218CD" w:rsidP="00971BD1">
      <w:pPr>
        <w:pStyle w:val="Heading1"/>
      </w:pPr>
      <w:r>
        <w:lastRenderedPageBreak/>
        <w:t>Incident Response Process</w:t>
      </w:r>
    </w:p>
    <w:p w14:paraId="7357A441" w14:textId="4A87D9D8" w:rsidR="00971BD1" w:rsidRDefault="00971BD1" w:rsidP="00971BD1">
      <w:pPr>
        <w:pStyle w:val="Heading2"/>
      </w:pPr>
      <w:r>
        <w:t>Incident Classification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C80AD3" w14:paraId="20348AE9" w14:textId="77777777" w:rsidTr="00C80AD3">
        <w:tc>
          <w:tcPr>
            <w:tcW w:w="1413" w:type="dxa"/>
          </w:tcPr>
          <w:p w14:paraId="515A8702" w14:textId="77777777" w:rsidR="00C80AD3" w:rsidRDefault="00C80AD3" w:rsidP="00971BD1"/>
          <w:p w14:paraId="0DE14046" w14:textId="77777777" w:rsidR="00C80AD3" w:rsidRDefault="00C80AD3" w:rsidP="00971BD1">
            <w:r>
              <w:t>Incident Classification</w:t>
            </w:r>
          </w:p>
          <w:p w14:paraId="717BDEE2" w14:textId="7504B9D8" w:rsidR="00C80AD3" w:rsidRDefault="00C80AD3" w:rsidP="00971BD1"/>
        </w:tc>
        <w:tc>
          <w:tcPr>
            <w:tcW w:w="7603" w:type="dxa"/>
          </w:tcPr>
          <w:p w14:paraId="39E3C541" w14:textId="77777777" w:rsidR="00C80AD3" w:rsidRDefault="00C80AD3" w:rsidP="00971BD1"/>
          <w:p w14:paraId="6088A3E7" w14:textId="77777777" w:rsidR="00C80AD3" w:rsidRDefault="00C80AD3" w:rsidP="00971BD1">
            <w:r>
              <w:t>Descriptions</w:t>
            </w:r>
          </w:p>
          <w:p w14:paraId="38228AD3" w14:textId="3725A2D0" w:rsidR="00C80AD3" w:rsidRDefault="00C80AD3" w:rsidP="00971BD1"/>
        </w:tc>
      </w:tr>
      <w:tr w:rsidR="00C80AD3" w14:paraId="1FBF85E3" w14:textId="77777777" w:rsidTr="00C80AD3">
        <w:tc>
          <w:tcPr>
            <w:tcW w:w="1413" w:type="dxa"/>
          </w:tcPr>
          <w:p w14:paraId="10ADE6DD" w14:textId="77777777" w:rsidR="00C80AD3" w:rsidRDefault="00C80AD3" w:rsidP="00971BD1"/>
          <w:p w14:paraId="1AC1C059" w14:textId="539D8CE6" w:rsidR="00C80AD3" w:rsidRDefault="00C80AD3" w:rsidP="00971BD1">
            <w:r>
              <w:t>Critical</w:t>
            </w:r>
          </w:p>
        </w:tc>
        <w:tc>
          <w:tcPr>
            <w:tcW w:w="7603" w:type="dxa"/>
          </w:tcPr>
          <w:p w14:paraId="0D2D07F8" w14:textId="77777777" w:rsidR="00C80AD3" w:rsidRDefault="00C80AD3" w:rsidP="00971BD1"/>
          <w:p w14:paraId="3373B0A0" w14:textId="26E47B00" w:rsidR="00C80AD3" w:rsidRDefault="008F44AA" w:rsidP="00971BD1">
            <w:r>
              <w:t>Critical System compromise</w:t>
            </w:r>
          </w:p>
          <w:p w14:paraId="50929C32" w14:textId="17416B18" w:rsidR="008F44AA" w:rsidRDefault="00703E8A" w:rsidP="00971BD1">
            <w:r>
              <w:t xml:space="preserve">Secret </w:t>
            </w:r>
            <w:r w:rsidR="008F44AA">
              <w:t>Data theft</w:t>
            </w:r>
            <w:r>
              <w:t xml:space="preserve"> highly likely</w:t>
            </w:r>
          </w:p>
          <w:p w14:paraId="4108334A" w14:textId="5E754481" w:rsidR="00703E8A" w:rsidRDefault="00703E8A" w:rsidP="00971BD1">
            <w:r>
              <w:t xml:space="preserve">Root access </w:t>
            </w:r>
            <w:r w:rsidR="00042149">
              <w:t>on device</w:t>
            </w:r>
            <w:r w:rsidR="008F3651">
              <w:t>/s</w:t>
            </w:r>
          </w:p>
          <w:p w14:paraId="35B967A6" w14:textId="77777777" w:rsidR="008F3651" w:rsidRDefault="008F3651" w:rsidP="00971BD1"/>
          <w:p w14:paraId="0B6AC645" w14:textId="77777777" w:rsidR="00C80AD3" w:rsidRDefault="00C80AD3" w:rsidP="00971BD1"/>
          <w:p w14:paraId="15FCD68C" w14:textId="77777777" w:rsidR="00C80AD3" w:rsidRDefault="00C80AD3" w:rsidP="00971BD1"/>
        </w:tc>
      </w:tr>
      <w:tr w:rsidR="00C80AD3" w14:paraId="39165E6D" w14:textId="77777777" w:rsidTr="00C80AD3">
        <w:tc>
          <w:tcPr>
            <w:tcW w:w="1413" w:type="dxa"/>
          </w:tcPr>
          <w:p w14:paraId="6B0B3CC0" w14:textId="77777777" w:rsidR="00C80AD3" w:rsidRDefault="00C80AD3" w:rsidP="00971BD1"/>
          <w:p w14:paraId="679D5E94" w14:textId="77777777" w:rsidR="00C80AD3" w:rsidRDefault="00C80AD3" w:rsidP="00971BD1">
            <w:r>
              <w:t>High</w:t>
            </w:r>
          </w:p>
          <w:p w14:paraId="5723EABA" w14:textId="77777777" w:rsidR="00C80AD3" w:rsidRDefault="00C80AD3" w:rsidP="00971BD1"/>
          <w:p w14:paraId="118024D1" w14:textId="29268930" w:rsidR="00C80AD3" w:rsidRDefault="00C80AD3" w:rsidP="00971BD1"/>
        </w:tc>
        <w:tc>
          <w:tcPr>
            <w:tcW w:w="7603" w:type="dxa"/>
          </w:tcPr>
          <w:p w14:paraId="0667D505" w14:textId="77777777" w:rsidR="00C80AD3" w:rsidRDefault="00C80AD3" w:rsidP="00971BD1"/>
          <w:p w14:paraId="29F5B813" w14:textId="77777777" w:rsidR="00596A2F" w:rsidRDefault="00596A2F" w:rsidP="00971BD1">
            <w:r>
              <w:t xml:space="preserve">Current running servers compromise </w:t>
            </w:r>
          </w:p>
          <w:p w14:paraId="646BDF3E" w14:textId="35E1EBF8" w:rsidR="00042149" w:rsidRDefault="00042149" w:rsidP="00971BD1">
            <w:r>
              <w:t>Network infiltration.</w:t>
            </w:r>
          </w:p>
          <w:p w14:paraId="398A2C98" w14:textId="77777777" w:rsidR="00042149" w:rsidRDefault="00042149" w:rsidP="00971BD1">
            <w:r>
              <w:t>Data theft likely</w:t>
            </w:r>
          </w:p>
          <w:p w14:paraId="7C11271C" w14:textId="09C550AD" w:rsidR="00042149" w:rsidRDefault="00042149" w:rsidP="00971BD1"/>
        </w:tc>
      </w:tr>
      <w:tr w:rsidR="00C80AD3" w14:paraId="7F22DB33" w14:textId="77777777" w:rsidTr="00C80AD3">
        <w:tc>
          <w:tcPr>
            <w:tcW w:w="1413" w:type="dxa"/>
          </w:tcPr>
          <w:p w14:paraId="0A5DD0CB" w14:textId="77777777" w:rsidR="00C80AD3" w:rsidRDefault="00C80AD3" w:rsidP="00971BD1"/>
          <w:p w14:paraId="768F0F81" w14:textId="77777777" w:rsidR="00C80AD3" w:rsidRDefault="00C80AD3" w:rsidP="00971BD1">
            <w:r>
              <w:t>Medium</w:t>
            </w:r>
          </w:p>
          <w:p w14:paraId="285EDF83" w14:textId="77777777" w:rsidR="00C80AD3" w:rsidRDefault="00C80AD3" w:rsidP="00971BD1"/>
          <w:p w14:paraId="2A313BD0" w14:textId="17F0C261" w:rsidR="00C80AD3" w:rsidRDefault="00C80AD3" w:rsidP="00971BD1"/>
        </w:tc>
        <w:tc>
          <w:tcPr>
            <w:tcW w:w="7603" w:type="dxa"/>
          </w:tcPr>
          <w:p w14:paraId="35CFB7BE" w14:textId="77777777" w:rsidR="00C80AD3" w:rsidRDefault="00C80AD3" w:rsidP="00971BD1"/>
          <w:p w14:paraId="4FA1868F" w14:textId="77777777" w:rsidR="007E7E17" w:rsidRDefault="007E7E17" w:rsidP="007E7E17">
            <w:r>
              <w:t xml:space="preserve">Data access </w:t>
            </w:r>
            <w:r w:rsidR="004151F6">
              <w:t>potential</w:t>
            </w:r>
          </w:p>
          <w:p w14:paraId="7354C0A9" w14:textId="37265C6A" w:rsidR="004151F6" w:rsidRDefault="004151F6" w:rsidP="007E7E17">
            <w:r>
              <w:t>Network compromise</w:t>
            </w:r>
            <w:r w:rsidR="00042149">
              <w:t>.</w:t>
            </w:r>
          </w:p>
          <w:p w14:paraId="781697FA" w14:textId="3DF68684" w:rsidR="00042149" w:rsidRDefault="00042149" w:rsidP="007E7E17">
            <w:r>
              <w:t>Data theft unlikely but possible</w:t>
            </w:r>
          </w:p>
          <w:p w14:paraId="3DD06797" w14:textId="24C12E0E" w:rsidR="00596A2F" w:rsidRDefault="00596A2F" w:rsidP="007E7E17"/>
        </w:tc>
      </w:tr>
      <w:tr w:rsidR="00C80AD3" w14:paraId="714EAB81" w14:textId="77777777" w:rsidTr="00C80AD3">
        <w:tc>
          <w:tcPr>
            <w:tcW w:w="1413" w:type="dxa"/>
          </w:tcPr>
          <w:p w14:paraId="64B6C5DE" w14:textId="77777777" w:rsidR="00C80AD3" w:rsidRDefault="00C80AD3" w:rsidP="00971BD1"/>
          <w:p w14:paraId="520C7728" w14:textId="77777777" w:rsidR="00C80AD3" w:rsidRDefault="00C80AD3" w:rsidP="00971BD1">
            <w:r>
              <w:t>Low</w:t>
            </w:r>
          </w:p>
          <w:p w14:paraId="28F7EF09" w14:textId="77777777" w:rsidR="00C80AD3" w:rsidRDefault="00C80AD3" w:rsidP="00971BD1"/>
          <w:p w14:paraId="77404170" w14:textId="5AB173DD" w:rsidR="00C80AD3" w:rsidRDefault="00C80AD3" w:rsidP="00971BD1"/>
        </w:tc>
        <w:tc>
          <w:tcPr>
            <w:tcW w:w="7603" w:type="dxa"/>
          </w:tcPr>
          <w:p w14:paraId="6EE3592D" w14:textId="77777777" w:rsidR="00C80AD3" w:rsidRDefault="00C80AD3" w:rsidP="00971BD1"/>
          <w:p w14:paraId="3A141654" w14:textId="55B427BF" w:rsidR="00563F25" w:rsidRDefault="002C0ADE" w:rsidP="00971BD1">
            <w:r>
              <w:t>Low level system compromised</w:t>
            </w:r>
            <w:r w:rsidR="00042149">
              <w:t>.</w:t>
            </w:r>
          </w:p>
          <w:p w14:paraId="2D954029" w14:textId="15300BCB" w:rsidR="002C0ADE" w:rsidRDefault="002C0ADE" w:rsidP="00971BD1">
            <w:r>
              <w:t xml:space="preserve">Does not affect </w:t>
            </w:r>
            <w:r w:rsidR="00361CD6">
              <w:t xml:space="preserve">employee </w:t>
            </w:r>
            <w:r w:rsidR="00042149">
              <w:t>workflow.</w:t>
            </w:r>
          </w:p>
          <w:p w14:paraId="0BC83D0D" w14:textId="6F413346" w:rsidR="008D38F0" w:rsidRDefault="008D38F0" w:rsidP="00971BD1">
            <w:r>
              <w:t>Unsuccessful overall attack</w:t>
            </w:r>
            <w:r w:rsidR="00042149">
              <w:t>.</w:t>
            </w:r>
          </w:p>
          <w:p w14:paraId="771B6716" w14:textId="5FD514BC" w:rsidR="008D38F0" w:rsidRDefault="008D38F0" w:rsidP="00971BD1"/>
        </w:tc>
      </w:tr>
    </w:tbl>
    <w:p w14:paraId="69524EBF" w14:textId="77777777" w:rsidR="00971BD1" w:rsidRPr="00971BD1" w:rsidRDefault="00971BD1" w:rsidP="00971BD1"/>
    <w:p w14:paraId="11557A7A" w14:textId="7FC0420A" w:rsidR="001E4793" w:rsidRDefault="00A82DBD" w:rsidP="00A82DBD">
      <w:pPr>
        <w:pStyle w:val="Heading2"/>
      </w:pPr>
      <w:r>
        <w:t>Cyber Incident Response Team (CIRT) Activation</w:t>
      </w:r>
    </w:p>
    <w:p w14:paraId="1E82D6FC" w14:textId="4708670D" w:rsidR="00A82DBD" w:rsidRDefault="00EC04E2" w:rsidP="00A82DBD">
      <w:r>
        <w:t xml:space="preserve">When learning of incidents </w:t>
      </w:r>
      <w:r w:rsidR="00215F1E">
        <w:t>that are in action or have happened, the CIRT needs to be actione</w:t>
      </w:r>
      <w:r w:rsidR="00AF07A6">
        <w:t>d</w:t>
      </w:r>
      <w:r w:rsidR="008030A8">
        <w:t xml:space="preserve">. Overall scope needs to be determined and will </w:t>
      </w:r>
      <w:r w:rsidR="00740041">
        <w:t xml:space="preserve">lead to </w:t>
      </w:r>
      <w:r w:rsidR="00FF2709">
        <w:t xml:space="preserve">what members of the CIRT will need to attend the Incident. For example, if the incident only covers a small phishing attempt that was not </w:t>
      </w:r>
      <w:r w:rsidR="0033111E">
        <w:t xml:space="preserve">successful, the Customer Support manager and Communications Manager will not need to be actioned </w:t>
      </w:r>
      <w:r w:rsidR="00C72869">
        <w:t xml:space="preserve">as it does not concern external customers or contractors. </w:t>
      </w:r>
    </w:p>
    <w:p w14:paraId="654A4358" w14:textId="1B991BED" w:rsidR="004A080D" w:rsidRDefault="00596705" w:rsidP="00A82DBD">
      <w:r>
        <w:t xml:space="preserve">Incident Manager will need to </w:t>
      </w:r>
      <w:r w:rsidR="00E006F5">
        <w:t xml:space="preserve">use judgment </w:t>
      </w:r>
      <w:r w:rsidR="005B6981">
        <w:t>and scope to call upon needed members of the CIRT.</w:t>
      </w:r>
    </w:p>
    <w:p w14:paraId="762BECF0" w14:textId="77777777" w:rsidR="00C72869" w:rsidRDefault="00C72869" w:rsidP="00A82DBD"/>
    <w:p w14:paraId="227A5332" w14:textId="77777777" w:rsidR="002451D1" w:rsidRDefault="002451D1" w:rsidP="00A82DBD"/>
    <w:p w14:paraId="3EF97E6A" w14:textId="2ECD8ACC" w:rsidR="002451D1" w:rsidRDefault="002451D1" w:rsidP="0017292A">
      <w:pPr>
        <w:pStyle w:val="Heading1"/>
      </w:pPr>
      <w:r>
        <w:t>Standard Operating Proce</w:t>
      </w:r>
      <w:r w:rsidR="0057580D">
        <w:t xml:space="preserve">dure </w:t>
      </w:r>
      <w:r w:rsidR="0017292A">
        <w:t>and Playbooks</w:t>
      </w:r>
    </w:p>
    <w:p w14:paraId="609CA98C" w14:textId="042279F3" w:rsidR="00413F17" w:rsidRDefault="000144E7" w:rsidP="00413F17">
      <w:r>
        <w:t>Supporting Standard</w:t>
      </w:r>
      <w:r w:rsidR="005F5C91">
        <w:t xml:space="preserve"> Operating Procedures</w:t>
      </w:r>
    </w:p>
    <w:p w14:paraId="3E6D9687" w14:textId="1FDD9C08" w:rsidR="005F5C91" w:rsidRDefault="00834EDC" w:rsidP="005F5C91">
      <w:pPr>
        <w:pStyle w:val="ListParagraph"/>
        <w:numPr>
          <w:ilvl w:val="0"/>
          <w:numId w:val="4"/>
        </w:numPr>
      </w:pPr>
      <w:r>
        <w:t xml:space="preserve">Network Defence </w:t>
      </w:r>
      <w:r w:rsidR="008B4848">
        <w:t>Playbook (Appendix XX)</w:t>
      </w:r>
    </w:p>
    <w:p w14:paraId="3B01D7EF" w14:textId="3A76256A" w:rsidR="008B4848" w:rsidRDefault="008B4848" w:rsidP="005F5C91">
      <w:pPr>
        <w:pStyle w:val="ListParagraph"/>
        <w:numPr>
          <w:ilvl w:val="0"/>
          <w:numId w:val="4"/>
        </w:numPr>
      </w:pPr>
      <w:r>
        <w:t>Malware</w:t>
      </w:r>
      <w:r w:rsidR="00C67986">
        <w:t>/Ransomware Playbook</w:t>
      </w:r>
      <w:r w:rsidR="00834EDC">
        <w:t xml:space="preserve"> (Appendix XX)</w:t>
      </w:r>
    </w:p>
    <w:p w14:paraId="57AB1BD7" w14:textId="3E1524DB" w:rsidR="00F77C1F" w:rsidRDefault="00802114" w:rsidP="005F5C91">
      <w:pPr>
        <w:pStyle w:val="ListParagraph"/>
        <w:numPr>
          <w:ilvl w:val="0"/>
          <w:numId w:val="4"/>
        </w:numPr>
      </w:pPr>
      <w:r>
        <w:t>Server Protection Playbook (Appendix XX)</w:t>
      </w:r>
    </w:p>
    <w:p w14:paraId="7892FA1A" w14:textId="77777777" w:rsidR="00802114" w:rsidRDefault="00802114" w:rsidP="00802114"/>
    <w:p w14:paraId="3C05E774" w14:textId="109676ED" w:rsidR="005876F8" w:rsidRDefault="00F34DEC" w:rsidP="00F34DEC">
      <w:pPr>
        <w:pStyle w:val="Heading1"/>
      </w:pPr>
      <w:r>
        <w:lastRenderedPageBreak/>
        <w:t>Incident Notification and Reporting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6"/>
        <w:gridCol w:w="2072"/>
        <w:gridCol w:w="2073"/>
        <w:gridCol w:w="2020"/>
        <w:gridCol w:w="1275"/>
      </w:tblGrid>
      <w:tr w:rsidR="006C7B02" w14:paraId="75258688" w14:textId="77777777" w:rsidTr="00A87242">
        <w:tc>
          <w:tcPr>
            <w:tcW w:w="1803" w:type="dxa"/>
          </w:tcPr>
          <w:p w14:paraId="1E7EA312" w14:textId="0F9704B9" w:rsidR="00A87242" w:rsidRPr="00A87242" w:rsidRDefault="0065054C" w:rsidP="00F34DE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Incident Type/threshold</w:t>
            </w:r>
          </w:p>
        </w:tc>
        <w:tc>
          <w:tcPr>
            <w:tcW w:w="1803" w:type="dxa"/>
          </w:tcPr>
          <w:p w14:paraId="7B42B896" w14:textId="3DF44F82" w:rsidR="00A87242" w:rsidRPr="00A87242" w:rsidRDefault="0065054C" w:rsidP="00F34DE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Organisation/Agency to receive notification or report</w:t>
            </w:r>
          </w:p>
        </w:tc>
        <w:tc>
          <w:tcPr>
            <w:tcW w:w="1803" w:type="dxa"/>
          </w:tcPr>
          <w:p w14:paraId="49B04488" w14:textId="449BB4B1" w:rsidR="00A87242" w:rsidRPr="00A87242" w:rsidRDefault="0065054C" w:rsidP="00F34DE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Contact Details</w:t>
            </w:r>
            <w:r w:rsidR="006C7B02">
              <w:rPr>
                <w:b/>
                <w:bCs/>
                <w:sz w:val="24"/>
                <w:szCs w:val="24"/>
              </w:rPr>
              <w:t xml:space="preserve"> for the notifying Organisation/Agency</w:t>
            </w:r>
          </w:p>
        </w:tc>
        <w:tc>
          <w:tcPr>
            <w:tcW w:w="1803" w:type="dxa"/>
          </w:tcPr>
          <w:p w14:paraId="0A4200EF" w14:textId="74441880" w:rsidR="00A87242" w:rsidRPr="00A87242" w:rsidRDefault="006C7B02" w:rsidP="00F34DE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Key Notifying/reporting requirements and link to organisation/agency information</w:t>
            </w:r>
          </w:p>
        </w:tc>
        <w:tc>
          <w:tcPr>
            <w:tcW w:w="1804" w:type="dxa"/>
          </w:tcPr>
          <w:p w14:paraId="212A770A" w14:textId="6FB364C2" w:rsidR="00A87242" w:rsidRPr="00A87242" w:rsidRDefault="006C7B02" w:rsidP="00F34DE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Personnel </w:t>
            </w:r>
            <w:proofErr w:type="spellStart"/>
            <w:r>
              <w:rPr>
                <w:b/>
                <w:bCs/>
                <w:sz w:val="24"/>
                <w:szCs w:val="24"/>
              </w:rPr>
              <w:t>Responisble</w:t>
            </w:r>
            <w:proofErr w:type="spellEnd"/>
          </w:p>
        </w:tc>
      </w:tr>
      <w:tr w:rsidR="006C7B02" w14:paraId="46EA3B55" w14:textId="77777777" w:rsidTr="00A87242">
        <w:tc>
          <w:tcPr>
            <w:tcW w:w="1803" w:type="dxa"/>
          </w:tcPr>
          <w:p w14:paraId="3BA70FAF" w14:textId="77777777" w:rsidR="00A87242" w:rsidRDefault="00A87242" w:rsidP="00F34DEC"/>
        </w:tc>
        <w:tc>
          <w:tcPr>
            <w:tcW w:w="1803" w:type="dxa"/>
          </w:tcPr>
          <w:p w14:paraId="13118538" w14:textId="77777777" w:rsidR="00A87242" w:rsidRDefault="00A87242" w:rsidP="00F34DEC"/>
        </w:tc>
        <w:tc>
          <w:tcPr>
            <w:tcW w:w="1803" w:type="dxa"/>
          </w:tcPr>
          <w:p w14:paraId="22306440" w14:textId="77777777" w:rsidR="00A87242" w:rsidRDefault="00A87242" w:rsidP="00F34DEC"/>
        </w:tc>
        <w:tc>
          <w:tcPr>
            <w:tcW w:w="1803" w:type="dxa"/>
          </w:tcPr>
          <w:p w14:paraId="3582B9DA" w14:textId="77777777" w:rsidR="00A87242" w:rsidRDefault="00A87242" w:rsidP="00F34DEC"/>
        </w:tc>
        <w:tc>
          <w:tcPr>
            <w:tcW w:w="1804" w:type="dxa"/>
          </w:tcPr>
          <w:p w14:paraId="7320A86C" w14:textId="77777777" w:rsidR="00A87242" w:rsidRDefault="00A87242" w:rsidP="00F34DEC"/>
        </w:tc>
      </w:tr>
      <w:tr w:rsidR="006C7B02" w14:paraId="3B8ABD1F" w14:textId="77777777" w:rsidTr="00A87242">
        <w:tc>
          <w:tcPr>
            <w:tcW w:w="1803" w:type="dxa"/>
          </w:tcPr>
          <w:p w14:paraId="22F30EB6" w14:textId="77777777" w:rsidR="00A87242" w:rsidRDefault="00A87242" w:rsidP="00F34DEC"/>
        </w:tc>
        <w:tc>
          <w:tcPr>
            <w:tcW w:w="1803" w:type="dxa"/>
          </w:tcPr>
          <w:p w14:paraId="618825FF" w14:textId="77777777" w:rsidR="00A87242" w:rsidRDefault="00A87242" w:rsidP="00F34DEC"/>
        </w:tc>
        <w:tc>
          <w:tcPr>
            <w:tcW w:w="1803" w:type="dxa"/>
          </w:tcPr>
          <w:p w14:paraId="3F268539" w14:textId="77777777" w:rsidR="00A87242" w:rsidRDefault="00A87242" w:rsidP="00F34DEC"/>
        </w:tc>
        <w:tc>
          <w:tcPr>
            <w:tcW w:w="1803" w:type="dxa"/>
          </w:tcPr>
          <w:p w14:paraId="43D1B087" w14:textId="77777777" w:rsidR="00A87242" w:rsidRDefault="00A87242" w:rsidP="00F34DEC"/>
        </w:tc>
        <w:tc>
          <w:tcPr>
            <w:tcW w:w="1804" w:type="dxa"/>
          </w:tcPr>
          <w:p w14:paraId="5E6DF632" w14:textId="77777777" w:rsidR="00A87242" w:rsidRDefault="00A87242" w:rsidP="00F34DEC"/>
        </w:tc>
      </w:tr>
    </w:tbl>
    <w:p w14:paraId="5CEB0787" w14:textId="77777777" w:rsidR="00F34DEC" w:rsidRDefault="00F34DEC" w:rsidP="00F34DEC"/>
    <w:p w14:paraId="46D419CC" w14:textId="1A6D3934" w:rsidR="00C60346" w:rsidRDefault="00C60346" w:rsidP="00F34DEC">
      <w:r>
        <w:t>Legal and Regulatory Requirements</w:t>
      </w:r>
    </w:p>
    <w:p w14:paraId="66A1689C" w14:textId="77777777" w:rsidR="00C60346" w:rsidRDefault="00C60346" w:rsidP="00F34DEC"/>
    <w:p w14:paraId="333675E9" w14:textId="58367A58" w:rsidR="00C60346" w:rsidRDefault="00C60346" w:rsidP="00F34DEC">
      <w:r>
        <w:t>Insurance</w:t>
      </w:r>
    </w:p>
    <w:p w14:paraId="545B6883" w14:textId="77777777" w:rsidR="00C60346" w:rsidRPr="00F34DEC" w:rsidRDefault="00C60346" w:rsidP="00F34DEC"/>
    <w:p w14:paraId="4172944F" w14:textId="3FF14270" w:rsidR="00CC64C3" w:rsidRPr="00811C9F" w:rsidRDefault="00CC64C3" w:rsidP="00811C9F">
      <w:pPr>
        <w:pStyle w:val="Heading1"/>
        <w:rPr>
          <w:rFonts w:ascii="Calibri Light" w:hAnsi="Calibri Light" w:cs="Calibri Light"/>
          <w:color w:val="2F5496"/>
        </w:rPr>
      </w:pPr>
      <w:r>
        <w:rPr>
          <w:rStyle w:val="normaltextrun"/>
          <w:rFonts w:ascii="Calibri Light" w:hAnsi="Calibri Light" w:cs="Calibri Light"/>
          <w:color w:val="2F5496"/>
        </w:rPr>
        <w:t>Conclusion</w:t>
      </w:r>
      <w:r>
        <w:rPr>
          <w:rStyle w:val="eop"/>
          <w:rFonts w:ascii="Calibri Light" w:hAnsi="Calibri Light" w:cs="Calibri Light"/>
          <w:color w:val="2F5496"/>
        </w:rPr>
        <w:t> </w:t>
      </w:r>
    </w:p>
    <w:p w14:paraId="05EEE73A" w14:textId="77777777" w:rsidR="00CC64C3" w:rsidRDefault="00CC64C3" w:rsidP="00CC64C3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23AC3A3" w14:textId="77777777" w:rsidR="005824DD" w:rsidRDefault="005824DD" w:rsidP="00CC64C3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6FADEBB6" w14:textId="77777777" w:rsidR="005824DD" w:rsidRDefault="005824DD" w:rsidP="00CC64C3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5D02F9C8" w14:textId="77777777" w:rsidR="005824DD" w:rsidRDefault="005824DD" w:rsidP="00CC64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C37123E" w14:textId="270AD9C5" w:rsidR="005824DD" w:rsidRPr="00811C9F" w:rsidRDefault="005824DD" w:rsidP="00811C9F">
      <w:pPr>
        <w:pStyle w:val="Heading1"/>
      </w:pPr>
      <w:r w:rsidRPr="00811C9F">
        <w:rPr>
          <w:rStyle w:val="normaltextrun"/>
        </w:rPr>
        <w:t>References:</w:t>
      </w:r>
    </w:p>
    <w:p w14:paraId="7D60F316" w14:textId="77777777" w:rsidR="00CC64C3" w:rsidRDefault="00CC64C3" w:rsidP="00811C9F">
      <w:pPr>
        <w:pStyle w:val="Heading1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830356D" w14:textId="77777777" w:rsidR="005D601C" w:rsidRDefault="005D601C"/>
    <w:sectPr w:rsidR="005D601C" w:rsidSect="00B602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E46153"/>
    <w:multiLevelType w:val="hybridMultilevel"/>
    <w:tmpl w:val="E28484F0"/>
    <w:lvl w:ilvl="0" w:tplc="4A1C7326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191916"/>
    <w:multiLevelType w:val="hybridMultilevel"/>
    <w:tmpl w:val="D86AE88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062FCB"/>
    <w:multiLevelType w:val="hybridMultilevel"/>
    <w:tmpl w:val="BC221AD2"/>
    <w:lvl w:ilvl="0" w:tplc="39DC0CC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8849CD"/>
    <w:multiLevelType w:val="hybridMultilevel"/>
    <w:tmpl w:val="17964D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2421758">
    <w:abstractNumId w:val="3"/>
  </w:num>
  <w:num w:numId="2" w16cid:durableId="1835798852">
    <w:abstractNumId w:val="2"/>
  </w:num>
  <w:num w:numId="3" w16cid:durableId="1629362019">
    <w:abstractNumId w:val="1"/>
  </w:num>
  <w:num w:numId="4" w16cid:durableId="1992321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4C3"/>
    <w:rsid w:val="00005667"/>
    <w:rsid w:val="000144E7"/>
    <w:rsid w:val="00021FE9"/>
    <w:rsid w:val="00022108"/>
    <w:rsid w:val="000359E4"/>
    <w:rsid w:val="00042149"/>
    <w:rsid w:val="00066088"/>
    <w:rsid w:val="000A1CBF"/>
    <w:rsid w:val="000B3AB5"/>
    <w:rsid w:val="000C0E1F"/>
    <w:rsid w:val="000C30BF"/>
    <w:rsid w:val="000E3ABD"/>
    <w:rsid w:val="000E6F59"/>
    <w:rsid w:val="00105DB3"/>
    <w:rsid w:val="00113385"/>
    <w:rsid w:val="0011665B"/>
    <w:rsid w:val="00137C38"/>
    <w:rsid w:val="0014422A"/>
    <w:rsid w:val="0016405E"/>
    <w:rsid w:val="00165FA3"/>
    <w:rsid w:val="001667B1"/>
    <w:rsid w:val="00167173"/>
    <w:rsid w:val="0017292A"/>
    <w:rsid w:val="0018226D"/>
    <w:rsid w:val="00186D4F"/>
    <w:rsid w:val="00192639"/>
    <w:rsid w:val="001A6BDE"/>
    <w:rsid w:val="001B4796"/>
    <w:rsid w:val="001C0870"/>
    <w:rsid w:val="001C4916"/>
    <w:rsid w:val="001D22D7"/>
    <w:rsid w:val="001D2DDC"/>
    <w:rsid w:val="001E3A70"/>
    <w:rsid w:val="001E4793"/>
    <w:rsid w:val="001F7E2C"/>
    <w:rsid w:val="00201094"/>
    <w:rsid w:val="00215F1E"/>
    <w:rsid w:val="00232A2C"/>
    <w:rsid w:val="002451D1"/>
    <w:rsid w:val="002466AB"/>
    <w:rsid w:val="00246D29"/>
    <w:rsid w:val="00266A6C"/>
    <w:rsid w:val="00271175"/>
    <w:rsid w:val="00285C44"/>
    <w:rsid w:val="002874B3"/>
    <w:rsid w:val="002C0ADE"/>
    <w:rsid w:val="002F0445"/>
    <w:rsid w:val="002F71C9"/>
    <w:rsid w:val="00304909"/>
    <w:rsid w:val="00304C96"/>
    <w:rsid w:val="003133D1"/>
    <w:rsid w:val="00325489"/>
    <w:rsid w:val="00326700"/>
    <w:rsid w:val="0033111E"/>
    <w:rsid w:val="00332600"/>
    <w:rsid w:val="0034216E"/>
    <w:rsid w:val="003427F6"/>
    <w:rsid w:val="00346218"/>
    <w:rsid w:val="00356C9A"/>
    <w:rsid w:val="003614E7"/>
    <w:rsid w:val="00361CD6"/>
    <w:rsid w:val="00363C7B"/>
    <w:rsid w:val="00366639"/>
    <w:rsid w:val="00371E7B"/>
    <w:rsid w:val="00377D51"/>
    <w:rsid w:val="003B0000"/>
    <w:rsid w:val="003B6BA2"/>
    <w:rsid w:val="003D090F"/>
    <w:rsid w:val="003E445B"/>
    <w:rsid w:val="003F2FE4"/>
    <w:rsid w:val="00401D7C"/>
    <w:rsid w:val="00413F17"/>
    <w:rsid w:val="004151F6"/>
    <w:rsid w:val="00432089"/>
    <w:rsid w:val="00433468"/>
    <w:rsid w:val="00451F22"/>
    <w:rsid w:val="004769E0"/>
    <w:rsid w:val="00496148"/>
    <w:rsid w:val="004A080D"/>
    <w:rsid w:val="004B0DC2"/>
    <w:rsid w:val="004C088F"/>
    <w:rsid w:val="004C192B"/>
    <w:rsid w:val="004C7863"/>
    <w:rsid w:val="004D0357"/>
    <w:rsid w:val="004D1FE2"/>
    <w:rsid w:val="004F0164"/>
    <w:rsid w:val="004F5A14"/>
    <w:rsid w:val="0050463E"/>
    <w:rsid w:val="00511212"/>
    <w:rsid w:val="005237CA"/>
    <w:rsid w:val="0053663B"/>
    <w:rsid w:val="00540CE9"/>
    <w:rsid w:val="00554138"/>
    <w:rsid w:val="005559EF"/>
    <w:rsid w:val="00563F25"/>
    <w:rsid w:val="0057580D"/>
    <w:rsid w:val="00580B0D"/>
    <w:rsid w:val="005824DD"/>
    <w:rsid w:val="00583F4E"/>
    <w:rsid w:val="005876F8"/>
    <w:rsid w:val="00593970"/>
    <w:rsid w:val="00595BE7"/>
    <w:rsid w:val="00596705"/>
    <w:rsid w:val="00596A2F"/>
    <w:rsid w:val="00596C8C"/>
    <w:rsid w:val="005A0509"/>
    <w:rsid w:val="005B13F0"/>
    <w:rsid w:val="005B1EB3"/>
    <w:rsid w:val="005B6981"/>
    <w:rsid w:val="005C3402"/>
    <w:rsid w:val="005C5BE1"/>
    <w:rsid w:val="005D601C"/>
    <w:rsid w:val="005D710E"/>
    <w:rsid w:val="005E2822"/>
    <w:rsid w:val="005F579B"/>
    <w:rsid w:val="005F5C91"/>
    <w:rsid w:val="00602717"/>
    <w:rsid w:val="0061293B"/>
    <w:rsid w:val="00614CE3"/>
    <w:rsid w:val="00646868"/>
    <w:rsid w:val="0065054C"/>
    <w:rsid w:val="006733BA"/>
    <w:rsid w:val="00697649"/>
    <w:rsid w:val="006A3174"/>
    <w:rsid w:val="006A54EE"/>
    <w:rsid w:val="006A6173"/>
    <w:rsid w:val="006B2452"/>
    <w:rsid w:val="006C193E"/>
    <w:rsid w:val="006C7B02"/>
    <w:rsid w:val="006D42F1"/>
    <w:rsid w:val="006E78B4"/>
    <w:rsid w:val="006F2452"/>
    <w:rsid w:val="00702F4E"/>
    <w:rsid w:val="00703E8A"/>
    <w:rsid w:val="00713501"/>
    <w:rsid w:val="0071509D"/>
    <w:rsid w:val="0072297A"/>
    <w:rsid w:val="0072572C"/>
    <w:rsid w:val="007305B5"/>
    <w:rsid w:val="007321A4"/>
    <w:rsid w:val="0073546E"/>
    <w:rsid w:val="00740041"/>
    <w:rsid w:val="00740834"/>
    <w:rsid w:val="00746279"/>
    <w:rsid w:val="00755627"/>
    <w:rsid w:val="00755AB2"/>
    <w:rsid w:val="007636BF"/>
    <w:rsid w:val="00785FE4"/>
    <w:rsid w:val="0078699B"/>
    <w:rsid w:val="00791804"/>
    <w:rsid w:val="007B2212"/>
    <w:rsid w:val="007D30CD"/>
    <w:rsid w:val="007D3958"/>
    <w:rsid w:val="007D432C"/>
    <w:rsid w:val="007E157E"/>
    <w:rsid w:val="007E344A"/>
    <w:rsid w:val="007E347B"/>
    <w:rsid w:val="007E7E17"/>
    <w:rsid w:val="00800EC5"/>
    <w:rsid w:val="00802114"/>
    <w:rsid w:val="008030A8"/>
    <w:rsid w:val="00811C9F"/>
    <w:rsid w:val="00821DA6"/>
    <w:rsid w:val="008236C1"/>
    <w:rsid w:val="00831683"/>
    <w:rsid w:val="00834EDC"/>
    <w:rsid w:val="00873E8A"/>
    <w:rsid w:val="0089091C"/>
    <w:rsid w:val="008932ED"/>
    <w:rsid w:val="008B1D25"/>
    <w:rsid w:val="008B2CFD"/>
    <w:rsid w:val="008B4848"/>
    <w:rsid w:val="008D0EE5"/>
    <w:rsid w:val="008D38F0"/>
    <w:rsid w:val="008D4CDA"/>
    <w:rsid w:val="008D7A0C"/>
    <w:rsid w:val="008E0FB1"/>
    <w:rsid w:val="008E21E4"/>
    <w:rsid w:val="008E5C93"/>
    <w:rsid w:val="008F08E2"/>
    <w:rsid w:val="008F3651"/>
    <w:rsid w:val="008F44AA"/>
    <w:rsid w:val="009218CD"/>
    <w:rsid w:val="00927C00"/>
    <w:rsid w:val="009323CD"/>
    <w:rsid w:val="009450F3"/>
    <w:rsid w:val="009479CB"/>
    <w:rsid w:val="00963B50"/>
    <w:rsid w:val="00971BD1"/>
    <w:rsid w:val="00973AF0"/>
    <w:rsid w:val="009744C9"/>
    <w:rsid w:val="0098581D"/>
    <w:rsid w:val="009966FC"/>
    <w:rsid w:val="009973D5"/>
    <w:rsid w:val="009B01CE"/>
    <w:rsid w:val="009B4387"/>
    <w:rsid w:val="009D45B0"/>
    <w:rsid w:val="009E16FA"/>
    <w:rsid w:val="009F694E"/>
    <w:rsid w:val="00A03A10"/>
    <w:rsid w:val="00A1435E"/>
    <w:rsid w:val="00A26FA7"/>
    <w:rsid w:val="00A444AA"/>
    <w:rsid w:val="00A46B09"/>
    <w:rsid w:val="00A625EC"/>
    <w:rsid w:val="00A65C89"/>
    <w:rsid w:val="00A73241"/>
    <w:rsid w:val="00A74C7A"/>
    <w:rsid w:val="00A82DBD"/>
    <w:rsid w:val="00A87242"/>
    <w:rsid w:val="00AB1585"/>
    <w:rsid w:val="00AB1FF3"/>
    <w:rsid w:val="00AD69BF"/>
    <w:rsid w:val="00AD6B5F"/>
    <w:rsid w:val="00AE1093"/>
    <w:rsid w:val="00AF07A6"/>
    <w:rsid w:val="00B01825"/>
    <w:rsid w:val="00B027AE"/>
    <w:rsid w:val="00B07C0D"/>
    <w:rsid w:val="00B143C9"/>
    <w:rsid w:val="00B16E81"/>
    <w:rsid w:val="00B210A1"/>
    <w:rsid w:val="00B30CD7"/>
    <w:rsid w:val="00B33634"/>
    <w:rsid w:val="00B402DE"/>
    <w:rsid w:val="00B42A91"/>
    <w:rsid w:val="00B44DE6"/>
    <w:rsid w:val="00B554EF"/>
    <w:rsid w:val="00B602CF"/>
    <w:rsid w:val="00B7625C"/>
    <w:rsid w:val="00B928A7"/>
    <w:rsid w:val="00B970AB"/>
    <w:rsid w:val="00BA401C"/>
    <w:rsid w:val="00BA6D5B"/>
    <w:rsid w:val="00BB22E7"/>
    <w:rsid w:val="00BB2C89"/>
    <w:rsid w:val="00BE03F7"/>
    <w:rsid w:val="00BE26F1"/>
    <w:rsid w:val="00C10462"/>
    <w:rsid w:val="00C111D0"/>
    <w:rsid w:val="00C12F99"/>
    <w:rsid w:val="00C161DA"/>
    <w:rsid w:val="00C1720C"/>
    <w:rsid w:val="00C2058F"/>
    <w:rsid w:val="00C2080D"/>
    <w:rsid w:val="00C27AFE"/>
    <w:rsid w:val="00C35434"/>
    <w:rsid w:val="00C3556F"/>
    <w:rsid w:val="00C60346"/>
    <w:rsid w:val="00C6358B"/>
    <w:rsid w:val="00C65C84"/>
    <w:rsid w:val="00C67986"/>
    <w:rsid w:val="00C72869"/>
    <w:rsid w:val="00C80AD3"/>
    <w:rsid w:val="00C93519"/>
    <w:rsid w:val="00C957AF"/>
    <w:rsid w:val="00C96B76"/>
    <w:rsid w:val="00CB0D97"/>
    <w:rsid w:val="00CB6EC4"/>
    <w:rsid w:val="00CC17B2"/>
    <w:rsid w:val="00CC64C3"/>
    <w:rsid w:val="00CC6674"/>
    <w:rsid w:val="00CE695F"/>
    <w:rsid w:val="00D157F2"/>
    <w:rsid w:val="00D31099"/>
    <w:rsid w:val="00D3188D"/>
    <w:rsid w:val="00D45327"/>
    <w:rsid w:val="00D61C29"/>
    <w:rsid w:val="00D66111"/>
    <w:rsid w:val="00D76E30"/>
    <w:rsid w:val="00DA1424"/>
    <w:rsid w:val="00DD4A71"/>
    <w:rsid w:val="00DE70CA"/>
    <w:rsid w:val="00E006F5"/>
    <w:rsid w:val="00E1477D"/>
    <w:rsid w:val="00E21BB9"/>
    <w:rsid w:val="00E308D5"/>
    <w:rsid w:val="00E35C76"/>
    <w:rsid w:val="00E81478"/>
    <w:rsid w:val="00E82CA1"/>
    <w:rsid w:val="00E86C1F"/>
    <w:rsid w:val="00E87286"/>
    <w:rsid w:val="00E94F39"/>
    <w:rsid w:val="00E953F6"/>
    <w:rsid w:val="00E95495"/>
    <w:rsid w:val="00E97986"/>
    <w:rsid w:val="00EC04E2"/>
    <w:rsid w:val="00ED5D9B"/>
    <w:rsid w:val="00EF49D4"/>
    <w:rsid w:val="00EF7358"/>
    <w:rsid w:val="00EF7B0E"/>
    <w:rsid w:val="00F1087A"/>
    <w:rsid w:val="00F23EDC"/>
    <w:rsid w:val="00F34DEC"/>
    <w:rsid w:val="00F42ABE"/>
    <w:rsid w:val="00F522EE"/>
    <w:rsid w:val="00F52FA4"/>
    <w:rsid w:val="00F77C1F"/>
    <w:rsid w:val="00F943BB"/>
    <w:rsid w:val="00F946C5"/>
    <w:rsid w:val="00F956AF"/>
    <w:rsid w:val="00F97A74"/>
    <w:rsid w:val="00FB2A01"/>
    <w:rsid w:val="00FC46D3"/>
    <w:rsid w:val="00FC4B21"/>
    <w:rsid w:val="00FD4493"/>
    <w:rsid w:val="00FE0460"/>
    <w:rsid w:val="00FE1719"/>
    <w:rsid w:val="00FF15FA"/>
    <w:rsid w:val="00FF2709"/>
    <w:rsid w:val="09D36DC3"/>
    <w:rsid w:val="31A5ECFB"/>
    <w:rsid w:val="7064AD05"/>
    <w:rsid w:val="768DB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C9B3B"/>
  <w15:chartTrackingRefBased/>
  <w15:docId w15:val="{B3547BD8-9D32-40FE-B667-89DB31FE4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1C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3C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0C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C64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acimagecontainer">
    <w:name w:val="wacimagecontainer"/>
    <w:basedOn w:val="DefaultParagraphFont"/>
    <w:rsid w:val="00CC64C3"/>
  </w:style>
  <w:style w:type="character" w:customStyle="1" w:styleId="eop">
    <w:name w:val="eop"/>
    <w:basedOn w:val="DefaultParagraphFont"/>
    <w:rsid w:val="00CC64C3"/>
  </w:style>
  <w:style w:type="character" w:customStyle="1" w:styleId="normaltextrun">
    <w:name w:val="normaltextrun"/>
    <w:basedOn w:val="DefaultParagraphFont"/>
    <w:rsid w:val="00CC64C3"/>
  </w:style>
  <w:style w:type="character" w:customStyle="1" w:styleId="contentcontrolboundarysink">
    <w:name w:val="contentcontrolboundarysink"/>
    <w:basedOn w:val="DefaultParagraphFont"/>
    <w:rsid w:val="00CC64C3"/>
  </w:style>
  <w:style w:type="character" w:customStyle="1" w:styleId="Heading1Char">
    <w:name w:val="Heading 1 Char"/>
    <w:basedOn w:val="DefaultParagraphFont"/>
    <w:link w:val="Heading1"/>
    <w:uiPriority w:val="9"/>
    <w:rsid w:val="00811C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65C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C0E1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63C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83F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3F4E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B30CD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44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2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7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2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1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6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2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15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5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8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3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3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5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6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3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5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7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46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4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4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4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2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9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6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5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9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4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5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5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6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1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2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6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73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9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9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7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6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66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7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8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77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1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8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htierney@deakin.edu.au" TargetMode="External"/><Relationship Id="rId4" Type="http://schemas.openxmlformats.org/officeDocument/2006/relationships/numbering" Target="numbering.xml"/><Relationship Id="rId9" Type="http://schemas.openxmlformats.org/officeDocument/2006/relationships/hyperlink" Target="mailto:htierney@deakin.edu.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4D73228578DF4DB485C574B69A0DE9" ma:contentTypeVersion="20" ma:contentTypeDescription="Create a new document." ma:contentTypeScope="" ma:versionID="03f62013f9c015d42fd7b1a890cfb02e">
  <xsd:schema xmlns:xsd="http://www.w3.org/2001/XMLSchema" xmlns:xs="http://www.w3.org/2001/XMLSchema" xmlns:p="http://schemas.microsoft.com/office/2006/metadata/properties" xmlns:ns2="5433951f-06c3-4618-8b57-3de8e57a9660" xmlns:ns3="7998ff36-f67b-497d-9ba5-0737ce74e881" targetNamespace="http://schemas.microsoft.com/office/2006/metadata/properties" ma:root="true" ma:fieldsID="d40d78195e536411941f0b8c5d2b758b" ns2:_="" ns3:_="">
    <xsd:import namespace="5433951f-06c3-4618-8b57-3de8e57a9660"/>
    <xsd:import namespace="7998ff36-f67b-497d-9ba5-0737ce74e8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BootstrapDocumentation" minOccurs="0"/>
                <xsd:element ref="ns2:Dat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33951f-06c3-4618-8b57-3de8e57a96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6c391430-282c-4efc-a0b4-564a13fcb9c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BootstrapDocumentation" ma:index="25" nillable="true" ma:displayName="Bootstrap Documentation" ma:description="This links to the Bootstrap Documentaition" ma:format="Hyperlink" ma:internalName="BootstrapDocumentation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Date" ma:index="26" nillable="true" ma:displayName="Date" ma:format="DateOnly" ma:internalName="Date">
      <xsd:simpleType>
        <xsd:restriction base="dms:DateTime"/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98ff36-f67b-497d-9ba5-0737ce74e881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5d1ddf0f-56bf-4b57-a272-eab9ac4bd0d9}" ma:internalName="TaxCatchAll" ma:showField="CatchAllData" ma:web="7998ff36-f67b-497d-9ba5-0737ce74e88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998ff36-f67b-497d-9ba5-0737ce74e881" xsi:nil="true"/>
    <lcf76f155ced4ddcb4097134ff3c332f xmlns="5433951f-06c3-4618-8b57-3de8e57a9660">
      <Terms xmlns="http://schemas.microsoft.com/office/infopath/2007/PartnerControls"/>
    </lcf76f155ced4ddcb4097134ff3c332f>
    <BootstrapDocumentation xmlns="5433951f-06c3-4618-8b57-3de8e57a9660">
      <Url xsi:nil="true"/>
      <Description xsi:nil="true"/>
    </BootstrapDocumentation>
    <Date xmlns="5433951f-06c3-4618-8b57-3de8e57a966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6757682-019E-491A-AD73-B0D2671DF7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33951f-06c3-4618-8b57-3de8e57a9660"/>
    <ds:schemaRef ds:uri="7998ff36-f67b-497d-9ba5-0737ce74e8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619A014-E094-487D-A868-849424134E91}">
  <ds:schemaRefs>
    <ds:schemaRef ds:uri="http://schemas.microsoft.com/office/2006/metadata/properties"/>
    <ds:schemaRef ds:uri="http://schemas.microsoft.com/office/infopath/2007/PartnerControls"/>
    <ds:schemaRef ds:uri="7998ff36-f67b-497d-9ba5-0737ce74e881"/>
    <ds:schemaRef ds:uri="5433951f-06c3-4618-8b57-3de8e57a9660"/>
  </ds:schemaRefs>
</ds:datastoreItem>
</file>

<file path=customXml/itemProps3.xml><?xml version="1.0" encoding="utf-8"?>
<ds:datastoreItem xmlns:ds="http://schemas.openxmlformats.org/officeDocument/2006/customXml" ds:itemID="{12EC0313-8EAD-4E73-AFD4-35CE8991BBA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11</Pages>
  <Words>1873</Words>
  <Characters>10679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KASSAR</dc:creator>
  <cp:keywords/>
  <dc:description/>
  <cp:lastModifiedBy>Harry Tierney</cp:lastModifiedBy>
  <cp:revision>293</cp:revision>
  <dcterms:created xsi:type="dcterms:W3CDTF">2024-04-26T01:58:00Z</dcterms:created>
  <dcterms:modified xsi:type="dcterms:W3CDTF">2024-05-08T01:36:00Z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0x010100364D73228578DF4DB485C574B69A0DE9</vt:lpwstr>
  </property>
  <property fmtid="{D5CDD505-2E9C-101B-9397-08002B2CF9AE}" pid="3" name="MediaServiceImageTags">
    <vt:lpwstr/>
  </property>
</Properties>
</file>