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42" w:rsidRDefault="0052528E" w:rsidP="002C476E">
      <w:pPr>
        <w:pStyle w:val="a3"/>
        <w:numPr>
          <w:ilvl w:val="0"/>
          <w:numId w:val="1"/>
        </w:numPr>
      </w:pPr>
      <w:r>
        <w:t>COUNT</w:t>
      </w:r>
      <w:r w:rsidR="002C476E">
        <w:t>(column name)</w:t>
      </w:r>
      <w:r w:rsidR="00B3151F">
        <w:t xml:space="preserve"> vs.</w:t>
      </w:r>
      <w:r>
        <w:t xml:space="preserve"> COUNT</w:t>
      </w:r>
      <w:r w:rsidR="002C476E">
        <w:t>(*)</w:t>
      </w:r>
    </w:p>
    <w:p w:rsidR="002C476E" w:rsidRDefault="0052528E" w:rsidP="002C476E">
      <w:pPr>
        <w:pStyle w:val="a3"/>
      </w:pPr>
      <w:proofErr w:type="gramStart"/>
      <w:r>
        <w:t>COUNT</w:t>
      </w:r>
      <w:r w:rsidR="002C476E">
        <w:t>(</w:t>
      </w:r>
      <w:proofErr w:type="gramEnd"/>
      <w:r w:rsidR="002C476E">
        <w:t xml:space="preserve">column name) only counts </w:t>
      </w:r>
      <w:r>
        <w:t>non-null value rows, while COUNT</w:t>
      </w:r>
      <w:r w:rsidR="002C476E">
        <w:t>(*) count all rows.</w:t>
      </w:r>
    </w:p>
    <w:p w:rsidR="002C476E" w:rsidRDefault="002C476E" w:rsidP="002C476E">
      <w:pPr>
        <w:pStyle w:val="a3"/>
      </w:pPr>
    </w:p>
    <w:p w:rsidR="002C476E" w:rsidRDefault="002C476E" w:rsidP="002C476E">
      <w:pPr>
        <w:pStyle w:val="a3"/>
        <w:numPr>
          <w:ilvl w:val="0"/>
          <w:numId w:val="1"/>
        </w:numPr>
      </w:pPr>
      <w:r>
        <w:t>V</w:t>
      </w:r>
      <w:r w:rsidR="0052528E">
        <w:t>ARCHAR</w:t>
      </w:r>
      <w:r>
        <w:t>2</w:t>
      </w:r>
      <w:r w:rsidR="00B3151F">
        <w:t xml:space="preserve"> vs.</w:t>
      </w:r>
      <w:r w:rsidR="0052528E">
        <w:t xml:space="preserve"> VARCHAR</w:t>
      </w:r>
    </w:p>
    <w:p w:rsidR="002C476E" w:rsidRDefault="002C476E" w:rsidP="002C476E">
      <w:pPr>
        <w:pStyle w:val="a3"/>
      </w:pPr>
      <w:r>
        <w:t>V</w:t>
      </w:r>
      <w:r w:rsidR="0052528E">
        <w:t>ARCHAR</w:t>
      </w:r>
      <w:r>
        <w:t xml:space="preserve"> doesn’t distinguish between a NULL</w:t>
      </w:r>
      <w:r w:rsidR="0052528E">
        <w:t xml:space="preserve"> and empty string, while VARCHAR</w:t>
      </w:r>
      <w:r>
        <w:t xml:space="preserve"> does.</w:t>
      </w:r>
    </w:p>
    <w:p w:rsidR="002C476E" w:rsidRDefault="002C476E" w:rsidP="002C476E">
      <w:pPr>
        <w:pStyle w:val="a3"/>
      </w:pPr>
    </w:p>
    <w:p w:rsidR="002C476E" w:rsidRDefault="002C476E" w:rsidP="002C476E">
      <w:pPr>
        <w:pStyle w:val="a3"/>
        <w:numPr>
          <w:ilvl w:val="0"/>
          <w:numId w:val="1"/>
        </w:numPr>
      </w:pPr>
      <w:r>
        <w:t>U</w:t>
      </w:r>
      <w:r w:rsidR="0052528E">
        <w:t>NION</w:t>
      </w:r>
      <w:r>
        <w:t xml:space="preserve"> </w:t>
      </w:r>
      <w:r w:rsidR="00B3151F">
        <w:t>vs.</w:t>
      </w:r>
      <w:r w:rsidR="0052528E">
        <w:t xml:space="preserve"> UNION ALL</w:t>
      </w:r>
    </w:p>
    <w:p w:rsidR="002C476E" w:rsidRDefault="002C476E" w:rsidP="002C476E">
      <w:pPr>
        <w:pStyle w:val="a3"/>
      </w:pPr>
      <w:r>
        <w:t xml:space="preserve">When two sets merge together, </w:t>
      </w:r>
      <w:r w:rsidR="0052528E">
        <w:t>UNION</w:t>
      </w:r>
      <w:r w:rsidR="00B3151F">
        <w:t xml:space="preserve"> removes</w:t>
      </w:r>
      <w:r w:rsidR="0052528E">
        <w:t xml:space="preserve"> duplicate rows, while UNION ALL</w:t>
      </w:r>
      <w:r w:rsidR="00B3151F">
        <w:t xml:space="preserve"> doesn’t.</w:t>
      </w:r>
    </w:p>
    <w:p w:rsidR="00B3151F" w:rsidRDefault="00B3151F" w:rsidP="002C476E">
      <w:pPr>
        <w:pStyle w:val="a3"/>
      </w:pPr>
    </w:p>
    <w:p w:rsidR="00B3151F" w:rsidRDefault="00B3151F" w:rsidP="00B3151F">
      <w:pPr>
        <w:pStyle w:val="a3"/>
        <w:numPr>
          <w:ilvl w:val="0"/>
          <w:numId w:val="1"/>
        </w:numPr>
      </w:pPr>
      <w:r>
        <w:t>W</w:t>
      </w:r>
      <w:r w:rsidR="0052528E">
        <w:t>HERE vs. HAVING</w:t>
      </w:r>
    </w:p>
    <w:p w:rsidR="00C930AB" w:rsidRDefault="0052528E" w:rsidP="00C930AB">
      <w:pPr>
        <w:pStyle w:val="a3"/>
      </w:pPr>
      <w:r>
        <w:t xml:space="preserve">WHERE is used to check the condition before aggregation takes place, whereas, HAVING is used after aggregation. </w:t>
      </w:r>
    </w:p>
    <w:p w:rsidR="0052528E" w:rsidRDefault="0052528E" w:rsidP="00C930AB">
      <w:pPr>
        <w:pStyle w:val="a3"/>
      </w:pPr>
      <w:r>
        <w:t>WHERE can be used in select, insert, update statement, while HAVING can be used only in select statement.</w:t>
      </w:r>
    </w:p>
    <w:p w:rsidR="0052528E" w:rsidRDefault="0052528E" w:rsidP="00664BC8">
      <w:bookmarkStart w:id="0" w:name="_GoBack"/>
      <w:bookmarkEnd w:id="0"/>
    </w:p>
    <w:sectPr w:rsidR="0052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3C03"/>
    <w:multiLevelType w:val="hybridMultilevel"/>
    <w:tmpl w:val="2E68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6E"/>
    <w:rsid w:val="002C476E"/>
    <w:rsid w:val="0052528E"/>
    <w:rsid w:val="00664BC8"/>
    <w:rsid w:val="00904942"/>
    <w:rsid w:val="00B3151F"/>
    <w:rsid w:val="00C930AB"/>
    <w:rsid w:val="00E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2</cp:revision>
  <dcterms:created xsi:type="dcterms:W3CDTF">2017-09-20T11:56:00Z</dcterms:created>
  <dcterms:modified xsi:type="dcterms:W3CDTF">2017-09-20T14:57:00Z</dcterms:modified>
</cp:coreProperties>
</file>