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6A5E8" w14:textId="53A62F94" w:rsidR="001B1544" w:rsidRPr="001B1544" w:rsidRDefault="001B1544" w:rsidP="001B1544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1B1544">
        <w:rPr>
          <w:rFonts w:ascii="微軟正黑體" w:eastAsia="微軟正黑體" w:hAnsi="微軟正黑體" w:hint="eastAsia"/>
          <w:sz w:val="40"/>
          <w:szCs w:val="40"/>
        </w:rPr>
        <w:t>作業系統概論 hw1</w:t>
      </w:r>
    </w:p>
    <w:p w14:paraId="307AFD76" w14:textId="07C35201" w:rsidR="00D841A4" w:rsidRDefault="001B1544" w:rsidP="001B1544">
      <w:pPr>
        <w:jc w:val="right"/>
        <w:rPr>
          <w:rFonts w:ascii="微軟正黑體" w:eastAsia="微軟正黑體" w:hAnsi="微軟正黑體"/>
          <w:szCs w:val="24"/>
        </w:rPr>
      </w:pPr>
      <w:r w:rsidRPr="001B1544">
        <w:rPr>
          <w:rFonts w:ascii="微軟正黑體" w:eastAsia="微軟正黑體" w:hAnsi="微軟正黑體" w:hint="eastAsia"/>
          <w:szCs w:val="24"/>
        </w:rPr>
        <w:t>學號: 408410113 姓名: 王X</w:t>
      </w:r>
      <w:proofErr w:type="gramStart"/>
      <w:r w:rsidRPr="001B1544">
        <w:rPr>
          <w:rFonts w:ascii="微軟正黑體" w:eastAsia="微軟正黑體" w:hAnsi="微軟正黑體" w:hint="eastAsia"/>
          <w:szCs w:val="24"/>
        </w:rPr>
        <w:t>彥</w:t>
      </w:r>
      <w:proofErr w:type="gramEnd"/>
    </w:p>
    <w:p w14:paraId="310B2B21" w14:textId="77777777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t>start_kernel</w:t>
      </w:r>
      <w:proofErr w:type="spellEnd"/>
    </w:p>
    <w:p w14:paraId="6B2DB48C" w14:textId="22935D3F" w:rsidR="001B1544" w:rsidRPr="001B1544" w:rsidRDefault="001B1544" w:rsidP="001B1544">
      <w:pPr>
        <w:rPr>
          <w:rFonts w:ascii="Heiti SC Light" w:eastAsia="Heiti SC Light" w:hAnsi="Heiti SC Light"/>
        </w:rPr>
      </w:pPr>
      <w:r>
        <w:rPr>
          <w:noProof/>
        </w:rPr>
        <w:drawing>
          <wp:inline distT="0" distB="0" distL="0" distR="0" wp14:anchorId="6BB6C2FF" wp14:editId="161891BE">
            <wp:extent cx="6642000" cy="3447114"/>
            <wp:effectExtent l="0" t="0" r="6985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344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0E1C" w14:textId="77777777" w:rsidR="001B1544" w:rsidRDefault="001B1544" w:rsidP="001B1544">
      <w:pPr>
        <w:pStyle w:val="a7"/>
        <w:ind w:leftChars="0" w:left="360"/>
        <w:rPr>
          <w:rFonts w:ascii="Heiti SC Light" w:eastAsia="Heiti SC Light" w:hAnsi="Heiti SC Light" w:hint="eastAsia"/>
        </w:rPr>
      </w:pPr>
    </w:p>
    <w:p w14:paraId="3D11B6F1" w14:textId="420AB840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t>syscall_init</w:t>
      </w:r>
      <w:proofErr w:type="spellEnd"/>
    </w:p>
    <w:p w14:paraId="304B40D9" w14:textId="597226E0" w:rsidR="001B1544" w:rsidRPr="001B1544" w:rsidRDefault="001B1544" w:rsidP="001B1544">
      <w:pPr>
        <w:rPr>
          <w:rFonts w:ascii="Heiti SC Light" w:eastAsia="Heiti SC Light" w:hAnsi="Heiti SC Light"/>
        </w:rPr>
      </w:pPr>
      <w:r>
        <w:rPr>
          <w:rFonts w:hint="eastAsia"/>
          <w:noProof/>
        </w:rPr>
        <w:drawing>
          <wp:inline distT="0" distB="0" distL="0" distR="0" wp14:anchorId="046CABB5" wp14:editId="4489FA1E">
            <wp:extent cx="6642000" cy="3441649"/>
            <wp:effectExtent l="0" t="0" r="698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344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3638" w14:textId="06C239CE" w:rsidR="001B1544" w:rsidRPr="001B1544" w:rsidRDefault="001B1544" w:rsidP="001B1544">
      <w:pPr>
        <w:pStyle w:val="a7"/>
        <w:ind w:leftChars="0" w:left="360"/>
        <w:rPr>
          <w:rFonts w:ascii="Heiti SC Light" w:eastAsia="Heiti SC Light" w:hAnsi="Heiti SC Light" w:hint="eastAsia"/>
        </w:rPr>
      </w:pPr>
    </w:p>
    <w:p w14:paraId="0FCA4C8B" w14:textId="6D2E3664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t>set_intr_gat</w:t>
      </w:r>
      <w:proofErr w:type="spellEnd"/>
      <w:r>
        <w:rPr>
          <w:rFonts w:ascii="Heiti SC Light" w:eastAsia="Heiti SC Light" w:hAnsi="Heiti SC Light"/>
          <w:noProof/>
        </w:rPr>
        <w:drawing>
          <wp:inline distT="0" distB="0" distL="0" distR="0" wp14:anchorId="41ED0916" wp14:editId="358EFCDF">
            <wp:extent cx="6642000" cy="3441649"/>
            <wp:effectExtent l="0" t="0" r="6985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000" cy="344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81EF" w14:textId="77777777" w:rsidR="001B1544" w:rsidRPr="001B1544" w:rsidRDefault="001B1544" w:rsidP="001B1544">
      <w:pPr>
        <w:pStyle w:val="a7"/>
        <w:ind w:leftChars="0" w:left="360"/>
        <w:rPr>
          <w:rFonts w:ascii="Heiti SC Light" w:eastAsia="Heiti SC Light" w:hAnsi="Heiti SC Light" w:hint="eastAsia"/>
        </w:rPr>
      </w:pPr>
    </w:p>
    <w:p w14:paraId="7008189C" w14:textId="450B5B3B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r w:rsidRPr="001B1544">
        <w:rPr>
          <w:rFonts w:ascii="Heiti SC Light" w:eastAsia="Heiti SC Light" w:hAnsi="Heiti SC Light" w:hint="eastAsia"/>
        </w:rPr>
        <w:t>entry_SYSCALL_64</w:t>
      </w:r>
    </w:p>
    <w:p w14:paraId="5FB7B34F" w14:textId="20E9882D" w:rsidR="001B1544" w:rsidRDefault="001B1544" w:rsidP="001B1544">
      <w:pPr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4CEBA222" wp14:editId="6311D1ED">
            <wp:extent cx="6642100" cy="3441700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E4EA" w14:textId="25D93051" w:rsidR="001B1544" w:rsidRPr="001B1544" w:rsidRDefault="001B1544" w:rsidP="001B1544">
      <w:pPr>
        <w:rPr>
          <w:rFonts w:ascii="Heiti SC Light" w:eastAsia="Heiti SC Light" w:hAnsi="Heiti SC Light" w:hint="eastAsia"/>
        </w:rPr>
      </w:pPr>
    </w:p>
    <w:p w14:paraId="3FD947CB" w14:textId="24D188C5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lastRenderedPageBreak/>
        <w:t>apic_timer_interrupt</w:t>
      </w:r>
      <w:proofErr w:type="spellEnd"/>
    </w:p>
    <w:p w14:paraId="1578C310" w14:textId="3095EAA1" w:rsidR="001B1544" w:rsidRDefault="001B1544" w:rsidP="001B1544">
      <w:pPr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767268A4" wp14:editId="184F35F9">
            <wp:extent cx="6642100" cy="3441700"/>
            <wp:effectExtent l="0" t="0" r="635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E8DA" w14:textId="77777777" w:rsidR="001B1544" w:rsidRPr="001B1544" w:rsidRDefault="001B1544" w:rsidP="001B1544">
      <w:pPr>
        <w:rPr>
          <w:rFonts w:ascii="Heiti SC Light" w:eastAsia="Heiti SC Light" w:hAnsi="Heiti SC Light" w:hint="eastAsia"/>
        </w:rPr>
      </w:pPr>
    </w:p>
    <w:p w14:paraId="211FE23B" w14:textId="03C63A82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t>interrupt_entry</w:t>
      </w:r>
      <w:proofErr w:type="spellEnd"/>
    </w:p>
    <w:p w14:paraId="66BF4CEA" w14:textId="6575D7A2" w:rsidR="001B1544" w:rsidRDefault="001B1544" w:rsidP="001B1544">
      <w:pPr>
        <w:rPr>
          <w:rFonts w:ascii="Heiti SC Light" w:eastAsia="Heiti SC Light" w:hAnsi="Heiti SC Light"/>
        </w:rPr>
      </w:pPr>
      <w:r>
        <w:rPr>
          <w:rFonts w:ascii="Heiti SC Light" w:eastAsia="Heiti SC Light" w:hAnsi="Heiti SC Light"/>
          <w:noProof/>
        </w:rPr>
        <w:drawing>
          <wp:inline distT="0" distB="0" distL="0" distR="0" wp14:anchorId="22E74E43" wp14:editId="339836BA">
            <wp:extent cx="6642100" cy="339852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4787" w14:textId="71AC2D80" w:rsidR="001B1544" w:rsidRDefault="001B1544" w:rsidP="001B1544">
      <w:pPr>
        <w:rPr>
          <w:rFonts w:ascii="Heiti SC Light" w:eastAsia="Heiti SC Light" w:hAnsi="Heiti SC Light"/>
        </w:rPr>
      </w:pPr>
    </w:p>
    <w:p w14:paraId="755A7F15" w14:textId="2BCA44F0" w:rsidR="001B1544" w:rsidRDefault="001B1544" w:rsidP="001B1544">
      <w:pPr>
        <w:rPr>
          <w:rFonts w:ascii="Heiti SC Light" w:eastAsia="Heiti SC Light" w:hAnsi="Heiti SC Light"/>
        </w:rPr>
      </w:pPr>
    </w:p>
    <w:p w14:paraId="09C36BDB" w14:textId="77777777" w:rsidR="001B1544" w:rsidRPr="001B1544" w:rsidRDefault="001B1544" w:rsidP="001B1544">
      <w:pPr>
        <w:rPr>
          <w:rFonts w:ascii="Heiti SC Light" w:eastAsia="Heiti SC Light" w:hAnsi="Heiti SC Light" w:hint="eastAsia"/>
        </w:rPr>
      </w:pPr>
    </w:p>
    <w:p w14:paraId="02E504C7" w14:textId="290D5AAC" w:rsidR="001B1544" w:rsidRDefault="001B1544" w:rsidP="001B1544">
      <w:pPr>
        <w:pStyle w:val="a7"/>
        <w:numPr>
          <w:ilvl w:val="0"/>
          <w:numId w:val="3"/>
        </w:numPr>
        <w:ind w:leftChars="0"/>
        <w:rPr>
          <w:rFonts w:ascii="Heiti SC Light" w:eastAsia="Heiti SC Light" w:hAnsi="Heiti SC Light"/>
        </w:rPr>
      </w:pPr>
      <w:proofErr w:type="spellStart"/>
      <w:r w:rsidRPr="001B1544">
        <w:rPr>
          <w:rFonts w:ascii="Heiti SC Light" w:eastAsia="Heiti SC Light" w:hAnsi="Heiti SC Light" w:hint="eastAsia"/>
        </w:rPr>
        <w:lastRenderedPageBreak/>
        <w:t>do_IRQ</w:t>
      </w:r>
      <w:proofErr w:type="spellEnd"/>
    </w:p>
    <w:p w14:paraId="005C2F1C" w14:textId="45D22EFF" w:rsidR="001B1544" w:rsidRPr="001B1544" w:rsidRDefault="001B1544" w:rsidP="001B1544">
      <w:pPr>
        <w:rPr>
          <w:rFonts w:ascii="Heiti SC Light" w:eastAsia="Heiti SC Light" w:hAnsi="Heiti SC Light" w:hint="eastAsia"/>
        </w:rPr>
      </w:pPr>
      <w:bookmarkStart w:id="0" w:name="_GoBack"/>
      <w:r>
        <w:rPr>
          <w:rFonts w:ascii="Heiti SC Light" w:eastAsia="Heiti SC Light" w:hAnsi="Heiti SC Light"/>
          <w:noProof/>
        </w:rPr>
        <w:drawing>
          <wp:inline distT="0" distB="0" distL="0" distR="0" wp14:anchorId="64004592" wp14:editId="4AE171A9">
            <wp:extent cx="6642100" cy="3441700"/>
            <wp:effectExtent l="0" t="0" r="635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42569B6" w14:textId="562E7385" w:rsidR="001B1544" w:rsidRPr="001B1544" w:rsidRDefault="001B1544" w:rsidP="001B1544">
      <w:pPr>
        <w:rPr>
          <w:rFonts w:ascii="Heiti SC Light" w:eastAsia="Heiti SC Light" w:hAnsi="Heiti SC Light" w:hint="eastAsia"/>
        </w:rPr>
      </w:pPr>
    </w:p>
    <w:p w14:paraId="2E5F2960" w14:textId="77777777" w:rsidR="001B1544" w:rsidRPr="001B1544" w:rsidRDefault="001B1544" w:rsidP="001B1544">
      <w:pPr>
        <w:ind w:right="480"/>
        <w:rPr>
          <w:rFonts w:ascii="微軟正黑體" w:eastAsia="微軟正黑體" w:hAnsi="微軟正黑體" w:hint="eastAsia"/>
          <w:szCs w:val="24"/>
        </w:rPr>
      </w:pPr>
    </w:p>
    <w:sectPr w:rsidR="001B1544" w:rsidRPr="001B1544" w:rsidSect="001B15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70CC70" w14:textId="77777777" w:rsidR="009C3FAE" w:rsidRDefault="009C3FAE" w:rsidP="001B1544">
      <w:r>
        <w:separator/>
      </w:r>
    </w:p>
  </w:endnote>
  <w:endnote w:type="continuationSeparator" w:id="0">
    <w:p w14:paraId="3774AAEA" w14:textId="77777777" w:rsidR="009C3FAE" w:rsidRDefault="009C3FAE" w:rsidP="001B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iti SC Light">
    <w:altName w:val="Yu Gothic"/>
    <w:charset w:val="80"/>
    <w:family w:val="auto"/>
    <w:pitch w:val="variable"/>
    <w:sig w:usb0="8000002F" w:usb1="090F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F825DD" w14:textId="77777777" w:rsidR="009C3FAE" w:rsidRDefault="009C3FAE" w:rsidP="001B1544">
      <w:r>
        <w:separator/>
      </w:r>
    </w:p>
  </w:footnote>
  <w:footnote w:type="continuationSeparator" w:id="0">
    <w:p w14:paraId="1F2294AA" w14:textId="77777777" w:rsidR="009C3FAE" w:rsidRDefault="009C3FAE" w:rsidP="001B1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A411E1"/>
    <w:multiLevelType w:val="hybridMultilevel"/>
    <w:tmpl w:val="504AAA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4BC4EAE"/>
    <w:multiLevelType w:val="hybridMultilevel"/>
    <w:tmpl w:val="B4909356"/>
    <w:lvl w:ilvl="0" w:tplc="163C4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EB15B9F"/>
    <w:multiLevelType w:val="hybridMultilevel"/>
    <w:tmpl w:val="54780694"/>
    <w:lvl w:ilvl="0" w:tplc="CAD60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B"/>
    <w:rsid w:val="001B1544"/>
    <w:rsid w:val="00591DCB"/>
    <w:rsid w:val="009C3FAE"/>
    <w:rsid w:val="00D8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EF2D8"/>
  <w15:chartTrackingRefBased/>
  <w15:docId w15:val="{3EF0E14B-A63B-4337-881F-057AA2D1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B15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B1544"/>
    <w:rPr>
      <w:sz w:val="20"/>
      <w:szCs w:val="20"/>
    </w:rPr>
  </w:style>
  <w:style w:type="paragraph" w:styleId="a7">
    <w:name w:val="List Paragraph"/>
    <w:basedOn w:val="a"/>
    <w:uiPriority w:val="34"/>
    <w:qFormat/>
    <w:rsid w:val="001B154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王興彥</dc:creator>
  <cp:keywords/>
  <dc:description/>
  <cp:lastModifiedBy>王興彥</cp:lastModifiedBy>
  <cp:revision>2</cp:revision>
  <dcterms:created xsi:type="dcterms:W3CDTF">2021-09-25T02:00:00Z</dcterms:created>
  <dcterms:modified xsi:type="dcterms:W3CDTF">2021-09-25T02:10:00Z</dcterms:modified>
</cp:coreProperties>
</file>