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智能纪要：14. 掌握孔雀型基本含义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会议主题：14. 掌握孔雀型基本含义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76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孔雀型人格展开，详细介绍了其性格特点、代表人物、行为表现、情绪反应、压力来源、创造的价值以及容易让人误解之处，并通过视频案例进行分析，最后给出了与孔雀型的人相处的策略和帮助他们走出困境的建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孔雀型人格的特点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性格特征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乐观外向：说话人 1 表示，孔雀型的人如同开心果，没有陌生人的概念，只有朋友和还未见面的朋友，爱社交，像阳光一样乐观，追求并制造快乐，如面对只剩半瓶水的情况，会积极看待还有半瓶水。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注重感受：他们在意做事的过程和感受，认为抓老鼠好不好玩比抓不抓得到更重要，与注重效率和结果的老虎型形成对比。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渴望认可：对批评敏感，急需要别人的认可，若不被关注、认可或喜欢，会感到失落，如孔雀开屏却无人关注会受不了。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代表人物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猪八戒：在《西游记》中，猪八戒是典型的孔雀型人物，自信且善于用滑稽行为和幽默语言影响他人，让大家快乐，面对困难能保持积极态度。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克林顿：他善于表达观点和情感，有极强的说服力和感染力，其外向和自信的性格使他在职业生涯中虽遇丑闻仍能继续前进。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小扎：Facebook 创始人小扎也是孔雀型人物，能创造创新产品，善于表达想法和情感，其外向和富有感染力的性格帮助 Facebook 度过危机。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行为表现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热情健谈：整体外向、乐观、话多，积极响应和赞同各种建议，喜欢分享有趣话题和个人经历，以建立共鸣，但有时会给人冲动、没深思熟虑的感觉。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决策拖延：对事物兴趣十足，但做决策时需要时间思考，相比老虎型较慢。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忽略细节：处理事情不太关注细节，可能会忽略很多细节性东西，给人肤浅、轻浮的感觉，但并非真的如此。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乐于沟通：喜欢与别人交流沟通，分享想法观点，沟通能力较强，且积极主动。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肢体语言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富有感染力：以猫王为例，其肢体语言动作感染力强，音乐能传达快乐情绪。孔雀型的人眼神灵动，不回避眼神交流，表情丰富，眉飞色舞，笑容有感染力，喜欢身体接触，握手时间较长且相对温柔。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衣着时尚：因孔雀开屏的特点，他们喜欢色彩靓丽、时尚的衣服。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做人态度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追求快意人生：追求快乐，选择喜欢的工作，同时注重旅游、交友、享受美食美景等，希望站在舞台中央，享受鲜花、掌声和聚光灯。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喜欢乘法效应：个性符号是乘法，喜欢多样有趣的事情，是几个类型中话最多的，希望成为注意力中心，具有好奇心、热情和充沛精力，管理风格倾向于激励和说服别人。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销售风格</w:t>
      </w:r>
      <w:r>
        <w:rPr>
          <w:rFonts w:eastAsia="等线" w:ascii="Arial" w:cs="Arial" w:hAnsi="Arial"/>
          <w:sz w:val="22"/>
        </w:rPr>
        <w:t>：通过关系型连接维护与客户的关系，健谈，做事策略是“准备瞄准，然后开讲”，家中或办公桌可能摆放证书、奖杯等荣誉物品。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情绪反应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情绪外露：与老虎型一样，情绪外露，喜欢、讨厌等情绪明显写在脸上，来得快、去得也快，有时会让人觉得情绪化。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倾诉需求：遇到事情一定要找人倾诉，憋不住，可能意识不到自己说了不该说的话，还可能有报复性消费冲动和攻击语言，但说完可能就忘记。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说服倾向：面对冲突倾向于说服别人，而非像老虎型那样强势对抗。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孔雀型人格的压力来源与喜好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压力来源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被拒绝和忽视：说话人 1 指出，孔雀型的人讨厌被人拒绝，好心分享却得不到反应会伤心；也讨厌不被关注、认可和喜欢，如孔雀开屏无人看到会受不了。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不被喜欢：他们希望被大家喜欢，若不被接受会有压力，在孩子成长阶段，小学到初中有很多孔雀型孩子，但可能因父母的教育方式而被误解为叛逆。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要求耐心和做无聊之事：被要求有耐心对他们来说有困难，做无聊无趣的事情也会让他们受不了。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小情绪不被理解：他们的小情绪来得快去得快，若得不到理解和安慰会感到委屈。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高压下的反应：遇到高压时，可能用言语或动作攻击别人，孩子在被批评或与同学起争执时，可能会顶嘴或有肢体动作。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喜好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被人喜欢和表扬：喜欢受很多人喜欢，被公开表扬和称赞，孩子大多喜欢被公开表扬，成年人虽因思维模式不同对公开表扬和批评的在意程度有差异，但多数人还是在意的。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集体活动和荣誉：喜欢集体活动，追求更多荣誉，这些是他们的动力来源。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孔雀型人格创造的价值与容易让人误解之处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创造的价值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影响他人积极行动：孔雀型的人除了自己乐观，还能影响他人以积极态度采取行动，善于用言语表达激发士气、鼓舞别人，传播乐观精神，让周围人快乐。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建立人际关系网络：他们朋友众多，能表现出对别人的关注，适合做渠道或销售型工作，可创造积极印象。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容易让人误解之处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话多和爱吹牛：因总是热情友善、接话不停，会让人觉得话太多、爱吹牛。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找借口和三分钟热度：对批评敏感，遇到批评会下意识找借口；喜欢有趣的东西，容易被认为三分钟热度，但如果真正喜欢且有成就感，也能坚持。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粗心大意和喜怒无常：做事忽略细节，会被说粗心大意，情绪外露且变化快，会被贴上喜怒无常的标签。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帮助孔雀型人格走出困境的方法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关注结果达成</w:t>
      </w:r>
      <w:r>
        <w:rPr>
          <w:rFonts w:eastAsia="等线" w:ascii="Arial" w:cs="Arial" w:hAnsi="Arial"/>
          <w:sz w:val="22"/>
        </w:rPr>
        <w:t>：说话人 1 强调，在工作和生活中应更关注结果的达成，而非太在意别人看法，避免因不被喜欢而放弃做事。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学会倾听</w:t>
      </w:r>
      <w:r>
        <w:rPr>
          <w:rFonts w:eastAsia="等线" w:ascii="Arial" w:cs="Arial" w:hAnsi="Arial"/>
          <w:sz w:val="22"/>
        </w:rPr>
        <w:t>：他们爱说，容易忽略倾听别人，而倾听是解决问题的关键，只顾自己说会遇到障碍。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控制情绪</w:t>
      </w:r>
      <w:r>
        <w:rPr>
          <w:rFonts w:eastAsia="等线" w:ascii="Arial" w:cs="Arial" w:hAnsi="Arial"/>
          <w:sz w:val="22"/>
        </w:rPr>
        <w:t>：情绪化有时会让他们吃亏，需要学会控制情绪。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关注整体利益</w:t>
      </w:r>
      <w:r>
        <w:rPr>
          <w:rFonts w:eastAsia="等线" w:ascii="Arial" w:cs="Arial" w:hAnsi="Arial"/>
          <w:sz w:val="22"/>
        </w:rPr>
        <w:t>：做决策和行动时，不可能让所有人一次性满意，要关注整体利益，避免因帮别人出风头而吃亏。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客观评价他人</w:t>
      </w:r>
      <w:r>
        <w:rPr>
          <w:rFonts w:eastAsia="等线" w:ascii="Arial" w:cs="Arial" w:hAnsi="Arial"/>
          <w:sz w:val="22"/>
        </w:rPr>
        <w:t>：不能完全凭个人喜好评价别人的表现和潜力，要学会客观看待。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注重细节和思路组织</w:t>
      </w:r>
      <w:r>
        <w:rPr>
          <w:rFonts w:eastAsia="等线" w:ascii="Arial" w:cs="Arial" w:hAnsi="Arial"/>
          <w:sz w:val="22"/>
        </w:rPr>
        <w:t>：认真检查执行过程中的细节，准备说话前先组织好思路，避免嘴比脑子快。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通过视频分析孔雀型人格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笑声化解尴尬</w:t>
      </w:r>
      <w:r>
        <w:rPr>
          <w:rFonts w:eastAsia="等线" w:ascii="Arial" w:cs="Arial" w:hAnsi="Arial"/>
          <w:sz w:val="22"/>
        </w:rPr>
        <w:t>：视频开头一群女生未见其人先闻其声，用欢笑和开玩笑化解了刘德华和舒淇之间的尴尬，体现了孔雀型的人用笑应对场景的特点。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追求美和时尚</w:t>
      </w:r>
      <w:r>
        <w:rPr>
          <w:rFonts w:eastAsia="等线" w:ascii="Arial" w:cs="Arial" w:hAnsi="Arial"/>
          <w:sz w:val="22"/>
        </w:rPr>
        <w:t>：舒淇穿着色彩鲜艳的糖果色衣服和时尚的配饰，展示了孔雀型的人对美的追求永不止步。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表情丰富和幽默表达</w:t>
      </w:r>
      <w:r>
        <w:rPr>
          <w:rFonts w:eastAsia="等线" w:ascii="Arial" w:cs="Arial" w:hAnsi="Arial"/>
          <w:sz w:val="22"/>
        </w:rPr>
        <w:t>：表情丰富，前一刻甜蜜笑，下一刻故意装凶狠，说话追求幽默和戏剧效果，如用“唐僧抱紧你的白骨精”比喻暧昧关系。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热情告别</w:t>
      </w:r>
      <w:r>
        <w:rPr>
          <w:rFonts w:eastAsia="等线" w:ascii="Arial" w:cs="Arial" w:hAnsi="Arial"/>
          <w:sz w:val="22"/>
        </w:rPr>
        <w:t>：告别时声音热情响亮，声调向上且拖得长，人已出镜头仍能听到声音。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主动互动</w:t>
      </w:r>
      <w:r>
        <w:rPr>
          <w:rFonts w:eastAsia="等线" w:ascii="Arial" w:cs="Arial" w:hAnsi="Arial"/>
          <w:sz w:val="22"/>
        </w:rPr>
        <w:t>：人际互动中主动，如舒淇主动抱紧刘德华，发起戴头盔、调整坐姿等互动，喜欢肢体接触以获得确认和肯定信息。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花钱大手大脚</w:t>
      </w:r>
      <w:r>
        <w:rPr>
          <w:rFonts w:eastAsia="等线" w:ascii="Arial" w:cs="Arial" w:hAnsi="Arial"/>
          <w:sz w:val="22"/>
        </w:rPr>
        <w:t>：舒淇坚持给别人钱，体现了孔雀型的人在花钱上可能大手大脚。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压力处理</w:t>
      </w:r>
      <w:r>
        <w:rPr>
          <w:rFonts w:eastAsia="等线" w:ascii="Arial" w:cs="Arial" w:hAnsi="Arial"/>
          <w:sz w:val="22"/>
        </w:rPr>
        <w:t>：舒淇两次感受到压力，第一次面对与不熟的刘德华长时间相处时紧张，但很快用开玩笑调整；第二次面对刘德华的试探，用长时间笑和换话题委婉拒绝。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与孔雀型人格的相处策略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沟通以感觉为中心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先培养感情：与他们沟通要先谈交情，再谈事情，感情未培养好时植入主题他们难听进去，他们热情健谈、思维跳跃，期待被赞美，说话时需要回应和认可。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批评前先赞美：若要批评他们，需先赞美，否则可能引发攻击语言。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调整音调与适度拥抱：与他们交流音调要高四度，关系熟络后可适度拥抱，但第一次见面不宜。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使用副词修饰和幽默独特词汇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用副词修饰情感：多用如“超酷”“超好吃”“好漂亮”等副词修饰情感，让他们觉得得到热情回应，增加语言交流。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采用独特夸法：用彩虹屁、夸夸群等方式夸他们，比普通夸赞能获得更好反馈，让他们觉得有趣。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关注创意和梦想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讨论创意梦想：多跟他们讨论创意和梦想，让他们觉得被关注，眼睛要冒星星表达认可，如孩子喜欢关注他们理想的老师。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提供有趣体验：给他们定制有名字的衣服、笔等有趣体验，会让他们特别喜欢。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控制夸与批的比例</w:t>
      </w:r>
      <w:r>
        <w:rPr>
          <w:rFonts w:eastAsia="等线" w:ascii="Arial" w:cs="Arial" w:hAnsi="Arial"/>
          <w:sz w:val="22"/>
        </w:rPr>
        <w:t>：夸和批评的比例为 3:1，夸要占 3，批评占 1，夸时了解足够多可具体一些，能给出更好反馈。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强调感受</w:t>
      </w:r>
      <w:r>
        <w:rPr>
          <w:rFonts w:eastAsia="等线" w:ascii="Arial" w:cs="Arial" w:hAnsi="Arial"/>
          <w:sz w:val="22"/>
        </w:rPr>
        <w:t>：向他们施压可从感受入手，让他们知道自己的举措可能会伤害别人，因为他们爱用“我感觉”“我觉得”这类偏感觉的词表达。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坚持跟进</w:t>
      </w:r>
      <w:r>
        <w:rPr>
          <w:rFonts w:eastAsia="等线" w:ascii="Arial" w:cs="Arial" w:hAnsi="Arial"/>
          <w:sz w:val="22"/>
        </w:rPr>
        <w:t>：他们不太善于坚持，可帮他们处理细节事项，安排好事情并监督完成，规划师最好有书面承诺或计划并定期跟进。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孔雀型人格特点及与老虎型人格的差异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孔雀型人格的特点。与老虎型看重权威、效率不同，孔雀型更像开心果，看重感觉和自身愉悦，爱社交，无陌生人和朋友之分。他们乐观，追求并制造快乐，也被称为影响型或社交型。他们在意过程感受，对批评敏感，常邀人一起玩，宅不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02:27</w:t>
        </w:r>
      </w:hyperlink>
      <w:r>
        <w:rPr>
          <w:rFonts w:eastAsia="等线" w:ascii="Arial" w:cs="Arial" w:hAnsi="Arial"/>
          <w:b w:val="true"/>
          <w:sz w:val="22"/>
        </w:rPr>
        <w:t xml:space="preserve">  西游记中猪八戒是孔雀型人及性格特点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代表人物猪八戒，指出他是《西游记》中典型的孔雀型人物。他极为自信，善于用滑稽行为和幽默语言影响他人，使大家感到快乐，也乐意为朋友提供帮助。虽有懒惰、贪吃的小毛病，但乐观外向的性格让他在面对困难时能始终保持积极态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03:09</w:t>
        </w:r>
      </w:hyperlink>
      <w:r>
        <w:rPr>
          <w:rFonts w:eastAsia="等线" w:ascii="Arial" w:cs="Arial" w:hAnsi="Arial"/>
          <w:b w:val="true"/>
          <w:sz w:val="22"/>
        </w:rPr>
        <w:t xml:space="preserve">  克林顿属孔雀型人格，靠感染力化解丑闻影响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克林顿是典型的孔雀型人物，他善于表达观点与情感，有极强的说服力和感染力，看过其演讲视频能更体会这点。他凭借这些特质让人们接受其观点，总是显得自信、乐观。尽管职业生涯有丑闻，但外向自信的性格使他继续前行，人们后来也不太记得具体丑闻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04:04</w:t>
        </w:r>
      </w:hyperlink>
      <w:r>
        <w:rPr>
          <w:rFonts w:eastAsia="等线" w:ascii="Arial" w:cs="Arial" w:hAnsi="Arial"/>
          <w:b w:val="true"/>
          <w:sz w:val="22"/>
        </w:rPr>
        <w:t xml:space="preserve">  小扎展现孔雀型特质及视频助理解该类型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Facebook创始人小扎是典型的孔雀型人，他能创造创新产品、善于表达想法情感，其外向且富有感染力的性格助Facebook度过危机。还提到孔雀型人给世界带来欢乐，随后播放视频帮助理解，视频中潘妮角色为孔雀型，还有两人围绕被朋友背叛等经历交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07:26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孔雀型人的特点及决策拖延表现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提及金庸笔下善良、有正义感且乐于助人、能发现生活美好的角色洪七公，随后重点介绍孔雀型的人。他们外向、乐观、话多且热情，甚至会过度热情，常积极响应和赞同建议；他们对事物兴趣十足，但做决策时存在拖延问题，需要时间思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08:53</w:t>
        </w:r>
      </w:hyperlink>
      <w:r>
        <w:rPr>
          <w:rFonts w:eastAsia="等线" w:ascii="Arial" w:cs="Arial" w:hAnsi="Arial"/>
          <w:b w:val="true"/>
          <w:sz w:val="22"/>
        </w:rPr>
        <w:t xml:space="preserve">  某类人交流、决策特点及行为表现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某类人的特点。与老虎型相比，这类人做决策稍慢，对人友好，相处时态度亲和。他们喜欢分享有趣话题，乐于分享个人感受和经历以建立共鸣。不过，有时会表现出冲动行为，做事似乎缺乏深思熟虑，类似冲动型消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09:56</w:t>
        </w:r>
      </w:hyperlink>
      <w:r>
        <w:rPr>
          <w:rFonts w:eastAsia="等线" w:ascii="Arial" w:cs="Arial" w:hAnsi="Arial"/>
          <w:b w:val="true"/>
          <w:sz w:val="22"/>
        </w:rPr>
        <w:t xml:space="preserve">  阳光派人群处理事、重外表给人的观感分析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描述了一类人的特点。他们处理事情不太关注细节，甚至会忽略细节。这类人看上去乐呵呵，像阳光派，有“没心没肺”之感。他们注重外表打扮，会给人轻浮的感觉，但实际上并非真的轻浮，“肤浅”“轻浮”等表述并非贬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10:41</w:t>
        </w:r>
      </w:hyperlink>
      <w:r>
        <w:rPr>
          <w:rFonts w:eastAsia="等线" w:ascii="Arial" w:cs="Arial" w:hAnsi="Arial"/>
          <w:b w:val="true"/>
          <w:sz w:val="22"/>
        </w:rPr>
        <w:t xml:space="preserve">  某人沟通能力与积极主动性及肢体语言介绍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本章节介绍了某人的两个优点，一是非常乐于沟通，喜欢与他人交流分享自己的想法观点，沟通能力不错；二是积极主动，会表现出积极主动的感觉。之后话锋转向，提及接下来要看其肢体语言。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11:14</w:t>
        </w:r>
      </w:hyperlink>
      <w:r>
        <w:rPr>
          <w:rFonts w:eastAsia="等线" w:ascii="Arial" w:cs="Arial" w:hAnsi="Arial"/>
          <w:b w:val="true"/>
          <w:sz w:val="22"/>
        </w:rPr>
        <w:t xml:space="preserve">  介绍流行音乐标志性人物猫王及其感染力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首先带领大家了解流行音乐史上标志性人物猫王。提及若看过相关片子，会发现猫王肢体语言动作感染力极强。还指出他的音乐能把快乐情感和情绪传递给观众，不过提到看相关片子一事，说话人表示有点暴露年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11:50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孔雀型人追求快意人生与社交乐趣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孔雀型的人做人的态度，他们追求快意人生，认为开心最重要，秉持“人生得意须尽欢”的理念。他们会选择喜欢的工作，但工作并非全部，还会去旅游、交友、享受美食美景等，感受有趣体验。且人生路上不能少了朋友，组团玩乐胜过独自狂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13:13</w:t>
        </w:r>
      </w:hyperlink>
      <w:r>
        <w:rPr>
          <w:rFonts w:eastAsia="等线" w:ascii="Arial" w:cs="Arial" w:hAnsi="Arial"/>
          <w:b w:val="true"/>
          <w:sz w:val="22"/>
        </w:rPr>
        <w:t xml:space="preserve">  孔雀型的人享受舞台中央被喝彩的感觉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描述了孔雀型的人的特点。他们享受站在舞台中央，周围有鲜花、掌声、香槟、灯牌、聚光灯，有颁奖词和现场表演，台下还有欢呼。若没有人跟他们庆祝喝彩，他们会觉得人生没意思，十分在意成为众人目光的焦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13:46</w:t>
        </w:r>
      </w:hyperlink>
      <w:r>
        <w:rPr>
          <w:rFonts w:eastAsia="等线" w:ascii="Arial" w:cs="Arial" w:hAnsi="Arial"/>
          <w:b w:val="true"/>
          <w:sz w:val="22"/>
        </w:rPr>
        <w:t xml:space="preserve">  某人个性符号为乘法，话多且热情好奇精力充沛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某人的个性特点。其个性符号是乘法，喜欢做乘法而非加减法和除法，对有趣的事物不嫌多。此人在几个类型中话最多，天生希望成为注意力中心，具有很强的好奇心、热情热心，精力充沛且干劲十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14:26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孔雀型与老虎型管理风格及沟通特点差异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一种管理风格，此人采用激励和说服他人的方式，源于对自身沟通和社交能力有自信。将其与老虎型对比，二者节奏快且外向，老虎型口才也不错，但区别在于老虎型对事，而这种类型属于孔雀型，对人更关注，说话时对人的反应更敏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15:23</w:t>
        </w:r>
      </w:hyperlink>
      <w:r>
        <w:rPr>
          <w:rFonts w:eastAsia="等线" w:ascii="Arial" w:cs="Arial" w:hAnsi="Arial"/>
          <w:b w:val="true"/>
          <w:sz w:val="22"/>
        </w:rPr>
        <w:t xml:space="preserve">  销售风格特点及欢乐颂女主角角色介绍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介绍了一种销售风格，即通过关系型连接维护与客户的关系，这类人健谈，做事策略是快，准备瞄准后就开讲，家中或办公桌可能摆放很多证书、奖杯等彰显荣誉的物品。接着提到《欢乐颂》中的一个活力十足、机灵的女主角，但未作进一步阐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16:31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孔雀型人的说话、表情及肢体表现特点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本章节主要介绍了孔雀型人的特点。他们说话语调兴奋，声音会高八度，而非平和；表情丰富，眉飞色舞，笑容极具感染力；还喜欢与他人进行身体接触，身体姿势和手势较多。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17:09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孔雀型人的眼神特点及交流状态描述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本章节主要描述了孔雀型的人的眼神特点。他们的眼神灵动，仿佛会说话，不害怕与他人进行眼神交流，会直接直视对方，还会频繁看向对方，并非回避型的眼神交流状态。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17:29</w:t>
        </w:r>
      </w:hyperlink>
      <w:r>
        <w:rPr>
          <w:rFonts w:eastAsia="等线" w:ascii="Arial" w:cs="Arial" w:hAnsi="Arial"/>
          <w:b w:val="true"/>
          <w:sz w:val="22"/>
        </w:rPr>
        <w:t xml:space="preserve">  孔雀相关人群偏好色彩靓丽时尚的衣着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本章节提到与孔雀相关人群的衣着喜好。因孔雀开屏的特点，他们偏爱色彩靓丽、比较时尚类型的衣服。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17:40</w:t>
        </w:r>
      </w:hyperlink>
      <w:r>
        <w:rPr>
          <w:rFonts w:eastAsia="等线" w:ascii="Arial" w:cs="Arial" w:hAnsi="Arial"/>
          <w:b w:val="true"/>
          <w:sz w:val="22"/>
        </w:rPr>
        <w:t xml:space="preserve">  握手方式时间久且相对温柔，力度不及老虎型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本章节说话人1介绍了一种握手方式，这种握手持续时间较久，但不像老虎型握手那样用力，相对比较温柔。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17:54</w:t>
        </w:r>
      </w:hyperlink>
      <w:r>
        <w:rPr>
          <w:rFonts w:eastAsia="等线" w:ascii="Arial" w:cs="Arial" w:hAnsi="Arial"/>
          <w:b w:val="true"/>
          <w:sz w:val="22"/>
        </w:rPr>
        <w:t xml:space="preserve">  孔雀型情绪反应特点及贾宝玉相关表现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孔雀型的情绪反应，以《红楼梦》主角贾宝玉为例，指出他情感丰富、善于表达自我、有同理心，能用自身才华和感染力影响他人。还提到孔雀型和老虎型一样，情绪属于外露型，他们的情绪表现直接写在脸上，如老虎型的暴躁能让人一眼看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19:00</w:t>
        </w:r>
      </w:hyperlink>
      <w:r>
        <w:rPr>
          <w:rFonts w:eastAsia="等线" w:ascii="Arial" w:cs="Arial" w:hAnsi="Arial"/>
          <w:b w:val="true"/>
          <w:sz w:val="22"/>
        </w:rPr>
        <w:t xml:space="preserve">  直性子人情绪特点及言行表现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描述了某类人的情绪特点。这类人情绪明显写在脸上，来得快去得也快，较为情绪化。遇到事情憋不住，会找人倾诉，可能意识不到自己说了不该说的话。情绪来时有报复性消费冲动，不开心时会说攻击语言，说完就忘。他们的情绪能立刻让周围人感受到，还会感染他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20:45</w:t>
        </w:r>
      </w:hyperlink>
      <w:r>
        <w:rPr>
          <w:rFonts w:eastAsia="等线" w:ascii="Arial" w:cs="Arial" w:hAnsi="Arial"/>
          <w:b w:val="true"/>
          <w:sz w:val="22"/>
        </w:rPr>
        <w:t xml:space="preserve">  孔雀型面对冲突倾向说服而非强势对抗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不同类型的人在面对冲突时的不同做法。有人会通过肢体语言让人感受其情绪状态，在面对冲突时，像孔雀型的人倾向于说服别人，例如朋友被欺负，这类人会去帮着说对方一顿，而非像老虎型那样以强势对抗的状态处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21:27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孔雀型人讨厌被拒绝、未受关注与认可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孔雀型人的压力来源及他们讨厌的事情。孔雀型的人讨厌被人拒绝，当他们好心分享故事、笑话却得不到反应时，会因感觉被拒而伤心；同时，他们也讨厌不被关注和认可，就像孔雀开屏却无人看到其努力，没得到夸奖也是他们难以接受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22:21</w:t>
        </w:r>
      </w:hyperlink>
      <w:r>
        <w:rPr>
          <w:rFonts w:eastAsia="等线" w:ascii="Arial" w:cs="Arial" w:hAnsi="Arial"/>
          <w:b w:val="true"/>
          <w:sz w:val="22"/>
        </w:rPr>
        <w:t xml:space="preserve">  当代孔雀型孩子特点及与父母教育的冲突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在孩子小学到初中成长阶段，从数据看如今越来越多孩子呈现孔雀型（i型）性格，而过去六七十年代孩子多偏s和c型，讲究奋斗精神。孔雀型孩子有时招人嫌、易被误解，包括来自父母。因父母接受s和c型教育，希望孩子听话服从安排，所以i型孩子会给人叛逆之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23:48</w:t>
        </w:r>
      </w:hyperlink>
      <w:r>
        <w:rPr>
          <w:rFonts w:eastAsia="等线" w:ascii="Arial" w:cs="Arial" w:hAnsi="Arial"/>
          <w:b w:val="true"/>
          <w:sz w:val="22"/>
        </w:rPr>
        <w:t xml:space="preserve">  i型孩子特质及被要求有耐心的弊端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I型孩子的特点及家长要求带来的问题。I型孩子喜欢有趣、创意型事物，有创造能力，讨厌无聊重复的事，与D型有相似之处。当S和C型父母要求I型孩子做事有耐心、不能三分钟热度时，会违背其性格特质，可能扼杀孩子的创意和天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24:52</w:t>
        </w:r>
      </w:hyperlink>
      <w:r>
        <w:rPr>
          <w:rFonts w:eastAsia="等线" w:ascii="Arial" w:cs="Arial" w:hAnsi="Arial"/>
          <w:b w:val="true"/>
          <w:sz w:val="22"/>
        </w:rPr>
        <w:t xml:space="preserve">  D型、恐惧型人格特点及孔雀型遇高压反应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不同类型人的特点及反应。d型人做没挑战的事受不了，恐惧型人做无聊事受不了，且小情绪多、来得快去得快，情绪若得不到理解安慰会有“你们不懂我”之感，喜怒哀乐会表现在脸上。还提到王熙凤是孔雀型的人，并引出孔雀型人遇到高压时常见反应的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25:46</w:t>
        </w:r>
      </w:hyperlink>
      <w:r>
        <w:rPr>
          <w:rFonts w:eastAsia="等线" w:ascii="Arial" w:cs="Arial" w:hAnsi="Arial"/>
          <w:b w:val="true"/>
          <w:sz w:val="22"/>
        </w:rPr>
        <w:t xml:space="preserve">  初中孔雀型男生言语动作攻击他人现象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攻击行为及孔雀型孩子展开。指出存在用言语或动作攻击他人的情况，对于孔雀型孩子，指出其做得不对之处时，他们会马上顶嘴。同学间起争执、被排挤时，这类孩子，尤其是初中阶段的男生，有时会有肢体动作，比如打同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26:31</w:t>
        </w:r>
      </w:hyperlink>
      <w:r>
        <w:rPr>
          <w:rFonts w:eastAsia="等线" w:ascii="Arial" w:cs="Arial" w:hAnsi="Arial"/>
          <w:b w:val="true"/>
          <w:sz w:val="22"/>
        </w:rPr>
        <w:t xml:space="preserve">  探讨在谈压力后他们喜欢的东西是什么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本章节中说话人1承接前面提到的压力来源及不喜欢的地方，提出自然要进行反转思考，即探讨他们喜欢的东西是什么，引发后续关于喜好方面内容的探讨。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26:41</w:t>
        </w:r>
      </w:hyperlink>
      <w:r>
        <w:rPr>
          <w:rFonts w:eastAsia="等线" w:ascii="Arial" w:cs="Arial" w:hAnsi="Arial"/>
          <w:b w:val="true"/>
          <w:sz w:val="22"/>
        </w:rPr>
        <w:t xml:space="preserve">  孩子与成年人对公开表扬批评的态度差异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人们对公开表扬和批评的态度。对于孩子而言，因大脑发育和心智成熟情况，绝大部分孩子喜欢公开表扬而非公开批评。在成年人中，虽部分人不太在意，但多数人仍在意。如在同事、员工大会上被批评会难以接受，孔雀型的人动力来源于他人羡慕崇拜的眼神、集体活动和更多荣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27:50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孔雀型人创造价值亮点及能力表现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孔雀型的人创造的价值与亮点。他们能影响他人以积极态度行动，这是天赋能力。他们善于用言语表达，激发士气、传播乐观精神，让周围人快乐并付出行动。他们朋友多，有人际关系网络，适合做渠道或销售工作，能表现出对别人的关注，还能创造积极印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30:06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孔雀型人易被误解之处及应对沟通方式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孔雀型的人易让人误解之处。因其表现热情友善、接话不断，会让人觉得话多、爱吹牛；且他们比老虎型的人对批评更敏感，遇到批评会下意识找借口，不过这可能是为缓解尴尬，后续需思考用合适方式与其沟通，助其跳出找借口模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31:12</w:t>
        </w:r>
      </w:hyperlink>
      <w:r>
        <w:rPr>
          <w:rFonts w:eastAsia="等线" w:ascii="Arial" w:cs="Arial" w:hAnsi="Arial"/>
          <w:b w:val="true"/>
          <w:sz w:val="22"/>
        </w:rPr>
        <w:t xml:space="preserve">  恐惧型（孔雀型）人特点及教育中的误解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恐惧型（孔雀型）人群展开，以孩子教育为例，指出这类人喜欢有趣事物易被认为三分钟热度，他们对感兴趣的事会尝试，但若觉得没意思就难坚持。若获得正反馈、称赞和荣誉，他们更易坚持。此外，他们常因忽略细节被指粗心大意，情绪化还会被认为喜怒无常，这些都是外界误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33:11</w:t>
        </w:r>
      </w:hyperlink>
      <w:r>
        <w:rPr>
          <w:rFonts w:eastAsia="等线" w:ascii="Arial" w:cs="Arial" w:hAnsi="Arial"/>
          <w:b w:val="true"/>
          <w:sz w:val="22"/>
        </w:rPr>
        <w:t xml:space="preserve">  帮助孔雀型、恐惧型人群应对情绪压力建议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帮助孔雀型的人在有情绪、压力时走出困境展开。说话人表示此环节不多讲，建议通过DISC三层学习境界达到第二层内化。对于恐惧型的人，在高压下的“咒语”是“我要淡定”，因其易一惊一乍、咋咋呼呼，遇到感兴趣或想冲动做事时，先给自己说这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34:05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孔雀型人做事特点及自我管理要点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孔雀型人的自我认知盲区展开。指出孔雀型的人很难始终认真跟踪所做事情的每个细节，他们喜欢启动新事情，却不喜欢跟踪后续结果，因此有人用“虎头蛇尾”形容他们。最后强调孔雀型的人需要学会严格管理自己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35:00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孔雀型人社交影响及做事注意事项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孔雀型人的特点及注意事项。孔雀型人喜欢社交活动，但有时会影响做事效率，还可能打扰到喜欢安静独立的S和C型人，需意识到自身行为可能带来的影响。此外，孔雀型人要认真检查执行过程中的细节，准备说话前先组织好思路，避免嘴比脑子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0">
        <w:r>
          <w:rPr>
            <w:rFonts w:eastAsia="等线" w:ascii="Arial" w:cs="Arial" w:hAnsi="Arial"/>
            <w:color w:val="3370ff"/>
            <w:sz w:val="22"/>
          </w:rPr>
          <w:t>36:20</w:t>
        </w:r>
      </w:hyperlink>
      <w:r>
        <w:rPr>
          <w:rFonts w:eastAsia="等线" w:ascii="Arial" w:cs="Arial" w:hAnsi="Arial"/>
          <w:b w:val="true"/>
          <w:sz w:val="22"/>
        </w:rPr>
        <w:t xml:space="preserve">  帮助孔雀型人走出困境的几点建议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帮助孔雀型的人走出困境展开。强调在工作和生活中，应更关注结果达成的重要性，而非过度在意他人看法，避免因不受欢迎就放弃做事。同时指出这类人爱说却易忽略倾听他人，在解决问题时会面临障碍，还提及情绪控制的重要性，情绪化有时会让他们吃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37:35</w:t>
        </w:r>
      </w:hyperlink>
      <w:r>
        <w:rPr>
          <w:rFonts w:eastAsia="等线" w:ascii="Arial" w:cs="Arial" w:hAnsi="Arial"/>
          <w:b w:val="true"/>
          <w:sz w:val="22"/>
        </w:rPr>
        <w:t xml:space="preserve">  决策行动应重整体利益，孔雀型人易吃亏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本章节指出在决策和行动过程中，无法让所有人一次性满意，应关注整体利益。还提到孔雀型的人特别喜欢帮别人出风头，在读书时就像带头打架的大姐、大哥大，这种行为有时会让他们吃亏。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2">
        <w:r>
          <w:rPr>
            <w:rFonts w:eastAsia="等线" w:ascii="Arial" w:cs="Arial" w:hAnsi="Arial"/>
            <w:color w:val="3370ff"/>
            <w:sz w:val="22"/>
          </w:rPr>
          <w:t>38:08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孔雀型人做事特点及管理监督建议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孔雀型的人展开，指出要教会他们客观评价他人表现与潜力，不能凭个人喜好行事；第一次见面要保持观察距离，避免冲动决策；他们执行计划易中途放弃，需近距离监督和过程检查；时间管理较随性；还应让他们以事实为依据判断，避免盲目乐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3">
        <w:r>
          <w:rPr>
            <w:rFonts w:eastAsia="等线" w:ascii="Arial" w:cs="Arial" w:hAnsi="Arial"/>
            <w:color w:val="3370ff"/>
            <w:sz w:val="22"/>
          </w:rPr>
          <w:t>40:18</w:t>
        </w:r>
      </w:hyperlink>
      <w:r>
        <w:rPr>
          <w:rFonts w:eastAsia="等线" w:ascii="Arial" w:cs="Arial" w:hAnsi="Arial"/>
          <w:b w:val="true"/>
          <w:sz w:val="22"/>
        </w:rPr>
        <w:t xml:space="preserve">  借视频分析孔雀型人的性格及沟通特点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提议通过观看有舒淇饰演孔雀型人物的视频，加深对该类型人的理解，提醒带着前面讲的内容观察其性格、行为等。接着结合视频回顾孔雀型人的特质，如常用笑应对场景、喜欢色彩鲜艳服饰、追求美、表情丰富、说话幽默有创意、告别时声音热情响亮且声调向上拖长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4">
        <w:r>
          <w:rPr>
            <w:rFonts w:eastAsia="等线" w:ascii="Arial" w:cs="Arial" w:hAnsi="Arial"/>
            <w:color w:val="3370ff"/>
            <w:sz w:val="22"/>
          </w:rPr>
          <w:t>45:38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孔雀型人在人际互动中的主动亲密表现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与孔雀型的人互动展开，以舒淇和刘德华片段为例，指出孔雀型的人在人际互动中非常主动，互动多由他们发起。他们喜欢肢体接触以获确认和肯定，会主动拉对方手、勾肩搭背等，肢体语言主动、亲密且略显夸张，有时易让人误解为轻浮，实则是热情表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47:59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孔雀型人交友特点及决策的感性倾向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孔雀型的人，他们朋友众多，总是主动向别人嘘寒问暖，拥有阳光乐观的心态，让人愿意与之相处并能将乐观传递给他人。他们信奉“对别人好，别人自然也会对你好”的信条。在做决策时，重点并非事情本身，而是看事情中牵扯到谁，相比老虎型，他们更感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6">
        <w:r>
          <w:rPr>
            <w:rFonts w:eastAsia="等线" w:ascii="Arial" w:cs="Arial" w:hAnsi="Arial"/>
            <w:color w:val="3370ff"/>
            <w:sz w:val="22"/>
          </w:rPr>
          <w:t>49:28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孔雀型人花钱大手大脚，以舒淇片段为例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本章节主要提到孔雀型的人在思考时更多考虑与人相关的事，且在花钱方面大手大脚。还以片段中舒淇饰演的米兰为例，说明她会很自觉、坚持地把钱给另一个女性，而不太考虑自身的金钱状况。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7">
        <w:r>
          <w:rPr>
            <w:rFonts w:eastAsia="等线" w:ascii="Arial" w:cs="Arial" w:hAnsi="Arial"/>
            <w:color w:val="3370ff"/>
            <w:sz w:val="22"/>
          </w:rPr>
          <w:t>50:06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孔雀型人面对压力的表现及应对方式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孔雀型人压力处理展开，以电视剧中舒淇为例。第一次，与不熟的刘德华长时间相处，舒淇先紧张后自我调整；第二次，刘德华试探关系，舒淇笑而不语后换话题委婉拒绝。孔雀型人面对压力会用戏剧化方式转移，若觉得被侮辱可能语言或肢体攻击，他们因在意他人看法，常回避某些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8">
        <w:r>
          <w:rPr>
            <w:rFonts w:eastAsia="等线" w:ascii="Arial" w:cs="Arial" w:hAnsi="Arial"/>
            <w:color w:val="3370ff"/>
            <w:sz w:val="22"/>
          </w:rPr>
          <w:t>54:14</w:t>
        </w:r>
      </w:hyperlink>
      <w:r>
        <w:rPr>
          <w:rFonts w:eastAsia="等线" w:ascii="Arial" w:cs="Arial" w:hAnsi="Arial"/>
          <w:b w:val="true"/>
          <w:sz w:val="22"/>
        </w:rPr>
        <w:t xml:space="preserve">  与孔雀型人格相处的沟通策略及要点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与孔雀型人相处策略：沟通以感觉为中心，先谈交情再谈事，多赞美，批评前更要赞美；i型人重关系，交流时音调至少高四度，熟络后可适当拥抱；交流中保持微笑、眼神交流，热情回应，避免冷漠；多给予朋友圈点赞、日常关心，肯定表扬，注意面部表情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9">
        <w:r>
          <w:rPr>
            <w:rFonts w:eastAsia="等线" w:ascii="Arial" w:cs="Arial" w:hAnsi="Arial"/>
            <w:color w:val="3370ff"/>
            <w:sz w:val="22"/>
          </w:rPr>
          <w:t>58:45</w:t>
        </w:r>
      </w:hyperlink>
      <w:r>
        <w:rPr>
          <w:rFonts w:eastAsia="等线" w:ascii="Arial" w:cs="Arial" w:hAnsi="Arial"/>
          <w:b w:val="true"/>
          <w:sz w:val="22"/>
        </w:rPr>
        <w:t xml:space="preserve">  与孔雀型人沟通宜用副词表达强烈情感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与孔雀型的人沟通的技巧，即多用副词修饰强烈情感。孔雀型的人喜欢用“哇”“超酷”“超好吃”等强烈副词表达，沟通时若模仿他们的方式，如说“哇，你这个确实不错”，会让他们觉得获得热情回应，认为你懂他们，进而可能会有更多语言交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50">
        <w:r>
          <w:rPr>
            <w:rFonts w:eastAsia="等线" w:ascii="Arial" w:cs="Arial" w:hAnsi="Arial"/>
            <w:color w:val="3370ff"/>
            <w:sz w:val="22"/>
          </w:rPr>
          <w:t>59:48</w:t>
        </w:r>
      </w:hyperlink>
      <w:r>
        <w:rPr>
          <w:rFonts w:eastAsia="等线" w:ascii="Arial" w:cs="Arial" w:hAnsi="Arial"/>
          <w:b w:val="true"/>
          <w:sz w:val="22"/>
        </w:rPr>
        <w:t xml:space="preserve">  不同类型人对幽默独特夸赞词的反应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本章节主要讲述夸赞不同类型人的词汇特点。孔雀型的人追求时尚华丽，用普通词汇夸赞只能得到一般反馈，采用彩虹屁、夸夸群的方式夸他们，会让其觉得夸赞者有趣；而猫头鹰类型（C 类型）的人，虽有点闷骚，但冷笑话和恶毒形容词同样能吸引他们，如《生活大爆炸》中的例子。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51">
        <w:r>
          <w:rPr>
            <w:rFonts w:eastAsia="等线" w:ascii="Arial" w:cs="Arial" w:hAnsi="Arial"/>
            <w:color w:val="3370ff"/>
            <w:sz w:val="22"/>
          </w:rPr>
          <w:t>01:01:19</w:t>
        </w:r>
      </w:hyperlink>
      <w:r>
        <w:rPr>
          <w:rFonts w:eastAsia="等线" w:ascii="Arial" w:cs="Arial" w:hAnsi="Arial"/>
          <w:b w:val="true"/>
          <w:sz w:val="22"/>
        </w:rPr>
        <w:t xml:space="preserve">  与孔雀型人交流的夸赞、批评及互动技巧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与孔雀型人相处的技巧。要常夸他们有趣、当众夸，多讨论其创意和梦想，表达关注并给出积极反馈。还可提供有趣体验，如定制物品。夸与批评比例为3:1，夸得具体更好。需注意“有趣”招数不能乱用，避免失去其信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52">
        <w:r>
          <w:rPr>
            <w:rFonts w:eastAsia="等线" w:ascii="Arial" w:cs="Arial" w:hAnsi="Arial"/>
            <w:color w:val="3370ff"/>
            <w:sz w:val="22"/>
          </w:rPr>
          <w:t>01:06:08</w:t>
        </w:r>
      </w:hyperlink>
      <w:r>
        <w:rPr>
          <w:rFonts w:eastAsia="等线" w:ascii="Arial" w:cs="Arial" w:hAnsi="Arial"/>
          <w:b w:val="true"/>
          <w:sz w:val="22"/>
        </w:rPr>
        <w:t xml:space="preserve">  向孔雀型人施压应从感受而非事实入手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与他人沟通时要注重感受的表达。“我感觉”“我觉得”这类表达偏感受，是孔雀型人爱用的，而S和C型人更倾向用事实依据阐述事情。若向孔雀型人施压，应从感受入手，让其意识到自身举措可能给他人带来伤害，这样他们才能更好同理他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53">
        <w:r>
          <w:rPr>
            <w:rFonts w:eastAsia="等线" w:ascii="Arial" w:cs="Arial" w:hAnsi="Arial"/>
            <w:color w:val="3370ff"/>
            <w:sz w:val="22"/>
          </w:rPr>
          <w:t>01:07:32</w:t>
        </w:r>
      </w:hyperlink>
      <w:r>
        <w:rPr>
          <w:rFonts w:eastAsia="等线" w:ascii="Arial" w:cs="Arial" w:hAnsi="Arial"/>
          <w:b w:val="true"/>
          <w:sz w:val="22"/>
        </w:rPr>
        <w:t xml:space="preserve">  孔雀型与D型人群跟进方式及考拉型学习预告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坚持跟进展开，针对不同类型的人给出建议。孔雀型（i型）的人不太善于坚持，规划师需帮其处理细节、安排事项并定期跟进，最好有书面承诺或计划；而d型的孩子，只要定好目标且其认可，会自行督促跟进，相比之下，i型孩子在这方面需规划师多费心。之后将进入考拉型的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孔雀型人格特点</w:t>
      </w:r>
      <w:r>
        <w:rPr>
          <w:rFonts w:eastAsia="等线" w:ascii="Arial" w:cs="Arial" w:hAnsi="Arial"/>
          <w:sz w:val="22"/>
        </w:rPr>
        <w:t>：乐观爱社交，追求快乐，在意他人认可，决策较感性，沟通能力强，情绪外露但来得快去得也快。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代表人物</w:t>
      </w:r>
      <w:r>
        <w:rPr>
          <w:rFonts w:eastAsia="等线" w:ascii="Arial" w:cs="Arial" w:hAnsi="Arial"/>
          <w:sz w:val="22"/>
        </w:rPr>
        <w:t>：如猪八戒、克林顿、扎克伯格等。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易被误解之处</w:t>
      </w:r>
      <w:r>
        <w:rPr>
          <w:rFonts w:eastAsia="等线" w:ascii="Arial" w:cs="Arial" w:hAnsi="Arial"/>
          <w:sz w:val="22"/>
        </w:rPr>
        <w:t>：可能被认为话多、爱吹牛、三分钟热度、粗心大意、喜怒无常等。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：与孔雀型的人沟通要先谈交情，用副词修饰情感，使用幽默独特词汇，多夸他们有趣，讨论其创意梦想，给予有趣体验，夸与批评比例为 3:1，强调感受并坚持跟进目标。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「老虎型的人讲究权威、看重效率，而孔雀型的人则像开心果，追求感觉和自身愉悦，他们心中没有陌生人，只有朋友和还没见面的朋友。」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清晰对比了老虎型和孔雀型人格的特点，突出了孔雀型人格爱社交的核心特征。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「孔雀型的人除了自己乐观之外，还能够影响他人以积极的态度去采取行动，这是一项天赋和能力。」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强调了孔雀型人格的亮点，即能够传递乐观并带动他人行动。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「如果你对别人好，别人自然也会对你好，这是孔雀型的人信奉的人生信条。」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体现了孔雀型人格在人际交往中的理念，具有一定的启发性。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54">
        <w:r>
          <w:rPr>
            <w:rFonts w:eastAsia="等线" w:ascii="Arial" w:cs="Arial" w:hAnsi="Arial"/>
            <w:color w:val="3370ff"/>
            <w:sz w:val="22"/>
          </w:rPr>
          <w:t>14. 掌握孔雀型基本含义</w:t>
        </w:r>
      </w:hyperlink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hyperlink r:id="rId55">
        <w:r>
          <w:rPr>
            <w:rFonts w:eastAsia="等线" w:ascii="Arial" w:cs="Arial" w:hAnsi="Arial"/>
            <w:color w:val="3370ff"/>
            <w:sz w:val="22"/>
          </w:rPr>
          <w:t>14. 掌握孔雀型基本含义 2026年1月22日</w:t>
        </w:r>
      </w:hyperlink>
    </w:p>
    <w:sectPr>
      <w:footerReference w:type="default" r:id="rId3"/>
      <w:headerReference w:type="default" r:id="rId5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226">
    <w:lvl>
      <w:numFmt w:val="bullet"/>
      <w:suff w:val="tab"/>
      <w:lvlText w:val="•"/>
      <w:rPr>
        <w:color w:val="3370ff"/>
      </w:rPr>
    </w:lvl>
  </w:abstractNum>
  <w:abstractNum w:abstractNumId="134227">
    <w:lvl>
      <w:numFmt w:val="bullet"/>
      <w:suff w:val="tab"/>
      <w:lvlText w:val="￮"/>
      <w:rPr>
        <w:color w:val="3370ff"/>
      </w:rPr>
    </w:lvl>
  </w:abstractNum>
  <w:abstractNum w:abstractNumId="134228">
    <w:lvl>
      <w:numFmt w:val="bullet"/>
      <w:suff w:val="tab"/>
      <w:lvlText w:val="▪"/>
      <w:rPr>
        <w:color w:val="3370ff"/>
        <w:sz w:val="11"/>
      </w:rPr>
    </w:lvl>
  </w:abstractNum>
  <w:abstractNum w:abstractNumId="134229">
    <w:lvl>
      <w:numFmt w:val="bullet"/>
      <w:suff w:val="tab"/>
      <w:lvlText w:val="▪"/>
      <w:rPr>
        <w:color w:val="3370ff"/>
        <w:sz w:val="11"/>
      </w:rPr>
    </w:lvl>
  </w:abstractNum>
  <w:abstractNum w:abstractNumId="134230">
    <w:lvl>
      <w:numFmt w:val="bullet"/>
      <w:suff w:val="tab"/>
      <w:lvlText w:val="▪"/>
      <w:rPr>
        <w:color w:val="3370ff"/>
        <w:sz w:val="11"/>
      </w:rPr>
    </w:lvl>
  </w:abstractNum>
  <w:abstractNum w:abstractNumId="134231">
    <w:lvl>
      <w:numFmt w:val="bullet"/>
      <w:suff w:val="tab"/>
      <w:lvlText w:val="￮"/>
      <w:rPr>
        <w:color w:val="3370ff"/>
      </w:rPr>
    </w:lvl>
  </w:abstractNum>
  <w:abstractNum w:abstractNumId="134232">
    <w:lvl>
      <w:numFmt w:val="bullet"/>
      <w:suff w:val="tab"/>
      <w:lvlText w:val="▪"/>
      <w:rPr>
        <w:color w:val="3370ff"/>
        <w:sz w:val="11"/>
      </w:rPr>
    </w:lvl>
  </w:abstractNum>
  <w:abstractNum w:abstractNumId="134233">
    <w:lvl>
      <w:numFmt w:val="bullet"/>
      <w:suff w:val="tab"/>
      <w:lvlText w:val="▪"/>
      <w:rPr>
        <w:color w:val="3370ff"/>
        <w:sz w:val="11"/>
      </w:rPr>
    </w:lvl>
  </w:abstractNum>
  <w:abstractNum w:abstractNumId="134234">
    <w:lvl>
      <w:numFmt w:val="bullet"/>
      <w:suff w:val="tab"/>
      <w:lvlText w:val="▪"/>
      <w:rPr>
        <w:color w:val="3370ff"/>
        <w:sz w:val="11"/>
      </w:rPr>
    </w:lvl>
  </w:abstractNum>
  <w:abstractNum w:abstractNumId="134235">
    <w:lvl>
      <w:numFmt w:val="bullet"/>
      <w:suff w:val="tab"/>
      <w:lvlText w:val="￮"/>
      <w:rPr>
        <w:color w:val="3370ff"/>
      </w:rPr>
    </w:lvl>
  </w:abstractNum>
  <w:abstractNum w:abstractNumId="134236">
    <w:lvl>
      <w:numFmt w:val="bullet"/>
      <w:suff w:val="tab"/>
      <w:lvlText w:val="▪"/>
      <w:rPr>
        <w:color w:val="3370ff"/>
        <w:sz w:val="11"/>
      </w:rPr>
    </w:lvl>
  </w:abstractNum>
  <w:abstractNum w:abstractNumId="134237">
    <w:lvl>
      <w:numFmt w:val="bullet"/>
      <w:suff w:val="tab"/>
      <w:lvlText w:val="▪"/>
      <w:rPr>
        <w:color w:val="3370ff"/>
        <w:sz w:val="11"/>
      </w:rPr>
    </w:lvl>
  </w:abstractNum>
  <w:abstractNum w:abstractNumId="134238">
    <w:lvl>
      <w:numFmt w:val="bullet"/>
      <w:suff w:val="tab"/>
      <w:lvlText w:val="▪"/>
      <w:rPr>
        <w:color w:val="3370ff"/>
        <w:sz w:val="11"/>
      </w:rPr>
    </w:lvl>
  </w:abstractNum>
  <w:abstractNum w:abstractNumId="134239">
    <w:lvl>
      <w:numFmt w:val="bullet"/>
      <w:suff w:val="tab"/>
      <w:lvlText w:val="▪"/>
      <w:rPr>
        <w:color w:val="3370ff"/>
        <w:sz w:val="11"/>
      </w:rPr>
    </w:lvl>
  </w:abstractNum>
  <w:abstractNum w:abstractNumId="134240">
    <w:lvl>
      <w:numFmt w:val="bullet"/>
      <w:suff w:val="tab"/>
      <w:lvlText w:val="￮"/>
      <w:rPr>
        <w:color w:val="3370ff"/>
      </w:rPr>
    </w:lvl>
  </w:abstractNum>
  <w:abstractNum w:abstractNumId="134241">
    <w:lvl>
      <w:numFmt w:val="bullet"/>
      <w:suff w:val="tab"/>
      <w:lvlText w:val="▪"/>
      <w:rPr>
        <w:color w:val="3370ff"/>
        <w:sz w:val="11"/>
      </w:rPr>
    </w:lvl>
  </w:abstractNum>
  <w:abstractNum w:abstractNumId="134242">
    <w:lvl>
      <w:numFmt w:val="bullet"/>
      <w:suff w:val="tab"/>
      <w:lvlText w:val="▪"/>
      <w:rPr>
        <w:color w:val="3370ff"/>
        <w:sz w:val="11"/>
      </w:rPr>
    </w:lvl>
  </w:abstractNum>
  <w:abstractNum w:abstractNumId="134243">
    <w:lvl>
      <w:numFmt w:val="bullet"/>
      <w:suff w:val="tab"/>
      <w:lvlText w:val="￮"/>
      <w:rPr>
        <w:color w:val="3370ff"/>
      </w:rPr>
    </w:lvl>
  </w:abstractNum>
  <w:abstractNum w:abstractNumId="134244">
    <w:lvl>
      <w:numFmt w:val="bullet"/>
      <w:suff w:val="tab"/>
      <w:lvlText w:val="▪"/>
      <w:rPr>
        <w:color w:val="3370ff"/>
        <w:sz w:val="11"/>
      </w:rPr>
    </w:lvl>
  </w:abstractNum>
  <w:abstractNum w:abstractNumId="134245">
    <w:lvl>
      <w:numFmt w:val="bullet"/>
      <w:suff w:val="tab"/>
      <w:lvlText w:val="▪"/>
      <w:rPr>
        <w:color w:val="3370ff"/>
        <w:sz w:val="11"/>
      </w:rPr>
    </w:lvl>
  </w:abstractNum>
  <w:abstractNum w:abstractNumId="134246">
    <w:lvl>
      <w:numFmt w:val="bullet"/>
      <w:suff w:val="tab"/>
      <w:lvlText w:val="￮"/>
      <w:rPr>
        <w:color w:val="3370ff"/>
      </w:rPr>
    </w:lvl>
  </w:abstractNum>
  <w:abstractNum w:abstractNumId="134247">
    <w:lvl>
      <w:numFmt w:val="bullet"/>
      <w:suff w:val="tab"/>
      <w:lvlText w:val="￮"/>
      <w:rPr>
        <w:color w:val="3370ff"/>
      </w:rPr>
    </w:lvl>
  </w:abstractNum>
  <w:abstractNum w:abstractNumId="134248">
    <w:lvl>
      <w:numFmt w:val="bullet"/>
      <w:suff w:val="tab"/>
      <w:lvlText w:val="▪"/>
      <w:rPr>
        <w:color w:val="3370ff"/>
        <w:sz w:val="11"/>
      </w:rPr>
    </w:lvl>
  </w:abstractNum>
  <w:abstractNum w:abstractNumId="134249">
    <w:lvl>
      <w:numFmt w:val="bullet"/>
      <w:suff w:val="tab"/>
      <w:lvlText w:val="▪"/>
      <w:rPr>
        <w:color w:val="3370ff"/>
        <w:sz w:val="11"/>
      </w:rPr>
    </w:lvl>
  </w:abstractNum>
  <w:abstractNum w:abstractNumId="134250">
    <w:lvl>
      <w:numFmt w:val="bullet"/>
      <w:suff w:val="tab"/>
      <w:lvlText w:val="▪"/>
      <w:rPr>
        <w:color w:val="3370ff"/>
        <w:sz w:val="11"/>
      </w:rPr>
    </w:lvl>
  </w:abstractNum>
  <w:abstractNum w:abstractNumId="134251">
    <w:lvl>
      <w:numFmt w:val="bullet"/>
      <w:suff w:val="tab"/>
      <w:lvlText w:val="•"/>
      <w:rPr>
        <w:color w:val="3370ff"/>
      </w:rPr>
    </w:lvl>
  </w:abstractNum>
  <w:abstractNum w:abstractNumId="134252">
    <w:lvl>
      <w:numFmt w:val="bullet"/>
      <w:suff w:val="tab"/>
      <w:lvlText w:val="￮"/>
      <w:rPr>
        <w:color w:val="3370ff"/>
      </w:rPr>
    </w:lvl>
  </w:abstractNum>
  <w:abstractNum w:abstractNumId="134253">
    <w:lvl>
      <w:numFmt w:val="bullet"/>
      <w:suff w:val="tab"/>
      <w:lvlText w:val="▪"/>
      <w:rPr>
        <w:color w:val="3370ff"/>
        <w:sz w:val="11"/>
      </w:rPr>
    </w:lvl>
  </w:abstractNum>
  <w:abstractNum w:abstractNumId="134254">
    <w:lvl>
      <w:numFmt w:val="bullet"/>
      <w:suff w:val="tab"/>
      <w:lvlText w:val="▪"/>
      <w:rPr>
        <w:color w:val="3370ff"/>
        <w:sz w:val="11"/>
      </w:rPr>
    </w:lvl>
  </w:abstractNum>
  <w:abstractNum w:abstractNumId="134255">
    <w:lvl>
      <w:numFmt w:val="bullet"/>
      <w:suff w:val="tab"/>
      <w:lvlText w:val="▪"/>
      <w:rPr>
        <w:color w:val="3370ff"/>
        <w:sz w:val="11"/>
      </w:rPr>
    </w:lvl>
  </w:abstractNum>
  <w:abstractNum w:abstractNumId="134256">
    <w:lvl>
      <w:numFmt w:val="bullet"/>
      <w:suff w:val="tab"/>
      <w:lvlText w:val="▪"/>
      <w:rPr>
        <w:color w:val="3370ff"/>
        <w:sz w:val="11"/>
      </w:rPr>
    </w:lvl>
  </w:abstractNum>
  <w:abstractNum w:abstractNumId="134257">
    <w:lvl>
      <w:numFmt w:val="bullet"/>
      <w:suff w:val="tab"/>
      <w:lvlText w:val="▪"/>
      <w:rPr>
        <w:color w:val="3370ff"/>
        <w:sz w:val="11"/>
      </w:rPr>
    </w:lvl>
  </w:abstractNum>
  <w:abstractNum w:abstractNumId="134258">
    <w:lvl>
      <w:numFmt w:val="bullet"/>
      <w:suff w:val="tab"/>
      <w:lvlText w:val="￮"/>
      <w:rPr>
        <w:color w:val="3370ff"/>
      </w:rPr>
    </w:lvl>
  </w:abstractNum>
  <w:abstractNum w:abstractNumId="134259">
    <w:lvl>
      <w:numFmt w:val="bullet"/>
      <w:suff w:val="tab"/>
      <w:lvlText w:val="▪"/>
      <w:rPr>
        <w:color w:val="3370ff"/>
        <w:sz w:val="11"/>
      </w:rPr>
    </w:lvl>
  </w:abstractNum>
  <w:abstractNum w:abstractNumId="134260">
    <w:lvl>
      <w:numFmt w:val="bullet"/>
      <w:suff w:val="tab"/>
      <w:lvlText w:val="▪"/>
      <w:rPr>
        <w:color w:val="3370ff"/>
        <w:sz w:val="11"/>
      </w:rPr>
    </w:lvl>
  </w:abstractNum>
  <w:abstractNum w:abstractNumId="134261">
    <w:lvl>
      <w:numFmt w:val="bullet"/>
      <w:suff w:val="tab"/>
      <w:lvlText w:val="•"/>
      <w:rPr>
        <w:color w:val="3370ff"/>
      </w:rPr>
    </w:lvl>
  </w:abstractNum>
  <w:abstractNum w:abstractNumId="134262">
    <w:lvl>
      <w:numFmt w:val="bullet"/>
      <w:suff w:val="tab"/>
      <w:lvlText w:val="￮"/>
      <w:rPr>
        <w:color w:val="3370ff"/>
      </w:rPr>
    </w:lvl>
  </w:abstractNum>
  <w:abstractNum w:abstractNumId="134263">
    <w:lvl>
      <w:numFmt w:val="bullet"/>
      <w:suff w:val="tab"/>
      <w:lvlText w:val="▪"/>
      <w:rPr>
        <w:color w:val="3370ff"/>
        <w:sz w:val="11"/>
      </w:rPr>
    </w:lvl>
  </w:abstractNum>
  <w:abstractNum w:abstractNumId="134264">
    <w:lvl>
      <w:numFmt w:val="bullet"/>
      <w:suff w:val="tab"/>
      <w:lvlText w:val="▪"/>
      <w:rPr>
        <w:color w:val="3370ff"/>
        <w:sz w:val="11"/>
      </w:rPr>
    </w:lvl>
  </w:abstractNum>
  <w:abstractNum w:abstractNumId="134265">
    <w:lvl>
      <w:numFmt w:val="bullet"/>
      <w:suff w:val="tab"/>
      <w:lvlText w:val="￮"/>
      <w:rPr>
        <w:color w:val="3370ff"/>
      </w:rPr>
    </w:lvl>
  </w:abstractNum>
  <w:abstractNum w:abstractNumId="134266">
    <w:lvl>
      <w:numFmt w:val="bullet"/>
      <w:suff w:val="tab"/>
      <w:lvlText w:val="▪"/>
      <w:rPr>
        <w:color w:val="3370ff"/>
        <w:sz w:val="11"/>
      </w:rPr>
    </w:lvl>
  </w:abstractNum>
  <w:abstractNum w:abstractNumId="134267">
    <w:lvl>
      <w:numFmt w:val="bullet"/>
      <w:suff w:val="tab"/>
      <w:lvlText w:val="▪"/>
      <w:rPr>
        <w:color w:val="3370ff"/>
        <w:sz w:val="11"/>
      </w:rPr>
    </w:lvl>
  </w:abstractNum>
  <w:abstractNum w:abstractNumId="134268">
    <w:lvl>
      <w:numFmt w:val="bullet"/>
      <w:suff w:val="tab"/>
      <w:lvlText w:val="▪"/>
      <w:rPr>
        <w:color w:val="3370ff"/>
        <w:sz w:val="11"/>
      </w:rPr>
    </w:lvl>
  </w:abstractNum>
  <w:abstractNum w:abstractNumId="134269">
    <w:lvl>
      <w:numFmt w:val="bullet"/>
      <w:suff w:val="tab"/>
      <w:lvlText w:val="•"/>
      <w:rPr>
        <w:color w:val="3370ff"/>
      </w:rPr>
    </w:lvl>
  </w:abstractNum>
  <w:abstractNum w:abstractNumId="134270">
    <w:lvl>
      <w:numFmt w:val="bullet"/>
      <w:suff w:val="tab"/>
      <w:lvlText w:val="￮"/>
      <w:rPr>
        <w:color w:val="3370ff"/>
      </w:rPr>
    </w:lvl>
  </w:abstractNum>
  <w:abstractNum w:abstractNumId="134271">
    <w:lvl>
      <w:numFmt w:val="bullet"/>
      <w:suff w:val="tab"/>
      <w:lvlText w:val="￮"/>
      <w:rPr>
        <w:color w:val="3370ff"/>
      </w:rPr>
    </w:lvl>
  </w:abstractNum>
  <w:abstractNum w:abstractNumId="134272">
    <w:lvl>
      <w:numFmt w:val="bullet"/>
      <w:suff w:val="tab"/>
      <w:lvlText w:val="￮"/>
      <w:rPr>
        <w:color w:val="3370ff"/>
      </w:rPr>
    </w:lvl>
  </w:abstractNum>
  <w:abstractNum w:abstractNumId="134273">
    <w:lvl>
      <w:numFmt w:val="bullet"/>
      <w:suff w:val="tab"/>
      <w:lvlText w:val="￮"/>
      <w:rPr>
        <w:color w:val="3370ff"/>
      </w:rPr>
    </w:lvl>
  </w:abstractNum>
  <w:abstractNum w:abstractNumId="134274">
    <w:lvl>
      <w:numFmt w:val="bullet"/>
      <w:suff w:val="tab"/>
      <w:lvlText w:val="￮"/>
      <w:rPr>
        <w:color w:val="3370ff"/>
      </w:rPr>
    </w:lvl>
  </w:abstractNum>
  <w:abstractNum w:abstractNumId="134275">
    <w:lvl>
      <w:numFmt w:val="bullet"/>
      <w:suff w:val="tab"/>
      <w:lvlText w:val="￮"/>
      <w:rPr>
        <w:color w:val="3370ff"/>
      </w:rPr>
    </w:lvl>
  </w:abstractNum>
  <w:abstractNum w:abstractNumId="134276">
    <w:lvl>
      <w:numFmt w:val="bullet"/>
      <w:suff w:val="tab"/>
      <w:lvlText w:val="•"/>
      <w:rPr>
        <w:color w:val="3370ff"/>
      </w:rPr>
    </w:lvl>
  </w:abstractNum>
  <w:abstractNum w:abstractNumId="134277">
    <w:lvl>
      <w:numFmt w:val="bullet"/>
      <w:suff w:val="tab"/>
      <w:lvlText w:val="￮"/>
      <w:rPr>
        <w:color w:val="3370ff"/>
      </w:rPr>
    </w:lvl>
  </w:abstractNum>
  <w:abstractNum w:abstractNumId="134278">
    <w:lvl>
      <w:numFmt w:val="bullet"/>
      <w:suff w:val="tab"/>
      <w:lvlText w:val="￮"/>
      <w:rPr>
        <w:color w:val="3370ff"/>
      </w:rPr>
    </w:lvl>
  </w:abstractNum>
  <w:abstractNum w:abstractNumId="134279">
    <w:lvl>
      <w:numFmt w:val="bullet"/>
      <w:suff w:val="tab"/>
      <w:lvlText w:val="￮"/>
      <w:rPr>
        <w:color w:val="3370ff"/>
      </w:rPr>
    </w:lvl>
  </w:abstractNum>
  <w:abstractNum w:abstractNumId="134280">
    <w:lvl>
      <w:numFmt w:val="bullet"/>
      <w:suff w:val="tab"/>
      <w:lvlText w:val="￮"/>
      <w:rPr>
        <w:color w:val="3370ff"/>
      </w:rPr>
    </w:lvl>
  </w:abstractNum>
  <w:abstractNum w:abstractNumId="134281">
    <w:lvl>
      <w:numFmt w:val="bullet"/>
      <w:suff w:val="tab"/>
      <w:lvlText w:val="￮"/>
      <w:rPr>
        <w:color w:val="3370ff"/>
      </w:rPr>
    </w:lvl>
  </w:abstractNum>
  <w:abstractNum w:abstractNumId="134282">
    <w:lvl>
      <w:numFmt w:val="bullet"/>
      <w:suff w:val="tab"/>
      <w:lvlText w:val="￮"/>
      <w:rPr>
        <w:color w:val="3370ff"/>
      </w:rPr>
    </w:lvl>
  </w:abstractNum>
  <w:abstractNum w:abstractNumId="134283">
    <w:lvl>
      <w:numFmt w:val="bullet"/>
      <w:suff w:val="tab"/>
      <w:lvlText w:val="￮"/>
      <w:rPr>
        <w:color w:val="3370ff"/>
      </w:rPr>
    </w:lvl>
  </w:abstractNum>
  <w:abstractNum w:abstractNumId="134284">
    <w:lvl>
      <w:numFmt w:val="bullet"/>
      <w:suff w:val="tab"/>
      <w:lvlText w:val="•"/>
      <w:rPr>
        <w:color w:val="3370ff"/>
      </w:rPr>
    </w:lvl>
  </w:abstractNum>
  <w:abstractNum w:abstractNumId="134285">
    <w:lvl>
      <w:numFmt w:val="bullet"/>
      <w:suff w:val="tab"/>
      <w:lvlText w:val="￮"/>
      <w:rPr>
        <w:color w:val="3370ff"/>
      </w:rPr>
    </w:lvl>
  </w:abstractNum>
  <w:abstractNum w:abstractNumId="134286">
    <w:lvl>
      <w:numFmt w:val="bullet"/>
      <w:suff w:val="tab"/>
      <w:lvlText w:val="▪"/>
      <w:rPr>
        <w:color w:val="3370ff"/>
        <w:sz w:val="11"/>
      </w:rPr>
    </w:lvl>
  </w:abstractNum>
  <w:abstractNum w:abstractNumId="134287">
    <w:lvl>
      <w:numFmt w:val="bullet"/>
      <w:suff w:val="tab"/>
      <w:lvlText w:val="▪"/>
      <w:rPr>
        <w:color w:val="3370ff"/>
        <w:sz w:val="11"/>
      </w:rPr>
    </w:lvl>
  </w:abstractNum>
  <w:abstractNum w:abstractNumId="134288">
    <w:lvl>
      <w:numFmt w:val="bullet"/>
      <w:suff w:val="tab"/>
      <w:lvlText w:val="▪"/>
      <w:rPr>
        <w:color w:val="3370ff"/>
        <w:sz w:val="11"/>
      </w:rPr>
    </w:lvl>
  </w:abstractNum>
  <w:abstractNum w:abstractNumId="134289">
    <w:lvl>
      <w:numFmt w:val="bullet"/>
      <w:suff w:val="tab"/>
      <w:lvlText w:val="￮"/>
      <w:rPr>
        <w:color w:val="3370ff"/>
      </w:rPr>
    </w:lvl>
  </w:abstractNum>
  <w:abstractNum w:abstractNumId="134290">
    <w:lvl>
      <w:numFmt w:val="bullet"/>
      <w:suff w:val="tab"/>
      <w:lvlText w:val="▪"/>
      <w:rPr>
        <w:color w:val="3370ff"/>
        <w:sz w:val="11"/>
      </w:rPr>
    </w:lvl>
  </w:abstractNum>
  <w:abstractNum w:abstractNumId="134291">
    <w:lvl>
      <w:numFmt w:val="bullet"/>
      <w:suff w:val="tab"/>
      <w:lvlText w:val="▪"/>
      <w:rPr>
        <w:color w:val="3370ff"/>
        <w:sz w:val="11"/>
      </w:rPr>
    </w:lvl>
  </w:abstractNum>
  <w:abstractNum w:abstractNumId="134292">
    <w:lvl>
      <w:numFmt w:val="bullet"/>
      <w:suff w:val="tab"/>
      <w:lvlText w:val="￮"/>
      <w:rPr>
        <w:color w:val="3370ff"/>
      </w:rPr>
    </w:lvl>
  </w:abstractNum>
  <w:abstractNum w:abstractNumId="134293">
    <w:lvl>
      <w:numFmt w:val="bullet"/>
      <w:suff w:val="tab"/>
      <w:lvlText w:val="▪"/>
      <w:rPr>
        <w:color w:val="3370ff"/>
        <w:sz w:val="11"/>
      </w:rPr>
    </w:lvl>
  </w:abstractNum>
  <w:abstractNum w:abstractNumId="134294">
    <w:lvl>
      <w:numFmt w:val="bullet"/>
      <w:suff w:val="tab"/>
      <w:lvlText w:val="▪"/>
      <w:rPr>
        <w:color w:val="3370ff"/>
        <w:sz w:val="11"/>
      </w:rPr>
    </w:lvl>
  </w:abstractNum>
  <w:abstractNum w:abstractNumId="134295">
    <w:lvl>
      <w:numFmt w:val="bullet"/>
      <w:suff w:val="tab"/>
      <w:lvlText w:val="￮"/>
      <w:rPr>
        <w:color w:val="3370ff"/>
      </w:rPr>
    </w:lvl>
  </w:abstractNum>
  <w:abstractNum w:abstractNumId="134296">
    <w:lvl>
      <w:numFmt w:val="bullet"/>
      <w:suff w:val="tab"/>
      <w:lvlText w:val="￮"/>
      <w:rPr>
        <w:color w:val="3370ff"/>
      </w:rPr>
    </w:lvl>
  </w:abstractNum>
  <w:abstractNum w:abstractNumId="134297">
    <w:lvl>
      <w:numFmt w:val="bullet"/>
      <w:suff w:val="tab"/>
      <w:lvlText w:val="￮"/>
      <w:rPr>
        <w:color w:val="3370ff"/>
      </w:rPr>
    </w:lvl>
  </w:abstractNum>
  <w:abstractNum w:abstractNumId="134298">
    <w:lvl>
      <w:numFmt w:val="bullet"/>
      <w:suff w:val="tab"/>
      <w:lvlText w:val="•"/>
      <w:rPr>
        <w:color w:val="3370ff"/>
      </w:rPr>
    </w:lvl>
  </w:abstractNum>
  <w:abstractNum w:abstractNumId="134299">
    <w:lvl>
      <w:numFmt w:val="bullet"/>
      <w:suff w:val="tab"/>
      <w:lvlText w:val="•"/>
      <w:rPr>
        <w:color w:val="3370ff"/>
      </w:rPr>
    </w:lvl>
  </w:abstractNum>
  <w:abstractNum w:abstractNumId="134300">
    <w:lvl>
      <w:numFmt w:val="bullet"/>
      <w:suff w:val="tab"/>
      <w:lvlText w:val="•"/>
      <w:rPr>
        <w:color w:val="3370ff"/>
      </w:rPr>
    </w:lvl>
  </w:abstractNum>
  <w:abstractNum w:abstractNumId="134301">
    <w:lvl>
      <w:numFmt w:val="bullet"/>
      <w:suff w:val="tab"/>
      <w:lvlText w:val="•"/>
      <w:rPr>
        <w:color w:val="3370ff"/>
      </w:rPr>
    </w:lvl>
  </w:abstractNum>
  <w:abstractNum w:abstractNumId="134302">
    <w:lvl>
      <w:numFmt w:val="bullet"/>
      <w:suff w:val="tab"/>
      <w:lvlText w:val="•"/>
      <w:rPr>
        <w:color w:val="3370ff"/>
      </w:rPr>
    </w:lvl>
  </w:abstractNum>
  <w:abstractNum w:abstractNumId="134303">
    <w:lvl>
      <w:numFmt w:val="bullet"/>
      <w:suff w:val="tab"/>
      <w:lvlText w:val="•"/>
      <w:rPr>
        <w:color w:val="3370ff"/>
      </w:rPr>
    </w:lvl>
  </w:abstractNum>
  <w:abstractNum w:abstractNumId="134304">
    <w:lvl>
      <w:numFmt w:val="bullet"/>
      <w:suff w:val="tab"/>
      <w:lvlText w:val="￮"/>
      <w:rPr>
        <w:color w:val="3370ff"/>
      </w:rPr>
    </w:lvl>
  </w:abstractNum>
  <w:num w:numId="1">
    <w:abstractNumId w:val="134226"/>
  </w:num>
  <w:num w:numId="2">
    <w:abstractNumId w:val="134227"/>
  </w:num>
  <w:num w:numId="3">
    <w:abstractNumId w:val="134228"/>
  </w:num>
  <w:num w:numId="4">
    <w:abstractNumId w:val="134229"/>
  </w:num>
  <w:num w:numId="5">
    <w:abstractNumId w:val="134230"/>
  </w:num>
  <w:num w:numId="6">
    <w:abstractNumId w:val="134231"/>
  </w:num>
  <w:num w:numId="7">
    <w:abstractNumId w:val="134232"/>
  </w:num>
  <w:num w:numId="8">
    <w:abstractNumId w:val="134233"/>
  </w:num>
  <w:num w:numId="9">
    <w:abstractNumId w:val="134234"/>
  </w:num>
  <w:num w:numId="10">
    <w:abstractNumId w:val="134235"/>
  </w:num>
  <w:num w:numId="11">
    <w:abstractNumId w:val="134236"/>
  </w:num>
  <w:num w:numId="12">
    <w:abstractNumId w:val="134237"/>
  </w:num>
  <w:num w:numId="13">
    <w:abstractNumId w:val="134238"/>
  </w:num>
  <w:num w:numId="14">
    <w:abstractNumId w:val="134239"/>
  </w:num>
  <w:num w:numId="15">
    <w:abstractNumId w:val="134240"/>
  </w:num>
  <w:num w:numId="16">
    <w:abstractNumId w:val="134241"/>
  </w:num>
  <w:num w:numId="17">
    <w:abstractNumId w:val="134242"/>
  </w:num>
  <w:num w:numId="18">
    <w:abstractNumId w:val="134243"/>
  </w:num>
  <w:num w:numId="19">
    <w:abstractNumId w:val="134244"/>
  </w:num>
  <w:num w:numId="20">
    <w:abstractNumId w:val="134245"/>
  </w:num>
  <w:num w:numId="21">
    <w:abstractNumId w:val="134246"/>
  </w:num>
  <w:num w:numId="22">
    <w:abstractNumId w:val="134247"/>
  </w:num>
  <w:num w:numId="23">
    <w:abstractNumId w:val="134248"/>
  </w:num>
  <w:num w:numId="24">
    <w:abstractNumId w:val="134249"/>
  </w:num>
  <w:num w:numId="25">
    <w:abstractNumId w:val="134250"/>
  </w:num>
  <w:num w:numId="26">
    <w:abstractNumId w:val="134251"/>
  </w:num>
  <w:num w:numId="27">
    <w:abstractNumId w:val="134252"/>
  </w:num>
  <w:num w:numId="28">
    <w:abstractNumId w:val="134253"/>
  </w:num>
  <w:num w:numId="29">
    <w:abstractNumId w:val="134254"/>
  </w:num>
  <w:num w:numId="30">
    <w:abstractNumId w:val="134255"/>
  </w:num>
  <w:num w:numId="31">
    <w:abstractNumId w:val="134256"/>
  </w:num>
  <w:num w:numId="32">
    <w:abstractNumId w:val="134257"/>
  </w:num>
  <w:num w:numId="33">
    <w:abstractNumId w:val="134258"/>
  </w:num>
  <w:num w:numId="34">
    <w:abstractNumId w:val="134259"/>
  </w:num>
  <w:num w:numId="35">
    <w:abstractNumId w:val="134260"/>
  </w:num>
  <w:num w:numId="36">
    <w:abstractNumId w:val="134261"/>
  </w:num>
  <w:num w:numId="37">
    <w:abstractNumId w:val="134262"/>
  </w:num>
  <w:num w:numId="38">
    <w:abstractNumId w:val="134263"/>
  </w:num>
  <w:num w:numId="39">
    <w:abstractNumId w:val="134264"/>
  </w:num>
  <w:num w:numId="40">
    <w:abstractNumId w:val="134265"/>
  </w:num>
  <w:num w:numId="41">
    <w:abstractNumId w:val="134266"/>
  </w:num>
  <w:num w:numId="42">
    <w:abstractNumId w:val="134267"/>
  </w:num>
  <w:num w:numId="43">
    <w:abstractNumId w:val="134268"/>
  </w:num>
  <w:num w:numId="44">
    <w:abstractNumId w:val="134269"/>
  </w:num>
  <w:num w:numId="45">
    <w:abstractNumId w:val="134270"/>
  </w:num>
  <w:num w:numId="46">
    <w:abstractNumId w:val="134271"/>
  </w:num>
  <w:num w:numId="47">
    <w:abstractNumId w:val="134272"/>
  </w:num>
  <w:num w:numId="48">
    <w:abstractNumId w:val="134273"/>
  </w:num>
  <w:num w:numId="49">
    <w:abstractNumId w:val="134274"/>
  </w:num>
  <w:num w:numId="50">
    <w:abstractNumId w:val="134275"/>
  </w:num>
  <w:num w:numId="51">
    <w:abstractNumId w:val="134276"/>
  </w:num>
  <w:num w:numId="52">
    <w:abstractNumId w:val="134277"/>
  </w:num>
  <w:num w:numId="53">
    <w:abstractNumId w:val="134278"/>
  </w:num>
  <w:num w:numId="54">
    <w:abstractNumId w:val="134279"/>
  </w:num>
  <w:num w:numId="55">
    <w:abstractNumId w:val="134280"/>
  </w:num>
  <w:num w:numId="56">
    <w:abstractNumId w:val="134281"/>
  </w:num>
  <w:num w:numId="57">
    <w:abstractNumId w:val="134282"/>
  </w:num>
  <w:num w:numId="58">
    <w:abstractNumId w:val="134283"/>
  </w:num>
  <w:num w:numId="59">
    <w:abstractNumId w:val="134284"/>
  </w:num>
  <w:num w:numId="60">
    <w:abstractNumId w:val="134285"/>
  </w:num>
  <w:num w:numId="61">
    <w:abstractNumId w:val="134286"/>
  </w:num>
  <w:num w:numId="62">
    <w:abstractNumId w:val="134287"/>
  </w:num>
  <w:num w:numId="63">
    <w:abstractNumId w:val="134288"/>
  </w:num>
  <w:num w:numId="64">
    <w:abstractNumId w:val="134289"/>
  </w:num>
  <w:num w:numId="65">
    <w:abstractNumId w:val="134290"/>
  </w:num>
  <w:num w:numId="66">
    <w:abstractNumId w:val="134291"/>
  </w:num>
  <w:num w:numId="67">
    <w:abstractNumId w:val="134292"/>
  </w:num>
  <w:num w:numId="68">
    <w:abstractNumId w:val="134293"/>
  </w:num>
  <w:num w:numId="69">
    <w:abstractNumId w:val="134294"/>
  </w:num>
  <w:num w:numId="70">
    <w:abstractNumId w:val="134295"/>
  </w:num>
  <w:num w:numId="71">
    <w:abstractNumId w:val="134296"/>
  </w:num>
  <w:num w:numId="72">
    <w:abstractNumId w:val="134297"/>
  </w:num>
  <w:num w:numId="73">
    <w:abstractNumId w:val="134298"/>
  </w:num>
  <w:num w:numId="74">
    <w:abstractNumId w:val="134299"/>
  </w:num>
  <w:num w:numId="75">
    <w:abstractNumId w:val="134300"/>
  </w:num>
  <w:num w:numId="76">
    <w:abstractNumId w:val="134301"/>
  </w:num>
  <w:num w:numId="77">
    <w:abstractNumId w:val="134302"/>
  </w:num>
  <w:num w:numId="78">
    <w:abstractNumId w:val="134303"/>
  </w:num>
  <w:num w:numId="79">
    <w:abstractNumId w:val="1343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t1813i3uoy7vq8rq38?t=446000" TargetMode="External" Type="http://schemas.openxmlformats.org/officeDocument/2006/relationships/hyperlink"/><Relationship Id="rId11" Target="https://hcnytq72r1ge.feishu.cn/minutes/obcnfot1813i3uoy7vq8rq38?t=533000" TargetMode="External" Type="http://schemas.openxmlformats.org/officeDocument/2006/relationships/hyperlink"/><Relationship Id="rId12" Target="https://hcnytq72r1ge.feishu.cn/minutes/obcnfot1813i3uoy7vq8rq38?t=596000" TargetMode="External" Type="http://schemas.openxmlformats.org/officeDocument/2006/relationships/hyperlink"/><Relationship Id="rId13" Target="https://hcnytq72r1ge.feishu.cn/minutes/obcnfot1813i3uoy7vq8rq38?t=641000" TargetMode="External" Type="http://schemas.openxmlformats.org/officeDocument/2006/relationships/hyperlink"/><Relationship Id="rId14" Target="https://hcnytq72r1ge.feishu.cn/minutes/obcnfot1813i3uoy7vq8rq38?t=674000" TargetMode="External" Type="http://schemas.openxmlformats.org/officeDocument/2006/relationships/hyperlink"/><Relationship Id="rId15" Target="https://hcnytq72r1ge.feishu.cn/minutes/obcnfot1813i3uoy7vq8rq38?t=710000" TargetMode="External" Type="http://schemas.openxmlformats.org/officeDocument/2006/relationships/hyperlink"/><Relationship Id="rId16" Target="https://hcnytq72r1ge.feishu.cn/minutes/obcnfot1813i3uoy7vq8rq38?t=793000" TargetMode="External" Type="http://schemas.openxmlformats.org/officeDocument/2006/relationships/hyperlink"/><Relationship Id="rId17" Target="https://hcnytq72r1ge.feishu.cn/minutes/obcnfot1813i3uoy7vq8rq38?t=826000" TargetMode="External" Type="http://schemas.openxmlformats.org/officeDocument/2006/relationships/hyperlink"/><Relationship Id="rId18" Target="https://hcnytq72r1ge.feishu.cn/minutes/obcnfot1813i3uoy7vq8rq38?t=866000" TargetMode="External" Type="http://schemas.openxmlformats.org/officeDocument/2006/relationships/hyperlink"/><Relationship Id="rId19" Target="https://hcnytq72r1ge.feishu.cn/minutes/obcnfot1813i3uoy7vq8rq38?t=923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ot1813i3uoy7vq8rq38?t=991000" TargetMode="External" Type="http://schemas.openxmlformats.org/officeDocument/2006/relationships/hyperlink"/><Relationship Id="rId21" Target="https://hcnytq72r1ge.feishu.cn/minutes/obcnfot1813i3uoy7vq8rq38?t=1029000" TargetMode="External" Type="http://schemas.openxmlformats.org/officeDocument/2006/relationships/hyperlink"/><Relationship Id="rId22" Target="https://hcnytq72r1ge.feishu.cn/minutes/obcnfot1813i3uoy7vq8rq38?t=1049000" TargetMode="External" Type="http://schemas.openxmlformats.org/officeDocument/2006/relationships/hyperlink"/><Relationship Id="rId23" Target="https://hcnytq72r1ge.feishu.cn/minutes/obcnfot1813i3uoy7vq8rq38?t=1060000" TargetMode="External" Type="http://schemas.openxmlformats.org/officeDocument/2006/relationships/hyperlink"/><Relationship Id="rId24" Target="https://hcnytq72r1ge.feishu.cn/minutes/obcnfot1813i3uoy7vq8rq38?t=1074000" TargetMode="External" Type="http://schemas.openxmlformats.org/officeDocument/2006/relationships/hyperlink"/><Relationship Id="rId25" Target="https://hcnytq72r1ge.feishu.cn/minutes/obcnfot1813i3uoy7vq8rq38?t=1140000" TargetMode="External" Type="http://schemas.openxmlformats.org/officeDocument/2006/relationships/hyperlink"/><Relationship Id="rId26" Target="https://hcnytq72r1ge.feishu.cn/minutes/obcnfot1813i3uoy7vq8rq38?t=1245000" TargetMode="External" Type="http://schemas.openxmlformats.org/officeDocument/2006/relationships/hyperlink"/><Relationship Id="rId27" Target="https://hcnytq72r1ge.feishu.cn/minutes/obcnfot1813i3uoy7vq8rq38?t=1287000" TargetMode="External" Type="http://schemas.openxmlformats.org/officeDocument/2006/relationships/hyperlink"/><Relationship Id="rId28" Target="https://hcnytq72r1ge.feishu.cn/minutes/obcnfot1813i3uoy7vq8rq38?t=1341000" TargetMode="External" Type="http://schemas.openxmlformats.org/officeDocument/2006/relationships/hyperlink"/><Relationship Id="rId29" Target="https://hcnytq72r1ge.feishu.cn/minutes/obcnfot1813i3uoy7vq8rq38?t=1428000" TargetMode="External" Type="http://schemas.openxmlformats.org/officeDocument/2006/relationships/hyperlink"/><Relationship Id="rId3" Target="footer1.xml" Type="http://schemas.openxmlformats.org/officeDocument/2006/relationships/footer"/><Relationship Id="rId30" Target="https://hcnytq72r1ge.feishu.cn/minutes/obcnfot1813i3uoy7vq8rq38?t=1492000" TargetMode="External" Type="http://schemas.openxmlformats.org/officeDocument/2006/relationships/hyperlink"/><Relationship Id="rId31" Target="https://hcnytq72r1ge.feishu.cn/minutes/obcnfot1813i3uoy7vq8rq38?t=1546000" TargetMode="External" Type="http://schemas.openxmlformats.org/officeDocument/2006/relationships/hyperlink"/><Relationship Id="rId32" Target="https://hcnytq72r1ge.feishu.cn/minutes/obcnfot1813i3uoy7vq8rq38?t=1591000" TargetMode="External" Type="http://schemas.openxmlformats.org/officeDocument/2006/relationships/hyperlink"/><Relationship Id="rId33" Target="https://hcnytq72r1ge.feishu.cn/minutes/obcnfot1813i3uoy7vq8rq38?t=1601000" TargetMode="External" Type="http://schemas.openxmlformats.org/officeDocument/2006/relationships/hyperlink"/><Relationship Id="rId34" Target="https://hcnytq72r1ge.feishu.cn/minutes/obcnfot1813i3uoy7vq8rq38?t=1670000" TargetMode="External" Type="http://schemas.openxmlformats.org/officeDocument/2006/relationships/hyperlink"/><Relationship Id="rId35" Target="https://hcnytq72r1ge.feishu.cn/minutes/obcnfot1813i3uoy7vq8rq38?t=1806000" TargetMode="External" Type="http://schemas.openxmlformats.org/officeDocument/2006/relationships/hyperlink"/><Relationship Id="rId36" Target="https://hcnytq72r1ge.feishu.cn/minutes/obcnfot1813i3uoy7vq8rq38?t=1872000" TargetMode="External" Type="http://schemas.openxmlformats.org/officeDocument/2006/relationships/hyperlink"/><Relationship Id="rId37" Target="https://hcnytq72r1ge.feishu.cn/minutes/obcnfot1813i3uoy7vq8rq38?t=1991000" TargetMode="External" Type="http://schemas.openxmlformats.org/officeDocument/2006/relationships/hyperlink"/><Relationship Id="rId38" Target="https://hcnytq72r1ge.feishu.cn/minutes/obcnfot1813i3uoy7vq8rq38?t=2045000" TargetMode="External" Type="http://schemas.openxmlformats.org/officeDocument/2006/relationships/hyperlink"/><Relationship Id="rId39" Target="https://hcnytq72r1ge.feishu.cn/minutes/obcnfot1813i3uoy7vq8rq38?t=2100000" TargetMode="External" Type="http://schemas.openxmlformats.org/officeDocument/2006/relationships/hyperlink"/><Relationship Id="rId4" Target="media/image1.jpeg" Type="http://schemas.openxmlformats.org/officeDocument/2006/relationships/image"/><Relationship Id="rId40" Target="https://hcnytq72r1ge.feishu.cn/minutes/obcnfot1813i3uoy7vq8rq38?t=2180000" TargetMode="External" Type="http://schemas.openxmlformats.org/officeDocument/2006/relationships/hyperlink"/><Relationship Id="rId41" Target="https://hcnytq72r1ge.feishu.cn/minutes/obcnfot1813i3uoy7vq8rq38?t=2255000" TargetMode="External" Type="http://schemas.openxmlformats.org/officeDocument/2006/relationships/hyperlink"/><Relationship Id="rId42" Target="https://hcnytq72r1ge.feishu.cn/minutes/obcnfot1813i3uoy7vq8rq38?t=2288000" TargetMode="External" Type="http://schemas.openxmlformats.org/officeDocument/2006/relationships/hyperlink"/><Relationship Id="rId43" Target="https://hcnytq72r1ge.feishu.cn/minutes/obcnfot1813i3uoy7vq8rq38?t=2418000" TargetMode="External" Type="http://schemas.openxmlformats.org/officeDocument/2006/relationships/hyperlink"/><Relationship Id="rId44" Target="https://hcnytq72r1ge.feishu.cn/minutes/obcnfot1813i3uoy7vq8rq38?t=2738000" TargetMode="External" Type="http://schemas.openxmlformats.org/officeDocument/2006/relationships/hyperlink"/><Relationship Id="rId45" Target="https://hcnytq72r1ge.feishu.cn/minutes/obcnfot1813i3uoy7vq8rq38?t=2879000" TargetMode="External" Type="http://schemas.openxmlformats.org/officeDocument/2006/relationships/hyperlink"/><Relationship Id="rId46" Target="https://hcnytq72r1ge.feishu.cn/minutes/obcnfot1813i3uoy7vq8rq38?t=2968000" TargetMode="External" Type="http://schemas.openxmlformats.org/officeDocument/2006/relationships/hyperlink"/><Relationship Id="rId47" Target="https://hcnytq72r1ge.feishu.cn/minutes/obcnfot1813i3uoy7vq8rq38?t=3006000" TargetMode="External" Type="http://schemas.openxmlformats.org/officeDocument/2006/relationships/hyperlink"/><Relationship Id="rId48" Target="https://hcnytq72r1ge.feishu.cn/minutes/obcnfot1813i3uoy7vq8rq38?t=3254000" TargetMode="External" Type="http://schemas.openxmlformats.org/officeDocument/2006/relationships/hyperlink"/><Relationship Id="rId49" Target="https://hcnytq72r1ge.feishu.cn/minutes/obcnfot1813i3uoy7vq8rq38?t=3525000" TargetMode="External" Type="http://schemas.openxmlformats.org/officeDocument/2006/relationships/hyperlink"/><Relationship Id="rId5" Target="numbering.xml" Type="http://schemas.openxmlformats.org/officeDocument/2006/relationships/numbering"/><Relationship Id="rId50" Target="https://hcnytq72r1ge.feishu.cn/minutes/obcnfot1813i3uoy7vq8rq38?t=3588000" TargetMode="External" Type="http://schemas.openxmlformats.org/officeDocument/2006/relationships/hyperlink"/><Relationship Id="rId51" Target="https://hcnytq72r1ge.feishu.cn/minutes/obcnfot1813i3uoy7vq8rq38?t=3679000" TargetMode="External" Type="http://schemas.openxmlformats.org/officeDocument/2006/relationships/hyperlink"/><Relationship Id="rId52" Target="https://hcnytq72r1ge.feishu.cn/minutes/obcnfot1813i3uoy7vq8rq38?t=3968000" TargetMode="External" Type="http://schemas.openxmlformats.org/officeDocument/2006/relationships/hyperlink"/><Relationship Id="rId53" Target="https://hcnytq72r1ge.feishu.cn/minutes/obcnfot1813i3uoy7vq8rq38?t=4052000" TargetMode="External" Type="http://schemas.openxmlformats.org/officeDocument/2006/relationships/hyperlink"/><Relationship Id="rId54" Target="https://hcnytq72r1ge.feishu.cn/minutes/obcnfot1813i3uoy7vq8rq38?from=ai_minutes" TargetMode="External" Type="http://schemas.openxmlformats.org/officeDocument/2006/relationships/hyperlink"/><Relationship Id="rId55" Target="https://hcnytq72r1ge.feishu.cn/docx/Fj2Cd536Aoc2srxjb0bcIS0bnfc" TargetMode="External" Type="http://schemas.openxmlformats.org/officeDocument/2006/relationships/hyperlink"/><Relationship Id="rId56" Target="header1.xml" Type="http://schemas.openxmlformats.org/officeDocument/2006/relationships/header"/><Relationship Id="rId6" Target="https://hcnytq72r1ge.feishu.cn/minutes/obcnfot1813i3uoy7vq8rq38?t=5000" TargetMode="External" Type="http://schemas.openxmlformats.org/officeDocument/2006/relationships/hyperlink"/><Relationship Id="rId7" Target="https://hcnytq72r1ge.feishu.cn/minutes/obcnfot1813i3uoy7vq8rq38?t=147000" TargetMode="External" Type="http://schemas.openxmlformats.org/officeDocument/2006/relationships/hyperlink"/><Relationship Id="rId8" Target="https://hcnytq72r1ge.feishu.cn/minutes/obcnfot1813i3uoy7vq8rq38?t=189000" TargetMode="External" Type="http://schemas.openxmlformats.org/officeDocument/2006/relationships/hyperlink"/><Relationship Id="rId9" Target="https://hcnytq72r1ge.feishu.cn/minutes/obcnfot1813i3uoy7vq8rq38?t=24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2026-01-26T12:23:20Z</dcterms:created>
  <dc:creator>Apache POI</dc:creator>
</cp:coreProperties>
</file>