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0" w:type="dxa"/>
          <w:left w:w="0" w:type="dxa"/>
          <w:bottom w:w="0" w:type="dxa"/>
          <w:right w:w="0" w:type="dxa"/>
        </w:tblCellMar>
      </w:tblPr>
      <w:tblGrid>
        <w:gridCol w:w="4957"/>
      </w:tblGrid>
      <w:tr w14:paraId="44DDD8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0" w:type="dxa"/>
            <w:left w:w="0" w:type="dxa"/>
            <w:bottom w:w="0" w:type="dxa"/>
            <w:right w:w="0" w:type="dxa"/>
          </w:tblCellMar>
        </w:tblPrEx>
        <w:trPr>
          <w:jc w:val="center"/>
        </w:trPr>
        <w:tc>
          <w:tcPr>
            <w:tcW w:w="0" w:type="auto"/>
            <w:shd w:val="clear" w:color="auto" w:fill="F7F7F7"/>
            <w:vAlign w:val="center"/>
          </w:tcPr>
          <w:p w14:paraId="63D60AA0">
            <w:pPr>
              <w:keepNext w:val="0"/>
              <w:keepLines w:val="0"/>
              <w:widowControl/>
              <w:suppressLineNumbers w:val="0"/>
              <w:spacing w:before="0" w:beforeAutospacing="0" w:after="0" w:afterAutospacing="0" w:line="252" w:lineRule="atLeast"/>
              <w:ind w:left="0" w:right="0" w:firstLine="20"/>
              <w:jc w:val="center"/>
              <w:rPr>
                <w:rFonts w:ascii="Arial" w:hAnsi="Arial" w:cs="Arial"/>
                <w:caps w:val="0"/>
                <w:spacing w:val="0"/>
                <w:sz w:val="14"/>
                <w:szCs w:val="14"/>
                <w:u w:val="none"/>
              </w:rPr>
            </w:pPr>
            <w:r>
              <w:rPr>
                <w:rFonts w:hint="default" w:ascii="Tahoma" w:hAnsi="Tahoma" w:eastAsia="Tahoma" w:cs="Tahoma"/>
                <w:b w:val="0"/>
                <w:bCs w:val="0"/>
                <w:caps w:val="0"/>
                <w:color w:val="333333"/>
                <w:spacing w:val="0"/>
                <w:kern w:val="0"/>
                <w:sz w:val="20"/>
                <w:szCs w:val="20"/>
                <w:u w:val="none"/>
                <w:bdr w:val="none" w:color="auto" w:sz="0" w:space="0"/>
                <w:lang w:val="en-US" w:eastAsia="zh-CN" w:bidi="ar"/>
              </w:rPr>
              <w:t>关于组织申报2023年度上海市教委科研创新计划的通知</w:t>
            </w:r>
          </w:p>
        </w:tc>
      </w:tr>
      <w:tr w14:paraId="72BC0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shd w:val="clear" w:color="auto" w:fill="F7F7F7"/>
            <w:vAlign w:val="center"/>
          </w:tcPr>
          <w:p w14:paraId="46D77D9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0"/>
              <w:jc w:val="left"/>
              <w:rPr>
                <w:rFonts w:hint="default" w:ascii="Arial" w:hAnsi="Arial" w:cs="Arial"/>
                <w:color w:val="696969"/>
                <w:sz w:val="14"/>
                <w:szCs w:val="14"/>
                <w:u w:val="none"/>
              </w:rPr>
            </w:pPr>
          </w:p>
        </w:tc>
      </w:tr>
    </w:tbl>
    <w:p w14:paraId="23CEA362">
      <w:pPr>
        <w:rPr>
          <w:vanish/>
          <w:sz w:val="24"/>
          <w:szCs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0" w:type="dxa"/>
          <w:left w:w="0" w:type="dxa"/>
          <w:bottom w:w="0" w:type="dxa"/>
          <w:right w:w="0" w:type="dxa"/>
        </w:tblCellMar>
      </w:tblPr>
      <w:tblGrid>
        <w:gridCol w:w="8306"/>
      </w:tblGrid>
      <w:tr w14:paraId="676D3A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0" w:type="dxa"/>
            <w:left w:w="0" w:type="dxa"/>
            <w:bottom w:w="0" w:type="dxa"/>
            <w:right w:w="0" w:type="dxa"/>
          </w:tblCellMar>
        </w:tblPrEx>
        <w:tc>
          <w:tcPr>
            <w:tcW w:w="0" w:type="auto"/>
            <w:shd w:val="clear" w:color="auto" w:fill="F7F7F7"/>
            <w:tcMar>
              <w:top w:w="0" w:type="dxa"/>
            </w:tcMar>
            <w:vAlign w:val="center"/>
          </w:tcPr>
          <w:p w14:paraId="756609AE">
            <w:pPr>
              <w:jc w:val="center"/>
              <w:rPr>
                <w:rFonts w:hint="default" w:ascii="Arial" w:hAnsi="Arial" w:cs="Arial"/>
                <w:caps w:val="0"/>
                <w:spacing w:val="0"/>
                <w:sz w:val="14"/>
                <w:szCs w:val="14"/>
                <w:u w:val="none"/>
              </w:rPr>
            </w:pPr>
          </w:p>
        </w:tc>
      </w:tr>
      <w:tr w14:paraId="216A6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0" w:type="dxa"/>
            <w:left w:w="0" w:type="dxa"/>
            <w:bottom w:w="0" w:type="dxa"/>
            <w:right w:w="0" w:type="dxa"/>
          </w:tblCellMar>
        </w:tblPrEx>
        <w:trPr>
          <w:trHeight w:val="2641" w:hRule="atLeast"/>
        </w:trPr>
        <w:tc>
          <w:tcPr>
            <w:tcW w:w="0" w:type="auto"/>
            <w:shd w:val="clear" w:color="auto" w:fill="F7F7F7"/>
            <w:tcMar>
              <w:top w:w="0" w:type="dxa"/>
            </w:tcMar>
            <w:vAlign w:val="top"/>
          </w:tcPr>
          <w:p w14:paraId="54C5AA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各有关学院、部门：</w:t>
            </w:r>
          </w:p>
          <w:p w14:paraId="578EB1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根据《上海市教育委员会科研创新计划管理办法（</w:t>
            </w:r>
            <w:r>
              <w:rPr>
                <w:rFonts w:hint="default" w:ascii="Arial" w:hAnsi="Arial" w:eastAsia="宋体" w:cs="Arial"/>
                <w:caps w:val="0"/>
                <w:spacing w:val="0"/>
                <w:kern w:val="0"/>
                <w:sz w:val="14"/>
                <w:szCs w:val="14"/>
                <w:u w:val="none"/>
                <w:bdr w:val="none" w:color="auto" w:sz="0" w:space="0"/>
                <w:lang w:val="en-US" w:eastAsia="zh-CN" w:bidi="ar"/>
              </w:rPr>
              <w:t>2020</w:t>
            </w:r>
            <w:r>
              <w:rPr>
                <w:rFonts w:hint="eastAsia" w:ascii="宋体" w:hAnsi="宋体" w:eastAsia="宋体" w:cs="宋体"/>
                <w:caps w:val="0"/>
                <w:spacing w:val="0"/>
                <w:kern w:val="0"/>
                <w:sz w:val="16"/>
                <w:szCs w:val="16"/>
                <w:u w:val="none"/>
                <w:bdr w:val="none" w:color="auto" w:sz="0" w:space="0"/>
                <w:lang w:val="en-US" w:eastAsia="zh-CN" w:bidi="ar"/>
              </w:rPr>
              <w:t>年修订）》（沪教委科〔</w:t>
            </w:r>
            <w:r>
              <w:rPr>
                <w:rFonts w:hint="default" w:ascii="Arial" w:hAnsi="Arial" w:eastAsia="宋体" w:cs="Arial"/>
                <w:caps w:val="0"/>
                <w:spacing w:val="0"/>
                <w:kern w:val="0"/>
                <w:sz w:val="14"/>
                <w:szCs w:val="14"/>
                <w:u w:val="none"/>
                <w:bdr w:val="none" w:color="auto" w:sz="0" w:space="0"/>
                <w:lang w:val="en-US" w:eastAsia="zh-CN" w:bidi="ar"/>
              </w:rPr>
              <w:t>2020</w:t>
            </w:r>
            <w:r>
              <w:rPr>
                <w:rFonts w:hint="eastAsia" w:ascii="宋体" w:hAnsi="宋体" w:eastAsia="宋体" w:cs="宋体"/>
                <w:caps w:val="0"/>
                <w:spacing w:val="0"/>
                <w:kern w:val="0"/>
                <w:sz w:val="16"/>
                <w:szCs w:val="16"/>
                <w:u w:val="none"/>
                <w:bdr w:val="none" w:color="auto" w:sz="0" w:space="0"/>
                <w:lang w:val="en-US" w:eastAsia="zh-CN" w:bidi="ar"/>
              </w:rPr>
              <w:t>〕</w:t>
            </w:r>
            <w:r>
              <w:rPr>
                <w:rFonts w:hint="default" w:ascii="Arial" w:hAnsi="Arial" w:eastAsia="宋体" w:cs="Arial"/>
                <w:caps w:val="0"/>
                <w:spacing w:val="0"/>
                <w:kern w:val="0"/>
                <w:sz w:val="14"/>
                <w:szCs w:val="14"/>
                <w:u w:val="none"/>
                <w:bdr w:val="none" w:color="auto" w:sz="0" w:space="0"/>
                <w:lang w:val="en-US" w:eastAsia="zh-CN" w:bidi="ar"/>
              </w:rPr>
              <w:t>8</w:t>
            </w:r>
            <w:r>
              <w:rPr>
                <w:rFonts w:hint="eastAsia" w:ascii="宋体" w:hAnsi="宋体" w:eastAsia="宋体" w:cs="宋体"/>
                <w:caps w:val="0"/>
                <w:spacing w:val="0"/>
                <w:kern w:val="0"/>
                <w:sz w:val="16"/>
                <w:szCs w:val="16"/>
                <w:u w:val="none"/>
                <w:bdr w:val="none" w:color="auto" w:sz="0" w:space="0"/>
                <w:lang w:val="en-US" w:eastAsia="zh-CN" w:bidi="ar"/>
              </w:rPr>
              <w:t>号）要求，为做好</w:t>
            </w:r>
            <w:r>
              <w:rPr>
                <w:rFonts w:hint="default" w:ascii="Arial" w:hAnsi="Arial" w:eastAsia="宋体" w:cs="Arial"/>
                <w:caps w:val="0"/>
                <w:spacing w:val="0"/>
                <w:kern w:val="0"/>
                <w:sz w:val="14"/>
                <w:szCs w:val="14"/>
                <w:u w:val="none"/>
                <w:bdr w:val="none" w:color="auto" w:sz="0" w:space="0"/>
                <w:lang w:val="en-US" w:eastAsia="zh-CN" w:bidi="ar"/>
              </w:rPr>
              <w:t>2023</w:t>
            </w:r>
            <w:r>
              <w:rPr>
                <w:rFonts w:hint="eastAsia" w:ascii="宋体" w:hAnsi="宋体" w:eastAsia="宋体" w:cs="宋体"/>
                <w:caps w:val="0"/>
                <w:spacing w:val="0"/>
                <w:kern w:val="0"/>
                <w:sz w:val="16"/>
                <w:szCs w:val="16"/>
                <w:u w:val="none"/>
                <w:bdr w:val="none" w:color="auto" w:sz="0" w:space="0"/>
                <w:lang w:val="en-US" w:eastAsia="zh-CN" w:bidi="ar"/>
              </w:rPr>
              <w:t>年度上海市教育委员会科研创新计划的申报工作，现将有关事项通知如下：</w:t>
            </w:r>
          </w:p>
          <w:p w14:paraId="468DE64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Style w:val="4"/>
                <w:rFonts w:hint="eastAsia" w:ascii="宋体" w:hAnsi="宋体" w:eastAsia="宋体" w:cs="宋体"/>
                <w:caps w:val="0"/>
                <w:spacing w:val="0"/>
                <w:kern w:val="0"/>
                <w:sz w:val="16"/>
                <w:szCs w:val="16"/>
                <w:u w:val="none"/>
                <w:bdr w:val="none" w:color="auto" w:sz="0" w:space="0"/>
                <w:lang w:val="en-US" w:eastAsia="zh-CN" w:bidi="ar"/>
              </w:rPr>
              <w:t>一、申报要求</w:t>
            </w:r>
          </w:p>
          <w:p w14:paraId="64C02AD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（一）具有博士学位授权单位资格的普通高校（含附属医院、中外合作创办的研究型高校）全职在岗科研人员。</w:t>
            </w:r>
          </w:p>
          <w:p w14:paraId="50E792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（二）项目申请人年龄原则上不超过</w:t>
            </w:r>
            <w:r>
              <w:rPr>
                <w:rFonts w:hint="default" w:ascii="Arial" w:hAnsi="Arial" w:eastAsia="宋体" w:cs="Arial"/>
                <w:caps w:val="0"/>
                <w:spacing w:val="0"/>
                <w:kern w:val="0"/>
                <w:sz w:val="14"/>
                <w:szCs w:val="14"/>
                <w:u w:val="none"/>
                <w:bdr w:val="none" w:color="auto" w:sz="0" w:space="0"/>
                <w:lang w:val="en-US" w:eastAsia="zh-CN" w:bidi="ar"/>
              </w:rPr>
              <w:t>55</w:t>
            </w:r>
            <w:r>
              <w:rPr>
                <w:rFonts w:hint="eastAsia" w:ascii="宋体" w:hAnsi="宋体" w:eastAsia="宋体" w:cs="宋体"/>
                <w:caps w:val="0"/>
                <w:spacing w:val="0"/>
                <w:kern w:val="0"/>
                <w:sz w:val="16"/>
                <w:szCs w:val="16"/>
                <w:u w:val="none"/>
                <w:bdr w:val="none" w:color="auto" w:sz="0" w:space="0"/>
                <w:lang w:val="en-US" w:eastAsia="zh-CN" w:bidi="ar"/>
              </w:rPr>
              <w:t>周岁（</w:t>
            </w:r>
            <w:r>
              <w:rPr>
                <w:rFonts w:hint="default" w:ascii="Arial" w:hAnsi="Arial" w:eastAsia="宋体" w:cs="Arial"/>
                <w:caps w:val="0"/>
                <w:spacing w:val="0"/>
                <w:kern w:val="0"/>
                <w:sz w:val="14"/>
                <w:szCs w:val="14"/>
                <w:u w:val="none"/>
                <w:bdr w:val="none" w:color="auto" w:sz="0" w:space="0"/>
                <w:lang w:val="en-US" w:eastAsia="zh-CN" w:bidi="ar"/>
              </w:rPr>
              <w:t>1968</w:t>
            </w:r>
            <w:r>
              <w:rPr>
                <w:rFonts w:hint="eastAsia" w:ascii="宋体" w:hAnsi="宋体" w:eastAsia="宋体" w:cs="宋体"/>
                <w:caps w:val="0"/>
                <w:spacing w:val="0"/>
                <w:kern w:val="0"/>
                <w:sz w:val="16"/>
                <w:szCs w:val="16"/>
                <w:u w:val="none"/>
                <w:bdr w:val="none" w:color="auto" w:sz="0" w:space="0"/>
                <w:lang w:val="en-US" w:eastAsia="zh-CN" w:bidi="ar"/>
              </w:rPr>
              <w:t>年</w:t>
            </w:r>
            <w:r>
              <w:rPr>
                <w:rFonts w:hint="default" w:ascii="Arial" w:hAnsi="Arial" w:eastAsia="宋体" w:cs="Arial"/>
                <w:caps w:val="0"/>
                <w:spacing w:val="0"/>
                <w:kern w:val="0"/>
                <w:sz w:val="14"/>
                <w:szCs w:val="14"/>
                <w:u w:val="none"/>
                <w:bdr w:val="none" w:color="auto" w:sz="0" w:space="0"/>
                <w:lang w:val="en-US" w:eastAsia="zh-CN" w:bidi="ar"/>
              </w:rPr>
              <w:t>1</w:t>
            </w:r>
            <w:r>
              <w:rPr>
                <w:rFonts w:hint="eastAsia" w:ascii="宋体" w:hAnsi="宋体" w:eastAsia="宋体" w:cs="宋体"/>
                <w:caps w:val="0"/>
                <w:spacing w:val="0"/>
                <w:kern w:val="0"/>
                <w:sz w:val="16"/>
                <w:szCs w:val="16"/>
                <w:u w:val="none"/>
                <w:bdr w:val="none" w:color="auto" w:sz="0" w:space="0"/>
                <w:lang w:val="en-US" w:eastAsia="zh-CN" w:bidi="ar"/>
              </w:rPr>
              <w:t>月</w:t>
            </w:r>
            <w:r>
              <w:rPr>
                <w:rFonts w:hint="default" w:ascii="Arial" w:hAnsi="Arial" w:eastAsia="宋体" w:cs="Arial"/>
                <w:caps w:val="0"/>
                <w:spacing w:val="0"/>
                <w:kern w:val="0"/>
                <w:sz w:val="14"/>
                <w:szCs w:val="14"/>
                <w:u w:val="none"/>
                <w:bdr w:val="none" w:color="auto" w:sz="0" w:space="0"/>
                <w:lang w:val="en-US" w:eastAsia="zh-CN" w:bidi="ar"/>
              </w:rPr>
              <w:t>1</w:t>
            </w:r>
            <w:r>
              <w:rPr>
                <w:rFonts w:hint="eastAsia" w:ascii="宋体" w:hAnsi="宋体" w:eastAsia="宋体" w:cs="宋体"/>
                <w:caps w:val="0"/>
                <w:spacing w:val="0"/>
                <w:kern w:val="0"/>
                <w:sz w:val="16"/>
                <w:szCs w:val="16"/>
                <w:u w:val="none"/>
                <w:bdr w:val="none" w:color="auto" w:sz="0" w:space="0"/>
                <w:lang w:val="en-US" w:eastAsia="zh-CN" w:bidi="ar"/>
              </w:rPr>
              <w:t>日以后出生）。</w:t>
            </w:r>
          </w:p>
          <w:p w14:paraId="27BB16B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（三）项目类别分为重大项目、“冷门绝学”和非共识项目两类。</w:t>
            </w:r>
          </w:p>
          <w:p w14:paraId="75E3DD0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（四）重大项目实行学校遴选、根据限额择优推荐申报，由学校集中报送。</w:t>
            </w:r>
          </w:p>
          <w:p w14:paraId="793C75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（五）“冷门绝学”和非共识项目实行学校遴选、择优推荐申报，需详细说明推荐理由，且需附相关领域</w:t>
            </w:r>
            <w:r>
              <w:rPr>
                <w:rFonts w:hint="default" w:ascii="Arial" w:hAnsi="Arial" w:eastAsia="宋体" w:cs="Arial"/>
                <w:caps w:val="0"/>
                <w:spacing w:val="0"/>
                <w:kern w:val="0"/>
                <w:sz w:val="14"/>
                <w:szCs w:val="14"/>
                <w:u w:val="none"/>
                <w:bdr w:val="none" w:color="auto" w:sz="0" w:space="0"/>
                <w:lang w:val="en-US" w:eastAsia="zh-CN" w:bidi="ar"/>
              </w:rPr>
              <w:t>2</w:t>
            </w:r>
            <w:r>
              <w:rPr>
                <w:rFonts w:hint="eastAsia" w:ascii="宋体" w:hAnsi="宋体" w:eastAsia="宋体" w:cs="宋体"/>
                <w:caps w:val="0"/>
                <w:spacing w:val="0"/>
                <w:kern w:val="0"/>
                <w:sz w:val="16"/>
                <w:szCs w:val="16"/>
                <w:u w:val="none"/>
                <w:bdr w:val="none" w:color="auto" w:sz="0" w:space="0"/>
                <w:lang w:val="en-US" w:eastAsia="zh-CN" w:bidi="ar"/>
              </w:rPr>
              <w:t>名以上具有较高学术地位专家的实名推荐意见。</w:t>
            </w:r>
          </w:p>
          <w:p w14:paraId="3B14FB7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（六）项目申请人当年只能申请主持</w:t>
            </w:r>
            <w:r>
              <w:rPr>
                <w:rFonts w:hint="default" w:ascii="Arial" w:hAnsi="Arial" w:eastAsia="宋体" w:cs="Arial"/>
                <w:caps w:val="0"/>
                <w:spacing w:val="0"/>
                <w:kern w:val="0"/>
                <w:sz w:val="14"/>
                <w:szCs w:val="14"/>
                <w:u w:val="none"/>
                <w:bdr w:val="none" w:color="auto" w:sz="0" w:space="0"/>
                <w:lang w:val="en-US" w:eastAsia="zh-CN" w:bidi="ar"/>
              </w:rPr>
              <w:t>1</w:t>
            </w:r>
            <w:r>
              <w:rPr>
                <w:rFonts w:hint="eastAsia" w:ascii="宋体" w:hAnsi="宋体" w:eastAsia="宋体" w:cs="宋体"/>
                <w:caps w:val="0"/>
                <w:spacing w:val="0"/>
                <w:kern w:val="0"/>
                <w:sz w:val="16"/>
                <w:szCs w:val="16"/>
                <w:u w:val="none"/>
                <w:bdr w:val="none" w:color="auto" w:sz="0" w:space="0"/>
                <w:lang w:val="en-US" w:eastAsia="zh-CN" w:bidi="ar"/>
              </w:rPr>
              <w:t>项、参与</w:t>
            </w:r>
            <w:r>
              <w:rPr>
                <w:rFonts w:hint="default" w:ascii="Arial" w:hAnsi="Arial" w:eastAsia="宋体" w:cs="Arial"/>
                <w:caps w:val="0"/>
                <w:spacing w:val="0"/>
                <w:kern w:val="0"/>
                <w:sz w:val="14"/>
                <w:szCs w:val="14"/>
                <w:u w:val="none"/>
                <w:bdr w:val="none" w:color="auto" w:sz="0" w:space="0"/>
                <w:lang w:val="en-US" w:eastAsia="zh-CN" w:bidi="ar"/>
              </w:rPr>
              <w:t>1</w:t>
            </w:r>
            <w:r>
              <w:rPr>
                <w:rFonts w:hint="eastAsia" w:ascii="宋体" w:hAnsi="宋体" w:eastAsia="宋体" w:cs="宋体"/>
                <w:caps w:val="0"/>
                <w:spacing w:val="0"/>
                <w:kern w:val="0"/>
                <w:sz w:val="16"/>
                <w:szCs w:val="16"/>
                <w:u w:val="none"/>
                <w:bdr w:val="none" w:color="auto" w:sz="0" w:space="0"/>
                <w:lang w:val="en-US" w:eastAsia="zh-CN" w:bidi="ar"/>
              </w:rPr>
              <w:t>项。</w:t>
            </w:r>
          </w:p>
          <w:p w14:paraId="799736E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（七）在申报截止日之前尚未办理结项手续的国家自然科学基金重大及重点类项</w:t>
            </w:r>
            <w:bookmarkStart w:id="0" w:name="_GoBack"/>
            <w:bookmarkEnd w:id="0"/>
            <w:r>
              <w:rPr>
                <w:rFonts w:hint="eastAsia" w:ascii="宋体" w:hAnsi="宋体" w:eastAsia="宋体" w:cs="宋体"/>
                <w:caps w:val="0"/>
                <w:spacing w:val="0"/>
                <w:kern w:val="0"/>
                <w:sz w:val="16"/>
                <w:szCs w:val="16"/>
                <w:u w:val="none"/>
                <w:bdr w:val="none" w:color="auto" w:sz="0" w:space="0"/>
                <w:lang w:val="en-US" w:eastAsia="zh-CN" w:bidi="ar"/>
              </w:rPr>
              <w:t>目（含重大项目及课题、重点项目、重点国际合作研究项目、国家重大科研仪器研制项目、科学中心项目、重大研究计划重点支持或集成项目、联合基金重点支持项目等）、国家重点研发计划重点专项项目及课题、国家科技重大专项课题、国家社科基金重大项目、教育部哲学社会科学研究重大课题攻关项目、全国教育科学研究重大项目，项目负责人不得作为主持人申报本年度科研创新计划。</w:t>
            </w:r>
          </w:p>
          <w:p w14:paraId="2835EF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（八）在申报截止日之前承担在研的上海市教育委员会科研创新计划的负责人，不得申报</w:t>
            </w:r>
            <w:r>
              <w:rPr>
                <w:rFonts w:hint="default" w:ascii="Arial" w:hAnsi="Arial" w:eastAsia="宋体" w:cs="Arial"/>
                <w:caps w:val="0"/>
                <w:spacing w:val="0"/>
                <w:kern w:val="0"/>
                <w:sz w:val="14"/>
                <w:szCs w:val="14"/>
                <w:u w:val="none"/>
                <w:bdr w:val="none" w:color="auto" w:sz="0" w:space="0"/>
                <w:lang w:val="en-US" w:eastAsia="zh-CN" w:bidi="ar"/>
              </w:rPr>
              <w:t>2023</w:t>
            </w:r>
            <w:r>
              <w:rPr>
                <w:rFonts w:hint="eastAsia" w:ascii="宋体" w:hAnsi="宋体" w:eastAsia="宋体" w:cs="宋体"/>
                <w:caps w:val="0"/>
                <w:spacing w:val="0"/>
                <w:kern w:val="0"/>
                <w:sz w:val="16"/>
                <w:szCs w:val="16"/>
                <w:u w:val="none"/>
                <w:bdr w:val="none" w:color="auto" w:sz="0" w:space="0"/>
                <w:lang w:val="en-US" w:eastAsia="zh-CN" w:bidi="ar"/>
              </w:rPr>
              <w:t>年度科研创新计划。</w:t>
            </w:r>
          </w:p>
          <w:p w14:paraId="012D7A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（九）同一项目或同一研究领域内容高度相近的项目此前已通过其他渠道申报或获取市财政性资金支持的，应主动说明。没有主动说明的项目申请人，将纳入不良科研信用记录。</w:t>
            </w:r>
          </w:p>
          <w:p w14:paraId="1C7EC9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（十）</w:t>
            </w:r>
            <w:r>
              <w:rPr>
                <w:rFonts w:hint="default" w:ascii="Arial" w:hAnsi="Arial" w:eastAsia="宋体" w:cs="Arial"/>
                <w:caps w:val="0"/>
                <w:spacing w:val="0"/>
                <w:kern w:val="0"/>
                <w:sz w:val="14"/>
                <w:szCs w:val="14"/>
                <w:u w:val="none"/>
                <w:bdr w:val="none" w:color="auto" w:sz="0" w:space="0"/>
                <w:lang w:val="en-US" w:eastAsia="zh-CN" w:bidi="ar"/>
              </w:rPr>
              <w:t>2022</w:t>
            </w:r>
            <w:r>
              <w:rPr>
                <w:rFonts w:hint="eastAsia" w:ascii="宋体" w:hAnsi="宋体" w:eastAsia="宋体" w:cs="宋体"/>
                <w:caps w:val="0"/>
                <w:spacing w:val="0"/>
                <w:kern w:val="0"/>
                <w:sz w:val="16"/>
                <w:szCs w:val="16"/>
                <w:u w:val="none"/>
                <w:bdr w:val="none" w:color="auto" w:sz="0" w:space="0"/>
                <w:lang w:val="en-US" w:eastAsia="zh-CN" w:bidi="ar"/>
              </w:rPr>
              <w:t>年度已申报国家自然科学基金重大及重点类项目、国家重点研发计划重点专项项目及课题、国家科技重大专项课题、国家社科基金重大项目、教育部哲学社会科学研究重大课题攻关项目、全国教育科学研究重大项目的申请人，不建议作为主持人申报本年度科研创新计划。</w:t>
            </w:r>
          </w:p>
          <w:p w14:paraId="54906D6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Style w:val="4"/>
                <w:rFonts w:hint="eastAsia" w:ascii="宋体" w:hAnsi="宋体" w:eastAsia="宋体" w:cs="宋体"/>
                <w:caps w:val="0"/>
                <w:spacing w:val="0"/>
                <w:kern w:val="0"/>
                <w:sz w:val="16"/>
                <w:szCs w:val="16"/>
                <w:u w:val="none"/>
                <w:bdr w:val="none" w:color="auto" w:sz="0" w:space="0"/>
                <w:lang w:val="en-US" w:eastAsia="zh-CN" w:bidi="ar"/>
              </w:rPr>
              <w:t>二、研究周期、资助额度</w:t>
            </w:r>
          </w:p>
          <w:p w14:paraId="44E59B2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2023年度上海市教育委员会科研创新计划项目</w:t>
            </w:r>
            <w:r>
              <w:rPr>
                <w:rFonts w:hint="default" w:ascii="Arial" w:hAnsi="Arial" w:eastAsia="宋体" w:cs="Arial"/>
                <w:caps w:val="0"/>
                <w:spacing w:val="0"/>
                <w:kern w:val="0"/>
                <w:sz w:val="14"/>
                <w:szCs w:val="14"/>
                <w:u w:val="none"/>
                <w:bdr w:val="none" w:color="auto" w:sz="0" w:space="0"/>
                <w:lang w:val="en-US" w:eastAsia="zh-CN" w:bidi="ar"/>
              </w:rPr>
              <w:t>,</w:t>
            </w:r>
            <w:r>
              <w:rPr>
                <w:rFonts w:hint="eastAsia" w:ascii="宋体" w:hAnsi="宋体" w:eastAsia="宋体" w:cs="宋体"/>
                <w:caps w:val="0"/>
                <w:spacing w:val="0"/>
                <w:kern w:val="0"/>
                <w:sz w:val="16"/>
                <w:szCs w:val="16"/>
                <w:u w:val="none"/>
                <w:bdr w:val="none" w:color="auto" w:sz="0" w:space="0"/>
                <w:lang w:val="en-US" w:eastAsia="zh-CN" w:bidi="ar"/>
              </w:rPr>
              <w:t>研究期限一般为</w:t>
            </w:r>
            <w:r>
              <w:rPr>
                <w:rFonts w:hint="default" w:ascii="Arial" w:hAnsi="Arial" w:eastAsia="宋体" w:cs="Arial"/>
                <w:caps w:val="0"/>
                <w:spacing w:val="0"/>
                <w:kern w:val="0"/>
                <w:sz w:val="14"/>
                <w:szCs w:val="14"/>
                <w:u w:val="none"/>
                <w:bdr w:val="none" w:color="auto" w:sz="0" w:space="0"/>
                <w:lang w:val="en-US" w:eastAsia="zh-CN" w:bidi="ar"/>
              </w:rPr>
              <w:t>5</w:t>
            </w:r>
            <w:r>
              <w:rPr>
                <w:rFonts w:hint="eastAsia" w:ascii="宋体" w:hAnsi="宋体" w:eastAsia="宋体" w:cs="宋体"/>
                <w:caps w:val="0"/>
                <w:spacing w:val="0"/>
                <w:kern w:val="0"/>
                <w:sz w:val="16"/>
                <w:szCs w:val="16"/>
                <w:u w:val="none"/>
                <w:bdr w:val="none" w:color="auto" w:sz="0" w:space="0"/>
                <w:lang w:val="en-US" w:eastAsia="zh-CN" w:bidi="ar"/>
              </w:rPr>
              <w:t>年，采用定额补助方式，立项数和资助力度见下表。</w:t>
            </w:r>
          </w:p>
          <w:tbl>
            <w:tblPr>
              <w:tblW w:w="5670" w:type="dxa"/>
              <w:tblInd w:w="3"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132"/>
              <w:gridCol w:w="942"/>
              <w:gridCol w:w="1342"/>
              <w:gridCol w:w="932"/>
              <w:gridCol w:w="1322"/>
            </w:tblGrid>
            <w:tr w14:paraId="32B6DBD5">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400" w:hRule="atLeast"/>
              </w:trPr>
              <w:tc>
                <w:tcPr>
                  <w:tcW w:w="1130" w:type="dxa"/>
                  <w:vMerge w:val="restart"/>
                  <w:tcBorders>
                    <w:top w:val="single" w:color="000000" w:sz="4" w:space="0"/>
                    <w:left w:val="single" w:color="000000" w:sz="4" w:space="0"/>
                    <w:bottom w:val="single" w:color="000000" w:sz="4" w:space="0"/>
                    <w:right w:val="single" w:color="000000" w:sz="4" w:space="0"/>
                  </w:tcBorders>
                  <w:shd w:val="clear"/>
                  <w:tcMar>
                    <w:left w:w="70" w:type="dxa"/>
                    <w:right w:w="70" w:type="dxa"/>
                  </w:tcMar>
                  <w:vAlign w:val="center"/>
                </w:tcPr>
                <w:p w14:paraId="239565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left"/>
                    <w:rPr>
                      <w:sz w:val="12"/>
                      <w:szCs w:val="12"/>
                      <w:u w:val="none"/>
                    </w:rPr>
                  </w:pPr>
                  <w:r>
                    <w:rPr>
                      <w:rFonts w:hint="eastAsia" w:ascii="宋体" w:hAnsi="宋体" w:eastAsia="宋体" w:cs="宋体"/>
                      <w:kern w:val="0"/>
                      <w:sz w:val="16"/>
                      <w:szCs w:val="16"/>
                      <w:u w:val="none"/>
                      <w:bdr w:val="none" w:color="auto" w:sz="0" w:space="0"/>
                      <w:lang w:val="en-US" w:eastAsia="zh-CN" w:bidi="ar"/>
                    </w:rPr>
                    <w:t> </w:t>
                  </w:r>
                </w:p>
              </w:tc>
              <w:tc>
                <w:tcPr>
                  <w:tcW w:w="2280" w:type="dxa"/>
                  <w:gridSpan w:val="2"/>
                  <w:tcBorders>
                    <w:top w:val="single" w:color="000000" w:sz="4" w:space="0"/>
                    <w:left w:val="nil"/>
                    <w:bottom w:val="single" w:color="000000" w:sz="4" w:space="0"/>
                    <w:right w:val="single" w:color="000000" w:sz="4" w:space="0"/>
                  </w:tcBorders>
                  <w:shd w:val="clear"/>
                  <w:tcMar>
                    <w:left w:w="70" w:type="dxa"/>
                    <w:right w:w="70" w:type="dxa"/>
                  </w:tcMar>
                  <w:vAlign w:val="center"/>
                </w:tcPr>
                <w:p w14:paraId="2A976A6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人文社会科学领域</w:t>
                  </w:r>
                </w:p>
              </w:tc>
              <w:tc>
                <w:tcPr>
                  <w:tcW w:w="2250" w:type="dxa"/>
                  <w:gridSpan w:val="2"/>
                  <w:tcBorders>
                    <w:top w:val="single" w:color="000000" w:sz="4" w:space="0"/>
                    <w:left w:val="nil"/>
                    <w:bottom w:val="single" w:color="000000" w:sz="4" w:space="0"/>
                    <w:right w:val="single" w:color="000000" w:sz="4" w:space="0"/>
                  </w:tcBorders>
                  <w:shd w:val="clear"/>
                  <w:tcMar>
                    <w:left w:w="70" w:type="dxa"/>
                    <w:right w:w="70" w:type="dxa"/>
                  </w:tcMar>
                  <w:vAlign w:val="center"/>
                </w:tcPr>
                <w:p w14:paraId="307E1C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自然科学领域</w:t>
                  </w:r>
                </w:p>
              </w:tc>
            </w:tr>
            <w:tr w14:paraId="7B81B2D2">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c>
                <w:tcPr>
                  <w:tcW w:w="1130" w:type="dxa"/>
                  <w:vMerge w:val="continue"/>
                  <w:tcBorders>
                    <w:top w:val="single" w:color="000000" w:sz="4" w:space="0"/>
                    <w:left w:val="single" w:color="000000" w:sz="4" w:space="0"/>
                    <w:bottom w:val="single" w:color="000000" w:sz="4" w:space="0"/>
                    <w:right w:val="single" w:color="000000" w:sz="4" w:space="0"/>
                  </w:tcBorders>
                  <w:shd w:val="clear"/>
                  <w:tcMar>
                    <w:left w:w="70" w:type="dxa"/>
                    <w:right w:w="70" w:type="dxa"/>
                  </w:tcMar>
                  <w:vAlign w:val="center"/>
                </w:tcPr>
                <w:p w14:paraId="6F4B2DE1">
                  <w:pPr>
                    <w:rPr>
                      <w:rFonts w:hint="default" w:ascii="Arial" w:hAnsi="Arial" w:cs="Arial"/>
                      <w:sz w:val="14"/>
                      <w:szCs w:val="14"/>
                      <w:u w:val="none"/>
                    </w:rPr>
                  </w:pPr>
                </w:p>
              </w:tc>
              <w:tc>
                <w:tcPr>
                  <w:tcW w:w="940" w:type="dxa"/>
                  <w:tcBorders>
                    <w:top w:val="nil"/>
                    <w:left w:val="nil"/>
                    <w:bottom w:val="single" w:color="000000" w:sz="4" w:space="0"/>
                    <w:right w:val="single" w:color="000000" w:sz="4" w:space="0"/>
                  </w:tcBorders>
                  <w:shd w:val="clear"/>
                  <w:tcMar>
                    <w:left w:w="70" w:type="dxa"/>
                    <w:right w:w="70" w:type="dxa"/>
                  </w:tcMar>
                  <w:vAlign w:val="center"/>
                </w:tcPr>
                <w:p w14:paraId="10BB208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立项数</w:t>
                  </w:r>
                </w:p>
                <w:p w14:paraId="315E667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（全市）</w:t>
                  </w:r>
                </w:p>
              </w:tc>
              <w:tc>
                <w:tcPr>
                  <w:tcW w:w="1340" w:type="dxa"/>
                  <w:tcBorders>
                    <w:top w:val="nil"/>
                    <w:left w:val="nil"/>
                    <w:bottom w:val="single" w:color="000000" w:sz="4" w:space="0"/>
                    <w:right w:val="single" w:color="000000" w:sz="4" w:space="0"/>
                  </w:tcBorders>
                  <w:shd w:val="clear"/>
                  <w:tcMar>
                    <w:left w:w="70" w:type="dxa"/>
                    <w:right w:w="70" w:type="dxa"/>
                  </w:tcMar>
                  <w:vAlign w:val="center"/>
                </w:tcPr>
                <w:p w14:paraId="0CF0CD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资助力度</w:t>
                  </w:r>
                </w:p>
                <w:p w14:paraId="70C36EE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（每项）</w:t>
                  </w:r>
                </w:p>
              </w:tc>
              <w:tc>
                <w:tcPr>
                  <w:tcW w:w="930" w:type="dxa"/>
                  <w:tcBorders>
                    <w:top w:val="nil"/>
                    <w:left w:val="nil"/>
                    <w:bottom w:val="single" w:color="000000" w:sz="4" w:space="0"/>
                    <w:right w:val="single" w:color="000000" w:sz="4" w:space="0"/>
                  </w:tcBorders>
                  <w:shd w:val="clear"/>
                  <w:tcMar>
                    <w:left w:w="70" w:type="dxa"/>
                    <w:right w:w="70" w:type="dxa"/>
                  </w:tcMar>
                  <w:vAlign w:val="center"/>
                </w:tcPr>
                <w:p w14:paraId="357DA7F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立项数</w:t>
                  </w:r>
                </w:p>
                <w:p w14:paraId="6BCE07F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（全市）</w:t>
                  </w:r>
                </w:p>
              </w:tc>
              <w:tc>
                <w:tcPr>
                  <w:tcW w:w="1320" w:type="dxa"/>
                  <w:tcBorders>
                    <w:top w:val="nil"/>
                    <w:left w:val="nil"/>
                    <w:bottom w:val="single" w:color="000000" w:sz="4" w:space="0"/>
                    <w:right w:val="single" w:color="000000" w:sz="4" w:space="0"/>
                  </w:tcBorders>
                  <w:shd w:val="clear"/>
                  <w:tcMar>
                    <w:left w:w="70" w:type="dxa"/>
                    <w:right w:w="70" w:type="dxa"/>
                  </w:tcMar>
                  <w:vAlign w:val="center"/>
                </w:tcPr>
                <w:p w14:paraId="5A0610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资助力度</w:t>
                  </w:r>
                </w:p>
                <w:p w14:paraId="7254EA6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（每项）</w:t>
                  </w:r>
                </w:p>
              </w:tc>
            </w:tr>
            <w:tr w14:paraId="2BED994D">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1130" w:type="dxa"/>
                  <w:tcBorders>
                    <w:top w:val="nil"/>
                    <w:left w:val="single" w:color="000000" w:sz="4" w:space="0"/>
                    <w:bottom w:val="single" w:color="000000" w:sz="4" w:space="0"/>
                    <w:right w:val="single" w:color="000000" w:sz="4" w:space="0"/>
                  </w:tcBorders>
                  <w:shd w:val="clear"/>
                  <w:tcMar>
                    <w:left w:w="70" w:type="dxa"/>
                    <w:right w:w="70" w:type="dxa"/>
                  </w:tcMar>
                  <w:vAlign w:val="center"/>
                </w:tcPr>
                <w:p w14:paraId="2B374C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重大项目</w:t>
                  </w:r>
                </w:p>
              </w:tc>
              <w:tc>
                <w:tcPr>
                  <w:tcW w:w="940" w:type="dxa"/>
                  <w:tcBorders>
                    <w:top w:val="nil"/>
                    <w:left w:val="nil"/>
                    <w:bottom w:val="single" w:color="000000" w:sz="4" w:space="0"/>
                    <w:right w:val="single" w:color="000000" w:sz="4" w:space="0"/>
                  </w:tcBorders>
                  <w:shd w:val="clear"/>
                  <w:tcMar>
                    <w:left w:w="70" w:type="dxa"/>
                    <w:right w:w="70" w:type="dxa"/>
                  </w:tcMar>
                  <w:vAlign w:val="center"/>
                </w:tcPr>
                <w:p w14:paraId="3E1371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w:t>
                  </w:r>
                  <w:r>
                    <w:rPr>
                      <w:rFonts w:hint="default" w:ascii="Arial" w:hAnsi="Arial" w:eastAsia="宋体" w:cs="Arial"/>
                      <w:kern w:val="0"/>
                      <w:sz w:val="14"/>
                      <w:szCs w:val="14"/>
                      <w:u w:val="none"/>
                      <w:bdr w:val="none" w:color="auto" w:sz="0" w:space="0"/>
                      <w:lang w:val="en-US" w:eastAsia="zh-CN" w:bidi="ar"/>
                    </w:rPr>
                    <w:t>17</w:t>
                  </w:r>
                  <w:r>
                    <w:rPr>
                      <w:rFonts w:hint="eastAsia" w:ascii="宋体" w:hAnsi="宋体" w:eastAsia="宋体" w:cs="宋体"/>
                      <w:kern w:val="0"/>
                      <w:sz w:val="16"/>
                      <w:szCs w:val="16"/>
                      <w:u w:val="none"/>
                      <w:bdr w:val="none" w:color="auto" w:sz="0" w:space="0"/>
                      <w:lang w:val="en-US" w:eastAsia="zh-CN" w:bidi="ar"/>
                    </w:rPr>
                    <w:t>项</w:t>
                  </w:r>
                </w:p>
              </w:tc>
              <w:tc>
                <w:tcPr>
                  <w:tcW w:w="1340" w:type="dxa"/>
                  <w:tcBorders>
                    <w:top w:val="nil"/>
                    <w:left w:val="nil"/>
                    <w:bottom w:val="single" w:color="000000" w:sz="4" w:space="0"/>
                    <w:right w:val="single" w:color="000000" w:sz="4" w:space="0"/>
                  </w:tcBorders>
                  <w:shd w:val="clear"/>
                  <w:tcMar>
                    <w:left w:w="70" w:type="dxa"/>
                    <w:right w:w="70" w:type="dxa"/>
                  </w:tcMar>
                  <w:vAlign w:val="center"/>
                </w:tcPr>
                <w:p w14:paraId="1DA4C18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left"/>
                    <w:rPr>
                      <w:sz w:val="12"/>
                      <w:szCs w:val="12"/>
                      <w:u w:val="none"/>
                    </w:rPr>
                  </w:pPr>
                  <w:r>
                    <w:rPr>
                      <w:rFonts w:hint="eastAsia" w:ascii="宋体" w:hAnsi="宋体" w:eastAsia="宋体" w:cs="宋体"/>
                      <w:kern w:val="0"/>
                      <w:sz w:val="16"/>
                      <w:szCs w:val="16"/>
                      <w:u w:val="none"/>
                      <w:bdr w:val="none" w:color="auto" w:sz="0" w:space="0"/>
                      <w:lang w:val="en-US" w:eastAsia="zh-CN" w:bidi="ar"/>
                    </w:rPr>
                    <w:t>5年累计不超过</w:t>
                  </w:r>
                  <w:r>
                    <w:rPr>
                      <w:rFonts w:hint="default" w:ascii="Arial" w:hAnsi="Arial" w:eastAsia="宋体" w:cs="Arial"/>
                      <w:kern w:val="0"/>
                      <w:sz w:val="14"/>
                      <w:szCs w:val="14"/>
                      <w:u w:val="none"/>
                      <w:bdr w:val="none" w:color="auto" w:sz="0" w:space="0"/>
                      <w:lang w:val="en-US" w:eastAsia="zh-CN" w:bidi="ar"/>
                    </w:rPr>
                    <w:t>75</w:t>
                  </w:r>
                  <w:r>
                    <w:rPr>
                      <w:rFonts w:hint="eastAsia" w:ascii="宋体" w:hAnsi="宋体" w:eastAsia="宋体" w:cs="宋体"/>
                      <w:kern w:val="0"/>
                      <w:sz w:val="16"/>
                      <w:szCs w:val="16"/>
                      <w:u w:val="none"/>
                      <w:bdr w:val="none" w:color="auto" w:sz="0" w:space="0"/>
                      <w:lang w:val="en-US" w:eastAsia="zh-CN" w:bidi="ar"/>
                    </w:rPr>
                    <w:t>万</w:t>
                  </w:r>
                </w:p>
              </w:tc>
              <w:tc>
                <w:tcPr>
                  <w:tcW w:w="930" w:type="dxa"/>
                  <w:tcBorders>
                    <w:top w:val="nil"/>
                    <w:left w:val="nil"/>
                    <w:bottom w:val="single" w:color="000000" w:sz="4" w:space="0"/>
                    <w:right w:val="single" w:color="000000" w:sz="4" w:space="0"/>
                  </w:tcBorders>
                  <w:shd w:val="clear"/>
                  <w:tcMar>
                    <w:left w:w="70" w:type="dxa"/>
                    <w:right w:w="70" w:type="dxa"/>
                  </w:tcMar>
                  <w:vAlign w:val="center"/>
                </w:tcPr>
                <w:p w14:paraId="499CF5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w:t>
                  </w:r>
                  <w:r>
                    <w:rPr>
                      <w:rFonts w:hint="default" w:ascii="Arial" w:hAnsi="Arial" w:eastAsia="宋体" w:cs="Arial"/>
                      <w:kern w:val="0"/>
                      <w:sz w:val="14"/>
                      <w:szCs w:val="14"/>
                      <w:u w:val="none"/>
                      <w:bdr w:val="none" w:color="auto" w:sz="0" w:space="0"/>
                      <w:lang w:val="en-US" w:eastAsia="zh-CN" w:bidi="ar"/>
                    </w:rPr>
                    <w:t>52</w:t>
                  </w:r>
                  <w:r>
                    <w:rPr>
                      <w:rFonts w:hint="eastAsia" w:ascii="宋体" w:hAnsi="宋体" w:eastAsia="宋体" w:cs="宋体"/>
                      <w:kern w:val="0"/>
                      <w:sz w:val="16"/>
                      <w:szCs w:val="16"/>
                      <w:u w:val="none"/>
                      <w:bdr w:val="none" w:color="auto" w:sz="0" w:space="0"/>
                      <w:lang w:val="en-US" w:eastAsia="zh-CN" w:bidi="ar"/>
                    </w:rPr>
                    <w:t>项</w:t>
                  </w:r>
                </w:p>
              </w:tc>
              <w:tc>
                <w:tcPr>
                  <w:tcW w:w="1320" w:type="dxa"/>
                  <w:tcBorders>
                    <w:top w:val="nil"/>
                    <w:left w:val="nil"/>
                    <w:bottom w:val="single" w:color="000000" w:sz="4" w:space="0"/>
                    <w:right w:val="single" w:color="000000" w:sz="4" w:space="0"/>
                  </w:tcBorders>
                  <w:shd w:val="clear"/>
                  <w:tcMar>
                    <w:left w:w="70" w:type="dxa"/>
                    <w:right w:w="70" w:type="dxa"/>
                  </w:tcMar>
                  <w:vAlign w:val="center"/>
                </w:tcPr>
                <w:p w14:paraId="33A5B6C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left"/>
                    <w:rPr>
                      <w:sz w:val="12"/>
                      <w:szCs w:val="12"/>
                      <w:u w:val="none"/>
                    </w:rPr>
                  </w:pPr>
                  <w:r>
                    <w:rPr>
                      <w:rFonts w:hint="eastAsia" w:ascii="宋体" w:hAnsi="宋体" w:eastAsia="宋体" w:cs="宋体"/>
                      <w:kern w:val="0"/>
                      <w:sz w:val="16"/>
                      <w:szCs w:val="16"/>
                      <w:u w:val="none"/>
                      <w:bdr w:val="none" w:color="auto" w:sz="0" w:space="0"/>
                      <w:lang w:val="en-US" w:eastAsia="zh-CN" w:bidi="ar"/>
                    </w:rPr>
                    <w:t>5年累计不超过</w:t>
                  </w:r>
                  <w:r>
                    <w:rPr>
                      <w:rFonts w:hint="default" w:ascii="Arial" w:hAnsi="Arial" w:eastAsia="宋体" w:cs="Arial"/>
                      <w:kern w:val="0"/>
                      <w:sz w:val="14"/>
                      <w:szCs w:val="14"/>
                      <w:u w:val="none"/>
                      <w:bdr w:val="none" w:color="auto" w:sz="0" w:space="0"/>
                      <w:lang w:val="en-US" w:eastAsia="zh-CN" w:bidi="ar"/>
                    </w:rPr>
                    <w:t>300</w:t>
                  </w:r>
                  <w:r>
                    <w:rPr>
                      <w:rFonts w:hint="eastAsia" w:ascii="宋体" w:hAnsi="宋体" w:eastAsia="宋体" w:cs="宋体"/>
                      <w:kern w:val="0"/>
                      <w:sz w:val="16"/>
                      <w:szCs w:val="16"/>
                      <w:u w:val="none"/>
                      <w:bdr w:val="none" w:color="auto" w:sz="0" w:space="0"/>
                      <w:lang w:val="en-US" w:eastAsia="zh-CN" w:bidi="ar"/>
                    </w:rPr>
                    <w:t>万</w:t>
                  </w:r>
                </w:p>
              </w:tc>
            </w:tr>
            <w:tr w14:paraId="12F3C3E8">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1130" w:type="dxa"/>
                  <w:tcBorders>
                    <w:top w:val="nil"/>
                    <w:left w:val="single" w:color="000000" w:sz="4" w:space="0"/>
                    <w:bottom w:val="single" w:color="000000" w:sz="4" w:space="0"/>
                    <w:right w:val="single" w:color="000000" w:sz="4" w:space="0"/>
                  </w:tcBorders>
                  <w:shd w:val="clear"/>
                  <w:tcMar>
                    <w:left w:w="70" w:type="dxa"/>
                    <w:right w:w="70" w:type="dxa"/>
                  </w:tcMar>
                  <w:vAlign w:val="center"/>
                </w:tcPr>
                <w:p w14:paraId="3B4FEB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“冷门绝学”</w:t>
                  </w:r>
                </w:p>
              </w:tc>
              <w:tc>
                <w:tcPr>
                  <w:tcW w:w="940" w:type="dxa"/>
                  <w:tcBorders>
                    <w:top w:val="nil"/>
                    <w:left w:val="nil"/>
                    <w:bottom w:val="single" w:color="000000" w:sz="4" w:space="0"/>
                    <w:right w:val="single" w:color="000000" w:sz="4" w:space="0"/>
                  </w:tcBorders>
                  <w:shd w:val="clear"/>
                  <w:tcMar>
                    <w:left w:w="70" w:type="dxa"/>
                    <w:right w:w="70" w:type="dxa"/>
                  </w:tcMar>
                  <w:vAlign w:val="center"/>
                </w:tcPr>
                <w:p w14:paraId="1FF12D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w:t>
                  </w:r>
                  <w:r>
                    <w:rPr>
                      <w:rFonts w:hint="default" w:ascii="Arial" w:hAnsi="Arial" w:eastAsia="宋体" w:cs="Arial"/>
                      <w:kern w:val="0"/>
                      <w:sz w:val="14"/>
                      <w:szCs w:val="14"/>
                      <w:u w:val="none"/>
                      <w:bdr w:val="none" w:color="auto" w:sz="0" w:space="0"/>
                      <w:lang w:val="en-US" w:eastAsia="zh-CN" w:bidi="ar"/>
                    </w:rPr>
                    <w:t>4</w:t>
                  </w:r>
                  <w:r>
                    <w:rPr>
                      <w:rFonts w:hint="eastAsia" w:ascii="宋体" w:hAnsi="宋体" w:eastAsia="宋体" w:cs="宋体"/>
                      <w:kern w:val="0"/>
                      <w:sz w:val="16"/>
                      <w:szCs w:val="16"/>
                      <w:u w:val="none"/>
                      <w:bdr w:val="none" w:color="auto" w:sz="0" w:space="0"/>
                      <w:lang w:val="en-US" w:eastAsia="zh-CN" w:bidi="ar"/>
                    </w:rPr>
                    <w:t>项</w:t>
                  </w:r>
                </w:p>
              </w:tc>
              <w:tc>
                <w:tcPr>
                  <w:tcW w:w="1340" w:type="dxa"/>
                  <w:tcBorders>
                    <w:top w:val="nil"/>
                    <w:left w:val="nil"/>
                    <w:bottom w:val="single" w:color="000000" w:sz="4" w:space="0"/>
                    <w:right w:val="single" w:color="000000" w:sz="4" w:space="0"/>
                  </w:tcBorders>
                  <w:shd w:val="clear"/>
                  <w:tcMar>
                    <w:left w:w="70" w:type="dxa"/>
                    <w:right w:w="70" w:type="dxa"/>
                  </w:tcMar>
                  <w:vAlign w:val="center"/>
                </w:tcPr>
                <w:p w14:paraId="3E3D6BF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left"/>
                    <w:rPr>
                      <w:sz w:val="12"/>
                      <w:szCs w:val="12"/>
                      <w:u w:val="none"/>
                    </w:rPr>
                  </w:pPr>
                  <w:r>
                    <w:rPr>
                      <w:rFonts w:hint="eastAsia" w:ascii="宋体" w:hAnsi="宋体" w:eastAsia="宋体" w:cs="宋体"/>
                      <w:kern w:val="0"/>
                      <w:sz w:val="16"/>
                      <w:szCs w:val="16"/>
                      <w:u w:val="none"/>
                      <w:bdr w:val="none" w:color="auto" w:sz="0" w:space="0"/>
                      <w:lang w:val="en-US" w:eastAsia="zh-CN" w:bidi="ar"/>
                    </w:rPr>
                    <w:t>5年累计不超过</w:t>
                  </w:r>
                  <w:r>
                    <w:rPr>
                      <w:rFonts w:hint="default" w:ascii="Arial" w:hAnsi="Arial" w:eastAsia="宋体" w:cs="Arial"/>
                      <w:kern w:val="0"/>
                      <w:sz w:val="14"/>
                      <w:szCs w:val="14"/>
                      <w:u w:val="none"/>
                      <w:bdr w:val="none" w:color="auto" w:sz="0" w:space="0"/>
                      <w:lang w:val="en-US" w:eastAsia="zh-CN" w:bidi="ar"/>
                    </w:rPr>
                    <w:t>50</w:t>
                  </w:r>
                  <w:r>
                    <w:rPr>
                      <w:rFonts w:hint="eastAsia" w:ascii="宋体" w:hAnsi="宋体" w:eastAsia="宋体" w:cs="宋体"/>
                      <w:kern w:val="0"/>
                      <w:sz w:val="16"/>
                      <w:szCs w:val="16"/>
                      <w:u w:val="none"/>
                      <w:bdr w:val="none" w:color="auto" w:sz="0" w:space="0"/>
                      <w:lang w:val="en-US" w:eastAsia="zh-CN" w:bidi="ar"/>
                    </w:rPr>
                    <w:t>万</w:t>
                  </w:r>
                </w:p>
              </w:tc>
              <w:tc>
                <w:tcPr>
                  <w:tcW w:w="930" w:type="dxa"/>
                  <w:tcBorders>
                    <w:top w:val="nil"/>
                    <w:left w:val="nil"/>
                    <w:bottom w:val="single" w:color="000000" w:sz="4" w:space="0"/>
                    <w:right w:val="single" w:color="000000" w:sz="4" w:space="0"/>
                  </w:tcBorders>
                  <w:shd w:val="clear"/>
                  <w:tcMar>
                    <w:left w:w="70" w:type="dxa"/>
                    <w:right w:w="70" w:type="dxa"/>
                  </w:tcMar>
                  <w:vAlign w:val="center"/>
                </w:tcPr>
                <w:p w14:paraId="0A9FAB8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 </w:t>
                  </w:r>
                </w:p>
              </w:tc>
              <w:tc>
                <w:tcPr>
                  <w:tcW w:w="1320" w:type="dxa"/>
                  <w:tcBorders>
                    <w:top w:val="nil"/>
                    <w:left w:val="nil"/>
                    <w:bottom w:val="single" w:color="000000" w:sz="4" w:space="0"/>
                    <w:right w:val="single" w:color="000000" w:sz="4" w:space="0"/>
                  </w:tcBorders>
                  <w:shd w:val="clear"/>
                  <w:tcMar>
                    <w:left w:w="70" w:type="dxa"/>
                    <w:right w:w="70" w:type="dxa"/>
                  </w:tcMar>
                  <w:vAlign w:val="center"/>
                </w:tcPr>
                <w:p w14:paraId="61E9D9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left"/>
                    <w:rPr>
                      <w:sz w:val="12"/>
                      <w:szCs w:val="12"/>
                      <w:u w:val="none"/>
                    </w:rPr>
                  </w:pPr>
                  <w:r>
                    <w:rPr>
                      <w:rFonts w:hint="eastAsia" w:ascii="宋体" w:hAnsi="宋体" w:eastAsia="宋体" w:cs="宋体"/>
                      <w:kern w:val="0"/>
                      <w:sz w:val="16"/>
                      <w:szCs w:val="16"/>
                      <w:u w:val="none"/>
                      <w:bdr w:val="none" w:color="auto" w:sz="0" w:space="0"/>
                      <w:lang w:val="en-US" w:eastAsia="zh-CN" w:bidi="ar"/>
                    </w:rPr>
                    <w:t> </w:t>
                  </w:r>
                </w:p>
              </w:tc>
            </w:tr>
            <w:tr w14:paraId="12C5BF44">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1130" w:type="dxa"/>
                  <w:tcBorders>
                    <w:top w:val="nil"/>
                    <w:left w:val="single" w:color="000000" w:sz="4" w:space="0"/>
                    <w:bottom w:val="single" w:color="000000" w:sz="4" w:space="0"/>
                    <w:right w:val="single" w:color="000000" w:sz="4" w:space="0"/>
                  </w:tcBorders>
                  <w:shd w:val="clear"/>
                  <w:tcMar>
                    <w:left w:w="70" w:type="dxa"/>
                    <w:right w:w="70" w:type="dxa"/>
                  </w:tcMar>
                  <w:vAlign w:val="center"/>
                </w:tcPr>
                <w:p w14:paraId="1733598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非共识项目</w:t>
                  </w:r>
                </w:p>
              </w:tc>
              <w:tc>
                <w:tcPr>
                  <w:tcW w:w="940" w:type="dxa"/>
                  <w:tcBorders>
                    <w:top w:val="nil"/>
                    <w:left w:val="nil"/>
                    <w:bottom w:val="single" w:color="000000" w:sz="4" w:space="0"/>
                    <w:right w:val="single" w:color="000000" w:sz="4" w:space="0"/>
                  </w:tcBorders>
                  <w:shd w:val="clear"/>
                  <w:tcMar>
                    <w:left w:w="70" w:type="dxa"/>
                    <w:right w:w="70" w:type="dxa"/>
                  </w:tcMar>
                  <w:vAlign w:val="center"/>
                </w:tcPr>
                <w:p w14:paraId="7FE8F3C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 </w:t>
                  </w:r>
                </w:p>
              </w:tc>
              <w:tc>
                <w:tcPr>
                  <w:tcW w:w="1340" w:type="dxa"/>
                  <w:tcBorders>
                    <w:top w:val="nil"/>
                    <w:left w:val="nil"/>
                    <w:bottom w:val="single" w:color="000000" w:sz="4" w:space="0"/>
                    <w:right w:val="single" w:color="000000" w:sz="4" w:space="0"/>
                  </w:tcBorders>
                  <w:shd w:val="clear"/>
                  <w:tcMar>
                    <w:left w:w="70" w:type="dxa"/>
                    <w:right w:w="70" w:type="dxa"/>
                  </w:tcMar>
                  <w:vAlign w:val="center"/>
                </w:tcPr>
                <w:p w14:paraId="6FE307B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left"/>
                    <w:rPr>
                      <w:sz w:val="12"/>
                      <w:szCs w:val="12"/>
                      <w:u w:val="none"/>
                    </w:rPr>
                  </w:pPr>
                  <w:r>
                    <w:rPr>
                      <w:rFonts w:hint="eastAsia" w:ascii="宋体" w:hAnsi="宋体" w:eastAsia="宋体" w:cs="宋体"/>
                      <w:kern w:val="0"/>
                      <w:sz w:val="16"/>
                      <w:szCs w:val="16"/>
                      <w:u w:val="none"/>
                      <w:bdr w:val="none" w:color="auto" w:sz="0" w:space="0"/>
                      <w:lang w:val="en-US" w:eastAsia="zh-CN" w:bidi="ar"/>
                    </w:rPr>
                    <w:t> </w:t>
                  </w:r>
                </w:p>
              </w:tc>
              <w:tc>
                <w:tcPr>
                  <w:tcW w:w="930" w:type="dxa"/>
                  <w:tcBorders>
                    <w:top w:val="nil"/>
                    <w:left w:val="nil"/>
                    <w:bottom w:val="single" w:color="000000" w:sz="4" w:space="0"/>
                    <w:right w:val="single" w:color="000000" w:sz="4" w:space="0"/>
                  </w:tcBorders>
                  <w:shd w:val="clear"/>
                  <w:tcMar>
                    <w:left w:w="70" w:type="dxa"/>
                    <w:right w:w="70" w:type="dxa"/>
                  </w:tcMar>
                  <w:vAlign w:val="center"/>
                </w:tcPr>
                <w:p w14:paraId="46F0A8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center"/>
                    <w:rPr>
                      <w:sz w:val="12"/>
                      <w:szCs w:val="12"/>
                      <w:u w:val="none"/>
                    </w:rPr>
                  </w:pPr>
                  <w:r>
                    <w:rPr>
                      <w:rFonts w:hint="eastAsia" w:ascii="宋体" w:hAnsi="宋体" w:eastAsia="宋体" w:cs="宋体"/>
                      <w:kern w:val="0"/>
                      <w:sz w:val="16"/>
                      <w:szCs w:val="16"/>
                      <w:u w:val="none"/>
                      <w:bdr w:val="none" w:color="auto" w:sz="0" w:space="0"/>
                      <w:lang w:val="en-US" w:eastAsia="zh-CN" w:bidi="ar"/>
                    </w:rPr>
                    <w:t>≤</w:t>
                  </w:r>
                  <w:r>
                    <w:rPr>
                      <w:rFonts w:hint="default" w:ascii="Arial" w:hAnsi="Arial" w:eastAsia="宋体" w:cs="Arial"/>
                      <w:kern w:val="0"/>
                      <w:sz w:val="14"/>
                      <w:szCs w:val="14"/>
                      <w:u w:val="none"/>
                      <w:bdr w:val="none" w:color="auto" w:sz="0" w:space="0"/>
                      <w:lang w:val="en-US" w:eastAsia="zh-CN" w:bidi="ar"/>
                    </w:rPr>
                    <w:t>4</w:t>
                  </w:r>
                  <w:r>
                    <w:rPr>
                      <w:rFonts w:hint="eastAsia" w:ascii="宋体" w:hAnsi="宋体" w:eastAsia="宋体" w:cs="宋体"/>
                      <w:kern w:val="0"/>
                      <w:sz w:val="16"/>
                      <w:szCs w:val="16"/>
                      <w:u w:val="none"/>
                      <w:bdr w:val="none" w:color="auto" w:sz="0" w:space="0"/>
                      <w:lang w:val="en-US" w:eastAsia="zh-CN" w:bidi="ar"/>
                    </w:rPr>
                    <w:t>项</w:t>
                  </w:r>
                </w:p>
              </w:tc>
              <w:tc>
                <w:tcPr>
                  <w:tcW w:w="1320" w:type="dxa"/>
                  <w:tcBorders>
                    <w:top w:val="nil"/>
                    <w:left w:val="nil"/>
                    <w:bottom w:val="single" w:color="000000" w:sz="4" w:space="0"/>
                    <w:right w:val="single" w:color="000000" w:sz="4" w:space="0"/>
                  </w:tcBorders>
                  <w:shd w:val="clear"/>
                  <w:tcMar>
                    <w:left w:w="70" w:type="dxa"/>
                    <w:right w:w="70" w:type="dxa"/>
                  </w:tcMar>
                  <w:vAlign w:val="center"/>
                </w:tcPr>
                <w:p w14:paraId="1AC2E1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left"/>
                    <w:rPr>
                      <w:sz w:val="12"/>
                      <w:szCs w:val="12"/>
                      <w:u w:val="none"/>
                    </w:rPr>
                  </w:pPr>
                  <w:r>
                    <w:rPr>
                      <w:rFonts w:hint="eastAsia" w:ascii="宋体" w:hAnsi="宋体" w:eastAsia="宋体" w:cs="宋体"/>
                      <w:kern w:val="0"/>
                      <w:sz w:val="16"/>
                      <w:szCs w:val="16"/>
                      <w:u w:val="none"/>
                      <w:bdr w:val="none" w:color="auto" w:sz="0" w:space="0"/>
                      <w:lang w:val="en-US" w:eastAsia="zh-CN" w:bidi="ar"/>
                    </w:rPr>
                    <w:t>5年累计不超过</w:t>
                  </w:r>
                  <w:r>
                    <w:rPr>
                      <w:rFonts w:hint="default" w:ascii="Arial" w:hAnsi="Arial" w:eastAsia="宋体" w:cs="Arial"/>
                      <w:kern w:val="0"/>
                      <w:sz w:val="14"/>
                      <w:szCs w:val="14"/>
                      <w:u w:val="none"/>
                      <w:bdr w:val="none" w:color="auto" w:sz="0" w:space="0"/>
                      <w:lang w:val="en-US" w:eastAsia="zh-CN" w:bidi="ar"/>
                    </w:rPr>
                    <w:t>100</w:t>
                  </w:r>
                  <w:r>
                    <w:rPr>
                      <w:rFonts w:hint="eastAsia" w:ascii="宋体" w:hAnsi="宋体" w:eastAsia="宋体" w:cs="宋体"/>
                      <w:kern w:val="0"/>
                      <w:sz w:val="16"/>
                      <w:szCs w:val="16"/>
                      <w:u w:val="none"/>
                      <w:bdr w:val="none" w:color="auto" w:sz="0" w:space="0"/>
                      <w:lang w:val="en-US" w:eastAsia="zh-CN" w:bidi="ar"/>
                    </w:rPr>
                    <w:t>万</w:t>
                  </w:r>
                </w:p>
              </w:tc>
            </w:tr>
          </w:tbl>
          <w:p w14:paraId="7F5143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项目经费包括直接费用和间接费用两部分，经费使用管理按照上海市市级教育财政科研类项目经费管理办法执行。市教委将采取</w:t>
            </w:r>
            <w:r>
              <w:rPr>
                <w:rFonts w:hint="default" w:ascii="Arial" w:hAnsi="Arial" w:eastAsia="宋体" w:cs="Arial"/>
                <w:caps w:val="0"/>
                <w:spacing w:val="0"/>
                <w:kern w:val="0"/>
                <w:sz w:val="14"/>
                <w:szCs w:val="14"/>
                <w:u w:val="none"/>
                <w:bdr w:val="none" w:color="auto" w:sz="0" w:space="0"/>
                <w:lang w:val="en-US" w:eastAsia="zh-CN" w:bidi="ar"/>
              </w:rPr>
              <w:t>“</w:t>
            </w:r>
            <w:r>
              <w:rPr>
                <w:rFonts w:hint="eastAsia" w:ascii="宋体" w:hAnsi="宋体" w:eastAsia="宋体" w:cs="宋体"/>
                <w:caps w:val="0"/>
                <w:spacing w:val="0"/>
                <w:kern w:val="0"/>
                <w:sz w:val="16"/>
                <w:szCs w:val="16"/>
                <w:u w:val="none"/>
                <w:bdr w:val="none" w:color="auto" w:sz="0" w:space="0"/>
                <w:lang w:val="en-US" w:eastAsia="zh-CN" w:bidi="ar"/>
              </w:rPr>
              <w:t>一次核定，分年拨付</w:t>
            </w:r>
            <w:r>
              <w:rPr>
                <w:rFonts w:hint="default" w:ascii="Arial" w:hAnsi="Arial" w:eastAsia="宋体" w:cs="Arial"/>
                <w:caps w:val="0"/>
                <w:spacing w:val="0"/>
                <w:kern w:val="0"/>
                <w:sz w:val="14"/>
                <w:szCs w:val="14"/>
                <w:u w:val="none"/>
                <w:bdr w:val="none" w:color="auto" w:sz="0" w:space="0"/>
                <w:lang w:val="en-US" w:eastAsia="zh-CN" w:bidi="ar"/>
              </w:rPr>
              <w:t>”</w:t>
            </w:r>
            <w:r>
              <w:rPr>
                <w:rFonts w:hint="eastAsia" w:ascii="宋体" w:hAnsi="宋体" w:eastAsia="宋体" w:cs="宋体"/>
                <w:caps w:val="0"/>
                <w:spacing w:val="0"/>
                <w:kern w:val="0"/>
                <w:sz w:val="16"/>
                <w:szCs w:val="16"/>
                <w:u w:val="none"/>
                <w:bdr w:val="none" w:color="auto" w:sz="0" w:space="0"/>
                <w:lang w:val="en-US" w:eastAsia="zh-CN" w:bidi="ar"/>
              </w:rPr>
              <w:t>的方式，组织专家对项目进行评审，项目实际经费以评审核定金额为准。</w:t>
            </w:r>
          </w:p>
          <w:p w14:paraId="4B2F72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Style w:val="4"/>
                <w:rFonts w:hint="eastAsia" w:ascii="宋体" w:hAnsi="宋体" w:eastAsia="宋体" w:cs="宋体"/>
                <w:caps w:val="0"/>
                <w:spacing w:val="0"/>
                <w:kern w:val="0"/>
                <w:sz w:val="16"/>
                <w:szCs w:val="16"/>
                <w:u w:val="none"/>
                <w:bdr w:val="none" w:color="auto" w:sz="0" w:space="0"/>
                <w:lang w:val="en-US" w:eastAsia="zh-CN" w:bidi="ar"/>
              </w:rPr>
              <w:t>三、申报方式</w:t>
            </w:r>
          </w:p>
          <w:p w14:paraId="559A089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28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1.请项目申请人在申报前，认真学习《上海市教育委员会科研创新计划管理办法（</w:t>
            </w:r>
            <w:r>
              <w:rPr>
                <w:rFonts w:hint="default" w:ascii="Arial" w:hAnsi="Arial" w:eastAsia="宋体" w:cs="Arial"/>
                <w:caps w:val="0"/>
                <w:spacing w:val="0"/>
                <w:kern w:val="0"/>
                <w:sz w:val="14"/>
                <w:szCs w:val="14"/>
                <w:u w:val="none"/>
                <w:bdr w:val="none" w:color="auto" w:sz="0" w:space="0"/>
                <w:lang w:val="en-US" w:eastAsia="zh-CN" w:bidi="ar"/>
              </w:rPr>
              <w:t>2020</w:t>
            </w:r>
            <w:r>
              <w:rPr>
                <w:rFonts w:hint="eastAsia" w:ascii="宋体" w:hAnsi="宋体" w:eastAsia="宋体" w:cs="宋体"/>
                <w:caps w:val="0"/>
                <w:spacing w:val="0"/>
                <w:kern w:val="0"/>
                <w:sz w:val="16"/>
                <w:szCs w:val="16"/>
                <w:u w:val="none"/>
                <w:bdr w:val="none" w:color="auto" w:sz="0" w:space="0"/>
                <w:lang w:val="en-US" w:eastAsia="zh-CN" w:bidi="ar"/>
              </w:rPr>
              <w:t>年修订）》（沪教委科〔</w:t>
            </w:r>
            <w:r>
              <w:rPr>
                <w:rFonts w:hint="default" w:ascii="Arial" w:hAnsi="Arial" w:eastAsia="宋体" w:cs="Arial"/>
                <w:caps w:val="0"/>
                <w:spacing w:val="0"/>
                <w:kern w:val="0"/>
                <w:sz w:val="14"/>
                <w:szCs w:val="14"/>
                <w:u w:val="none"/>
                <w:bdr w:val="none" w:color="auto" w:sz="0" w:space="0"/>
                <w:lang w:val="en-US" w:eastAsia="zh-CN" w:bidi="ar"/>
              </w:rPr>
              <w:t>2020</w:t>
            </w:r>
            <w:r>
              <w:rPr>
                <w:rFonts w:hint="eastAsia" w:ascii="宋体" w:hAnsi="宋体" w:eastAsia="宋体" w:cs="宋体"/>
                <w:caps w:val="0"/>
                <w:spacing w:val="0"/>
                <w:kern w:val="0"/>
                <w:sz w:val="16"/>
                <w:szCs w:val="16"/>
                <w:u w:val="none"/>
                <w:bdr w:val="none" w:color="auto" w:sz="0" w:space="0"/>
                <w:lang w:val="en-US" w:eastAsia="zh-CN" w:bidi="ar"/>
              </w:rPr>
              <w:t>〕</w:t>
            </w:r>
            <w:r>
              <w:rPr>
                <w:rFonts w:hint="default" w:ascii="Arial" w:hAnsi="Arial" w:eastAsia="宋体" w:cs="Arial"/>
                <w:caps w:val="0"/>
                <w:spacing w:val="0"/>
                <w:kern w:val="0"/>
                <w:sz w:val="14"/>
                <w:szCs w:val="14"/>
                <w:u w:val="none"/>
                <w:bdr w:val="none" w:color="auto" w:sz="0" w:space="0"/>
                <w:lang w:val="en-US" w:eastAsia="zh-CN" w:bidi="ar"/>
              </w:rPr>
              <w:t>8</w:t>
            </w:r>
            <w:r>
              <w:rPr>
                <w:rFonts w:hint="eastAsia" w:ascii="宋体" w:hAnsi="宋体" w:eastAsia="宋体" w:cs="宋体"/>
                <w:caps w:val="0"/>
                <w:spacing w:val="0"/>
                <w:kern w:val="0"/>
                <w:sz w:val="16"/>
                <w:szCs w:val="16"/>
                <w:u w:val="none"/>
                <w:bdr w:val="none" w:color="auto" w:sz="0" w:space="0"/>
                <w:lang w:val="en-US" w:eastAsia="zh-CN" w:bidi="ar"/>
              </w:rPr>
              <w:t>号）（附件</w:t>
            </w:r>
            <w:r>
              <w:rPr>
                <w:rFonts w:hint="default" w:ascii="Arial" w:hAnsi="Arial" w:eastAsia="宋体" w:cs="Arial"/>
                <w:caps w:val="0"/>
                <w:spacing w:val="0"/>
                <w:kern w:val="0"/>
                <w:sz w:val="14"/>
                <w:szCs w:val="14"/>
                <w:u w:val="none"/>
                <w:bdr w:val="none" w:color="auto" w:sz="0" w:space="0"/>
                <w:lang w:val="en-US" w:eastAsia="zh-CN" w:bidi="ar"/>
              </w:rPr>
              <w:t>1</w:t>
            </w:r>
            <w:r>
              <w:rPr>
                <w:rFonts w:hint="eastAsia" w:ascii="宋体" w:hAnsi="宋体" w:eastAsia="宋体" w:cs="宋体"/>
                <w:caps w:val="0"/>
                <w:spacing w:val="0"/>
                <w:kern w:val="0"/>
                <w:sz w:val="16"/>
                <w:szCs w:val="16"/>
                <w:u w:val="none"/>
                <w:bdr w:val="none" w:color="auto" w:sz="0" w:space="0"/>
                <w:lang w:val="en-US" w:eastAsia="zh-CN" w:bidi="ar"/>
              </w:rPr>
              <w:t>）及《上海市市级教育财政科研类项目经费管理办法》（沪教委财〔</w:t>
            </w:r>
            <w:r>
              <w:rPr>
                <w:rFonts w:hint="default" w:ascii="Arial" w:hAnsi="Arial" w:eastAsia="宋体" w:cs="Arial"/>
                <w:caps w:val="0"/>
                <w:spacing w:val="0"/>
                <w:kern w:val="0"/>
                <w:sz w:val="14"/>
                <w:szCs w:val="14"/>
                <w:u w:val="none"/>
                <w:bdr w:val="none" w:color="auto" w:sz="0" w:space="0"/>
                <w:lang w:val="en-US" w:eastAsia="zh-CN" w:bidi="ar"/>
              </w:rPr>
              <w:t>2019</w:t>
            </w:r>
            <w:r>
              <w:rPr>
                <w:rFonts w:hint="eastAsia" w:ascii="宋体" w:hAnsi="宋体" w:eastAsia="宋体" w:cs="宋体"/>
                <w:caps w:val="0"/>
                <w:spacing w:val="0"/>
                <w:kern w:val="0"/>
                <w:sz w:val="16"/>
                <w:szCs w:val="16"/>
                <w:u w:val="none"/>
                <w:bdr w:val="none" w:color="auto" w:sz="0" w:space="0"/>
                <w:lang w:val="en-US" w:eastAsia="zh-CN" w:bidi="ar"/>
              </w:rPr>
              <w:t>〕</w:t>
            </w:r>
            <w:r>
              <w:rPr>
                <w:rFonts w:hint="default" w:ascii="Arial" w:hAnsi="Arial" w:eastAsia="宋体" w:cs="Arial"/>
                <w:caps w:val="0"/>
                <w:spacing w:val="0"/>
                <w:kern w:val="0"/>
                <w:sz w:val="14"/>
                <w:szCs w:val="14"/>
                <w:u w:val="none"/>
                <w:bdr w:val="none" w:color="auto" w:sz="0" w:space="0"/>
                <w:lang w:val="en-US" w:eastAsia="zh-CN" w:bidi="ar"/>
              </w:rPr>
              <w:t>73</w:t>
            </w:r>
            <w:r>
              <w:rPr>
                <w:rFonts w:hint="eastAsia" w:ascii="宋体" w:hAnsi="宋体" w:eastAsia="宋体" w:cs="宋体"/>
                <w:caps w:val="0"/>
                <w:spacing w:val="0"/>
                <w:kern w:val="0"/>
                <w:sz w:val="16"/>
                <w:szCs w:val="16"/>
                <w:u w:val="none"/>
                <w:bdr w:val="none" w:color="auto" w:sz="0" w:space="0"/>
                <w:lang w:val="en-US" w:eastAsia="zh-CN" w:bidi="ar"/>
              </w:rPr>
              <w:t>号）（附件</w:t>
            </w:r>
            <w:r>
              <w:rPr>
                <w:rFonts w:hint="default" w:ascii="Arial" w:hAnsi="Arial" w:eastAsia="宋体" w:cs="Arial"/>
                <w:caps w:val="0"/>
                <w:spacing w:val="0"/>
                <w:kern w:val="0"/>
                <w:sz w:val="14"/>
                <w:szCs w:val="14"/>
                <w:u w:val="none"/>
                <w:bdr w:val="none" w:color="auto" w:sz="0" w:space="0"/>
                <w:lang w:val="en-US" w:eastAsia="zh-CN" w:bidi="ar"/>
              </w:rPr>
              <w:t>2</w:t>
            </w:r>
            <w:r>
              <w:rPr>
                <w:rFonts w:hint="eastAsia" w:ascii="宋体" w:hAnsi="宋体" w:eastAsia="宋体" w:cs="宋体"/>
                <w:caps w:val="0"/>
                <w:spacing w:val="0"/>
                <w:kern w:val="0"/>
                <w:sz w:val="16"/>
                <w:szCs w:val="16"/>
                <w:u w:val="none"/>
                <w:bdr w:val="none" w:color="auto" w:sz="0" w:space="0"/>
                <w:lang w:val="en-US" w:eastAsia="zh-CN" w:bidi="ar"/>
              </w:rPr>
              <w:t>）。</w:t>
            </w:r>
          </w:p>
          <w:p w14:paraId="3C81C2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28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2.进度安排</w:t>
            </w:r>
          </w:p>
          <w:p w14:paraId="3B92CB0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28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●即日起至</w:t>
            </w:r>
            <w:r>
              <w:rPr>
                <w:rFonts w:hint="default" w:ascii="Arial" w:hAnsi="Arial" w:eastAsia="宋体" w:cs="Arial"/>
                <w:caps w:val="0"/>
                <w:spacing w:val="0"/>
                <w:kern w:val="0"/>
                <w:sz w:val="14"/>
                <w:szCs w:val="14"/>
                <w:u w:val="none"/>
                <w:bdr w:val="none" w:color="auto" w:sz="0" w:space="0"/>
                <w:lang w:val="en-US" w:eastAsia="zh-CN" w:bidi="ar"/>
              </w:rPr>
              <w:t>7</w:t>
            </w:r>
            <w:r>
              <w:rPr>
                <w:rFonts w:hint="eastAsia" w:ascii="宋体" w:hAnsi="宋体" w:eastAsia="宋体" w:cs="宋体"/>
                <w:caps w:val="0"/>
                <w:spacing w:val="0"/>
                <w:kern w:val="0"/>
                <w:sz w:val="16"/>
                <w:szCs w:val="16"/>
                <w:u w:val="none"/>
                <w:bdr w:val="none" w:color="auto" w:sz="0" w:space="0"/>
                <w:lang w:val="en-US" w:eastAsia="zh-CN" w:bidi="ar"/>
              </w:rPr>
              <w:t>月</w:t>
            </w:r>
            <w:r>
              <w:rPr>
                <w:rFonts w:hint="default" w:ascii="Arial" w:hAnsi="Arial" w:eastAsia="宋体" w:cs="Arial"/>
                <w:caps w:val="0"/>
                <w:spacing w:val="0"/>
                <w:kern w:val="0"/>
                <w:sz w:val="14"/>
                <w:szCs w:val="14"/>
                <w:u w:val="none"/>
                <w:bdr w:val="none" w:color="auto" w:sz="0" w:space="0"/>
                <w:lang w:val="en-US" w:eastAsia="zh-CN" w:bidi="ar"/>
              </w:rPr>
              <w:t>31</w:t>
            </w:r>
            <w:r>
              <w:rPr>
                <w:rFonts w:hint="eastAsia" w:ascii="宋体" w:hAnsi="宋体" w:eastAsia="宋体" w:cs="宋体"/>
                <w:caps w:val="0"/>
                <w:spacing w:val="0"/>
                <w:kern w:val="0"/>
                <w:sz w:val="16"/>
                <w:szCs w:val="16"/>
                <w:u w:val="none"/>
                <w:bdr w:val="none" w:color="auto" w:sz="0" w:space="0"/>
                <w:lang w:val="en-US" w:eastAsia="zh-CN" w:bidi="ar"/>
              </w:rPr>
              <w:t>日</w:t>
            </w:r>
          </w:p>
          <w:p w14:paraId="4CB7C5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28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请项目申请人填写《上海市教育委员会科研创新计划项目申请书》（附件</w:t>
            </w:r>
            <w:r>
              <w:rPr>
                <w:rFonts w:hint="default" w:ascii="Arial" w:hAnsi="Arial" w:eastAsia="宋体" w:cs="Arial"/>
                <w:caps w:val="0"/>
                <w:spacing w:val="0"/>
                <w:kern w:val="0"/>
                <w:sz w:val="14"/>
                <w:szCs w:val="14"/>
                <w:u w:val="none"/>
                <w:bdr w:val="none" w:color="auto" w:sz="0" w:space="0"/>
                <w:lang w:val="en-US" w:eastAsia="zh-CN" w:bidi="ar"/>
              </w:rPr>
              <w:t>3</w:t>
            </w:r>
            <w:r>
              <w:rPr>
                <w:rFonts w:hint="eastAsia" w:ascii="宋体" w:hAnsi="宋体" w:eastAsia="宋体" w:cs="宋体"/>
                <w:caps w:val="0"/>
                <w:spacing w:val="0"/>
                <w:kern w:val="0"/>
                <w:sz w:val="16"/>
                <w:szCs w:val="16"/>
                <w:u w:val="none"/>
                <w:bdr w:val="none" w:color="auto" w:sz="0" w:space="0"/>
                <w:lang w:val="en-US" w:eastAsia="zh-CN" w:bidi="ar"/>
              </w:rPr>
              <w:t>）和《</w:t>
            </w:r>
            <w:r>
              <w:rPr>
                <w:rFonts w:hint="default" w:ascii="Arial" w:hAnsi="Arial" w:eastAsia="宋体" w:cs="Arial"/>
                <w:caps w:val="0"/>
                <w:spacing w:val="0"/>
                <w:kern w:val="0"/>
                <w:sz w:val="14"/>
                <w:szCs w:val="14"/>
                <w:u w:val="none"/>
                <w:bdr w:val="none" w:color="auto" w:sz="0" w:space="0"/>
                <w:lang w:val="en-US" w:eastAsia="zh-CN" w:bidi="ar"/>
              </w:rPr>
              <w:t>2023</w:t>
            </w:r>
            <w:r>
              <w:rPr>
                <w:rFonts w:hint="eastAsia" w:ascii="宋体" w:hAnsi="宋体" w:eastAsia="宋体" w:cs="宋体"/>
                <w:caps w:val="0"/>
                <w:spacing w:val="0"/>
                <w:kern w:val="0"/>
                <w:sz w:val="16"/>
                <w:szCs w:val="16"/>
                <w:u w:val="none"/>
                <w:bdr w:val="none" w:color="auto" w:sz="0" w:space="0"/>
                <w:lang w:val="en-US" w:eastAsia="zh-CN" w:bidi="ar"/>
              </w:rPr>
              <w:t>年度上海市科研创新计划项目申报汇总表》（附件</w:t>
            </w:r>
            <w:r>
              <w:rPr>
                <w:rFonts w:hint="default" w:ascii="Arial" w:hAnsi="Arial" w:eastAsia="宋体" w:cs="Arial"/>
                <w:caps w:val="0"/>
                <w:spacing w:val="0"/>
                <w:kern w:val="0"/>
                <w:sz w:val="14"/>
                <w:szCs w:val="14"/>
                <w:u w:val="none"/>
                <w:bdr w:val="none" w:color="auto" w:sz="0" w:space="0"/>
                <w:lang w:val="en-US" w:eastAsia="zh-CN" w:bidi="ar"/>
              </w:rPr>
              <w:t>4</w:t>
            </w:r>
            <w:r>
              <w:rPr>
                <w:rFonts w:hint="eastAsia" w:ascii="宋体" w:hAnsi="宋体" w:eastAsia="宋体" w:cs="宋体"/>
                <w:caps w:val="0"/>
                <w:spacing w:val="0"/>
                <w:kern w:val="0"/>
                <w:sz w:val="16"/>
                <w:szCs w:val="16"/>
                <w:u w:val="none"/>
                <w:bdr w:val="none" w:color="auto" w:sz="0" w:space="0"/>
                <w:lang w:val="en-US" w:eastAsia="zh-CN" w:bidi="ar"/>
              </w:rPr>
              <w:t>），人文社会科学领域项目电子版发至</w:t>
            </w:r>
            <w:r>
              <w:rPr>
                <w:rFonts w:hint="default" w:ascii="Arial" w:hAnsi="Arial" w:eastAsia="宋体" w:cs="Arial"/>
                <w:caps w:val="0"/>
                <w:spacing w:val="0"/>
                <w:kern w:val="0"/>
                <w:sz w:val="14"/>
                <w:szCs w:val="14"/>
                <w:u w:val="none"/>
                <w:bdr w:val="none" w:color="auto" w:sz="0" w:space="0"/>
                <w:lang w:val="en-US" w:eastAsia="zh-CN" w:bidi="ar"/>
              </w:rPr>
              <w:t>blueking@shnu.edu.cn</w:t>
            </w:r>
            <w:r>
              <w:rPr>
                <w:rFonts w:hint="eastAsia" w:ascii="宋体" w:hAnsi="宋体" w:eastAsia="宋体" w:cs="宋体"/>
                <w:caps w:val="0"/>
                <w:spacing w:val="0"/>
                <w:kern w:val="0"/>
                <w:sz w:val="16"/>
                <w:szCs w:val="16"/>
                <w:u w:val="none"/>
                <w:bdr w:val="none" w:color="auto" w:sz="0" w:space="0"/>
                <w:lang w:val="en-US" w:eastAsia="zh-CN" w:bidi="ar"/>
              </w:rPr>
              <w:t>，自然科学领域项目</w:t>
            </w:r>
            <w:r>
              <w:rPr>
                <w:rFonts w:hint="default" w:ascii="Arial" w:hAnsi="Arial" w:eastAsia="宋体" w:cs="Arial"/>
                <w:caps w:val="0"/>
                <w:color w:val="000000"/>
                <w:spacing w:val="0"/>
                <w:kern w:val="0"/>
                <w:sz w:val="14"/>
                <w:szCs w:val="14"/>
                <w:u w:val="none"/>
                <w:bdr w:val="none" w:color="auto" w:sz="0" w:space="0"/>
                <w:lang w:val="en-US" w:eastAsia="zh-CN" w:bidi="ar"/>
              </w:rPr>
              <w:fldChar w:fldCharType="begin"/>
            </w:r>
            <w:r>
              <w:rPr>
                <w:rFonts w:hint="default" w:ascii="Arial" w:hAnsi="Arial" w:eastAsia="宋体" w:cs="Arial"/>
                <w:caps w:val="0"/>
                <w:color w:val="000000"/>
                <w:spacing w:val="0"/>
                <w:kern w:val="0"/>
                <w:sz w:val="14"/>
                <w:szCs w:val="14"/>
                <w:u w:val="none"/>
                <w:bdr w:val="none" w:color="auto" w:sz="0" w:space="0"/>
                <w:lang w:val="en-US" w:eastAsia="zh-CN" w:bidi="ar"/>
              </w:rPr>
              <w:instrText xml:space="preserve"> HYPERLINK "mailto:%E7%94%B5%E5%AD%90%E7%89%88%E5%8F%91%E8%87%B3doublerong365@shnu.edu.cn" </w:instrText>
            </w:r>
            <w:r>
              <w:rPr>
                <w:rFonts w:hint="default" w:ascii="Arial" w:hAnsi="Arial" w:eastAsia="宋体" w:cs="Arial"/>
                <w:caps w:val="0"/>
                <w:color w:val="000000"/>
                <w:spacing w:val="0"/>
                <w:kern w:val="0"/>
                <w:sz w:val="14"/>
                <w:szCs w:val="14"/>
                <w:u w:val="none"/>
                <w:bdr w:val="none" w:color="auto" w:sz="0" w:space="0"/>
                <w:lang w:val="en-US" w:eastAsia="zh-CN" w:bidi="ar"/>
              </w:rPr>
              <w:fldChar w:fldCharType="separate"/>
            </w:r>
            <w:r>
              <w:rPr>
                <w:rStyle w:val="5"/>
                <w:rFonts w:hint="default" w:ascii="Arial" w:hAnsi="Arial" w:eastAsia="宋体" w:cs="Arial"/>
                <w:caps w:val="0"/>
                <w:color w:val="000000"/>
                <w:spacing w:val="0"/>
                <w:sz w:val="14"/>
                <w:szCs w:val="14"/>
                <w:u w:val="none"/>
                <w:bdr w:val="none" w:color="auto" w:sz="0" w:space="0"/>
                <w:lang w:val="en-US"/>
              </w:rPr>
              <w:t>电子版发至doublerong365@shnu.edu.cn</w:t>
            </w:r>
            <w:r>
              <w:rPr>
                <w:rFonts w:hint="default" w:ascii="Arial" w:hAnsi="Arial" w:eastAsia="宋体" w:cs="Arial"/>
                <w:caps w:val="0"/>
                <w:color w:val="000000"/>
                <w:spacing w:val="0"/>
                <w:kern w:val="0"/>
                <w:sz w:val="14"/>
                <w:szCs w:val="14"/>
                <w:u w:val="none"/>
                <w:bdr w:val="none" w:color="auto" w:sz="0" w:space="0"/>
                <w:lang w:val="en-US" w:eastAsia="zh-CN" w:bidi="ar"/>
              </w:rPr>
              <w:fldChar w:fldCharType="end"/>
            </w:r>
            <w:r>
              <w:rPr>
                <w:rFonts w:hint="eastAsia" w:ascii="宋体" w:hAnsi="宋体" w:eastAsia="宋体" w:cs="宋体"/>
                <w:caps w:val="0"/>
                <w:spacing w:val="0"/>
                <w:kern w:val="0"/>
                <w:sz w:val="16"/>
                <w:szCs w:val="16"/>
                <w:u w:val="none"/>
                <w:bdr w:val="none" w:color="auto" w:sz="0" w:space="0"/>
                <w:lang w:val="en-US" w:eastAsia="zh-CN" w:bidi="ar"/>
              </w:rPr>
              <w:t>，纸质版报送时间另行通知。</w:t>
            </w:r>
          </w:p>
          <w:p w14:paraId="6F0872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 </w:t>
            </w:r>
            <w:r>
              <w:rPr>
                <w:rFonts w:hint="default" w:ascii="Arial" w:hAnsi="Arial" w:eastAsia="宋体" w:cs="Arial"/>
                <w:caps w:val="0"/>
                <w:spacing w:val="0"/>
                <w:kern w:val="0"/>
                <w:sz w:val="14"/>
                <w:szCs w:val="14"/>
                <w:u w:val="none"/>
                <w:bdr w:val="none" w:color="auto" w:sz="0" w:space="0"/>
                <w:lang w:val="en-US" w:eastAsia="zh-CN" w:bidi="ar"/>
              </w:rPr>
              <w:t>8</w:t>
            </w:r>
            <w:r>
              <w:rPr>
                <w:rFonts w:hint="eastAsia" w:ascii="宋体" w:hAnsi="宋体" w:eastAsia="宋体" w:cs="宋体"/>
                <w:caps w:val="0"/>
                <w:spacing w:val="0"/>
                <w:kern w:val="0"/>
                <w:sz w:val="16"/>
                <w:szCs w:val="16"/>
                <w:u w:val="none"/>
                <w:bdr w:val="none" w:color="auto" w:sz="0" w:space="0"/>
                <w:lang w:val="en-US" w:eastAsia="zh-CN" w:bidi="ar"/>
              </w:rPr>
              <w:t>月</w:t>
            </w:r>
            <w:r>
              <w:rPr>
                <w:rFonts w:hint="default" w:ascii="Arial" w:hAnsi="Arial" w:eastAsia="宋体" w:cs="Arial"/>
                <w:caps w:val="0"/>
                <w:spacing w:val="0"/>
                <w:kern w:val="0"/>
                <w:sz w:val="14"/>
                <w:szCs w:val="14"/>
                <w:u w:val="none"/>
                <w:bdr w:val="none" w:color="auto" w:sz="0" w:space="0"/>
                <w:lang w:val="en-US" w:eastAsia="zh-CN" w:bidi="ar"/>
              </w:rPr>
              <w:t>1</w:t>
            </w:r>
            <w:r>
              <w:rPr>
                <w:rFonts w:hint="eastAsia" w:ascii="宋体" w:hAnsi="宋体" w:eastAsia="宋体" w:cs="宋体"/>
                <w:caps w:val="0"/>
                <w:spacing w:val="0"/>
                <w:kern w:val="0"/>
                <w:sz w:val="16"/>
                <w:szCs w:val="16"/>
                <w:u w:val="none"/>
                <w:bdr w:val="none" w:color="auto" w:sz="0" w:space="0"/>
                <w:lang w:val="en-US" w:eastAsia="zh-CN" w:bidi="ar"/>
              </w:rPr>
              <w:t>日至</w:t>
            </w:r>
            <w:r>
              <w:rPr>
                <w:rFonts w:hint="default" w:ascii="Arial" w:hAnsi="Arial" w:eastAsia="宋体" w:cs="Arial"/>
                <w:caps w:val="0"/>
                <w:spacing w:val="0"/>
                <w:kern w:val="0"/>
                <w:sz w:val="14"/>
                <w:szCs w:val="14"/>
                <w:u w:val="none"/>
                <w:bdr w:val="none" w:color="auto" w:sz="0" w:space="0"/>
                <w:lang w:val="en-US" w:eastAsia="zh-CN" w:bidi="ar"/>
              </w:rPr>
              <w:t>8</w:t>
            </w:r>
            <w:r>
              <w:rPr>
                <w:rFonts w:hint="eastAsia" w:ascii="宋体" w:hAnsi="宋体" w:eastAsia="宋体" w:cs="宋体"/>
                <w:caps w:val="0"/>
                <w:spacing w:val="0"/>
                <w:kern w:val="0"/>
                <w:sz w:val="16"/>
                <w:szCs w:val="16"/>
                <w:u w:val="none"/>
                <w:bdr w:val="none" w:color="auto" w:sz="0" w:space="0"/>
                <w:lang w:val="en-US" w:eastAsia="zh-CN" w:bidi="ar"/>
              </w:rPr>
              <w:t>月</w:t>
            </w:r>
            <w:r>
              <w:rPr>
                <w:rFonts w:hint="default" w:ascii="Arial" w:hAnsi="Arial" w:eastAsia="宋体" w:cs="Arial"/>
                <w:caps w:val="0"/>
                <w:spacing w:val="0"/>
                <w:kern w:val="0"/>
                <w:sz w:val="14"/>
                <w:szCs w:val="14"/>
                <w:u w:val="none"/>
                <w:bdr w:val="none" w:color="auto" w:sz="0" w:space="0"/>
                <w:lang w:val="en-US" w:eastAsia="zh-CN" w:bidi="ar"/>
              </w:rPr>
              <w:t>14</w:t>
            </w:r>
            <w:r>
              <w:rPr>
                <w:rFonts w:hint="eastAsia" w:ascii="宋体" w:hAnsi="宋体" w:eastAsia="宋体" w:cs="宋体"/>
                <w:caps w:val="0"/>
                <w:spacing w:val="0"/>
                <w:kern w:val="0"/>
                <w:sz w:val="16"/>
                <w:szCs w:val="16"/>
                <w:u w:val="none"/>
                <w:bdr w:val="none" w:color="auto" w:sz="0" w:space="0"/>
                <w:lang w:val="en-US" w:eastAsia="zh-CN" w:bidi="ar"/>
              </w:rPr>
              <w:t>日</w:t>
            </w:r>
          </w:p>
          <w:p w14:paraId="5E9E075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学校整理汇总申报材料，并组织专家对项目进行评审，初步拟定本年度上报项目。</w:t>
            </w:r>
          </w:p>
          <w:p w14:paraId="548730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 </w:t>
            </w:r>
            <w:r>
              <w:rPr>
                <w:rFonts w:hint="default" w:ascii="Arial" w:hAnsi="Arial" w:eastAsia="宋体" w:cs="Arial"/>
                <w:caps w:val="0"/>
                <w:spacing w:val="0"/>
                <w:kern w:val="0"/>
                <w:sz w:val="14"/>
                <w:szCs w:val="14"/>
                <w:u w:val="none"/>
                <w:bdr w:val="none" w:color="auto" w:sz="0" w:space="0"/>
                <w:lang w:val="en-US" w:eastAsia="zh-CN" w:bidi="ar"/>
              </w:rPr>
              <w:t>8</w:t>
            </w:r>
            <w:r>
              <w:rPr>
                <w:rFonts w:hint="eastAsia" w:ascii="宋体" w:hAnsi="宋体" w:eastAsia="宋体" w:cs="宋体"/>
                <w:caps w:val="0"/>
                <w:spacing w:val="0"/>
                <w:kern w:val="0"/>
                <w:sz w:val="16"/>
                <w:szCs w:val="16"/>
                <w:u w:val="none"/>
                <w:bdr w:val="none" w:color="auto" w:sz="0" w:space="0"/>
                <w:lang w:val="en-US" w:eastAsia="zh-CN" w:bidi="ar"/>
              </w:rPr>
              <w:t>月</w:t>
            </w:r>
            <w:r>
              <w:rPr>
                <w:rFonts w:hint="default" w:ascii="Arial" w:hAnsi="Arial" w:eastAsia="宋体" w:cs="Arial"/>
                <w:caps w:val="0"/>
                <w:spacing w:val="0"/>
                <w:kern w:val="0"/>
                <w:sz w:val="14"/>
                <w:szCs w:val="14"/>
                <w:u w:val="none"/>
                <w:bdr w:val="none" w:color="auto" w:sz="0" w:space="0"/>
                <w:lang w:val="en-US" w:eastAsia="zh-CN" w:bidi="ar"/>
              </w:rPr>
              <w:t>15</w:t>
            </w:r>
            <w:r>
              <w:rPr>
                <w:rFonts w:hint="eastAsia" w:ascii="宋体" w:hAnsi="宋体" w:eastAsia="宋体" w:cs="宋体"/>
                <w:caps w:val="0"/>
                <w:spacing w:val="0"/>
                <w:kern w:val="0"/>
                <w:sz w:val="16"/>
                <w:szCs w:val="16"/>
                <w:u w:val="none"/>
                <w:bdr w:val="none" w:color="auto" w:sz="0" w:space="0"/>
                <w:lang w:val="en-US" w:eastAsia="zh-CN" w:bidi="ar"/>
              </w:rPr>
              <w:t>日至</w:t>
            </w:r>
            <w:r>
              <w:rPr>
                <w:rFonts w:hint="default" w:ascii="Arial" w:hAnsi="Arial" w:eastAsia="宋体" w:cs="Arial"/>
                <w:caps w:val="0"/>
                <w:spacing w:val="0"/>
                <w:kern w:val="0"/>
                <w:sz w:val="14"/>
                <w:szCs w:val="14"/>
                <w:u w:val="none"/>
                <w:bdr w:val="none" w:color="auto" w:sz="0" w:space="0"/>
                <w:lang w:val="en-US" w:eastAsia="zh-CN" w:bidi="ar"/>
              </w:rPr>
              <w:t>8</w:t>
            </w:r>
            <w:r>
              <w:rPr>
                <w:rFonts w:hint="eastAsia" w:ascii="宋体" w:hAnsi="宋体" w:eastAsia="宋体" w:cs="宋体"/>
                <w:caps w:val="0"/>
                <w:spacing w:val="0"/>
                <w:kern w:val="0"/>
                <w:sz w:val="16"/>
                <w:szCs w:val="16"/>
                <w:u w:val="none"/>
                <w:bdr w:val="none" w:color="auto" w:sz="0" w:space="0"/>
                <w:lang w:val="en-US" w:eastAsia="zh-CN" w:bidi="ar"/>
              </w:rPr>
              <w:t>月</w:t>
            </w:r>
            <w:r>
              <w:rPr>
                <w:rFonts w:hint="default" w:ascii="Arial" w:hAnsi="Arial" w:eastAsia="宋体" w:cs="Arial"/>
                <w:caps w:val="0"/>
                <w:spacing w:val="0"/>
                <w:kern w:val="0"/>
                <w:sz w:val="14"/>
                <w:szCs w:val="14"/>
                <w:u w:val="none"/>
                <w:bdr w:val="none" w:color="auto" w:sz="0" w:space="0"/>
                <w:lang w:val="en-US" w:eastAsia="zh-CN" w:bidi="ar"/>
              </w:rPr>
              <w:t>19</w:t>
            </w:r>
            <w:r>
              <w:rPr>
                <w:rFonts w:hint="eastAsia" w:ascii="宋体" w:hAnsi="宋体" w:eastAsia="宋体" w:cs="宋体"/>
                <w:caps w:val="0"/>
                <w:spacing w:val="0"/>
                <w:kern w:val="0"/>
                <w:sz w:val="16"/>
                <w:szCs w:val="16"/>
                <w:u w:val="none"/>
                <w:bdr w:val="none" w:color="auto" w:sz="0" w:space="0"/>
                <w:lang w:val="en-US" w:eastAsia="zh-CN" w:bidi="ar"/>
              </w:rPr>
              <w:t>日</w:t>
            </w:r>
          </w:p>
          <w:p w14:paraId="5BB533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在社科处和科技处网站公示本年度上报项目。</w:t>
            </w:r>
          </w:p>
          <w:p w14:paraId="36701A7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 </w:t>
            </w:r>
            <w:r>
              <w:rPr>
                <w:rFonts w:hint="default" w:ascii="Arial" w:hAnsi="Arial" w:eastAsia="宋体" w:cs="Arial"/>
                <w:caps w:val="0"/>
                <w:spacing w:val="0"/>
                <w:kern w:val="0"/>
                <w:sz w:val="14"/>
                <w:szCs w:val="14"/>
                <w:u w:val="none"/>
                <w:bdr w:val="none" w:color="auto" w:sz="0" w:space="0"/>
                <w:lang w:val="en-US" w:eastAsia="zh-CN" w:bidi="ar"/>
              </w:rPr>
              <w:t>8</w:t>
            </w:r>
            <w:r>
              <w:rPr>
                <w:rFonts w:hint="eastAsia" w:ascii="宋体" w:hAnsi="宋体" w:eastAsia="宋体" w:cs="宋体"/>
                <w:caps w:val="0"/>
                <w:spacing w:val="0"/>
                <w:kern w:val="0"/>
                <w:sz w:val="16"/>
                <w:szCs w:val="16"/>
                <w:u w:val="none"/>
                <w:bdr w:val="none" w:color="auto" w:sz="0" w:space="0"/>
                <w:lang w:val="en-US" w:eastAsia="zh-CN" w:bidi="ar"/>
              </w:rPr>
              <w:t>月</w:t>
            </w:r>
            <w:r>
              <w:rPr>
                <w:rFonts w:hint="default" w:ascii="Arial" w:hAnsi="Arial" w:eastAsia="宋体" w:cs="Arial"/>
                <w:caps w:val="0"/>
                <w:spacing w:val="0"/>
                <w:kern w:val="0"/>
                <w:sz w:val="14"/>
                <w:szCs w:val="14"/>
                <w:u w:val="none"/>
                <w:bdr w:val="none" w:color="auto" w:sz="0" w:space="0"/>
                <w:lang w:val="en-US" w:eastAsia="zh-CN" w:bidi="ar"/>
              </w:rPr>
              <w:t>22</w:t>
            </w:r>
            <w:r>
              <w:rPr>
                <w:rFonts w:hint="eastAsia" w:ascii="宋体" w:hAnsi="宋体" w:eastAsia="宋体" w:cs="宋体"/>
                <w:caps w:val="0"/>
                <w:spacing w:val="0"/>
                <w:kern w:val="0"/>
                <w:sz w:val="16"/>
                <w:szCs w:val="16"/>
                <w:u w:val="none"/>
                <w:bdr w:val="none" w:color="auto" w:sz="0" w:space="0"/>
                <w:lang w:val="en-US" w:eastAsia="zh-CN" w:bidi="ar"/>
              </w:rPr>
              <w:t>日至</w:t>
            </w:r>
            <w:r>
              <w:rPr>
                <w:rFonts w:hint="default" w:ascii="Arial" w:hAnsi="Arial" w:eastAsia="宋体" w:cs="Arial"/>
                <w:caps w:val="0"/>
                <w:spacing w:val="0"/>
                <w:kern w:val="0"/>
                <w:sz w:val="14"/>
                <w:szCs w:val="14"/>
                <w:u w:val="none"/>
                <w:bdr w:val="none" w:color="auto" w:sz="0" w:space="0"/>
                <w:lang w:val="en-US" w:eastAsia="zh-CN" w:bidi="ar"/>
              </w:rPr>
              <w:t>8</w:t>
            </w:r>
            <w:r>
              <w:rPr>
                <w:rFonts w:hint="eastAsia" w:ascii="宋体" w:hAnsi="宋体" w:eastAsia="宋体" w:cs="宋体"/>
                <w:caps w:val="0"/>
                <w:spacing w:val="0"/>
                <w:kern w:val="0"/>
                <w:sz w:val="16"/>
                <w:szCs w:val="16"/>
                <w:u w:val="none"/>
                <w:bdr w:val="none" w:color="auto" w:sz="0" w:space="0"/>
                <w:lang w:val="en-US" w:eastAsia="zh-CN" w:bidi="ar"/>
              </w:rPr>
              <w:t>月</w:t>
            </w:r>
            <w:r>
              <w:rPr>
                <w:rFonts w:hint="default" w:ascii="Arial" w:hAnsi="Arial" w:eastAsia="宋体" w:cs="Arial"/>
                <w:caps w:val="0"/>
                <w:spacing w:val="0"/>
                <w:kern w:val="0"/>
                <w:sz w:val="14"/>
                <w:szCs w:val="14"/>
                <w:u w:val="none"/>
                <w:bdr w:val="none" w:color="auto" w:sz="0" w:space="0"/>
                <w:lang w:val="en-US" w:eastAsia="zh-CN" w:bidi="ar"/>
              </w:rPr>
              <w:t>26</w:t>
            </w:r>
            <w:r>
              <w:rPr>
                <w:rFonts w:hint="eastAsia" w:ascii="宋体" w:hAnsi="宋体" w:eastAsia="宋体" w:cs="宋体"/>
                <w:caps w:val="0"/>
                <w:spacing w:val="0"/>
                <w:kern w:val="0"/>
                <w:sz w:val="16"/>
                <w:szCs w:val="16"/>
                <w:u w:val="none"/>
                <w:bdr w:val="none" w:color="auto" w:sz="0" w:space="0"/>
                <w:lang w:val="en-US" w:eastAsia="zh-CN" w:bidi="ar"/>
              </w:rPr>
              <w:t>日（</w:t>
            </w:r>
            <w:r>
              <w:rPr>
                <w:rFonts w:hint="default" w:ascii="Arial" w:hAnsi="Arial" w:eastAsia="宋体" w:cs="Arial"/>
                <w:caps w:val="0"/>
                <w:spacing w:val="0"/>
                <w:kern w:val="0"/>
                <w:sz w:val="14"/>
                <w:szCs w:val="14"/>
                <w:u w:val="none"/>
                <w:bdr w:val="none" w:color="auto" w:sz="0" w:space="0"/>
                <w:lang w:val="en-US" w:eastAsia="zh-CN" w:bidi="ar"/>
              </w:rPr>
              <w:t>9:00-17:00</w:t>
            </w:r>
            <w:r>
              <w:rPr>
                <w:rFonts w:hint="eastAsia" w:ascii="宋体" w:hAnsi="宋体" w:eastAsia="宋体" w:cs="宋体"/>
                <w:caps w:val="0"/>
                <w:spacing w:val="0"/>
                <w:kern w:val="0"/>
                <w:sz w:val="16"/>
                <w:szCs w:val="16"/>
                <w:u w:val="none"/>
                <w:bdr w:val="none" w:color="auto" w:sz="0" w:space="0"/>
                <w:lang w:val="en-US" w:eastAsia="zh-CN" w:bidi="ar"/>
              </w:rPr>
              <w:t>）</w:t>
            </w:r>
          </w:p>
          <w:p w14:paraId="782C80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已通过公示的项目申请人登录</w:t>
            </w:r>
            <w:r>
              <w:rPr>
                <w:rFonts w:hint="default" w:ascii="Arial" w:hAnsi="Arial" w:eastAsia="宋体" w:cs="Arial"/>
                <w:caps w:val="0"/>
                <w:spacing w:val="0"/>
                <w:kern w:val="0"/>
                <w:sz w:val="14"/>
                <w:szCs w:val="14"/>
                <w:u w:val="none"/>
                <w:bdr w:val="none" w:color="auto" w:sz="0" w:space="0"/>
                <w:lang w:val="en-US" w:eastAsia="zh-CN" w:bidi="ar"/>
              </w:rPr>
              <w:t>“</w:t>
            </w:r>
            <w:r>
              <w:rPr>
                <w:rFonts w:hint="eastAsia" w:ascii="宋体" w:hAnsi="宋体" w:eastAsia="宋体" w:cs="宋体"/>
                <w:caps w:val="0"/>
                <w:spacing w:val="0"/>
                <w:kern w:val="0"/>
                <w:sz w:val="16"/>
                <w:szCs w:val="16"/>
                <w:u w:val="none"/>
                <w:bdr w:val="none" w:color="auto" w:sz="0" w:space="0"/>
                <w:lang w:val="en-US" w:eastAsia="zh-CN" w:bidi="ar"/>
              </w:rPr>
              <w:t>上海市财政科技投入信息管理平台</w:t>
            </w:r>
            <w:r>
              <w:rPr>
                <w:rFonts w:hint="default" w:ascii="Arial" w:hAnsi="Arial" w:eastAsia="宋体" w:cs="Arial"/>
                <w:caps w:val="0"/>
                <w:spacing w:val="0"/>
                <w:kern w:val="0"/>
                <w:sz w:val="14"/>
                <w:szCs w:val="14"/>
                <w:u w:val="none"/>
                <w:bdr w:val="none" w:color="auto" w:sz="0" w:space="0"/>
                <w:lang w:val="en-US" w:eastAsia="zh-CN" w:bidi="ar"/>
              </w:rPr>
              <w:t>”</w:t>
            </w:r>
            <w:r>
              <w:rPr>
                <w:rFonts w:hint="eastAsia" w:ascii="宋体" w:hAnsi="宋体" w:eastAsia="宋体" w:cs="宋体"/>
                <w:caps w:val="0"/>
                <w:spacing w:val="0"/>
                <w:kern w:val="0"/>
                <w:sz w:val="16"/>
                <w:szCs w:val="16"/>
                <w:u w:val="none"/>
                <w:bdr w:val="none" w:color="auto" w:sz="0" w:space="0"/>
                <w:lang w:val="en-US" w:eastAsia="zh-CN" w:bidi="ar"/>
              </w:rPr>
              <w:t>进行网上申报。</w:t>
            </w:r>
          </w:p>
          <w:p w14:paraId="247586E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 </w:t>
            </w:r>
            <w:r>
              <w:rPr>
                <w:rFonts w:hint="default" w:ascii="Arial" w:hAnsi="Arial" w:eastAsia="宋体" w:cs="Arial"/>
                <w:caps w:val="0"/>
                <w:spacing w:val="0"/>
                <w:kern w:val="0"/>
                <w:sz w:val="14"/>
                <w:szCs w:val="14"/>
                <w:u w:val="none"/>
                <w:bdr w:val="none" w:color="auto" w:sz="0" w:space="0"/>
                <w:lang w:val="en-US" w:eastAsia="zh-CN" w:bidi="ar"/>
              </w:rPr>
              <w:t>8</w:t>
            </w:r>
            <w:r>
              <w:rPr>
                <w:rFonts w:hint="eastAsia" w:ascii="宋体" w:hAnsi="宋体" w:eastAsia="宋体" w:cs="宋体"/>
                <w:caps w:val="0"/>
                <w:spacing w:val="0"/>
                <w:kern w:val="0"/>
                <w:sz w:val="16"/>
                <w:szCs w:val="16"/>
                <w:u w:val="none"/>
                <w:bdr w:val="none" w:color="auto" w:sz="0" w:space="0"/>
                <w:lang w:val="en-US" w:eastAsia="zh-CN" w:bidi="ar"/>
              </w:rPr>
              <w:t>月</w:t>
            </w:r>
            <w:r>
              <w:rPr>
                <w:rFonts w:hint="default" w:ascii="Arial" w:hAnsi="Arial" w:eastAsia="宋体" w:cs="Arial"/>
                <w:caps w:val="0"/>
                <w:spacing w:val="0"/>
                <w:kern w:val="0"/>
                <w:sz w:val="14"/>
                <w:szCs w:val="14"/>
                <w:u w:val="none"/>
                <w:bdr w:val="none" w:color="auto" w:sz="0" w:space="0"/>
                <w:lang w:val="en-US" w:eastAsia="zh-CN" w:bidi="ar"/>
              </w:rPr>
              <w:t>26</w:t>
            </w:r>
            <w:r>
              <w:rPr>
                <w:rFonts w:hint="eastAsia" w:ascii="宋体" w:hAnsi="宋体" w:eastAsia="宋体" w:cs="宋体"/>
                <w:caps w:val="0"/>
                <w:spacing w:val="0"/>
                <w:kern w:val="0"/>
                <w:sz w:val="16"/>
                <w:szCs w:val="16"/>
                <w:u w:val="none"/>
                <w:bdr w:val="none" w:color="auto" w:sz="0" w:space="0"/>
                <w:lang w:val="en-US" w:eastAsia="zh-CN" w:bidi="ar"/>
              </w:rPr>
              <w:t>日前</w:t>
            </w:r>
          </w:p>
          <w:p w14:paraId="6BDC903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firstLine="320"/>
              <w:jc w:val="left"/>
              <w:rPr>
                <w:sz w:val="12"/>
                <w:szCs w:val="12"/>
                <w:u w:val="none"/>
              </w:rPr>
            </w:pPr>
            <w:r>
              <w:rPr>
                <w:rFonts w:hint="eastAsia" w:ascii="宋体" w:hAnsi="宋体" w:eastAsia="宋体" w:cs="宋体"/>
                <w:caps w:val="0"/>
                <w:spacing w:val="0"/>
                <w:kern w:val="0"/>
                <w:sz w:val="16"/>
                <w:szCs w:val="16"/>
                <w:u w:val="none"/>
                <w:bdr w:val="none" w:color="auto" w:sz="0" w:space="0"/>
                <w:lang w:val="en-US" w:eastAsia="zh-CN" w:bidi="ar"/>
              </w:rPr>
              <w:t>项目申请人须提交在线打印的《上海市教育委员会科研创新计划项目申请书》一式二份（用</w:t>
            </w:r>
            <w:r>
              <w:rPr>
                <w:rFonts w:hint="default" w:ascii="Arial" w:hAnsi="Arial" w:eastAsia="宋体" w:cs="Arial"/>
                <w:caps w:val="0"/>
                <w:spacing w:val="0"/>
                <w:kern w:val="0"/>
                <w:sz w:val="14"/>
                <w:szCs w:val="14"/>
                <w:u w:val="none"/>
                <w:bdr w:val="none" w:color="auto" w:sz="0" w:space="0"/>
                <w:lang w:val="en-US" w:eastAsia="zh-CN" w:bidi="ar"/>
              </w:rPr>
              <w:t>A4</w:t>
            </w:r>
            <w:r>
              <w:rPr>
                <w:rFonts w:hint="eastAsia" w:ascii="宋体" w:hAnsi="宋体" w:eastAsia="宋体" w:cs="宋体"/>
                <w:caps w:val="0"/>
                <w:spacing w:val="0"/>
                <w:kern w:val="0"/>
                <w:sz w:val="16"/>
                <w:szCs w:val="16"/>
                <w:u w:val="none"/>
                <w:bdr w:val="none" w:color="auto" w:sz="0" w:space="0"/>
                <w:lang w:val="en-US" w:eastAsia="zh-CN" w:bidi="ar"/>
              </w:rPr>
              <w:t>纸双面打印、复印，带有水印，左侧装订。非由申报系统软件打印的、或与网上填报材料不一致的，不予受理）。</w:t>
            </w:r>
          </w:p>
        </w:tc>
      </w:tr>
    </w:tbl>
    <w:p w14:paraId="4D21A76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77B1B"/>
    <w:rsid w:val="0AD77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2025-08-11T16:58:00Z</dcterms:created>
  <dc:creator>星夜Zn</dc:creator>
  <cp:lastModifiedBy>星夜Zn</cp:lastModifiedBy>
  <dcterms:modified xsi:type="dcterms:W3CDTF">2025-08-11T16:59:27Z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09B9BDCBD4134C87BDD3AE0389FC1B5A_11</vt:lpwstr>
  </property>
  <property fmtid="{D5CDD505-2E9C-101B-9397-08002B2CF9AE}" pid="4" name="KSOTemplateDocerSaveRecord">
    <vt:lpwstr>eyJoZGlkIjoiMTQwZjIyYmM2MmJhZDhjMWI5ZmJmMmQ5MTcxMGE5YzQiLCJ1c2VySWQiOiIyNDI4OTQzMjcifQ==</vt:lpwstr>
  </property>
</Properties>
</file>