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88" w:lineRule="atLeast"/>
        <w:ind w:left="0" w:firstLine="0"/>
        <w:jc w:val="left"/>
        <w:rPr>
          <w:rFonts w:ascii="Arial" w:hAnsi="Arial" w:cs="Arial"/>
          <w:b w:val="0"/>
          <w:i w:val="0"/>
          <w:caps w:val="0"/>
          <w:color w:val="362E2B"/>
          <w:spacing w:val="0"/>
          <w:sz w:val="15"/>
          <w:szCs w:val="15"/>
        </w:rPr>
      </w:pPr>
      <w:r>
        <w:rPr>
          <w:rFonts w:hint="default" w:ascii="Arial" w:hAnsi="Arial" w:cs="Arial"/>
          <w:b w:val="0"/>
          <w:i w:val="0"/>
          <w:caps w:val="0"/>
          <w:color w:val="362E2B"/>
          <w:spacing w:val="0"/>
          <w:sz w:val="15"/>
          <w:szCs w:val="15"/>
          <w:shd w:val="clear" w:fill="FFFFFF"/>
        </w:rPr>
        <w:t>通过比较发现，自下而上的归并排序比自上而下的方法代码量少一些</w:t>
      </w:r>
    </w:p>
    <w:p>
      <w:pPr>
        <w:pStyle w:val="2"/>
        <w:keepNext w:val="0"/>
        <w:keepLines w:val="0"/>
        <w:widowControl/>
        <w:suppressLineNumbers w:val="0"/>
        <w:shd w:val="clear" w:fill="FFFFFF"/>
        <w:spacing w:line="288" w:lineRule="atLeast"/>
        <w:ind w:left="0" w:firstLine="0"/>
        <w:jc w:val="left"/>
        <w:rPr>
          <w:rFonts w:hint="default" w:ascii="Arial" w:hAnsi="Arial" w:cs="Arial"/>
          <w:b w:val="0"/>
          <w:i w:val="0"/>
          <w:caps w:val="0"/>
          <w:color w:val="362E2B"/>
          <w:spacing w:val="0"/>
          <w:sz w:val="15"/>
          <w:szCs w:val="15"/>
        </w:rPr>
      </w:pPr>
      <w:r>
        <w:rPr>
          <w:rFonts w:hint="default" w:ascii="Arial" w:hAnsi="Arial" w:cs="Arial"/>
          <w:b w:val="0"/>
          <w:i w:val="0"/>
          <w:caps w:val="0"/>
          <w:color w:val="362E2B"/>
          <w:spacing w:val="0"/>
          <w:sz w:val="15"/>
          <w:szCs w:val="15"/>
          <w:shd w:val="clear" w:fill="FFFFFF"/>
        </w:rPr>
        <w:t>自下而上的归并排序会多次遍历整个数组，根据子数组大小进行两两归并。子数组的大小sz的初始值为1，每次加倍，最后一个子数组的大小只有在数组大小是sz的偶数倍的时候才会等于sz（否则它会比sz小）</w:t>
      </w:r>
    </w:p>
    <w:p>
      <w:pPr>
        <w:pStyle w:val="2"/>
        <w:keepNext w:val="0"/>
        <w:keepLines w:val="0"/>
        <w:widowControl/>
        <w:suppressLineNumbers w:val="0"/>
        <w:shd w:val="clear" w:fill="FFFFFF"/>
        <w:spacing w:line="288" w:lineRule="atLeast"/>
        <w:ind w:left="0" w:firstLine="0"/>
        <w:jc w:val="left"/>
        <w:rPr>
          <w:rFonts w:hint="default" w:ascii="Arial" w:hAnsi="Arial" w:cs="Arial"/>
          <w:b w:val="0"/>
          <w:i w:val="0"/>
          <w:caps w:val="0"/>
          <w:color w:val="362E2B"/>
          <w:spacing w:val="0"/>
          <w:sz w:val="15"/>
          <w:szCs w:val="15"/>
        </w:rPr>
      </w:pPr>
    </w:p>
    <w:p>
      <w:pPr>
        <w:pStyle w:val="2"/>
        <w:keepNext w:val="0"/>
        <w:keepLines w:val="0"/>
        <w:widowControl/>
        <w:suppressLineNumbers w:val="0"/>
        <w:shd w:val="clear" w:fill="FFFFFF"/>
        <w:spacing w:line="288" w:lineRule="atLeast"/>
        <w:ind w:left="0" w:firstLine="0"/>
        <w:jc w:val="left"/>
        <w:rPr>
          <w:rFonts w:hint="default" w:ascii="Arial" w:hAnsi="Arial" w:cs="Arial"/>
          <w:b w:val="0"/>
          <w:i w:val="0"/>
          <w:caps w:val="0"/>
          <w:color w:val="362E2B"/>
          <w:spacing w:val="0"/>
          <w:sz w:val="15"/>
          <w:szCs w:val="15"/>
        </w:rPr>
      </w:pPr>
      <w:r>
        <w:rPr>
          <w:rFonts w:hint="default" w:ascii="Arial" w:hAnsi="Arial" w:cs="Arial"/>
          <w:b w:val="0"/>
          <w:i w:val="0"/>
          <w:caps w:val="0"/>
          <w:color w:val="362E2B"/>
          <w:spacing w:val="0"/>
          <w:sz w:val="15"/>
          <w:szCs w:val="15"/>
          <w:shd w:val="clear" w:fill="FFFFFF"/>
        </w:rPr>
        <w:t>自下而上的归并排序比较适合用链表组织的数据</w:t>
      </w:r>
    </w:p>
    <w:p>
      <w:pPr>
        <w:pStyle w:val="2"/>
        <w:keepNext w:val="0"/>
        <w:keepLines w:val="0"/>
        <w:widowControl/>
        <w:suppressLineNumbers w:val="0"/>
        <w:shd w:val="clear" w:fill="FFFFFF"/>
        <w:spacing w:line="288" w:lineRule="atLeast"/>
        <w:ind w:left="0" w:firstLine="0"/>
        <w:jc w:val="left"/>
        <w:rPr>
          <w:rFonts w:hint="default" w:ascii="Arial" w:hAnsi="Arial" w:cs="Arial"/>
          <w:b w:val="0"/>
          <w:i w:val="0"/>
          <w:caps w:val="0"/>
          <w:color w:val="362E2B"/>
          <w:spacing w:val="0"/>
          <w:sz w:val="15"/>
          <w:szCs w:val="15"/>
        </w:rPr>
      </w:pPr>
    </w:p>
    <w:p>
      <w:pPr>
        <w:pStyle w:val="2"/>
        <w:keepNext w:val="0"/>
        <w:keepLines w:val="0"/>
        <w:widowControl/>
        <w:suppressLineNumbers w:val="0"/>
        <w:shd w:val="clear" w:fill="FFFFFF"/>
        <w:spacing w:line="288" w:lineRule="atLeast"/>
        <w:ind w:left="0" w:firstLine="0"/>
        <w:jc w:val="left"/>
        <w:rPr>
          <w:rFonts w:hint="default" w:ascii="Arial" w:hAnsi="Arial" w:cs="Arial"/>
          <w:b w:val="0"/>
          <w:i w:val="0"/>
          <w:caps w:val="0"/>
          <w:color w:val="362E2B"/>
          <w:spacing w:val="0"/>
          <w:sz w:val="15"/>
          <w:szCs w:val="15"/>
        </w:rPr>
      </w:pPr>
      <w:r>
        <w:rPr>
          <w:rFonts w:hint="default" w:ascii="Arial" w:hAnsi="Arial" w:cs="Arial"/>
          <w:b w:val="0"/>
          <w:i w:val="0"/>
          <w:caps w:val="0"/>
          <w:color w:val="362E2B"/>
          <w:spacing w:val="0"/>
          <w:sz w:val="15"/>
          <w:szCs w:val="15"/>
          <w:shd w:val="clear" w:fill="FFFFFF"/>
        </w:rPr>
        <w:t>当数组长度为2的幂时，自上而下和自下而上的归并排序所用的比较次数和数组访问次数正好相同</w:t>
      </w:r>
    </w:p>
    <w:p>
      <w:pPr>
        <w:pStyle w:val="2"/>
        <w:keepNext w:val="0"/>
        <w:keepLines w:val="0"/>
        <w:widowControl/>
        <w:suppressLineNumbers w:val="0"/>
        <w:shd w:val="clear" w:fill="FFFFFF"/>
        <w:spacing w:line="288" w:lineRule="atLeast"/>
        <w:ind w:left="0" w:firstLine="0"/>
        <w:jc w:val="left"/>
        <w:rPr>
          <w:rFonts w:hint="default" w:ascii="Arial" w:hAnsi="Arial" w:cs="Arial"/>
          <w:b w:val="0"/>
          <w:i w:val="0"/>
          <w:caps w:val="0"/>
          <w:color w:val="362E2B"/>
          <w:spacing w:val="0"/>
          <w:sz w:val="15"/>
          <w:szCs w:val="15"/>
        </w:rPr>
      </w:pPr>
    </w:p>
    <w:p>
      <w:pPr>
        <w:pStyle w:val="2"/>
        <w:keepNext w:val="0"/>
        <w:keepLines w:val="0"/>
        <w:widowControl/>
        <w:suppressLineNumbers w:val="0"/>
        <w:shd w:val="clear" w:fill="FFFFFF"/>
        <w:spacing w:before="111" w:beforeAutospacing="0" w:after="111" w:afterAutospacing="0" w:line="216" w:lineRule="atLeast"/>
        <w:ind w:left="0" w:right="0" w:firstLine="0"/>
        <w:jc w:val="left"/>
        <w:rPr>
          <w:rFonts w:ascii="Verdana" w:hAnsi="Verdana" w:cs="Verdana"/>
          <w:b w:val="0"/>
          <w:i w:val="0"/>
          <w:caps w:val="0"/>
          <w:color w:val="000066"/>
          <w:spacing w:val="0"/>
          <w:sz w:val="14"/>
          <w:szCs w:val="14"/>
        </w:rPr>
      </w:pPr>
      <w:r>
        <w:rPr>
          <w:rStyle w:val="4"/>
          <w:rFonts w:hint="default" w:ascii="Verdana" w:hAnsi="Verdana" w:cs="Verdana"/>
          <w:i w:val="0"/>
          <w:caps w:val="0"/>
          <w:color w:val="000000"/>
          <w:spacing w:val="0"/>
          <w:sz w:val="15"/>
          <w:szCs w:val="15"/>
          <w:shd w:val="clear" w:fill="FFFFFF"/>
        </w:rPr>
        <w:t>归并排序时间复杂度</w:t>
      </w:r>
      <w:r>
        <w:rPr>
          <w:rFonts w:hint="default" w:ascii="Verdana" w:hAnsi="Verdana" w:cs="Verdana"/>
          <w:b w:val="0"/>
          <w:i w:val="0"/>
          <w:caps w:val="0"/>
          <w:color w:val="000066"/>
          <w:spacing w:val="0"/>
          <w:sz w:val="14"/>
          <w:szCs w:val="14"/>
          <w:shd w:val="clear" w:fill="FFFFFF"/>
        </w:rPr>
        <w:br w:type="textWrapping"/>
      </w:r>
      <w:r>
        <w:rPr>
          <w:rFonts w:hint="default" w:ascii="Verdana" w:hAnsi="Verdana" w:cs="Verdana"/>
          <w:b w:val="0"/>
          <w:i w:val="0"/>
          <w:caps w:val="0"/>
          <w:color w:val="000000"/>
          <w:spacing w:val="0"/>
          <w:sz w:val="15"/>
          <w:szCs w:val="15"/>
          <w:shd w:val="clear" w:fill="FFFFFF"/>
        </w:rPr>
        <w:t>归并排序的时间复杂度是O(N*lgN)。</w:t>
      </w:r>
      <w:r>
        <w:rPr>
          <w:rFonts w:hint="default" w:ascii="Verdana" w:hAnsi="Verdana" w:cs="Verdana"/>
          <w:b w:val="0"/>
          <w:i w:val="0"/>
          <w:caps w:val="0"/>
          <w:color w:val="000066"/>
          <w:spacing w:val="0"/>
          <w:sz w:val="14"/>
          <w:szCs w:val="14"/>
          <w:shd w:val="clear" w:fill="FFFFFF"/>
        </w:rPr>
        <w:br w:type="textWrapping"/>
      </w:r>
      <w:r>
        <w:rPr>
          <w:rFonts w:hint="default" w:ascii="Verdana" w:hAnsi="Verdana" w:cs="Verdana"/>
          <w:b w:val="0"/>
          <w:i w:val="0"/>
          <w:caps w:val="0"/>
          <w:color w:val="000000"/>
          <w:spacing w:val="0"/>
          <w:sz w:val="15"/>
          <w:szCs w:val="15"/>
          <w:shd w:val="clear" w:fill="FFFFFF"/>
        </w:rPr>
        <w:t>假设被排序的数列中有N个数。遍历一趟的时间复杂度是O(N)，需要遍历多少次呢？</w:t>
      </w:r>
      <w:r>
        <w:rPr>
          <w:rFonts w:hint="default" w:ascii="Verdana" w:hAnsi="Verdana" w:cs="Verdana"/>
          <w:b w:val="0"/>
          <w:i w:val="0"/>
          <w:caps w:val="0"/>
          <w:color w:val="000066"/>
          <w:spacing w:val="0"/>
          <w:sz w:val="14"/>
          <w:szCs w:val="14"/>
          <w:shd w:val="clear" w:fill="FFFFFF"/>
        </w:rPr>
        <w:br w:type="textWrapping"/>
      </w:r>
      <w:r>
        <w:rPr>
          <w:rFonts w:hint="default" w:ascii="Verdana" w:hAnsi="Verdana" w:cs="Verdana"/>
          <w:b w:val="0"/>
          <w:i w:val="0"/>
          <w:caps w:val="0"/>
          <w:color w:val="000000"/>
          <w:spacing w:val="0"/>
          <w:sz w:val="15"/>
          <w:szCs w:val="15"/>
          <w:shd w:val="clear" w:fill="FFFFFF"/>
        </w:rPr>
        <w:t>归并排序的形式就是一棵二叉树，它需要遍历的次数就是二叉树的深度，而根据完全二叉树的可以得出它的时间复杂度是O(N*lgN)。</w:t>
      </w:r>
    </w:p>
    <w:p>
      <w:pPr>
        <w:pStyle w:val="2"/>
        <w:keepNext w:val="0"/>
        <w:keepLines w:val="0"/>
        <w:widowControl/>
        <w:suppressLineNumbers w:val="0"/>
        <w:shd w:val="clear" w:fill="FFFFFF"/>
        <w:spacing w:before="111" w:beforeAutospacing="0" w:after="111" w:afterAutospacing="0" w:line="216" w:lineRule="atLeast"/>
        <w:ind w:left="0" w:right="0" w:firstLine="0"/>
        <w:jc w:val="left"/>
        <w:rPr>
          <w:rFonts w:hint="default" w:ascii="Verdana" w:hAnsi="Verdana" w:cs="Verdana"/>
          <w:b w:val="0"/>
          <w:i w:val="0"/>
          <w:caps w:val="0"/>
          <w:color w:val="000066"/>
          <w:spacing w:val="0"/>
          <w:sz w:val="14"/>
          <w:szCs w:val="14"/>
        </w:rPr>
      </w:pPr>
      <w:r>
        <w:rPr>
          <w:rStyle w:val="4"/>
          <w:rFonts w:hint="default" w:ascii="Verdana" w:hAnsi="Verdana" w:cs="Verdana"/>
          <w:i w:val="0"/>
          <w:caps w:val="0"/>
          <w:color w:val="000000"/>
          <w:spacing w:val="0"/>
          <w:sz w:val="15"/>
          <w:szCs w:val="15"/>
          <w:shd w:val="clear" w:fill="FFFFFF"/>
        </w:rPr>
        <w:t>归并排序稳定性</w:t>
      </w:r>
      <w:r>
        <w:rPr>
          <w:rFonts w:hint="default" w:ascii="Verdana" w:hAnsi="Verdana" w:cs="Verdana"/>
          <w:b w:val="0"/>
          <w:i w:val="0"/>
          <w:caps w:val="0"/>
          <w:color w:val="000066"/>
          <w:spacing w:val="0"/>
          <w:sz w:val="14"/>
          <w:szCs w:val="14"/>
          <w:shd w:val="clear" w:fill="FFFFFF"/>
        </w:rPr>
        <w:br w:type="textWrapping"/>
      </w:r>
      <w:r>
        <w:rPr>
          <w:rFonts w:hint="default" w:ascii="Verdana" w:hAnsi="Verdana" w:cs="Verdana"/>
          <w:b w:val="0"/>
          <w:i w:val="0"/>
          <w:caps w:val="0"/>
          <w:color w:val="000000"/>
          <w:spacing w:val="0"/>
          <w:sz w:val="15"/>
          <w:szCs w:val="15"/>
          <w:shd w:val="clear" w:fill="FFFFFF"/>
        </w:rPr>
        <w:t>归并排序是稳定的算法，它满足稳定算法的定义。</w:t>
      </w:r>
      <w:r>
        <w:rPr>
          <w:rFonts w:hint="default" w:ascii="Verdana" w:hAnsi="Verdana" w:cs="Verdana"/>
          <w:b w:val="0"/>
          <w:i w:val="0"/>
          <w:caps w:val="0"/>
          <w:color w:val="000066"/>
          <w:spacing w:val="0"/>
          <w:sz w:val="14"/>
          <w:szCs w:val="14"/>
          <w:shd w:val="clear" w:fill="FFFFFF"/>
        </w:rPr>
        <w:br w:type="textWrapping"/>
      </w:r>
      <w:r>
        <w:rPr>
          <w:rStyle w:val="5"/>
          <w:rFonts w:hint="default" w:ascii="Verdana" w:hAnsi="Verdana" w:cs="Verdana"/>
          <w:b w:val="0"/>
          <w:i w:val="0"/>
          <w:caps w:val="0"/>
          <w:color w:val="000000"/>
          <w:spacing w:val="0"/>
          <w:sz w:val="15"/>
          <w:szCs w:val="15"/>
          <w:shd w:val="clear" w:fill="FFFFFF"/>
        </w:rPr>
        <w:t>算法稳定性 -- 假设在数列中存在a[i]=a[j]，若在排序之前，a[i]在a[j]前面；并且排序之后，a[i]仍然在a[j]前面。则这个排序算法是稳定的！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7256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2016-08-05T07:47:26Z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