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快速排序的特点是原地排序（只需要一个很小的辅助栈），且将长度为N的数组排序所需的时间和NlgN成正比。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缺点：在切分不平衡时这个程序可能会极为低效。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改进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：切换到插入排序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和大多数数组递归排序算法一样，改进快速排序性能的一个简单办法基于以下两点：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对于小数组，快速排序比插入排序慢。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因为递归，快速排序的sort()方法在小数组中也会调用自己。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因此，在排序小数组时应该切换到插入排序。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将 sort()中的语句 if (hi &lt;= lo)  return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替换成:          if (hi &lt;= lo + M)  { Insertion.sort(a, lo, hi);  return; 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260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2016-08-06T07:46:44Z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