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4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1、 产品图片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1791970" cy="1344295"/>
            <wp:effectExtent l="0" t="0" r="6350" b="12065"/>
            <wp:docPr id="4" name="图片 4" descr="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tc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4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产品概述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该传感器模块对环境光线适应能力强，其具有一对红外线发射与接收管，发射管发射出一定频率的红外线，当检测方向遇到障碍物（反射面）时，红外线反射回来被接 收管接收，经过比较器电路处理之后，绿色指示灯会亮起，同时信号输出接口输出数字信号（一个低电平信号），可通过电位器旋钮调节检测距离，有效距离范围 2～30cm，工作电压为3.3V-5V。该传感器的探测距离可以通过电位器调节、具有干扰小、便于装配、使用方便等特点，可以广泛应用于机器人避障、避障小车、流水线计数及黑白线循迹等众多场合。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4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产品参数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当模块检测到前方障碍物信号时，电路板上绿色指示灯点亮电平，同时OUT端口持续输出低电平信号,该模块检测距离2～30cm，检测角度35°，检测距离可以通过电位器进行调节，顺时针调电位器，检测距离增加；逆时针调电位器，检测距离减少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传感器主动红外线反射探测,因此目标的反射率和形状是探测距离的关键。其中黑色探测距离最小,白色最大;小面积物体距离小,大面积距离大。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传感器模块输出端口OUT可直接与单片机IO口连接即可，也可以直接驱动一个5V继电器；连接方式：VCC-VCC;GND-GND;OUT-IO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比较器采用LM393，工作稳定；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可采用3-5V直流电源对模块进行供电。当电源接通时，红色电源指示灯点亮；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具有3mm的螺丝孔，便于固定、安装；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电路板尺寸：3.2CM*1.4CM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每个模块在发货已经将阈值比较电压通过电位器调节好，非特殊情况，请勿随意调节电位器。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4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引脚定义</w:t>
      </w:r>
    </w:p>
    <w:p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810000" cy="3390900"/>
            <wp:effectExtent l="0" t="0" r="0" b="7620"/>
            <wp:docPr id="6" name="图片 6" descr="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etc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048000" cy="3307080"/>
            <wp:effectExtent l="0" t="0" r="0" b="0"/>
            <wp:docPr id="8" name="图片 8" descr="fetc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etch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14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示例程序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"/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1009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//中贝斯特UltiRobot红外避障示例教程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//程序效果：将模块与UNO控制器正确连接，切勿接错；此时指示灯灭，相应输出端（S）输出TTL高电平；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//将避障模块的红外探头对准墙壁或其他障碍物，距离为3 – 30cm厘米以内，此时指示灯亮，相应输出端（S）输出TTL低电平；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Led=13;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//定义LED 接口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buttonpin=3; 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//定义避障传感器接口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val;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//定义数字变量val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setup()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pinMode(Led,OUTPUT);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//定义LED 为输出接口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pinMode(buttonpin,INPUT);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//定义避障传感器为输出接口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loop()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val=digitalRead(buttonpin);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//将数字接口3的值读取赋给val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2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(val==LOW)</w:t>
            </w: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//当避障传感器检测有信号时，LED 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840" w:firstLineChars="4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digitalWrite(Led,LOW);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422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840" w:firstLineChars="4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digitalWrite(Led,HIGH);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right="0" w:firstLine="420" w:firstLineChars="20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A93E8"/>
    <w:multiLevelType w:val="singleLevel"/>
    <w:tmpl w:val="19BA93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50AAA"/>
    <w:rsid w:val="01350AAA"/>
    <w:rsid w:val="0D214E77"/>
    <w:rsid w:val="28C24809"/>
    <w:rsid w:val="2F0914FA"/>
    <w:rsid w:val="41567F79"/>
    <w:rsid w:val="5D9B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815</Words>
  <Characters>1106</Characters>
  <Lines>0</Lines>
  <Paragraphs>0</Paragraphs>
  <TotalTime>30</TotalTime>
  <ScaleCrop>false</ScaleCrop>
  <LinksUpToDate>false</LinksUpToDate>
  <CharactersWithSpaces>1121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2021-04-19T09:32:00Z</dcterms:created>
  <dc:creator>49393</dc:creator>
  <cp:lastModifiedBy>49393</cp:lastModifiedBy>
  <dcterms:modified xsi:type="dcterms:W3CDTF">2021-04-19T10:59:38Z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6BB70DF077C848F5BA447B8318A0FF0A</vt:lpwstr>
  </property>
</Properties>
</file>