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DE7" w14:textId="77777777" w:rsidR="00CE794E" w:rsidRPr="00CE794E" w:rsidRDefault="003A6BEA" w:rsidP="00F37E45">
      <w:pPr>
        <w:spacing w:beforeLines="50" w:before="156" w:line="360" w:lineRule="auto"/>
        <w:outlineLvl w:val="1"/>
        <w:rPr>
          <w:rFonts w:cstheme="minorEastAsia"/>
          <w:b/>
          <w:bCs/>
          <w:sz w:val="21"/>
          <w:szCs w:val="21"/>
        </w:rPr>
      </w:pPr>
      <w:bookmarkStart w:id="0" w:name="_Toc2124"/>
      <w:r>
        <w:rPr>
          <w:rFonts w:cstheme="minorEastAsia" w:hint="eastAsia"/>
          <w:b/>
          <w:bCs/>
          <w:sz w:val="21"/>
          <w:szCs w:val="21"/>
        </w:rPr>
        <w:t>1</w:t>
      </w:r>
      <w:r w:rsidR="00CE794E" w:rsidRPr="00CE794E">
        <w:rPr>
          <w:rFonts w:hAnsiTheme="minorEastAsia" w:cstheme="minorEastAsia" w:hint="eastAsia"/>
          <w:b/>
          <w:bCs/>
          <w:sz w:val="21"/>
          <w:szCs w:val="21"/>
        </w:rPr>
        <w:t>多维复用超高速光接入仿真系统平台</w:t>
      </w:r>
      <w:bookmarkEnd w:id="0"/>
    </w:p>
    <w:p w14:paraId="3E9706CC" w14:textId="77777777" w:rsidR="00CE794E" w:rsidRPr="00CE794E" w:rsidRDefault="00CE794E" w:rsidP="00F37E45">
      <w:pPr>
        <w:spacing w:beforeLines="50" w:before="156" w:line="360" w:lineRule="auto"/>
        <w:ind w:firstLineChars="200" w:firstLine="420"/>
        <w:rPr>
          <w:rFonts w:cstheme="minorEastAsia"/>
          <w:sz w:val="21"/>
          <w:szCs w:val="21"/>
        </w:rPr>
      </w:pPr>
      <w:r w:rsidRPr="00CE794E">
        <w:rPr>
          <w:rFonts w:hAnsiTheme="minorEastAsia" w:cstheme="minorEastAsia" w:hint="eastAsia"/>
          <w:sz w:val="21"/>
          <w:szCs w:val="21"/>
        </w:rPr>
        <w:t>针对基于</w:t>
      </w:r>
      <w:r w:rsidRPr="00CE794E">
        <w:rPr>
          <w:rFonts w:cstheme="minorEastAsia" w:hint="eastAsia"/>
          <w:sz w:val="21"/>
          <w:szCs w:val="21"/>
        </w:rPr>
        <w:t>Python</w:t>
      </w:r>
      <w:r w:rsidRPr="00CE794E">
        <w:rPr>
          <w:rFonts w:hAnsiTheme="minorEastAsia" w:cstheme="minorEastAsia" w:hint="eastAsia"/>
          <w:sz w:val="21"/>
          <w:szCs w:val="21"/>
        </w:rPr>
        <w:t>和</w:t>
      </w:r>
      <w:r w:rsidRPr="00CE794E">
        <w:rPr>
          <w:rFonts w:cstheme="minorEastAsia" w:hint="eastAsia"/>
          <w:sz w:val="21"/>
          <w:szCs w:val="21"/>
        </w:rPr>
        <w:t xml:space="preserve"> MATLAB</w:t>
      </w:r>
      <w:r w:rsidRPr="00CE794E">
        <w:rPr>
          <w:rFonts w:hAnsiTheme="minorEastAsia" w:cstheme="minorEastAsia" w:hint="eastAsia"/>
          <w:sz w:val="21"/>
          <w:szCs w:val="21"/>
        </w:rPr>
        <w:t>搭建的多维复用超高速光接入端到端仿真平台。本仿真系统基于光电器件的传输函数方程、带宽限制、消光比、损伤等关键参数开展光电器件的行为级建模，同时结合数字信号处理模块，实现多维复用超高速光接入端到端仿真平台的搭建。</w:t>
      </w:r>
    </w:p>
    <w:p w14:paraId="42EC9C92" w14:textId="77777777" w:rsidR="00CE794E" w:rsidRPr="00CE794E" w:rsidRDefault="00CE794E" w:rsidP="00F37E45">
      <w:pPr>
        <w:spacing w:beforeLines="50" w:before="156" w:line="360" w:lineRule="auto"/>
        <w:rPr>
          <w:rFonts w:cstheme="minorBidi"/>
          <w:color w:val="000000"/>
          <w:spacing w:val="-4"/>
          <w:sz w:val="21"/>
        </w:rPr>
      </w:pPr>
      <w:r w:rsidRPr="00CE794E">
        <w:rPr>
          <w:noProof/>
          <w:color w:val="000000"/>
          <w:spacing w:val="-4"/>
          <w:sz w:val="21"/>
        </w:rPr>
        <w:drawing>
          <wp:inline distT="0" distB="0" distL="0" distR="0" wp14:anchorId="5F287627" wp14:editId="2E49B03A">
            <wp:extent cx="5824342" cy="2700000"/>
            <wp:effectExtent l="19050" t="0" r="4958" b="0"/>
            <wp:docPr id="1" name="图片 1" descr="7be9d33027572550d34c2a1415230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be9d33027572550d34c2a1415230c43"/>
                    <pic:cNvPicPr>
                      <a:picLocks noChangeAspect="1" noChangeArrowheads="1"/>
                    </pic:cNvPicPr>
                  </pic:nvPicPr>
                  <pic:blipFill>
                    <a:blip r:embed="rId9"/>
                    <a:srcRect b="20978"/>
                    <a:stretch>
                      <a:fillRect/>
                    </a:stretch>
                  </pic:blipFill>
                  <pic:spPr bwMode="auto">
                    <a:xfrm>
                      <a:off x="0" y="0"/>
                      <a:ext cx="5824342" cy="2700000"/>
                    </a:xfrm>
                    <a:prstGeom prst="rect">
                      <a:avLst/>
                    </a:prstGeom>
                    <a:noFill/>
                    <a:ln w="9525">
                      <a:noFill/>
                      <a:miter lim="800000"/>
                      <a:headEnd/>
                      <a:tailEnd/>
                    </a:ln>
                  </pic:spPr>
                </pic:pic>
              </a:graphicData>
            </a:graphic>
          </wp:inline>
        </w:drawing>
      </w:r>
      <w:r w:rsidRPr="00CE794E">
        <w:rPr>
          <w:noProof/>
          <w:color w:val="000000"/>
          <w:spacing w:val="-4"/>
          <w:sz w:val="21"/>
        </w:rPr>
        <w:drawing>
          <wp:inline distT="0" distB="0" distL="0" distR="0" wp14:anchorId="5BFA76C9" wp14:editId="32ABF56E">
            <wp:extent cx="5798483" cy="2700000"/>
            <wp:effectExtent l="19050" t="0" r="0" b="0"/>
            <wp:docPr id="2" name="图片 2" descr="1590d48f6ec4f68e4313a6bcdcd10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1590d48f6ec4f68e4313a6bcdcd102a0"/>
                    <pic:cNvPicPr>
                      <a:picLocks noChangeAspect="1" noChangeArrowheads="1"/>
                    </pic:cNvPicPr>
                  </pic:nvPicPr>
                  <pic:blipFill>
                    <a:blip r:embed="rId10"/>
                    <a:srcRect b="20854"/>
                    <a:stretch>
                      <a:fillRect/>
                    </a:stretch>
                  </pic:blipFill>
                  <pic:spPr bwMode="auto">
                    <a:xfrm>
                      <a:off x="0" y="0"/>
                      <a:ext cx="5798483" cy="2700000"/>
                    </a:xfrm>
                    <a:prstGeom prst="rect">
                      <a:avLst/>
                    </a:prstGeom>
                    <a:noFill/>
                    <a:ln w="9525">
                      <a:noFill/>
                      <a:miter lim="800000"/>
                      <a:headEnd/>
                      <a:tailEnd/>
                    </a:ln>
                  </pic:spPr>
                </pic:pic>
              </a:graphicData>
            </a:graphic>
          </wp:inline>
        </w:drawing>
      </w:r>
    </w:p>
    <w:p w14:paraId="0A3F6C6D" w14:textId="77777777" w:rsidR="00CE794E" w:rsidRPr="00CE794E" w:rsidRDefault="00CE794E" w:rsidP="00F37E45">
      <w:pPr>
        <w:spacing w:beforeLines="50" w:before="156" w:line="360" w:lineRule="auto"/>
        <w:rPr>
          <w:color w:val="000000"/>
          <w:spacing w:val="-4"/>
          <w:sz w:val="21"/>
        </w:rPr>
      </w:pPr>
    </w:p>
    <w:tbl>
      <w:tblPr>
        <w:tblW w:w="9572" w:type="dxa"/>
        <w:jc w:val="center"/>
        <w:tblBorders>
          <w:top w:val="single" w:sz="6" w:space="0" w:color="000000"/>
          <w:left w:val="single" w:sz="6" w:space="0" w:color="000000"/>
          <w:bottom w:val="single" w:sz="6" w:space="0" w:color="000000"/>
          <w:right w:val="single" w:sz="6" w:space="0" w:color="000000"/>
        </w:tblBorders>
        <w:tblLayout w:type="fixed"/>
        <w:tblCellMar>
          <w:top w:w="30" w:type="dxa"/>
          <w:left w:w="30" w:type="dxa"/>
          <w:bottom w:w="30" w:type="dxa"/>
          <w:right w:w="30" w:type="dxa"/>
        </w:tblCellMar>
        <w:tblLook w:val="04A0" w:firstRow="1" w:lastRow="0" w:firstColumn="1" w:lastColumn="0" w:noHBand="0" w:noVBand="1"/>
      </w:tblPr>
      <w:tblGrid>
        <w:gridCol w:w="1461"/>
        <w:gridCol w:w="8111"/>
      </w:tblGrid>
      <w:tr w:rsidR="00CE794E" w:rsidRPr="00CE794E" w14:paraId="5D4C34FF" w14:textId="77777777" w:rsidTr="003A6BEA">
        <w:trPr>
          <w:trHeight w:val="7"/>
          <w:jc w:val="center"/>
        </w:trPr>
        <w:tc>
          <w:tcPr>
            <w:tcW w:w="1461" w:type="dxa"/>
            <w:tcBorders>
              <w:top w:val="single" w:sz="6" w:space="0" w:color="000000"/>
              <w:left w:val="single" w:sz="6" w:space="0" w:color="000000"/>
              <w:bottom w:val="single" w:sz="6" w:space="0" w:color="000000"/>
              <w:right w:val="single" w:sz="6" w:space="0" w:color="000000"/>
            </w:tcBorders>
            <w:vAlign w:val="center"/>
            <w:hideMark/>
          </w:tcPr>
          <w:p w14:paraId="3E2F4DD7" w14:textId="77777777" w:rsidR="00CE794E" w:rsidRPr="00CE794E" w:rsidRDefault="00CE794E" w:rsidP="00CE794E">
            <w:pPr>
              <w:widowControl w:val="0"/>
              <w:spacing w:before="75" w:after="75" w:line="360" w:lineRule="auto"/>
              <w:rPr>
                <w:rStyle w:val="label"/>
                <w:rFonts w:cstheme="minorEastAsia"/>
                <w:b w:val="0"/>
                <w:bCs w:val="0"/>
                <w:kern w:val="2"/>
                <w:sz w:val="21"/>
                <w:szCs w:val="21"/>
              </w:rPr>
            </w:pPr>
            <w:r w:rsidRPr="00CE794E">
              <w:rPr>
                <w:rStyle w:val="label"/>
                <w:rFonts w:hAnsiTheme="minorEastAsia" w:cstheme="minorEastAsia" w:hint="eastAsia"/>
                <w:sz w:val="21"/>
                <w:szCs w:val="21"/>
                <w:lang w:val="en-HK"/>
              </w:rPr>
              <w:lastRenderedPageBreak/>
              <w:t>测试用例</w:t>
            </w:r>
          </w:p>
        </w:tc>
        <w:tc>
          <w:tcPr>
            <w:tcW w:w="8111" w:type="dxa"/>
            <w:tcBorders>
              <w:top w:val="single" w:sz="6" w:space="0" w:color="000000"/>
              <w:left w:val="single" w:sz="6" w:space="0" w:color="000000"/>
              <w:bottom w:val="single" w:sz="6" w:space="0" w:color="000000"/>
              <w:right w:val="single" w:sz="6" w:space="0" w:color="000000"/>
            </w:tcBorders>
            <w:vAlign w:val="center"/>
            <w:hideMark/>
          </w:tcPr>
          <w:p w14:paraId="37CA0C72" w14:textId="77777777" w:rsidR="00CE794E" w:rsidRPr="00CE794E" w:rsidRDefault="00CE794E" w:rsidP="00CE794E">
            <w:pPr>
              <w:pStyle w:val="NormalWeb1"/>
              <w:spacing w:line="360" w:lineRule="auto"/>
              <w:rPr>
                <w:rFonts w:ascii="Times New Roman" w:eastAsia="宋体" w:hAnsi="Times New Roman"/>
                <w:szCs w:val="21"/>
              </w:rPr>
            </w:pPr>
            <w:r w:rsidRPr="00CE794E">
              <w:rPr>
                <w:rFonts w:ascii="Times New Roman" w:eastAsia="宋体" w:hAnsi="Times New Roman" w:hint="eastAsia"/>
                <w:szCs w:val="21"/>
                <w:lang w:val="en-HK"/>
              </w:rPr>
              <w:t>多维复用高速光接入系统下行功能测试</w:t>
            </w:r>
          </w:p>
        </w:tc>
      </w:tr>
      <w:tr w:rsidR="00CE794E" w:rsidRPr="00CE794E" w14:paraId="027F6FA7" w14:textId="77777777" w:rsidTr="003A6BEA">
        <w:trPr>
          <w:trHeight w:val="11"/>
          <w:jc w:val="center"/>
        </w:trPr>
        <w:tc>
          <w:tcPr>
            <w:tcW w:w="1461" w:type="dxa"/>
            <w:tcBorders>
              <w:top w:val="single" w:sz="6" w:space="0" w:color="000000"/>
              <w:left w:val="single" w:sz="6" w:space="0" w:color="000000"/>
              <w:bottom w:val="single" w:sz="6" w:space="0" w:color="000000"/>
              <w:right w:val="single" w:sz="6" w:space="0" w:color="000000"/>
            </w:tcBorders>
            <w:vAlign w:val="center"/>
            <w:hideMark/>
          </w:tcPr>
          <w:p w14:paraId="4F9A14B2" w14:textId="77777777" w:rsidR="00CE794E" w:rsidRPr="00CE794E" w:rsidRDefault="00CE794E" w:rsidP="00CE794E">
            <w:pPr>
              <w:widowControl w:val="0"/>
              <w:spacing w:before="75" w:after="75" w:line="360" w:lineRule="auto"/>
              <w:rPr>
                <w:rFonts w:cstheme="minorEastAsia"/>
                <w:kern w:val="2"/>
                <w:sz w:val="21"/>
                <w:szCs w:val="21"/>
              </w:rPr>
            </w:pPr>
            <w:r w:rsidRPr="00CE794E">
              <w:rPr>
                <w:rStyle w:val="label"/>
                <w:rFonts w:hAnsiTheme="minorEastAsia" w:cstheme="minorEastAsia" w:hint="eastAsia"/>
                <w:sz w:val="21"/>
                <w:szCs w:val="21"/>
                <w:lang w:val="en-HK"/>
              </w:rPr>
              <w:t>测试目的</w:t>
            </w:r>
          </w:p>
        </w:tc>
        <w:tc>
          <w:tcPr>
            <w:tcW w:w="8111" w:type="dxa"/>
            <w:tcBorders>
              <w:top w:val="single" w:sz="6" w:space="0" w:color="000000"/>
              <w:left w:val="single" w:sz="6" w:space="0" w:color="000000"/>
              <w:bottom w:val="single" w:sz="6" w:space="0" w:color="000000"/>
              <w:right w:val="single" w:sz="6" w:space="0" w:color="000000"/>
            </w:tcBorders>
            <w:vAlign w:val="center"/>
            <w:hideMark/>
          </w:tcPr>
          <w:p w14:paraId="6518C661" w14:textId="77777777" w:rsidR="00CE794E" w:rsidRPr="00CE794E" w:rsidRDefault="00CE794E" w:rsidP="00CE794E">
            <w:pPr>
              <w:pStyle w:val="NormalWeb1"/>
              <w:spacing w:line="360" w:lineRule="auto"/>
              <w:rPr>
                <w:rFonts w:ascii="Times New Roman" w:eastAsia="宋体" w:hAnsi="Times New Roman"/>
                <w:i/>
                <w:iCs/>
                <w:color w:val="0000FF"/>
                <w:szCs w:val="21"/>
              </w:rPr>
            </w:pPr>
            <w:r w:rsidRPr="00CE794E">
              <w:rPr>
                <w:rFonts w:ascii="Times New Roman" w:eastAsia="宋体" w:hAnsi="Times New Roman" w:hint="eastAsia"/>
                <w:szCs w:val="21"/>
                <w:lang w:val="en-HK"/>
              </w:rPr>
              <w:t>验证多维复用高速光接入系统端到端下行功能</w:t>
            </w:r>
          </w:p>
        </w:tc>
      </w:tr>
      <w:tr w:rsidR="00CE794E" w:rsidRPr="00CE794E" w14:paraId="5F1D5AB9" w14:textId="77777777" w:rsidTr="003A6BEA">
        <w:trPr>
          <w:trHeight w:val="44"/>
          <w:jc w:val="center"/>
        </w:trPr>
        <w:tc>
          <w:tcPr>
            <w:tcW w:w="1461" w:type="dxa"/>
            <w:tcBorders>
              <w:top w:val="single" w:sz="6" w:space="0" w:color="000000"/>
              <w:left w:val="single" w:sz="6" w:space="0" w:color="000000"/>
              <w:bottom w:val="single" w:sz="6" w:space="0" w:color="000000"/>
              <w:right w:val="single" w:sz="6" w:space="0" w:color="000000"/>
            </w:tcBorders>
            <w:vAlign w:val="center"/>
            <w:hideMark/>
          </w:tcPr>
          <w:p w14:paraId="6DEB092C" w14:textId="77777777" w:rsidR="00CE794E" w:rsidRPr="00CE794E" w:rsidRDefault="00CE794E" w:rsidP="00CE794E">
            <w:pPr>
              <w:widowControl w:val="0"/>
              <w:spacing w:line="360" w:lineRule="auto"/>
              <w:rPr>
                <w:rFonts w:cstheme="minorEastAsia"/>
                <w:kern w:val="2"/>
                <w:sz w:val="21"/>
                <w:szCs w:val="21"/>
              </w:rPr>
            </w:pPr>
            <w:r w:rsidRPr="00CE794E">
              <w:rPr>
                <w:rStyle w:val="label"/>
                <w:rFonts w:hAnsiTheme="minorEastAsia" w:cstheme="minorEastAsia" w:hint="eastAsia"/>
                <w:sz w:val="21"/>
                <w:szCs w:val="21"/>
                <w:lang w:val="en-HK"/>
              </w:rPr>
              <w:t>预置条件</w:t>
            </w:r>
          </w:p>
        </w:tc>
        <w:tc>
          <w:tcPr>
            <w:tcW w:w="8111" w:type="dxa"/>
            <w:tcBorders>
              <w:top w:val="single" w:sz="6" w:space="0" w:color="000000"/>
              <w:left w:val="single" w:sz="6" w:space="0" w:color="000000"/>
              <w:bottom w:val="single" w:sz="6" w:space="0" w:color="000000"/>
              <w:right w:val="single" w:sz="6" w:space="0" w:color="000000"/>
            </w:tcBorders>
            <w:vAlign w:val="center"/>
            <w:hideMark/>
          </w:tcPr>
          <w:p w14:paraId="6CCBBCF8" w14:textId="77777777" w:rsidR="00CE794E" w:rsidRPr="00CE794E" w:rsidRDefault="00CE794E" w:rsidP="00CE794E">
            <w:pPr>
              <w:widowControl w:val="0"/>
              <w:autoSpaceDE w:val="0"/>
              <w:autoSpaceDN w:val="0"/>
              <w:spacing w:line="360" w:lineRule="auto"/>
              <w:rPr>
                <w:rFonts w:cstheme="minorBidi"/>
                <w:kern w:val="2"/>
                <w:sz w:val="21"/>
                <w:szCs w:val="21"/>
              </w:rPr>
            </w:pPr>
            <w:r w:rsidRPr="00CE794E">
              <w:rPr>
                <w:rFonts w:hint="eastAsia"/>
                <w:sz w:val="21"/>
                <w:szCs w:val="21"/>
                <w:lang w:val="en-HK"/>
              </w:rPr>
              <w:t>电脑正确安装仿真平台软件，测试平台正常运行</w:t>
            </w:r>
          </w:p>
        </w:tc>
      </w:tr>
      <w:tr w:rsidR="00CE794E" w:rsidRPr="00CE794E" w14:paraId="77630A5B" w14:textId="77777777" w:rsidTr="003A6BEA">
        <w:trPr>
          <w:trHeight w:val="12"/>
          <w:jc w:val="center"/>
        </w:trPr>
        <w:tc>
          <w:tcPr>
            <w:tcW w:w="1461" w:type="dxa"/>
            <w:tcBorders>
              <w:top w:val="single" w:sz="6" w:space="0" w:color="000000"/>
              <w:left w:val="single" w:sz="6" w:space="0" w:color="000000"/>
              <w:bottom w:val="single" w:sz="6" w:space="0" w:color="000000"/>
              <w:right w:val="single" w:sz="6" w:space="0" w:color="000000"/>
            </w:tcBorders>
            <w:vAlign w:val="center"/>
            <w:hideMark/>
          </w:tcPr>
          <w:p w14:paraId="042E42F4" w14:textId="77777777" w:rsidR="00CE794E" w:rsidRPr="00CE794E" w:rsidRDefault="00CE794E" w:rsidP="00CE794E">
            <w:pPr>
              <w:widowControl w:val="0"/>
              <w:spacing w:line="360" w:lineRule="auto"/>
              <w:rPr>
                <w:rFonts w:cstheme="minorEastAsia"/>
                <w:kern w:val="2"/>
                <w:sz w:val="21"/>
                <w:szCs w:val="21"/>
              </w:rPr>
            </w:pPr>
            <w:r w:rsidRPr="00CE794E">
              <w:rPr>
                <w:rStyle w:val="label"/>
                <w:rFonts w:hAnsiTheme="minorEastAsia" w:cstheme="minorEastAsia" w:hint="eastAsia"/>
                <w:sz w:val="21"/>
                <w:szCs w:val="21"/>
                <w:lang w:val="en-HK"/>
              </w:rPr>
              <w:t>测试环境</w:t>
            </w:r>
          </w:p>
        </w:tc>
        <w:tc>
          <w:tcPr>
            <w:tcW w:w="8111" w:type="dxa"/>
            <w:tcBorders>
              <w:top w:val="single" w:sz="6" w:space="0" w:color="000000"/>
              <w:left w:val="single" w:sz="6" w:space="0" w:color="000000"/>
              <w:bottom w:val="single" w:sz="6" w:space="0" w:color="000000"/>
              <w:right w:val="single" w:sz="6" w:space="0" w:color="000000"/>
            </w:tcBorders>
            <w:vAlign w:val="center"/>
            <w:hideMark/>
          </w:tcPr>
          <w:p w14:paraId="7DCB32A6" w14:textId="77777777" w:rsidR="00CE794E" w:rsidRPr="00CE794E" w:rsidRDefault="00CE794E" w:rsidP="00CE794E">
            <w:pPr>
              <w:widowControl w:val="0"/>
              <w:spacing w:line="360" w:lineRule="auto"/>
              <w:jc w:val="center"/>
              <w:rPr>
                <w:rFonts w:cstheme="minorBidi"/>
                <w:kern w:val="2"/>
                <w:sz w:val="21"/>
                <w:szCs w:val="21"/>
              </w:rPr>
            </w:pPr>
            <w:r w:rsidRPr="00CE794E">
              <w:rPr>
                <w:noProof/>
                <w:sz w:val="21"/>
              </w:rPr>
              <w:drawing>
                <wp:inline distT="0" distB="0" distL="0" distR="0" wp14:anchorId="09F352D5" wp14:editId="56BD6EFF">
                  <wp:extent cx="4467225" cy="2428875"/>
                  <wp:effectExtent l="1905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4467225" cy="2428875"/>
                          </a:xfrm>
                          <a:prstGeom prst="rect">
                            <a:avLst/>
                          </a:prstGeom>
                          <a:noFill/>
                          <a:ln w="9525">
                            <a:noFill/>
                            <a:miter lim="800000"/>
                            <a:headEnd/>
                            <a:tailEnd/>
                          </a:ln>
                        </pic:spPr>
                      </pic:pic>
                    </a:graphicData>
                  </a:graphic>
                </wp:inline>
              </w:drawing>
            </w:r>
          </w:p>
        </w:tc>
      </w:tr>
      <w:tr w:rsidR="00CE794E" w:rsidRPr="00CE794E" w14:paraId="733038AB" w14:textId="77777777" w:rsidTr="003A6BEA">
        <w:trPr>
          <w:trHeight w:val="12"/>
          <w:jc w:val="center"/>
        </w:trPr>
        <w:tc>
          <w:tcPr>
            <w:tcW w:w="1461" w:type="dxa"/>
            <w:tcBorders>
              <w:top w:val="single" w:sz="6" w:space="0" w:color="000000"/>
              <w:left w:val="single" w:sz="6" w:space="0" w:color="000000"/>
              <w:bottom w:val="single" w:sz="6" w:space="0" w:color="000000"/>
              <w:right w:val="single" w:sz="6" w:space="0" w:color="000000"/>
            </w:tcBorders>
            <w:vAlign w:val="center"/>
            <w:hideMark/>
          </w:tcPr>
          <w:p w14:paraId="2D912F3C" w14:textId="77777777" w:rsidR="00CE794E" w:rsidRPr="00CE794E" w:rsidRDefault="00CE794E" w:rsidP="00CE794E">
            <w:pPr>
              <w:widowControl w:val="0"/>
              <w:spacing w:line="360" w:lineRule="auto"/>
              <w:rPr>
                <w:rFonts w:cstheme="minorEastAsia"/>
                <w:kern w:val="2"/>
                <w:sz w:val="21"/>
                <w:szCs w:val="21"/>
              </w:rPr>
            </w:pPr>
            <w:r w:rsidRPr="00CE794E">
              <w:rPr>
                <w:rStyle w:val="label"/>
                <w:rFonts w:hAnsiTheme="minorEastAsia" w:cstheme="minorEastAsia" w:hint="eastAsia"/>
                <w:sz w:val="21"/>
                <w:szCs w:val="21"/>
                <w:lang w:val="en-HK"/>
              </w:rPr>
              <w:t>测试步骤</w:t>
            </w:r>
          </w:p>
        </w:tc>
        <w:tc>
          <w:tcPr>
            <w:tcW w:w="8111" w:type="dxa"/>
            <w:tcBorders>
              <w:top w:val="single" w:sz="6" w:space="0" w:color="000000"/>
              <w:left w:val="single" w:sz="6" w:space="0" w:color="000000"/>
              <w:bottom w:val="single" w:sz="6" w:space="0" w:color="000000"/>
              <w:right w:val="single" w:sz="6" w:space="0" w:color="000000"/>
            </w:tcBorders>
            <w:vAlign w:val="center"/>
          </w:tcPr>
          <w:p w14:paraId="35CDD31C" w14:textId="77777777" w:rsidR="00CE794E" w:rsidRPr="00CE794E" w:rsidRDefault="00CE794E" w:rsidP="00CE794E">
            <w:pPr>
              <w:widowControl w:val="0"/>
              <w:numPr>
                <w:ilvl w:val="0"/>
                <w:numId w:val="1"/>
              </w:numPr>
              <w:autoSpaceDE w:val="0"/>
              <w:autoSpaceDN w:val="0"/>
              <w:spacing w:line="360" w:lineRule="auto"/>
              <w:rPr>
                <w:rFonts w:cstheme="minorBidi"/>
                <w:kern w:val="2"/>
                <w:sz w:val="21"/>
                <w:lang w:val="en-HK"/>
              </w:rPr>
            </w:pPr>
            <w:r w:rsidRPr="00CE794E">
              <w:rPr>
                <w:rFonts w:hint="eastAsia"/>
                <w:sz w:val="21"/>
                <w:szCs w:val="21"/>
                <w:lang w:val="en-HK"/>
              </w:rPr>
              <w:t>按照测试配置连接，构建</w:t>
            </w:r>
            <w:r w:rsidRPr="00CE794E">
              <w:rPr>
                <w:sz w:val="21"/>
                <w:szCs w:val="21"/>
              </w:rPr>
              <w:t xml:space="preserve">200Gbit/s </w:t>
            </w:r>
            <w:r w:rsidRPr="00CE794E">
              <w:rPr>
                <w:rFonts w:hint="eastAsia"/>
                <w:sz w:val="21"/>
                <w:szCs w:val="21"/>
                <w:lang w:val="en-HK"/>
              </w:rPr>
              <w:t>数字子载波高速相干光接入下行链路仿真系统；</w:t>
            </w:r>
          </w:p>
          <w:p w14:paraId="3428A97F" w14:textId="77777777" w:rsidR="00CE794E" w:rsidRPr="00CE794E" w:rsidRDefault="00CE794E" w:rsidP="00CE794E">
            <w:pPr>
              <w:widowControl w:val="0"/>
              <w:numPr>
                <w:ilvl w:val="0"/>
                <w:numId w:val="1"/>
              </w:numPr>
              <w:autoSpaceDE w:val="0"/>
              <w:autoSpaceDN w:val="0"/>
              <w:spacing w:line="360" w:lineRule="auto"/>
              <w:rPr>
                <w:sz w:val="21"/>
                <w:lang w:val="en-HK"/>
              </w:rPr>
            </w:pPr>
            <w:r w:rsidRPr="00CE794E">
              <w:rPr>
                <w:rFonts w:hint="eastAsia"/>
                <w:sz w:val="21"/>
                <w:lang w:val="en-HK"/>
              </w:rPr>
              <w:t>按照下表设置仿真系统中光电器件参数</w:t>
            </w:r>
          </w:p>
          <w:tbl>
            <w:tblPr>
              <w:tblW w:w="75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9"/>
              <w:gridCol w:w="1843"/>
              <w:gridCol w:w="5036"/>
            </w:tblGrid>
            <w:tr w:rsidR="00CE794E" w:rsidRPr="00CE794E" w14:paraId="75A9D148" w14:textId="77777777" w:rsidTr="003A6BEA">
              <w:trPr>
                <w:trHeight w:val="18"/>
                <w:jc w:val="center"/>
              </w:trPr>
              <w:tc>
                <w:tcPr>
                  <w:tcW w:w="699" w:type="dxa"/>
                  <w:tcBorders>
                    <w:top w:val="single" w:sz="4" w:space="0" w:color="auto"/>
                    <w:left w:val="single" w:sz="4" w:space="0" w:color="auto"/>
                    <w:bottom w:val="single" w:sz="4" w:space="0" w:color="auto"/>
                    <w:right w:val="single" w:sz="4" w:space="0" w:color="auto"/>
                  </w:tcBorders>
                  <w:vAlign w:val="center"/>
                  <w:hideMark/>
                </w:tcPr>
                <w:p w14:paraId="16FB3C30" w14:textId="77777777" w:rsidR="00CE794E" w:rsidRPr="00CE794E" w:rsidRDefault="00CE794E" w:rsidP="00CE794E">
                  <w:pPr>
                    <w:widowControl w:val="0"/>
                    <w:spacing w:line="360" w:lineRule="auto"/>
                    <w:jc w:val="center"/>
                    <w:rPr>
                      <w:b/>
                      <w:kern w:val="2"/>
                      <w:sz w:val="21"/>
                      <w:szCs w:val="16"/>
                    </w:rPr>
                  </w:pPr>
                  <w:r w:rsidRPr="00CE794E">
                    <w:rPr>
                      <w:rFonts w:hint="eastAsia"/>
                      <w:b/>
                      <w:sz w:val="21"/>
                      <w:szCs w:val="16"/>
                      <w:lang w:val="en-HK"/>
                    </w:rPr>
                    <w:t>序号</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F40C91E" w14:textId="77777777" w:rsidR="00CE794E" w:rsidRPr="00CE794E" w:rsidRDefault="00CE794E" w:rsidP="00CE794E">
                  <w:pPr>
                    <w:widowControl w:val="0"/>
                    <w:spacing w:line="360" w:lineRule="auto"/>
                    <w:jc w:val="center"/>
                    <w:rPr>
                      <w:b/>
                      <w:kern w:val="2"/>
                      <w:sz w:val="21"/>
                      <w:szCs w:val="16"/>
                    </w:rPr>
                  </w:pPr>
                  <w:r w:rsidRPr="00CE794E">
                    <w:rPr>
                      <w:rFonts w:hint="eastAsia"/>
                      <w:b/>
                      <w:sz w:val="21"/>
                      <w:szCs w:val="16"/>
                      <w:lang w:val="en-HK"/>
                    </w:rPr>
                    <w:t>名称</w:t>
                  </w:r>
                </w:p>
              </w:tc>
              <w:tc>
                <w:tcPr>
                  <w:tcW w:w="5036" w:type="dxa"/>
                  <w:tcBorders>
                    <w:top w:val="single" w:sz="4" w:space="0" w:color="auto"/>
                    <w:left w:val="single" w:sz="4" w:space="0" w:color="auto"/>
                    <w:bottom w:val="single" w:sz="4" w:space="0" w:color="auto"/>
                    <w:right w:val="single" w:sz="4" w:space="0" w:color="auto"/>
                  </w:tcBorders>
                  <w:vAlign w:val="center"/>
                  <w:hideMark/>
                </w:tcPr>
                <w:p w14:paraId="337048E9" w14:textId="77777777" w:rsidR="00CE794E" w:rsidRPr="00CE794E" w:rsidRDefault="00CE794E" w:rsidP="00CE794E">
                  <w:pPr>
                    <w:widowControl w:val="0"/>
                    <w:spacing w:line="360" w:lineRule="auto"/>
                    <w:jc w:val="center"/>
                    <w:rPr>
                      <w:b/>
                      <w:kern w:val="2"/>
                      <w:sz w:val="21"/>
                      <w:szCs w:val="16"/>
                    </w:rPr>
                  </w:pPr>
                  <w:r w:rsidRPr="00CE794E">
                    <w:rPr>
                      <w:rFonts w:hint="eastAsia"/>
                      <w:b/>
                      <w:sz w:val="21"/>
                      <w:szCs w:val="16"/>
                      <w:lang w:val="en-HK"/>
                    </w:rPr>
                    <w:t>核心参数</w:t>
                  </w:r>
                </w:p>
              </w:tc>
            </w:tr>
            <w:tr w:rsidR="00CE794E" w:rsidRPr="00CE794E" w14:paraId="03E94AE2" w14:textId="77777777" w:rsidTr="003A6BEA">
              <w:trPr>
                <w:trHeight w:val="26"/>
                <w:jc w:val="center"/>
              </w:trPr>
              <w:tc>
                <w:tcPr>
                  <w:tcW w:w="699" w:type="dxa"/>
                  <w:tcBorders>
                    <w:top w:val="single" w:sz="4" w:space="0" w:color="auto"/>
                    <w:left w:val="single" w:sz="4" w:space="0" w:color="auto"/>
                    <w:bottom w:val="single" w:sz="4" w:space="0" w:color="auto"/>
                    <w:right w:val="single" w:sz="4" w:space="0" w:color="auto"/>
                  </w:tcBorders>
                  <w:vAlign w:val="center"/>
                </w:tcPr>
                <w:p w14:paraId="0ECEB1AB" w14:textId="77777777" w:rsidR="00CE794E" w:rsidRPr="00CE794E" w:rsidRDefault="00CE794E" w:rsidP="00CE794E">
                  <w:pPr>
                    <w:widowControl w:val="0"/>
                    <w:numPr>
                      <w:ilvl w:val="0"/>
                      <w:numId w:val="2"/>
                    </w:numPr>
                    <w:tabs>
                      <w:tab w:val="left" w:pos="477"/>
                    </w:tabs>
                    <w:spacing w:line="360" w:lineRule="auto"/>
                    <w:ind w:left="477"/>
                    <w:jc w:val="center"/>
                    <w:rPr>
                      <w:bCs/>
                      <w:kern w:val="2"/>
                      <w:sz w:val="21"/>
                      <w:szCs w:val="16"/>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2A82A000" w14:textId="77777777" w:rsidR="00CE794E" w:rsidRPr="00CE794E" w:rsidRDefault="00CE794E" w:rsidP="00CE794E">
                  <w:pPr>
                    <w:widowControl w:val="0"/>
                    <w:spacing w:line="360" w:lineRule="auto"/>
                    <w:jc w:val="center"/>
                    <w:rPr>
                      <w:bCs/>
                      <w:kern w:val="2"/>
                      <w:sz w:val="21"/>
                      <w:szCs w:val="16"/>
                    </w:rPr>
                  </w:pPr>
                  <w:r w:rsidRPr="00CE794E">
                    <w:rPr>
                      <w:bCs/>
                      <w:sz w:val="21"/>
                      <w:szCs w:val="16"/>
                    </w:rPr>
                    <w:t>OLT</w:t>
                  </w:r>
                  <w:r w:rsidRPr="00CE794E">
                    <w:rPr>
                      <w:rFonts w:hint="eastAsia"/>
                      <w:bCs/>
                      <w:sz w:val="21"/>
                      <w:szCs w:val="16"/>
                      <w:lang w:val="en-HK"/>
                    </w:rPr>
                    <w:t>发端</w:t>
                  </w:r>
                  <w:r w:rsidRPr="00CE794E">
                    <w:rPr>
                      <w:bCs/>
                      <w:sz w:val="21"/>
                      <w:szCs w:val="16"/>
                    </w:rPr>
                    <w:t>DSP</w:t>
                  </w:r>
                </w:p>
              </w:tc>
              <w:tc>
                <w:tcPr>
                  <w:tcW w:w="5036" w:type="dxa"/>
                  <w:tcBorders>
                    <w:top w:val="single" w:sz="4" w:space="0" w:color="auto"/>
                    <w:left w:val="single" w:sz="4" w:space="0" w:color="auto"/>
                    <w:bottom w:val="single" w:sz="4" w:space="0" w:color="auto"/>
                    <w:right w:val="single" w:sz="4" w:space="0" w:color="auto"/>
                  </w:tcBorders>
                  <w:vAlign w:val="center"/>
                  <w:hideMark/>
                </w:tcPr>
                <w:p w14:paraId="7040E049" w14:textId="77777777" w:rsidR="00CE794E" w:rsidRPr="00CE794E" w:rsidRDefault="00CE794E" w:rsidP="00CE794E">
                  <w:pPr>
                    <w:widowControl w:val="0"/>
                    <w:snapToGrid w:val="0"/>
                    <w:spacing w:line="360" w:lineRule="auto"/>
                    <w:jc w:val="center"/>
                    <w:rPr>
                      <w:bCs/>
                      <w:color w:val="000000" w:themeColor="text1"/>
                      <w:kern w:val="2"/>
                      <w:sz w:val="21"/>
                      <w:szCs w:val="16"/>
                    </w:rPr>
                  </w:pPr>
                  <w:r w:rsidRPr="00CE794E">
                    <w:rPr>
                      <w:rFonts w:hint="eastAsia"/>
                      <w:bCs/>
                      <w:color w:val="000000" w:themeColor="text1"/>
                      <w:sz w:val="21"/>
                      <w:szCs w:val="16"/>
                      <w:lang w:val="en-HK"/>
                    </w:rPr>
                    <w:t>调制格式</w:t>
                  </w:r>
                  <w:r w:rsidRPr="00CE794E">
                    <w:rPr>
                      <w:bCs/>
                      <w:color w:val="000000" w:themeColor="text1"/>
                      <w:sz w:val="21"/>
                      <w:szCs w:val="16"/>
                    </w:rPr>
                    <w:t xml:space="preserve">: QPSK/16QAM, </w:t>
                  </w:r>
                  <w:r w:rsidRPr="00CE794E">
                    <w:rPr>
                      <w:rFonts w:hint="eastAsia"/>
                      <w:bCs/>
                      <w:color w:val="000000" w:themeColor="text1"/>
                      <w:sz w:val="21"/>
                      <w:szCs w:val="16"/>
                      <w:lang w:val="en-HK"/>
                    </w:rPr>
                    <w:t>符号速率</w:t>
                  </w:r>
                  <w:r w:rsidRPr="00CE794E">
                    <w:rPr>
                      <w:bCs/>
                      <w:color w:val="000000" w:themeColor="text1"/>
                      <w:sz w:val="21"/>
                      <w:szCs w:val="16"/>
                    </w:rPr>
                    <w:t xml:space="preserve">: 25 </w:t>
                  </w:r>
                  <w:proofErr w:type="spellStart"/>
                  <w:r w:rsidRPr="00CE794E">
                    <w:rPr>
                      <w:bCs/>
                      <w:color w:val="000000" w:themeColor="text1"/>
                      <w:sz w:val="21"/>
                      <w:szCs w:val="16"/>
                    </w:rPr>
                    <w:t>GBaud</w:t>
                  </w:r>
                  <w:proofErr w:type="spellEnd"/>
                  <w:r w:rsidRPr="00CE794E">
                    <w:rPr>
                      <w:bCs/>
                      <w:color w:val="000000" w:themeColor="text1"/>
                      <w:sz w:val="21"/>
                      <w:szCs w:val="16"/>
                    </w:rPr>
                    <w:t xml:space="preserve">, </w:t>
                  </w:r>
                  <w:r w:rsidRPr="00CE794E">
                    <w:rPr>
                      <w:rFonts w:hint="eastAsia"/>
                      <w:bCs/>
                      <w:color w:val="000000" w:themeColor="text1"/>
                      <w:sz w:val="21"/>
                      <w:szCs w:val="16"/>
                      <w:lang w:val="en-HK"/>
                    </w:rPr>
                    <w:t>符号数</w:t>
                  </w:r>
                  <w:r w:rsidRPr="00CE794E">
                    <w:rPr>
                      <w:bCs/>
                      <w:color w:val="000000" w:themeColor="text1"/>
                      <w:sz w:val="21"/>
                      <w:szCs w:val="16"/>
                    </w:rPr>
                    <w:t xml:space="preserve">: 32768, </w:t>
                  </w:r>
                  <w:r w:rsidRPr="00CE794E">
                    <w:rPr>
                      <w:rFonts w:hint="eastAsia"/>
                      <w:bCs/>
                      <w:color w:val="000000" w:themeColor="text1"/>
                      <w:sz w:val="21"/>
                      <w:szCs w:val="16"/>
                      <w:lang w:val="en-HK"/>
                    </w:rPr>
                    <w:t>子载波数</w:t>
                  </w:r>
                  <w:r w:rsidRPr="00CE794E">
                    <w:rPr>
                      <w:bCs/>
                      <w:color w:val="000000" w:themeColor="text1"/>
                      <w:sz w:val="21"/>
                      <w:szCs w:val="16"/>
                    </w:rPr>
                    <w:t xml:space="preserve">: 4, </w:t>
                  </w:r>
                  <w:r w:rsidRPr="00CE794E">
                    <w:rPr>
                      <w:rFonts w:hint="eastAsia"/>
                      <w:bCs/>
                      <w:color w:val="000000" w:themeColor="text1"/>
                      <w:sz w:val="21"/>
                      <w:szCs w:val="16"/>
                      <w:lang w:val="en-HK"/>
                    </w:rPr>
                    <w:t>子载波带宽</w:t>
                  </w:r>
                  <w:r w:rsidRPr="00CE794E">
                    <w:rPr>
                      <w:bCs/>
                      <w:color w:val="000000" w:themeColor="text1"/>
                      <w:sz w:val="21"/>
                      <w:szCs w:val="16"/>
                    </w:rPr>
                    <w:t xml:space="preserve">: 6.25 </w:t>
                  </w:r>
                  <w:proofErr w:type="spellStart"/>
                  <w:r w:rsidRPr="00CE794E">
                    <w:rPr>
                      <w:bCs/>
                      <w:color w:val="000000" w:themeColor="text1"/>
                      <w:sz w:val="21"/>
                      <w:szCs w:val="16"/>
                    </w:rPr>
                    <w:t>GBaud</w:t>
                  </w:r>
                  <w:proofErr w:type="spellEnd"/>
                </w:p>
              </w:tc>
            </w:tr>
            <w:tr w:rsidR="00CE794E" w:rsidRPr="00CE794E" w14:paraId="7B345627" w14:textId="77777777" w:rsidTr="003A6BEA">
              <w:trPr>
                <w:trHeight w:val="80"/>
                <w:jc w:val="center"/>
              </w:trPr>
              <w:tc>
                <w:tcPr>
                  <w:tcW w:w="699" w:type="dxa"/>
                  <w:tcBorders>
                    <w:top w:val="single" w:sz="4" w:space="0" w:color="auto"/>
                    <w:left w:val="single" w:sz="4" w:space="0" w:color="auto"/>
                    <w:bottom w:val="single" w:sz="4" w:space="0" w:color="auto"/>
                    <w:right w:val="single" w:sz="4" w:space="0" w:color="auto"/>
                  </w:tcBorders>
                  <w:vAlign w:val="center"/>
                </w:tcPr>
                <w:p w14:paraId="27EA650B" w14:textId="77777777" w:rsidR="00CE794E" w:rsidRPr="00CE794E" w:rsidRDefault="00CE794E" w:rsidP="00CE794E">
                  <w:pPr>
                    <w:widowControl w:val="0"/>
                    <w:numPr>
                      <w:ilvl w:val="0"/>
                      <w:numId w:val="2"/>
                    </w:numPr>
                    <w:tabs>
                      <w:tab w:val="left" w:pos="477"/>
                    </w:tabs>
                    <w:spacing w:line="360" w:lineRule="auto"/>
                    <w:ind w:left="477"/>
                    <w:jc w:val="center"/>
                    <w:rPr>
                      <w:bCs/>
                      <w:kern w:val="2"/>
                      <w:sz w:val="21"/>
                      <w:szCs w:val="16"/>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66331F86" w14:textId="77777777" w:rsidR="00CE794E" w:rsidRPr="00CE794E" w:rsidRDefault="00CE794E" w:rsidP="00CE794E">
                  <w:pPr>
                    <w:widowControl w:val="0"/>
                    <w:spacing w:line="360" w:lineRule="auto"/>
                    <w:jc w:val="center"/>
                    <w:rPr>
                      <w:bCs/>
                      <w:kern w:val="2"/>
                      <w:sz w:val="21"/>
                      <w:szCs w:val="16"/>
                    </w:rPr>
                  </w:pPr>
                  <w:r w:rsidRPr="00CE794E">
                    <w:rPr>
                      <w:rFonts w:hint="eastAsia"/>
                      <w:bCs/>
                      <w:sz w:val="21"/>
                      <w:szCs w:val="16"/>
                      <w:lang w:val="en-HK"/>
                    </w:rPr>
                    <w:t>光源</w:t>
                  </w:r>
                </w:p>
              </w:tc>
              <w:tc>
                <w:tcPr>
                  <w:tcW w:w="5036" w:type="dxa"/>
                  <w:tcBorders>
                    <w:top w:val="single" w:sz="4" w:space="0" w:color="auto"/>
                    <w:left w:val="single" w:sz="4" w:space="0" w:color="auto"/>
                    <w:bottom w:val="single" w:sz="4" w:space="0" w:color="auto"/>
                    <w:right w:val="single" w:sz="4" w:space="0" w:color="auto"/>
                  </w:tcBorders>
                  <w:vAlign w:val="center"/>
                  <w:hideMark/>
                </w:tcPr>
                <w:p w14:paraId="524D514A" w14:textId="77777777" w:rsidR="00CE794E" w:rsidRPr="00CE794E" w:rsidRDefault="00CE794E" w:rsidP="00CE794E">
                  <w:pPr>
                    <w:widowControl w:val="0"/>
                    <w:snapToGrid w:val="0"/>
                    <w:spacing w:line="360" w:lineRule="auto"/>
                    <w:jc w:val="center"/>
                    <w:rPr>
                      <w:bCs/>
                      <w:color w:val="000000" w:themeColor="text1"/>
                      <w:kern w:val="2"/>
                      <w:sz w:val="21"/>
                      <w:szCs w:val="16"/>
                    </w:rPr>
                  </w:pPr>
                  <w:r w:rsidRPr="00CE794E">
                    <w:rPr>
                      <w:rFonts w:hint="eastAsia"/>
                      <w:bCs/>
                      <w:color w:val="000000" w:themeColor="text1"/>
                      <w:sz w:val="21"/>
                      <w:szCs w:val="16"/>
                      <w:lang w:val="en-HK"/>
                    </w:rPr>
                    <w:t>输出频率</w:t>
                  </w:r>
                  <w:r w:rsidRPr="00CE794E">
                    <w:rPr>
                      <w:bCs/>
                      <w:color w:val="000000" w:themeColor="text1"/>
                      <w:sz w:val="21"/>
                      <w:szCs w:val="16"/>
                    </w:rPr>
                    <w:t xml:space="preserve">: 193.1THz, </w:t>
                  </w:r>
                  <w:r w:rsidRPr="00CE794E">
                    <w:rPr>
                      <w:rFonts w:hint="eastAsia"/>
                      <w:bCs/>
                      <w:color w:val="000000" w:themeColor="text1"/>
                      <w:sz w:val="21"/>
                      <w:szCs w:val="16"/>
                      <w:lang w:val="en-HK"/>
                    </w:rPr>
                    <w:t>输出功率</w:t>
                  </w:r>
                  <w:r w:rsidRPr="00CE794E">
                    <w:rPr>
                      <w:bCs/>
                      <w:color w:val="000000" w:themeColor="text1"/>
                      <w:sz w:val="21"/>
                      <w:szCs w:val="16"/>
                    </w:rPr>
                    <w:t xml:space="preserve">: 20 </w:t>
                  </w:r>
                  <w:proofErr w:type="spellStart"/>
                  <w:r w:rsidRPr="00CE794E">
                    <w:rPr>
                      <w:bCs/>
                      <w:color w:val="000000" w:themeColor="text1"/>
                      <w:sz w:val="21"/>
                      <w:szCs w:val="16"/>
                    </w:rPr>
                    <w:t>mW</w:t>
                  </w:r>
                  <w:proofErr w:type="spellEnd"/>
                  <w:r w:rsidRPr="00CE794E">
                    <w:rPr>
                      <w:bCs/>
                      <w:color w:val="000000" w:themeColor="text1"/>
                      <w:sz w:val="21"/>
                      <w:szCs w:val="16"/>
                    </w:rPr>
                    <w:t xml:space="preserve">, </w:t>
                  </w:r>
                  <w:r w:rsidRPr="00CE794E">
                    <w:rPr>
                      <w:rFonts w:hint="eastAsia"/>
                      <w:bCs/>
                      <w:color w:val="000000" w:themeColor="text1"/>
                      <w:sz w:val="21"/>
                      <w:szCs w:val="16"/>
                      <w:lang w:val="en-HK"/>
                    </w:rPr>
                    <w:t>线宽</w:t>
                  </w:r>
                  <w:r w:rsidRPr="00CE794E">
                    <w:rPr>
                      <w:bCs/>
                      <w:color w:val="000000" w:themeColor="text1"/>
                      <w:sz w:val="21"/>
                      <w:szCs w:val="16"/>
                    </w:rPr>
                    <w:t>: 100 kHz, RIN: -150 dB/Hz</w:t>
                  </w:r>
                </w:p>
              </w:tc>
            </w:tr>
            <w:tr w:rsidR="00CE794E" w:rsidRPr="00CE794E" w14:paraId="043BB35C" w14:textId="77777777" w:rsidTr="003A6BEA">
              <w:trPr>
                <w:trHeight w:val="80"/>
                <w:jc w:val="center"/>
              </w:trPr>
              <w:tc>
                <w:tcPr>
                  <w:tcW w:w="699" w:type="dxa"/>
                  <w:tcBorders>
                    <w:top w:val="single" w:sz="4" w:space="0" w:color="auto"/>
                    <w:left w:val="single" w:sz="4" w:space="0" w:color="auto"/>
                    <w:bottom w:val="single" w:sz="4" w:space="0" w:color="auto"/>
                    <w:right w:val="single" w:sz="4" w:space="0" w:color="auto"/>
                  </w:tcBorders>
                  <w:vAlign w:val="center"/>
                </w:tcPr>
                <w:p w14:paraId="21DA00F1" w14:textId="77777777" w:rsidR="00CE794E" w:rsidRPr="00CE794E" w:rsidRDefault="00CE794E" w:rsidP="00CE794E">
                  <w:pPr>
                    <w:widowControl w:val="0"/>
                    <w:numPr>
                      <w:ilvl w:val="0"/>
                      <w:numId w:val="2"/>
                    </w:numPr>
                    <w:tabs>
                      <w:tab w:val="left" w:pos="477"/>
                    </w:tabs>
                    <w:spacing w:line="360" w:lineRule="auto"/>
                    <w:ind w:left="477"/>
                    <w:jc w:val="center"/>
                    <w:rPr>
                      <w:bCs/>
                      <w:kern w:val="2"/>
                      <w:sz w:val="21"/>
                      <w:szCs w:val="16"/>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4362F13F" w14:textId="77777777" w:rsidR="00CE794E" w:rsidRPr="00CE794E" w:rsidRDefault="00CE794E" w:rsidP="00CE794E">
                  <w:pPr>
                    <w:widowControl w:val="0"/>
                    <w:spacing w:line="360" w:lineRule="auto"/>
                    <w:jc w:val="center"/>
                    <w:rPr>
                      <w:bCs/>
                      <w:kern w:val="2"/>
                      <w:sz w:val="21"/>
                      <w:szCs w:val="16"/>
                    </w:rPr>
                  </w:pPr>
                  <w:r w:rsidRPr="00CE794E">
                    <w:rPr>
                      <w:bCs/>
                      <w:sz w:val="21"/>
                      <w:szCs w:val="16"/>
                    </w:rPr>
                    <w:t>DFB</w:t>
                  </w:r>
                  <w:r w:rsidRPr="00CE794E">
                    <w:rPr>
                      <w:rFonts w:hint="eastAsia"/>
                      <w:bCs/>
                      <w:sz w:val="21"/>
                      <w:szCs w:val="16"/>
                      <w:lang w:val="en-HK"/>
                    </w:rPr>
                    <w:t>光源</w:t>
                  </w:r>
                </w:p>
              </w:tc>
              <w:tc>
                <w:tcPr>
                  <w:tcW w:w="5036" w:type="dxa"/>
                  <w:tcBorders>
                    <w:top w:val="single" w:sz="4" w:space="0" w:color="auto"/>
                    <w:left w:val="single" w:sz="4" w:space="0" w:color="auto"/>
                    <w:bottom w:val="single" w:sz="4" w:space="0" w:color="auto"/>
                    <w:right w:val="single" w:sz="4" w:space="0" w:color="auto"/>
                  </w:tcBorders>
                  <w:vAlign w:val="center"/>
                  <w:hideMark/>
                </w:tcPr>
                <w:p w14:paraId="45CDD39B" w14:textId="77777777" w:rsidR="00CE794E" w:rsidRPr="00CE794E" w:rsidRDefault="00CE794E" w:rsidP="00CE794E">
                  <w:pPr>
                    <w:widowControl w:val="0"/>
                    <w:snapToGrid w:val="0"/>
                    <w:spacing w:line="360" w:lineRule="auto"/>
                    <w:jc w:val="center"/>
                    <w:rPr>
                      <w:bCs/>
                      <w:color w:val="000000" w:themeColor="text1"/>
                      <w:kern w:val="2"/>
                      <w:sz w:val="21"/>
                      <w:szCs w:val="16"/>
                    </w:rPr>
                  </w:pPr>
                  <w:r w:rsidRPr="00CE794E">
                    <w:rPr>
                      <w:rFonts w:hint="eastAsia"/>
                      <w:bCs/>
                      <w:color w:val="000000" w:themeColor="text1"/>
                      <w:sz w:val="21"/>
                      <w:szCs w:val="16"/>
                      <w:lang w:val="en-HK"/>
                    </w:rPr>
                    <w:t>输出频率</w:t>
                  </w:r>
                  <w:r w:rsidRPr="00CE794E">
                    <w:rPr>
                      <w:bCs/>
                      <w:color w:val="000000" w:themeColor="text1"/>
                      <w:sz w:val="21"/>
                      <w:szCs w:val="16"/>
                    </w:rPr>
                    <w:t xml:space="preserve">: 193.1THz, </w:t>
                  </w:r>
                  <w:r w:rsidRPr="00CE794E">
                    <w:rPr>
                      <w:rFonts w:hint="eastAsia"/>
                      <w:bCs/>
                      <w:color w:val="000000" w:themeColor="text1"/>
                      <w:sz w:val="21"/>
                      <w:szCs w:val="16"/>
                      <w:lang w:val="en-HK"/>
                    </w:rPr>
                    <w:t>输出功率</w:t>
                  </w:r>
                  <w:r w:rsidRPr="00CE794E">
                    <w:rPr>
                      <w:bCs/>
                      <w:color w:val="000000" w:themeColor="text1"/>
                      <w:sz w:val="21"/>
                      <w:szCs w:val="16"/>
                    </w:rPr>
                    <w:t xml:space="preserve">: 20 </w:t>
                  </w:r>
                  <w:proofErr w:type="spellStart"/>
                  <w:r w:rsidRPr="00CE794E">
                    <w:rPr>
                      <w:bCs/>
                      <w:color w:val="000000" w:themeColor="text1"/>
                      <w:sz w:val="21"/>
                      <w:szCs w:val="16"/>
                    </w:rPr>
                    <w:t>mW</w:t>
                  </w:r>
                  <w:proofErr w:type="spellEnd"/>
                  <w:r w:rsidRPr="00CE794E">
                    <w:rPr>
                      <w:bCs/>
                      <w:color w:val="000000" w:themeColor="text1"/>
                      <w:sz w:val="21"/>
                      <w:szCs w:val="16"/>
                    </w:rPr>
                    <w:t xml:space="preserve">, </w:t>
                  </w:r>
                  <w:r w:rsidRPr="00CE794E">
                    <w:rPr>
                      <w:rFonts w:hint="eastAsia"/>
                      <w:bCs/>
                      <w:color w:val="000000" w:themeColor="text1"/>
                      <w:sz w:val="21"/>
                      <w:szCs w:val="16"/>
                      <w:lang w:val="en-HK"/>
                    </w:rPr>
                    <w:t>线宽</w:t>
                  </w:r>
                  <w:r w:rsidRPr="00CE794E">
                    <w:rPr>
                      <w:bCs/>
                      <w:color w:val="000000" w:themeColor="text1"/>
                      <w:sz w:val="21"/>
                      <w:szCs w:val="16"/>
                    </w:rPr>
                    <w:t>: 5MHz, RIN: -150 dB/Hz</w:t>
                  </w:r>
                </w:p>
              </w:tc>
            </w:tr>
            <w:tr w:rsidR="00CE794E" w:rsidRPr="00CE794E" w14:paraId="73CCEFCF" w14:textId="77777777" w:rsidTr="003A6BEA">
              <w:trPr>
                <w:trHeight w:val="80"/>
                <w:jc w:val="center"/>
              </w:trPr>
              <w:tc>
                <w:tcPr>
                  <w:tcW w:w="699" w:type="dxa"/>
                  <w:tcBorders>
                    <w:top w:val="single" w:sz="4" w:space="0" w:color="auto"/>
                    <w:left w:val="single" w:sz="4" w:space="0" w:color="auto"/>
                    <w:bottom w:val="single" w:sz="4" w:space="0" w:color="auto"/>
                    <w:right w:val="single" w:sz="4" w:space="0" w:color="auto"/>
                  </w:tcBorders>
                  <w:vAlign w:val="center"/>
                </w:tcPr>
                <w:p w14:paraId="015C7FEE" w14:textId="77777777" w:rsidR="00CE794E" w:rsidRPr="00CE794E" w:rsidRDefault="00CE794E" w:rsidP="00CE794E">
                  <w:pPr>
                    <w:widowControl w:val="0"/>
                    <w:numPr>
                      <w:ilvl w:val="0"/>
                      <w:numId w:val="2"/>
                    </w:numPr>
                    <w:tabs>
                      <w:tab w:val="left" w:pos="477"/>
                    </w:tabs>
                    <w:spacing w:line="360" w:lineRule="auto"/>
                    <w:ind w:left="477"/>
                    <w:jc w:val="center"/>
                    <w:rPr>
                      <w:bCs/>
                      <w:kern w:val="2"/>
                      <w:sz w:val="21"/>
                      <w:szCs w:val="16"/>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54A48714" w14:textId="77777777" w:rsidR="00CE794E" w:rsidRPr="00CE794E" w:rsidRDefault="00CE794E" w:rsidP="00CE794E">
                  <w:pPr>
                    <w:widowControl w:val="0"/>
                    <w:spacing w:line="360" w:lineRule="auto"/>
                    <w:jc w:val="center"/>
                    <w:rPr>
                      <w:bCs/>
                      <w:kern w:val="2"/>
                      <w:sz w:val="21"/>
                      <w:szCs w:val="16"/>
                    </w:rPr>
                  </w:pPr>
                  <w:r w:rsidRPr="00CE794E">
                    <w:rPr>
                      <w:rFonts w:hint="eastAsia"/>
                      <w:bCs/>
                      <w:sz w:val="21"/>
                      <w:szCs w:val="16"/>
                      <w:lang w:val="en-HK"/>
                    </w:rPr>
                    <w:t>双偏振</w:t>
                  </w:r>
                  <w:r w:rsidRPr="00CE794E">
                    <w:rPr>
                      <w:bCs/>
                      <w:sz w:val="21"/>
                      <w:szCs w:val="16"/>
                    </w:rPr>
                    <w:t>IQ</w:t>
                  </w:r>
                  <w:r w:rsidRPr="00CE794E">
                    <w:rPr>
                      <w:rFonts w:hint="eastAsia"/>
                      <w:bCs/>
                      <w:sz w:val="21"/>
                      <w:szCs w:val="16"/>
                      <w:lang w:val="en-HK"/>
                    </w:rPr>
                    <w:t>调制器</w:t>
                  </w:r>
                </w:p>
              </w:tc>
              <w:tc>
                <w:tcPr>
                  <w:tcW w:w="5036" w:type="dxa"/>
                  <w:tcBorders>
                    <w:top w:val="single" w:sz="4" w:space="0" w:color="auto"/>
                    <w:left w:val="single" w:sz="4" w:space="0" w:color="auto"/>
                    <w:bottom w:val="single" w:sz="4" w:space="0" w:color="auto"/>
                    <w:right w:val="single" w:sz="4" w:space="0" w:color="auto"/>
                  </w:tcBorders>
                  <w:vAlign w:val="center"/>
                  <w:hideMark/>
                </w:tcPr>
                <w:p w14:paraId="46DEFE41" w14:textId="77777777" w:rsidR="00CE794E" w:rsidRPr="00CE794E" w:rsidRDefault="00CE794E" w:rsidP="00CE794E">
                  <w:pPr>
                    <w:widowControl w:val="0"/>
                    <w:snapToGrid w:val="0"/>
                    <w:spacing w:line="360" w:lineRule="auto"/>
                    <w:jc w:val="center"/>
                    <w:rPr>
                      <w:bCs/>
                      <w:color w:val="000000" w:themeColor="text1"/>
                      <w:kern w:val="2"/>
                      <w:sz w:val="21"/>
                      <w:szCs w:val="16"/>
                    </w:rPr>
                  </w:pPr>
                  <w:r w:rsidRPr="00CE794E">
                    <w:rPr>
                      <w:bCs/>
                      <w:color w:val="000000" w:themeColor="text1"/>
                      <w:sz w:val="21"/>
                      <w:szCs w:val="16"/>
                    </w:rPr>
                    <w:t>-3dB</w:t>
                  </w:r>
                  <w:r w:rsidRPr="00CE794E">
                    <w:rPr>
                      <w:rFonts w:hint="eastAsia"/>
                      <w:bCs/>
                      <w:color w:val="000000" w:themeColor="text1"/>
                      <w:sz w:val="21"/>
                      <w:szCs w:val="16"/>
                      <w:lang w:val="en-HK"/>
                    </w:rPr>
                    <w:t>带宽</w:t>
                  </w:r>
                  <w:r w:rsidRPr="00CE794E">
                    <w:rPr>
                      <w:bCs/>
                      <w:color w:val="000000" w:themeColor="text1"/>
                      <w:sz w:val="21"/>
                      <w:szCs w:val="16"/>
                    </w:rPr>
                    <w:t xml:space="preserve">≥25GHz, </w:t>
                  </w:r>
                  <w:proofErr w:type="spellStart"/>
                  <w:r w:rsidRPr="00CE794E">
                    <w:rPr>
                      <w:bCs/>
                      <w:color w:val="000000" w:themeColor="text1"/>
                      <w:sz w:val="21"/>
                      <w:szCs w:val="16"/>
                    </w:rPr>
                    <w:t>Vpi</w:t>
                  </w:r>
                  <w:proofErr w:type="spellEnd"/>
                  <w:r w:rsidRPr="00CE794E">
                    <w:rPr>
                      <w:bCs/>
                      <w:color w:val="000000" w:themeColor="text1"/>
                      <w:sz w:val="21"/>
                      <w:szCs w:val="16"/>
                    </w:rPr>
                    <w:t>: 3V</w:t>
                  </w:r>
                </w:p>
              </w:tc>
            </w:tr>
            <w:tr w:rsidR="00CE794E" w:rsidRPr="00CE794E" w14:paraId="26634DB3" w14:textId="77777777" w:rsidTr="003A6BEA">
              <w:trPr>
                <w:trHeight w:val="32"/>
                <w:jc w:val="center"/>
              </w:trPr>
              <w:tc>
                <w:tcPr>
                  <w:tcW w:w="699" w:type="dxa"/>
                  <w:tcBorders>
                    <w:top w:val="single" w:sz="4" w:space="0" w:color="auto"/>
                    <w:left w:val="single" w:sz="4" w:space="0" w:color="auto"/>
                    <w:bottom w:val="single" w:sz="4" w:space="0" w:color="auto"/>
                    <w:right w:val="single" w:sz="4" w:space="0" w:color="auto"/>
                  </w:tcBorders>
                  <w:vAlign w:val="center"/>
                </w:tcPr>
                <w:p w14:paraId="1818BD21" w14:textId="77777777" w:rsidR="00CE794E" w:rsidRPr="00CE794E" w:rsidRDefault="00CE794E" w:rsidP="00CE794E">
                  <w:pPr>
                    <w:widowControl w:val="0"/>
                    <w:numPr>
                      <w:ilvl w:val="0"/>
                      <w:numId w:val="2"/>
                    </w:numPr>
                    <w:tabs>
                      <w:tab w:val="left" w:pos="477"/>
                    </w:tabs>
                    <w:spacing w:line="360" w:lineRule="auto"/>
                    <w:ind w:left="477"/>
                    <w:jc w:val="center"/>
                    <w:rPr>
                      <w:bCs/>
                      <w:kern w:val="2"/>
                      <w:sz w:val="21"/>
                      <w:szCs w:val="16"/>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081C683E" w14:textId="77777777" w:rsidR="00CE794E" w:rsidRPr="00CE794E" w:rsidRDefault="00CE794E" w:rsidP="00CE794E">
                  <w:pPr>
                    <w:widowControl w:val="0"/>
                    <w:spacing w:line="360" w:lineRule="auto"/>
                    <w:jc w:val="center"/>
                    <w:rPr>
                      <w:bCs/>
                      <w:kern w:val="2"/>
                      <w:sz w:val="21"/>
                      <w:szCs w:val="16"/>
                    </w:rPr>
                  </w:pPr>
                  <w:r w:rsidRPr="00CE794E">
                    <w:rPr>
                      <w:bCs/>
                      <w:sz w:val="21"/>
                      <w:szCs w:val="16"/>
                    </w:rPr>
                    <w:t>DAC</w:t>
                  </w:r>
                </w:p>
              </w:tc>
              <w:tc>
                <w:tcPr>
                  <w:tcW w:w="5036" w:type="dxa"/>
                  <w:tcBorders>
                    <w:top w:val="single" w:sz="4" w:space="0" w:color="auto"/>
                    <w:left w:val="single" w:sz="4" w:space="0" w:color="auto"/>
                    <w:bottom w:val="single" w:sz="4" w:space="0" w:color="auto"/>
                    <w:right w:val="single" w:sz="4" w:space="0" w:color="auto"/>
                  </w:tcBorders>
                  <w:vAlign w:val="center"/>
                  <w:hideMark/>
                </w:tcPr>
                <w:p w14:paraId="44D7D06A" w14:textId="77777777" w:rsidR="00CE794E" w:rsidRPr="00CE794E" w:rsidRDefault="00CE794E" w:rsidP="00CE794E">
                  <w:pPr>
                    <w:widowControl w:val="0"/>
                    <w:snapToGrid w:val="0"/>
                    <w:spacing w:line="360" w:lineRule="auto"/>
                    <w:jc w:val="center"/>
                    <w:rPr>
                      <w:bCs/>
                      <w:color w:val="000000" w:themeColor="text1"/>
                      <w:kern w:val="2"/>
                      <w:sz w:val="21"/>
                      <w:szCs w:val="16"/>
                    </w:rPr>
                  </w:pPr>
                  <w:r w:rsidRPr="00CE794E">
                    <w:rPr>
                      <w:rFonts w:hint="eastAsia"/>
                      <w:bCs/>
                      <w:color w:val="000000" w:themeColor="text1"/>
                      <w:sz w:val="21"/>
                      <w:szCs w:val="16"/>
                      <w:lang w:val="en-HK"/>
                    </w:rPr>
                    <w:t>采样率</w:t>
                  </w:r>
                  <w:r w:rsidRPr="00CE794E">
                    <w:rPr>
                      <w:bCs/>
                      <w:color w:val="000000" w:themeColor="text1"/>
                      <w:sz w:val="21"/>
                      <w:szCs w:val="16"/>
                    </w:rPr>
                    <w:t xml:space="preserve">: 92 </w:t>
                  </w:r>
                  <w:proofErr w:type="spellStart"/>
                  <w:r w:rsidRPr="00CE794E">
                    <w:rPr>
                      <w:bCs/>
                      <w:color w:val="000000" w:themeColor="text1"/>
                      <w:sz w:val="21"/>
                      <w:szCs w:val="16"/>
                    </w:rPr>
                    <w:t>GSa</w:t>
                  </w:r>
                  <w:proofErr w:type="spellEnd"/>
                  <w:r w:rsidRPr="00CE794E">
                    <w:rPr>
                      <w:bCs/>
                      <w:color w:val="000000" w:themeColor="text1"/>
                      <w:sz w:val="21"/>
                      <w:szCs w:val="16"/>
                    </w:rPr>
                    <w:t xml:space="preserve">/s, </w:t>
                  </w:r>
                  <w:r w:rsidRPr="00CE794E">
                    <w:rPr>
                      <w:rFonts w:hint="eastAsia"/>
                      <w:bCs/>
                      <w:color w:val="000000" w:themeColor="text1"/>
                      <w:sz w:val="21"/>
                      <w:szCs w:val="16"/>
                      <w:lang w:val="en-HK"/>
                    </w:rPr>
                    <w:t>物理带宽</w:t>
                  </w:r>
                  <w:r w:rsidRPr="00CE794E">
                    <w:rPr>
                      <w:bCs/>
                      <w:color w:val="000000" w:themeColor="text1"/>
                      <w:sz w:val="21"/>
                      <w:szCs w:val="16"/>
                    </w:rPr>
                    <w:t xml:space="preserve">: 32 GHz, </w:t>
                  </w:r>
                  <w:r w:rsidRPr="00CE794E">
                    <w:rPr>
                      <w:rFonts w:hint="eastAsia"/>
                      <w:bCs/>
                      <w:color w:val="000000" w:themeColor="text1"/>
                      <w:sz w:val="21"/>
                      <w:szCs w:val="16"/>
                      <w:lang w:val="en-HK"/>
                    </w:rPr>
                    <w:t>分辨率</w:t>
                  </w:r>
                  <w:r w:rsidRPr="00CE794E">
                    <w:rPr>
                      <w:bCs/>
                      <w:color w:val="000000" w:themeColor="text1"/>
                      <w:sz w:val="21"/>
                      <w:szCs w:val="16"/>
                    </w:rPr>
                    <w:t>: 8 bits</w:t>
                  </w:r>
                </w:p>
              </w:tc>
            </w:tr>
            <w:tr w:rsidR="00CE794E" w:rsidRPr="00CE794E" w14:paraId="720C96FF" w14:textId="77777777" w:rsidTr="003A6BEA">
              <w:trPr>
                <w:trHeight w:val="32"/>
                <w:jc w:val="center"/>
              </w:trPr>
              <w:tc>
                <w:tcPr>
                  <w:tcW w:w="699" w:type="dxa"/>
                  <w:tcBorders>
                    <w:top w:val="single" w:sz="4" w:space="0" w:color="auto"/>
                    <w:left w:val="single" w:sz="4" w:space="0" w:color="auto"/>
                    <w:bottom w:val="single" w:sz="4" w:space="0" w:color="auto"/>
                    <w:right w:val="single" w:sz="4" w:space="0" w:color="auto"/>
                  </w:tcBorders>
                  <w:vAlign w:val="center"/>
                </w:tcPr>
                <w:p w14:paraId="4AA881AD" w14:textId="77777777" w:rsidR="00CE794E" w:rsidRPr="00CE794E" w:rsidRDefault="00CE794E" w:rsidP="00CE794E">
                  <w:pPr>
                    <w:widowControl w:val="0"/>
                    <w:numPr>
                      <w:ilvl w:val="0"/>
                      <w:numId w:val="2"/>
                    </w:numPr>
                    <w:tabs>
                      <w:tab w:val="left" w:pos="477"/>
                    </w:tabs>
                    <w:spacing w:line="360" w:lineRule="auto"/>
                    <w:ind w:left="477"/>
                    <w:jc w:val="center"/>
                    <w:rPr>
                      <w:bCs/>
                      <w:kern w:val="2"/>
                      <w:sz w:val="21"/>
                      <w:szCs w:val="16"/>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3D83A5C9" w14:textId="77777777" w:rsidR="00CE794E" w:rsidRPr="00CE794E" w:rsidRDefault="00CE794E" w:rsidP="00CE794E">
                  <w:pPr>
                    <w:widowControl w:val="0"/>
                    <w:spacing w:line="360" w:lineRule="auto"/>
                    <w:jc w:val="center"/>
                    <w:rPr>
                      <w:bCs/>
                      <w:kern w:val="2"/>
                      <w:sz w:val="21"/>
                      <w:szCs w:val="16"/>
                    </w:rPr>
                  </w:pPr>
                  <w:r w:rsidRPr="00CE794E">
                    <w:rPr>
                      <w:rFonts w:hint="eastAsia"/>
                      <w:bCs/>
                      <w:sz w:val="21"/>
                      <w:szCs w:val="16"/>
                      <w:lang w:val="en-HK"/>
                    </w:rPr>
                    <w:t>驱动器</w:t>
                  </w:r>
                </w:p>
              </w:tc>
              <w:tc>
                <w:tcPr>
                  <w:tcW w:w="5036" w:type="dxa"/>
                  <w:tcBorders>
                    <w:top w:val="single" w:sz="4" w:space="0" w:color="auto"/>
                    <w:left w:val="single" w:sz="4" w:space="0" w:color="auto"/>
                    <w:bottom w:val="single" w:sz="4" w:space="0" w:color="auto"/>
                    <w:right w:val="single" w:sz="4" w:space="0" w:color="auto"/>
                  </w:tcBorders>
                  <w:vAlign w:val="center"/>
                  <w:hideMark/>
                </w:tcPr>
                <w:p w14:paraId="7E7BE4FC" w14:textId="77777777" w:rsidR="00CE794E" w:rsidRPr="00CE794E" w:rsidRDefault="00CE794E" w:rsidP="00CE794E">
                  <w:pPr>
                    <w:widowControl w:val="0"/>
                    <w:snapToGrid w:val="0"/>
                    <w:spacing w:line="360" w:lineRule="auto"/>
                    <w:jc w:val="center"/>
                    <w:rPr>
                      <w:bCs/>
                      <w:color w:val="000000" w:themeColor="text1"/>
                      <w:kern w:val="2"/>
                      <w:sz w:val="21"/>
                      <w:szCs w:val="16"/>
                    </w:rPr>
                  </w:pPr>
                  <w:r w:rsidRPr="00CE794E">
                    <w:rPr>
                      <w:bCs/>
                      <w:color w:val="000000" w:themeColor="text1"/>
                      <w:sz w:val="21"/>
                      <w:szCs w:val="16"/>
                    </w:rPr>
                    <w:t>3dB</w:t>
                  </w:r>
                  <w:r w:rsidRPr="00CE794E">
                    <w:rPr>
                      <w:rFonts w:hint="eastAsia"/>
                      <w:bCs/>
                      <w:color w:val="000000" w:themeColor="text1"/>
                      <w:sz w:val="21"/>
                      <w:szCs w:val="16"/>
                      <w:lang w:val="en-HK"/>
                    </w:rPr>
                    <w:t>带宽</w:t>
                  </w:r>
                  <w:r w:rsidRPr="00CE794E">
                    <w:rPr>
                      <w:bCs/>
                      <w:color w:val="000000" w:themeColor="text1"/>
                      <w:sz w:val="21"/>
                      <w:szCs w:val="16"/>
                    </w:rPr>
                    <w:t>: 35 GHz</w:t>
                  </w:r>
                </w:p>
              </w:tc>
            </w:tr>
            <w:tr w:rsidR="00CE794E" w:rsidRPr="00CE794E" w14:paraId="54F4C2DA" w14:textId="77777777" w:rsidTr="003A6BEA">
              <w:trPr>
                <w:trHeight w:val="32"/>
                <w:jc w:val="center"/>
              </w:trPr>
              <w:tc>
                <w:tcPr>
                  <w:tcW w:w="699" w:type="dxa"/>
                  <w:tcBorders>
                    <w:top w:val="single" w:sz="4" w:space="0" w:color="auto"/>
                    <w:left w:val="single" w:sz="4" w:space="0" w:color="auto"/>
                    <w:bottom w:val="single" w:sz="4" w:space="0" w:color="auto"/>
                    <w:right w:val="single" w:sz="4" w:space="0" w:color="auto"/>
                  </w:tcBorders>
                  <w:vAlign w:val="center"/>
                </w:tcPr>
                <w:p w14:paraId="6809B3CA" w14:textId="77777777" w:rsidR="00CE794E" w:rsidRPr="00CE794E" w:rsidRDefault="00CE794E" w:rsidP="00CE794E">
                  <w:pPr>
                    <w:widowControl w:val="0"/>
                    <w:numPr>
                      <w:ilvl w:val="0"/>
                      <w:numId w:val="2"/>
                    </w:numPr>
                    <w:tabs>
                      <w:tab w:val="left" w:pos="477"/>
                    </w:tabs>
                    <w:spacing w:line="360" w:lineRule="auto"/>
                    <w:ind w:left="477"/>
                    <w:jc w:val="center"/>
                    <w:rPr>
                      <w:bCs/>
                      <w:kern w:val="2"/>
                      <w:sz w:val="21"/>
                      <w:szCs w:val="16"/>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57432FA9" w14:textId="77777777" w:rsidR="00CE794E" w:rsidRPr="00CE794E" w:rsidRDefault="00CE794E" w:rsidP="00CE794E">
                  <w:pPr>
                    <w:widowControl w:val="0"/>
                    <w:spacing w:line="360" w:lineRule="auto"/>
                    <w:jc w:val="center"/>
                    <w:rPr>
                      <w:bCs/>
                      <w:kern w:val="2"/>
                      <w:sz w:val="21"/>
                      <w:szCs w:val="16"/>
                    </w:rPr>
                  </w:pPr>
                  <w:r w:rsidRPr="00CE794E">
                    <w:rPr>
                      <w:rFonts w:hint="eastAsia"/>
                      <w:bCs/>
                      <w:sz w:val="21"/>
                      <w:szCs w:val="16"/>
                      <w:lang w:val="en-HK"/>
                    </w:rPr>
                    <w:t>光纤</w:t>
                  </w:r>
                </w:p>
              </w:tc>
              <w:tc>
                <w:tcPr>
                  <w:tcW w:w="5036" w:type="dxa"/>
                  <w:tcBorders>
                    <w:top w:val="single" w:sz="4" w:space="0" w:color="auto"/>
                    <w:left w:val="single" w:sz="4" w:space="0" w:color="auto"/>
                    <w:bottom w:val="single" w:sz="4" w:space="0" w:color="auto"/>
                    <w:right w:val="single" w:sz="4" w:space="0" w:color="auto"/>
                  </w:tcBorders>
                  <w:vAlign w:val="center"/>
                  <w:hideMark/>
                </w:tcPr>
                <w:p w14:paraId="47885A15" w14:textId="77777777" w:rsidR="00CE794E" w:rsidRPr="00CE794E" w:rsidRDefault="00CE794E" w:rsidP="00CE794E">
                  <w:pPr>
                    <w:widowControl w:val="0"/>
                    <w:spacing w:line="360" w:lineRule="auto"/>
                    <w:jc w:val="center"/>
                    <w:rPr>
                      <w:bCs/>
                      <w:color w:val="000000" w:themeColor="text1"/>
                      <w:kern w:val="2"/>
                      <w:sz w:val="21"/>
                      <w:szCs w:val="16"/>
                    </w:rPr>
                  </w:pPr>
                  <w:r w:rsidRPr="00CE794E">
                    <w:rPr>
                      <w:rFonts w:hint="eastAsia"/>
                      <w:bCs/>
                      <w:color w:val="000000" w:themeColor="text1"/>
                      <w:sz w:val="21"/>
                      <w:szCs w:val="16"/>
                      <w:lang w:val="en-HK"/>
                    </w:rPr>
                    <w:t>长度</w:t>
                  </w:r>
                  <w:r w:rsidRPr="00CE794E">
                    <w:rPr>
                      <w:bCs/>
                      <w:color w:val="000000" w:themeColor="text1"/>
                      <w:sz w:val="21"/>
                      <w:szCs w:val="16"/>
                    </w:rPr>
                    <w:t xml:space="preserve">: 20 km, </w:t>
                  </w:r>
                  <w:r w:rsidRPr="00CE794E">
                    <w:rPr>
                      <w:rFonts w:hint="eastAsia"/>
                      <w:bCs/>
                      <w:color w:val="000000" w:themeColor="text1"/>
                      <w:sz w:val="21"/>
                      <w:szCs w:val="16"/>
                      <w:lang w:val="en-HK"/>
                    </w:rPr>
                    <w:t>衰减</w:t>
                  </w:r>
                  <w:r w:rsidRPr="00CE794E">
                    <w:rPr>
                      <w:bCs/>
                      <w:color w:val="000000" w:themeColor="text1"/>
                      <w:sz w:val="21"/>
                      <w:szCs w:val="16"/>
                    </w:rPr>
                    <w:t xml:space="preserve">: 0.17 dB/km, </w:t>
                  </w:r>
                  <w:r w:rsidRPr="00CE794E">
                    <w:rPr>
                      <w:rFonts w:hint="eastAsia"/>
                      <w:bCs/>
                      <w:color w:val="000000" w:themeColor="text1"/>
                      <w:sz w:val="21"/>
                      <w:szCs w:val="16"/>
                      <w:lang w:val="en-HK"/>
                    </w:rPr>
                    <w:t>色散系数</w:t>
                  </w:r>
                  <w:r w:rsidRPr="00CE794E">
                    <w:rPr>
                      <w:bCs/>
                      <w:color w:val="000000" w:themeColor="text1"/>
                      <w:sz w:val="21"/>
                      <w:szCs w:val="16"/>
                    </w:rPr>
                    <w:t xml:space="preserve">: 17 </w:t>
                  </w:r>
                  <w:proofErr w:type="spellStart"/>
                  <w:r w:rsidRPr="00CE794E">
                    <w:rPr>
                      <w:bCs/>
                      <w:color w:val="000000" w:themeColor="text1"/>
                      <w:sz w:val="21"/>
                      <w:szCs w:val="16"/>
                    </w:rPr>
                    <w:t>ps</w:t>
                  </w:r>
                  <w:proofErr w:type="spellEnd"/>
                  <w:r w:rsidRPr="00CE794E">
                    <w:rPr>
                      <w:bCs/>
                      <w:color w:val="000000" w:themeColor="text1"/>
                      <w:sz w:val="21"/>
                      <w:szCs w:val="16"/>
                    </w:rPr>
                    <w:t>/(</w:t>
                  </w:r>
                  <w:proofErr w:type="spellStart"/>
                  <w:r w:rsidRPr="00CE794E">
                    <w:rPr>
                      <w:bCs/>
                      <w:color w:val="000000" w:themeColor="text1"/>
                      <w:sz w:val="21"/>
                      <w:szCs w:val="16"/>
                    </w:rPr>
                    <w:t>nm·</w:t>
                  </w:r>
                  <w:proofErr w:type="gramStart"/>
                  <w:r w:rsidRPr="00CE794E">
                    <w:rPr>
                      <w:bCs/>
                      <w:color w:val="000000" w:themeColor="text1"/>
                      <w:sz w:val="21"/>
                      <w:szCs w:val="16"/>
                    </w:rPr>
                    <w:t>km</w:t>
                  </w:r>
                  <w:proofErr w:type="spellEnd"/>
                  <w:r w:rsidRPr="00CE794E">
                    <w:rPr>
                      <w:bCs/>
                      <w:color w:val="000000" w:themeColor="text1"/>
                      <w:sz w:val="21"/>
                      <w:szCs w:val="16"/>
                    </w:rPr>
                    <w:t>)</w:t>
                  </w:r>
                  <w:r w:rsidRPr="00CE794E">
                    <w:rPr>
                      <w:rFonts w:hint="eastAsia"/>
                      <w:bCs/>
                      <w:color w:val="000000" w:themeColor="text1"/>
                      <w:sz w:val="21"/>
                      <w:szCs w:val="16"/>
                      <w:lang w:val="en-HK"/>
                    </w:rPr>
                    <w:t>，</w:t>
                  </w:r>
                  <w:proofErr w:type="gramEnd"/>
                  <w:r w:rsidRPr="00CE794E">
                    <w:rPr>
                      <w:rFonts w:hint="eastAsia"/>
                      <w:bCs/>
                      <w:color w:val="000000" w:themeColor="text1"/>
                      <w:sz w:val="21"/>
                      <w:szCs w:val="16"/>
                      <w:lang w:val="en-HK"/>
                    </w:rPr>
                    <w:t>非线性系数：</w:t>
                  </w:r>
                  <w:r w:rsidRPr="00CE794E">
                    <w:rPr>
                      <w:bCs/>
                      <w:color w:val="000000" w:themeColor="text1"/>
                      <w:sz w:val="21"/>
                      <w:szCs w:val="16"/>
                    </w:rPr>
                    <w:t>1.3e-3(1/w/m)</w:t>
                  </w:r>
                </w:p>
              </w:tc>
            </w:tr>
            <w:tr w:rsidR="00CE794E" w:rsidRPr="00CE794E" w14:paraId="1C43A747" w14:textId="77777777" w:rsidTr="003A6BEA">
              <w:trPr>
                <w:trHeight w:val="55"/>
                <w:jc w:val="center"/>
              </w:trPr>
              <w:tc>
                <w:tcPr>
                  <w:tcW w:w="699" w:type="dxa"/>
                  <w:tcBorders>
                    <w:top w:val="single" w:sz="4" w:space="0" w:color="auto"/>
                    <w:left w:val="single" w:sz="4" w:space="0" w:color="auto"/>
                    <w:bottom w:val="single" w:sz="4" w:space="0" w:color="auto"/>
                    <w:right w:val="single" w:sz="4" w:space="0" w:color="auto"/>
                  </w:tcBorders>
                  <w:vAlign w:val="center"/>
                </w:tcPr>
                <w:p w14:paraId="4CE3FC43" w14:textId="77777777" w:rsidR="00CE794E" w:rsidRPr="00CE794E" w:rsidRDefault="00CE794E" w:rsidP="00CE794E">
                  <w:pPr>
                    <w:widowControl w:val="0"/>
                    <w:numPr>
                      <w:ilvl w:val="0"/>
                      <w:numId w:val="2"/>
                    </w:numPr>
                    <w:tabs>
                      <w:tab w:val="left" w:pos="477"/>
                    </w:tabs>
                    <w:spacing w:line="360" w:lineRule="auto"/>
                    <w:ind w:left="477"/>
                    <w:jc w:val="center"/>
                    <w:rPr>
                      <w:bCs/>
                      <w:kern w:val="2"/>
                      <w:sz w:val="21"/>
                      <w:szCs w:val="16"/>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615172BA" w14:textId="77777777" w:rsidR="00CE794E" w:rsidRPr="00CE794E" w:rsidRDefault="00CE794E" w:rsidP="00CE794E">
                  <w:pPr>
                    <w:widowControl w:val="0"/>
                    <w:spacing w:line="360" w:lineRule="auto"/>
                    <w:jc w:val="center"/>
                    <w:rPr>
                      <w:bCs/>
                      <w:kern w:val="2"/>
                      <w:sz w:val="21"/>
                      <w:szCs w:val="16"/>
                    </w:rPr>
                  </w:pPr>
                  <w:r w:rsidRPr="00CE794E">
                    <w:rPr>
                      <w:bCs/>
                      <w:sz w:val="21"/>
                      <w:szCs w:val="16"/>
                    </w:rPr>
                    <w:t>TIA</w:t>
                  </w:r>
                </w:p>
              </w:tc>
              <w:tc>
                <w:tcPr>
                  <w:tcW w:w="5036" w:type="dxa"/>
                  <w:tcBorders>
                    <w:top w:val="single" w:sz="4" w:space="0" w:color="auto"/>
                    <w:left w:val="single" w:sz="4" w:space="0" w:color="auto"/>
                    <w:bottom w:val="single" w:sz="4" w:space="0" w:color="auto"/>
                    <w:right w:val="single" w:sz="4" w:space="0" w:color="auto"/>
                  </w:tcBorders>
                  <w:vAlign w:val="center"/>
                  <w:hideMark/>
                </w:tcPr>
                <w:p w14:paraId="0CAB21FD" w14:textId="77777777" w:rsidR="00CE794E" w:rsidRPr="00CE794E" w:rsidRDefault="00CE794E" w:rsidP="00CE794E">
                  <w:pPr>
                    <w:widowControl w:val="0"/>
                    <w:spacing w:line="360" w:lineRule="auto"/>
                    <w:jc w:val="center"/>
                    <w:rPr>
                      <w:bCs/>
                      <w:color w:val="000000" w:themeColor="text1"/>
                      <w:kern w:val="2"/>
                      <w:sz w:val="21"/>
                      <w:szCs w:val="16"/>
                    </w:rPr>
                  </w:pPr>
                  <w:r w:rsidRPr="00CE794E">
                    <w:rPr>
                      <w:rFonts w:hint="eastAsia"/>
                      <w:bCs/>
                      <w:color w:val="000000" w:themeColor="text1"/>
                      <w:sz w:val="21"/>
                      <w:szCs w:val="16"/>
                      <w:lang w:val="en-HK"/>
                    </w:rPr>
                    <w:t>带宽</w:t>
                  </w:r>
                  <w:r w:rsidRPr="00CE794E">
                    <w:rPr>
                      <w:bCs/>
                      <w:color w:val="000000" w:themeColor="text1"/>
                      <w:sz w:val="21"/>
                      <w:szCs w:val="16"/>
                    </w:rPr>
                    <w:t xml:space="preserve">: 50 GHz, </w:t>
                  </w:r>
                  <w:r w:rsidRPr="00CE794E">
                    <w:rPr>
                      <w:rFonts w:hint="eastAsia"/>
                      <w:bCs/>
                      <w:color w:val="000000" w:themeColor="text1"/>
                      <w:sz w:val="21"/>
                      <w:szCs w:val="16"/>
                      <w:lang w:val="en-HK"/>
                    </w:rPr>
                    <w:t>跨阻</w:t>
                  </w:r>
                  <w:r w:rsidRPr="00CE794E">
                    <w:rPr>
                      <w:bCs/>
                      <w:color w:val="000000" w:themeColor="text1"/>
                      <w:sz w:val="21"/>
                      <w:szCs w:val="16"/>
                    </w:rPr>
                    <w:t>: 2000 Ohms</w:t>
                  </w:r>
                </w:p>
              </w:tc>
            </w:tr>
            <w:tr w:rsidR="00CE794E" w:rsidRPr="00CE794E" w14:paraId="2093E1FE" w14:textId="77777777" w:rsidTr="003A6BEA">
              <w:trPr>
                <w:trHeight w:val="36"/>
                <w:jc w:val="center"/>
              </w:trPr>
              <w:tc>
                <w:tcPr>
                  <w:tcW w:w="699" w:type="dxa"/>
                  <w:tcBorders>
                    <w:top w:val="single" w:sz="4" w:space="0" w:color="auto"/>
                    <w:left w:val="single" w:sz="4" w:space="0" w:color="auto"/>
                    <w:bottom w:val="single" w:sz="4" w:space="0" w:color="auto"/>
                    <w:right w:val="single" w:sz="4" w:space="0" w:color="auto"/>
                  </w:tcBorders>
                  <w:vAlign w:val="center"/>
                </w:tcPr>
                <w:p w14:paraId="6A750364" w14:textId="77777777" w:rsidR="00CE794E" w:rsidRPr="00CE794E" w:rsidRDefault="00CE794E" w:rsidP="00CE794E">
                  <w:pPr>
                    <w:widowControl w:val="0"/>
                    <w:numPr>
                      <w:ilvl w:val="0"/>
                      <w:numId w:val="2"/>
                    </w:numPr>
                    <w:tabs>
                      <w:tab w:val="left" w:pos="477"/>
                    </w:tabs>
                    <w:spacing w:line="360" w:lineRule="auto"/>
                    <w:ind w:left="477"/>
                    <w:jc w:val="center"/>
                    <w:rPr>
                      <w:bCs/>
                      <w:kern w:val="2"/>
                      <w:sz w:val="21"/>
                      <w:szCs w:val="16"/>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261000CD" w14:textId="77777777" w:rsidR="00CE794E" w:rsidRPr="00CE794E" w:rsidRDefault="00CE794E" w:rsidP="00CE794E">
                  <w:pPr>
                    <w:widowControl w:val="0"/>
                    <w:spacing w:line="360" w:lineRule="auto"/>
                    <w:jc w:val="center"/>
                    <w:rPr>
                      <w:bCs/>
                      <w:kern w:val="2"/>
                      <w:sz w:val="21"/>
                      <w:szCs w:val="16"/>
                    </w:rPr>
                  </w:pPr>
                  <w:r w:rsidRPr="00CE794E">
                    <w:rPr>
                      <w:bCs/>
                      <w:sz w:val="21"/>
                      <w:szCs w:val="16"/>
                    </w:rPr>
                    <w:t>ADC</w:t>
                  </w:r>
                </w:p>
              </w:tc>
              <w:tc>
                <w:tcPr>
                  <w:tcW w:w="5036" w:type="dxa"/>
                  <w:tcBorders>
                    <w:top w:val="single" w:sz="4" w:space="0" w:color="auto"/>
                    <w:left w:val="single" w:sz="4" w:space="0" w:color="auto"/>
                    <w:bottom w:val="single" w:sz="4" w:space="0" w:color="auto"/>
                    <w:right w:val="single" w:sz="4" w:space="0" w:color="auto"/>
                  </w:tcBorders>
                  <w:vAlign w:val="center"/>
                  <w:hideMark/>
                </w:tcPr>
                <w:p w14:paraId="4EFB7A69" w14:textId="77777777" w:rsidR="00CE794E" w:rsidRPr="00CE794E" w:rsidRDefault="00CE794E" w:rsidP="00CE794E">
                  <w:pPr>
                    <w:widowControl w:val="0"/>
                    <w:spacing w:line="360" w:lineRule="auto"/>
                    <w:jc w:val="center"/>
                    <w:rPr>
                      <w:bCs/>
                      <w:color w:val="000000" w:themeColor="text1"/>
                      <w:kern w:val="2"/>
                      <w:sz w:val="21"/>
                      <w:szCs w:val="16"/>
                    </w:rPr>
                  </w:pPr>
                  <w:r w:rsidRPr="00CE794E">
                    <w:rPr>
                      <w:rFonts w:hint="eastAsia"/>
                      <w:bCs/>
                      <w:color w:val="000000" w:themeColor="text1"/>
                      <w:sz w:val="21"/>
                      <w:szCs w:val="16"/>
                      <w:lang w:val="en-HK"/>
                    </w:rPr>
                    <w:t>采样率</w:t>
                  </w:r>
                  <w:r w:rsidRPr="00CE794E">
                    <w:rPr>
                      <w:bCs/>
                      <w:color w:val="000000" w:themeColor="text1"/>
                      <w:sz w:val="21"/>
                      <w:szCs w:val="16"/>
                    </w:rPr>
                    <w:t xml:space="preserve">: 256 </w:t>
                  </w:r>
                  <w:proofErr w:type="spellStart"/>
                  <w:r w:rsidRPr="00CE794E">
                    <w:rPr>
                      <w:bCs/>
                      <w:color w:val="000000" w:themeColor="text1"/>
                      <w:sz w:val="21"/>
                      <w:szCs w:val="16"/>
                    </w:rPr>
                    <w:t>GSa</w:t>
                  </w:r>
                  <w:proofErr w:type="spellEnd"/>
                  <w:r w:rsidRPr="00CE794E">
                    <w:rPr>
                      <w:bCs/>
                      <w:color w:val="000000" w:themeColor="text1"/>
                      <w:sz w:val="21"/>
                      <w:szCs w:val="16"/>
                    </w:rPr>
                    <w:t xml:space="preserve">/s, </w:t>
                  </w:r>
                  <w:r w:rsidRPr="00CE794E">
                    <w:rPr>
                      <w:rFonts w:hint="eastAsia"/>
                      <w:bCs/>
                      <w:color w:val="000000" w:themeColor="text1"/>
                      <w:sz w:val="21"/>
                      <w:szCs w:val="16"/>
                      <w:lang w:val="en-HK"/>
                    </w:rPr>
                    <w:t>物理带宽</w:t>
                  </w:r>
                  <w:r w:rsidRPr="00CE794E">
                    <w:rPr>
                      <w:bCs/>
                      <w:color w:val="000000" w:themeColor="text1"/>
                      <w:sz w:val="21"/>
                      <w:szCs w:val="16"/>
                    </w:rPr>
                    <w:t xml:space="preserve">: 59 GHz, </w:t>
                  </w:r>
                  <w:r w:rsidRPr="00CE794E">
                    <w:rPr>
                      <w:rFonts w:hint="eastAsia"/>
                      <w:bCs/>
                      <w:color w:val="000000" w:themeColor="text1"/>
                      <w:sz w:val="21"/>
                      <w:szCs w:val="16"/>
                      <w:lang w:val="en-HK"/>
                    </w:rPr>
                    <w:t>分辨率</w:t>
                  </w:r>
                  <w:r w:rsidRPr="00CE794E">
                    <w:rPr>
                      <w:bCs/>
                      <w:color w:val="000000" w:themeColor="text1"/>
                      <w:sz w:val="21"/>
                      <w:szCs w:val="16"/>
                    </w:rPr>
                    <w:t>: 10 bits</w:t>
                  </w:r>
                </w:p>
              </w:tc>
            </w:tr>
            <w:tr w:rsidR="00CE794E" w:rsidRPr="00CE794E" w14:paraId="46A7C9EA" w14:textId="77777777" w:rsidTr="003A6BEA">
              <w:trPr>
                <w:trHeight w:val="2"/>
                <w:jc w:val="center"/>
              </w:trPr>
              <w:tc>
                <w:tcPr>
                  <w:tcW w:w="699" w:type="dxa"/>
                  <w:tcBorders>
                    <w:top w:val="single" w:sz="4" w:space="0" w:color="auto"/>
                    <w:left w:val="single" w:sz="4" w:space="0" w:color="auto"/>
                    <w:bottom w:val="single" w:sz="4" w:space="0" w:color="auto"/>
                    <w:right w:val="single" w:sz="4" w:space="0" w:color="auto"/>
                  </w:tcBorders>
                  <w:vAlign w:val="center"/>
                </w:tcPr>
                <w:p w14:paraId="64518A90" w14:textId="77777777" w:rsidR="00CE794E" w:rsidRPr="00CE794E" w:rsidRDefault="00CE794E" w:rsidP="00CE794E">
                  <w:pPr>
                    <w:widowControl w:val="0"/>
                    <w:numPr>
                      <w:ilvl w:val="0"/>
                      <w:numId w:val="2"/>
                    </w:numPr>
                    <w:tabs>
                      <w:tab w:val="left" w:pos="477"/>
                    </w:tabs>
                    <w:spacing w:line="360" w:lineRule="auto"/>
                    <w:ind w:left="477"/>
                    <w:jc w:val="center"/>
                    <w:rPr>
                      <w:bCs/>
                      <w:kern w:val="2"/>
                      <w:sz w:val="21"/>
                      <w:szCs w:val="16"/>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273DA67B" w14:textId="77777777" w:rsidR="00CE794E" w:rsidRPr="00CE794E" w:rsidRDefault="00CE794E" w:rsidP="00CE794E">
                  <w:pPr>
                    <w:widowControl w:val="0"/>
                    <w:spacing w:line="360" w:lineRule="auto"/>
                    <w:jc w:val="center"/>
                    <w:rPr>
                      <w:bCs/>
                      <w:kern w:val="2"/>
                      <w:sz w:val="21"/>
                      <w:szCs w:val="16"/>
                    </w:rPr>
                  </w:pPr>
                  <w:r w:rsidRPr="00CE794E">
                    <w:rPr>
                      <w:bCs/>
                      <w:sz w:val="21"/>
                      <w:szCs w:val="16"/>
                    </w:rPr>
                    <w:t>EDFA</w:t>
                  </w:r>
                </w:p>
              </w:tc>
              <w:tc>
                <w:tcPr>
                  <w:tcW w:w="5036" w:type="dxa"/>
                  <w:tcBorders>
                    <w:top w:val="single" w:sz="4" w:space="0" w:color="auto"/>
                    <w:left w:val="single" w:sz="4" w:space="0" w:color="auto"/>
                    <w:bottom w:val="single" w:sz="4" w:space="0" w:color="auto"/>
                    <w:right w:val="single" w:sz="4" w:space="0" w:color="auto"/>
                  </w:tcBorders>
                  <w:vAlign w:val="center"/>
                  <w:hideMark/>
                </w:tcPr>
                <w:p w14:paraId="0328934E" w14:textId="77777777" w:rsidR="00CE794E" w:rsidRPr="00CE794E" w:rsidRDefault="00CE794E" w:rsidP="00CE794E">
                  <w:pPr>
                    <w:widowControl w:val="0"/>
                    <w:snapToGrid w:val="0"/>
                    <w:spacing w:line="360" w:lineRule="auto"/>
                    <w:jc w:val="center"/>
                    <w:rPr>
                      <w:bCs/>
                      <w:color w:val="000000" w:themeColor="text1"/>
                      <w:kern w:val="2"/>
                      <w:sz w:val="21"/>
                      <w:szCs w:val="16"/>
                    </w:rPr>
                  </w:pPr>
                  <w:r w:rsidRPr="00CE794E">
                    <w:rPr>
                      <w:rFonts w:hint="eastAsia"/>
                      <w:bCs/>
                      <w:color w:val="000000" w:themeColor="text1"/>
                      <w:sz w:val="21"/>
                      <w:szCs w:val="16"/>
                      <w:lang w:val="en-HK"/>
                    </w:rPr>
                    <w:t>最大增益限制</w:t>
                  </w:r>
                  <w:r w:rsidRPr="00CE794E">
                    <w:rPr>
                      <w:bCs/>
                      <w:color w:val="000000" w:themeColor="text1"/>
                      <w:sz w:val="21"/>
                      <w:szCs w:val="16"/>
                    </w:rPr>
                    <w:t xml:space="preserve">: 100 dB, </w:t>
                  </w:r>
                  <w:r w:rsidRPr="00CE794E">
                    <w:rPr>
                      <w:rFonts w:hint="eastAsia"/>
                      <w:bCs/>
                      <w:color w:val="000000" w:themeColor="text1"/>
                      <w:sz w:val="21"/>
                      <w:szCs w:val="16"/>
                      <w:lang w:val="en-HK"/>
                    </w:rPr>
                    <w:t>噪声系数</w:t>
                  </w:r>
                  <w:r w:rsidRPr="00CE794E">
                    <w:rPr>
                      <w:bCs/>
                      <w:color w:val="000000" w:themeColor="text1"/>
                      <w:sz w:val="21"/>
                      <w:szCs w:val="16"/>
                    </w:rPr>
                    <w:t>: 4~6 dB</w:t>
                  </w:r>
                </w:p>
              </w:tc>
            </w:tr>
            <w:tr w:rsidR="00CE794E" w:rsidRPr="00CE794E" w14:paraId="02D17685" w14:textId="77777777" w:rsidTr="003A6BEA">
              <w:trPr>
                <w:trHeight w:val="2"/>
                <w:jc w:val="center"/>
              </w:trPr>
              <w:tc>
                <w:tcPr>
                  <w:tcW w:w="699" w:type="dxa"/>
                  <w:tcBorders>
                    <w:top w:val="single" w:sz="4" w:space="0" w:color="auto"/>
                    <w:left w:val="single" w:sz="4" w:space="0" w:color="auto"/>
                    <w:bottom w:val="single" w:sz="4" w:space="0" w:color="auto"/>
                    <w:right w:val="single" w:sz="4" w:space="0" w:color="auto"/>
                  </w:tcBorders>
                  <w:vAlign w:val="center"/>
                </w:tcPr>
                <w:p w14:paraId="2DF9E0CA" w14:textId="77777777" w:rsidR="00CE794E" w:rsidRPr="00CE794E" w:rsidRDefault="00CE794E" w:rsidP="00CE794E">
                  <w:pPr>
                    <w:widowControl w:val="0"/>
                    <w:numPr>
                      <w:ilvl w:val="0"/>
                      <w:numId w:val="2"/>
                    </w:numPr>
                    <w:tabs>
                      <w:tab w:val="left" w:pos="477"/>
                    </w:tabs>
                    <w:spacing w:line="360" w:lineRule="auto"/>
                    <w:ind w:left="477"/>
                    <w:jc w:val="center"/>
                    <w:rPr>
                      <w:bCs/>
                      <w:kern w:val="2"/>
                      <w:sz w:val="21"/>
                      <w:szCs w:val="16"/>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66317A80" w14:textId="77777777" w:rsidR="00CE794E" w:rsidRPr="00CE794E" w:rsidRDefault="00CE794E" w:rsidP="00CE794E">
                  <w:pPr>
                    <w:widowControl w:val="0"/>
                    <w:spacing w:line="360" w:lineRule="auto"/>
                    <w:jc w:val="center"/>
                    <w:rPr>
                      <w:bCs/>
                      <w:kern w:val="2"/>
                      <w:sz w:val="21"/>
                      <w:szCs w:val="16"/>
                    </w:rPr>
                  </w:pPr>
                  <w:r w:rsidRPr="00CE794E">
                    <w:rPr>
                      <w:rFonts w:hint="eastAsia"/>
                      <w:bCs/>
                      <w:sz w:val="21"/>
                      <w:szCs w:val="16"/>
                      <w:lang w:val="en-HK"/>
                    </w:rPr>
                    <w:t>相干接收机</w:t>
                  </w:r>
                </w:p>
              </w:tc>
              <w:tc>
                <w:tcPr>
                  <w:tcW w:w="5036" w:type="dxa"/>
                  <w:tcBorders>
                    <w:top w:val="single" w:sz="4" w:space="0" w:color="auto"/>
                    <w:left w:val="single" w:sz="4" w:space="0" w:color="auto"/>
                    <w:bottom w:val="single" w:sz="4" w:space="0" w:color="auto"/>
                    <w:right w:val="single" w:sz="4" w:space="0" w:color="auto"/>
                  </w:tcBorders>
                  <w:vAlign w:val="center"/>
                  <w:hideMark/>
                </w:tcPr>
                <w:p w14:paraId="13356788" w14:textId="77777777" w:rsidR="00CE794E" w:rsidRPr="00CE794E" w:rsidRDefault="00CE794E" w:rsidP="00CE794E">
                  <w:pPr>
                    <w:widowControl w:val="0"/>
                    <w:snapToGrid w:val="0"/>
                    <w:spacing w:line="360" w:lineRule="auto"/>
                    <w:jc w:val="center"/>
                    <w:rPr>
                      <w:bCs/>
                      <w:color w:val="000000" w:themeColor="text1"/>
                      <w:kern w:val="2"/>
                      <w:sz w:val="21"/>
                      <w:szCs w:val="16"/>
                    </w:rPr>
                  </w:pPr>
                  <w:r w:rsidRPr="00CE794E">
                    <w:rPr>
                      <w:bCs/>
                      <w:color w:val="000000" w:themeColor="text1"/>
                      <w:sz w:val="21"/>
                      <w:szCs w:val="16"/>
                    </w:rPr>
                    <w:t>-3dB</w:t>
                  </w:r>
                  <w:r w:rsidRPr="00CE794E">
                    <w:rPr>
                      <w:rFonts w:hint="eastAsia"/>
                      <w:bCs/>
                      <w:color w:val="000000" w:themeColor="text1"/>
                      <w:sz w:val="21"/>
                      <w:szCs w:val="16"/>
                      <w:lang w:val="en-HK"/>
                    </w:rPr>
                    <w:t>带宽</w:t>
                  </w:r>
                  <w:r w:rsidRPr="00CE794E">
                    <w:rPr>
                      <w:bCs/>
                      <w:color w:val="000000" w:themeColor="text1"/>
                      <w:sz w:val="21"/>
                      <w:szCs w:val="16"/>
                    </w:rPr>
                    <w:t xml:space="preserve">≥25 GHz, </w:t>
                  </w:r>
                  <w:r w:rsidRPr="00CE794E">
                    <w:rPr>
                      <w:rFonts w:hint="eastAsia"/>
                      <w:bCs/>
                      <w:color w:val="000000" w:themeColor="text1"/>
                      <w:sz w:val="21"/>
                      <w:szCs w:val="16"/>
                      <w:lang w:val="en-HK"/>
                    </w:rPr>
                    <w:t>响应度</w:t>
                  </w:r>
                  <w:r w:rsidRPr="00CE794E">
                    <w:rPr>
                      <w:bCs/>
                      <w:color w:val="000000" w:themeColor="text1"/>
                      <w:sz w:val="21"/>
                      <w:szCs w:val="16"/>
                    </w:rPr>
                    <w:t>: 0.6 A/W</w:t>
                  </w:r>
                </w:p>
              </w:tc>
            </w:tr>
          </w:tbl>
          <w:p w14:paraId="38BC82F1" w14:textId="77777777" w:rsidR="00CE794E" w:rsidRPr="00CE794E" w:rsidRDefault="00CE794E" w:rsidP="00CE794E">
            <w:pPr>
              <w:widowControl w:val="0"/>
              <w:numPr>
                <w:ilvl w:val="0"/>
                <w:numId w:val="1"/>
              </w:numPr>
              <w:autoSpaceDE w:val="0"/>
              <w:autoSpaceDN w:val="0"/>
              <w:spacing w:line="360" w:lineRule="auto"/>
              <w:rPr>
                <w:sz w:val="21"/>
                <w:lang w:val="en-HK"/>
              </w:rPr>
            </w:pPr>
            <w:r w:rsidRPr="00CE794E">
              <w:rPr>
                <w:rFonts w:hint="eastAsia"/>
                <w:sz w:val="21"/>
                <w:lang w:val="en-HK"/>
              </w:rPr>
              <w:t>点击仿真软件运行按钮，待仿真系统任务栏提示仿真任务完成；</w:t>
            </w:r>
          </w:p>
          <w:p w14:paraId="32F81AFD" w14:textId="77777777" w:rsidR="00CE794E" w:rsidRPr="003A6BEA" w:rsidRDefault="00CE794E" w:rsidP="003A6BEA">
            <w:pPr>
              <w:widowControl w:val="0"/>
              <w:numPr>
                <w:ilvl w:val="0"/>
                <w:numId w:val="1"/>
              </w:numPr>
              <w:autoSpaceDE w:val="0"/>
              <w:autoSpaceDN w:val="0"/>
              <w:spacing w:line="360" w:lineRule="auto"/>
              <w:rPr>
                <w:sz w:val="21"/>
                <w:lang w:val="en-HK"/>
              </w:rPr>
            </w:pPr>
            <w:proofErr w:type="gramStart"/>
            <w:r w:rsidRPr="00CE794E">
              <w:rPr>
                <w:rFonts w:hint="eastAsia"/>
                <w:sz w:val="21"/>
                <w:lang w:val="en-HK"/>
              </w:rPr>
              <w:t>点击光</w:t>
            </w:r>
            <w:proofErr w:type="gramEnd"/>
            <w:r w:rsidRPr="00CE794E">
              <w:rPr>
                <w:rFonts w:hint="eastAsia"/>
                <w:sz w:val="21"/>
                <w:lang w:val="en-HK"/>
              </w:rPr>
              <w:t>分析仪及电分析仪查看系统仿真结果。</w:t>
            </w:r>
          </w:p>
        </w:tc>
      </w:tr>
      <w:tr w:rsidR="00CE794E" w:rsidRPr="00CE794E" w14:paraId="4ABE6563" w14:textId="77777777" w:rsidTr="003A6BEA">
        <w:trPr>
          <w:trHeight w:val="116"/>
          <w:jc w:val="center"/>
        </w:trPr>
        <w:tc>
          <w:tcPr>
            <w:tcW w:w="1461" w:type="dxa"/>
            <w:tcBorders>
              <w:top w:val="single" w:sz="6" w:space="0" w:color="000000"/>
              <w:left w:val="single" w:sz="6" w:space="0" w:color="000000"/>
              <w:bottom w:val="single" w:sz="6" w:space="0" w:color="000000"/>
              <w:right w:val="single" w:sz="6" w:space="0" w:color="000000"/>
            </w:tcBorders>
            <w:vAlign w:val="center"/>
            <w:hideMark/>
          </w:tcPr>
          <w:p w14:paraId="1BFAF361" w14:textId="77777777" w:rsidR="00CE794E" w:rsidRPr="00CE794E" w:rsidRDefault="00CE794E" w:rsidP="00CE794E">
            <w:pPr>
              <w:widowControl w:val="0"/>
              <w:spacing w:line="360" w:lineRule="auto"/>
              <w:rPr>
                <w:rFonts w:cstheme="minorEastAsia"/>
                <w:kern w:val="2"/>
                <w:sz w:val="21"/>
                <w:szCs w:val="21"/>
              </w:rPr>
            </w:pPr>
            <w:r w:rsidRPr="00CE794E">
              <w:rPr>
                <w:rStyle w:val="label"/>
                <w:rFonts w:hAnsiTheme="minorEastAsia" w:cstheme="minorEastAsia" w:hint="eastAsia"/>
                <w:sz w:val="21"/>
                <w:szCs w:val="21"/>
                <w:lang w:val="en-HK"/>
              </w:rPr>
              <w:lastRenderedPageBreak/>
              <w:t>测试项</w:t>
            </w:r>
          </w:p>
        </w:tc>
        <w:tc>
          <w:tcPr>
            <w:tcW w:w="8111" w:type="dxa"/>
            <w:tcBorders>
              <w:top w:val="single" w:sz="6" w:space="0" w:color="000000"/>
              <w:left w:val="single" w:sz="6" w:space="0" w:color="000000"/>
              <w:bottom w:val="single" w:sz="6" w:space="0" w:color="000000"/>
              <w:right w:val="single" w:sz="6" w:space="0" w:color="000000"/>
            </w:tcBorders>
            <w:vAlign w:val="center"/>
            <w:hideMark/>
          </w:tcPr>
          <w:p w14:paraId="0557A270" w14:textId="77777777" w:rsidR="00CE794E" w:rsidRPr="00CE794E" w:rsidRDefault="00CE794E" w:rsidP="00CE794E">
            <w:pPr>
              <w:widowControl w:val="0"/>
              <w:numPr>
                <w:ilvl w:val="0"/>
                <w:numId w:val="3"/>
              </w:numPr>
              <w:autoSpaceDE w:val="0"/>
              <w:autoSpaceDN w:val="0"/>
              <w:spacing w:line="360" w:lineRule="auto"/>
              <w:rPr>
                <w:rFonts w:cstheme="minorBidi"/>
                <w:kern w:val="2"/>
                <w:sz w:val="21"/>
                <w:lang w:val="en-HK"/>
              </w:rPr>
            </w:pPr>
            <w:r w:rsidRPr="00CE794E">
              <w:rPr>
                <w:sz w:val="21"/>
              </w:rPr>
              <w:t>OLT</w:t>
            </w:r>
            <w:r w:rsidRPr="00CE794E">
              <w:rPr>
                <w:rFonts w:hint="eastAsia"/>
                <w:sz w:val="21"/>
                <w:lang w:val="en-HK"/>
              </w:rPr>
              <w:t>发端</w:t>
            </w:r>
            <w:proofErr w:type="gramStart"/>
            <w:r w:rsidRPr="00CE794E">
              <w:rPr>
                <w:rFonts w:hint="eastAsia"/>
                <w:sz w:val="21"/>
                <w:lang w:val="en-HK"/>
              </w:rPr>
              <w:t>输出信号电谱及</w:t>
            </w:r>
            <w:proofErr w:type="gramEnd"/>
            <w:r w:rsidRPr="00CE794E">
              <w:rPr>
                <w:rFonts w:hint="eastAsia"/>
                <w:sz w:val="21"/>
                <w:lang w:val="en-HK"/>
              </w:rPr>
              <w:t>光谱</w:t>
            </w:r>
          </w:p>
          <w:p w14:paraId="0DFF6022" w14:textId="77777777" w:rsidR="00CE794E" w:rsidRPr="00CE794E" w:rsidRDefault="00CE794E" w:rsidP="00CE794E">
            <w:pPr>
              <w:widowControl w:val="0"/>
              <w:numPr>
                <w:ilvl w:val="0"/>
                <w:numId w:val="3"/>
              </w:numPr>
              <w:autoSpaceDE w:val="0"/>
              <w:autoSpaceDN w:val="0"/>
              <w:spacing w:line="360" w:lineRule="auto"/>
              <w:rPr>
                <w:sz w:val="21"/>
                <w:lang w:val="en-HK"/>
              </w:rPr>
            </w:pPr>
            <w:r w:rsidRPr="00CE794E">
              <w:rPr>
                <w:sz w:val="21"/>
              </w:rPr>
              <w:t>ONU</w:t>
            </w:r>
            <w:r w:rsidRPr="00CE794E">
              <w:rPr>
                <w:rFonts w:hint="eastAsia"/>
                <w:sz w:val="21"/>
                <w:lang w:val="en-HK"/>
              </w:rPr>
              <w:t>接收端输出恢复后的星座图及误码结果</w:t>
            </w:r>
          </w:p>
          <w:p w14:paraId="1917A9BB" w14:textId="77777777" w:rsidR="00CE794E" w:rsidRPr="00CE794E" w:rsidRDefault="00CE794E" w:rsidP="00CE794E">
            <w:pPr>
              <w:widowControl w:val="0"/>
              <w:numPr>
                <w:ilvl w:val="0"/>
                <w:numId w:val="3"/>
              </w:numPr>
              <w:autoSpaceDE w:val="0"/>
              <w:autoSpaceDN w:val="0"/>
              <w:spacing w:line="360" w:lineRule="auto"/>
              <w:rPr>
                <w:sz w:val="21"/>
                <w:lang w:val="en-HK"/>
              </w:rPr>
            </w:pPr>
            <w:r w:rsidRPr="00CE794E">
              <w:rPr>
                <w:rFonts w:hint="eastAsia"/>
                <w:sz w:val="21"/>
                <w:lang w:val="en-HK"/>
              </w:rPr>
              <w:t>接收机光功率与误码率曲线</w:t>
            </w:r>
          </w:p>
          <w:p w14:paraId="3BD7394F" w14:textId="77777777" w:rsidR="00CE794E" w:rsidRPr="00CE794E" w:rsidRDefault="00CE794E" w:rsidP="00CE794E">
            <w:pPr>
              <w:widowControl w:val="0"/>
              <w:numPr>
                <w:ilvl w:val="0"/>
                <w:numId w:val="3"/>
              </w:numPr>
              <w:autoSpaceDE w:val="0"/>
              <w:autoSpaceDN w:val="0"/>
              <w:spacing w:line="360" w:lineRule="auto"/>
              <w:rPr>
                <w:rFonts w:cstheme="minorBidi"/>
                <w:kern w:val="2"/>
                <w:sz w:val="21"/>
                <w:lang w:val="en-HK"/>
              </w:rPr>
            </w:pPr>
            <w:r w:rsidRPr="00CE794E">
              <w:rPr>
                <w:sz w:val="21"/>
              </w:rPr>
              <w:t>OLT</w:t>
            </w:r>
            <w:r w:rsidRPr="00CE794E">
              <w:rPr>
                <w:rFonts w:hint="eastAsia"/>
                <w:sz w:val="21"/>
                <w:lang w:val="en-HK"/>
              </w:rPr>
              <w:t>发射光功率与链路预算曲线</w:t>
            </w:r>
          </w:p>
        </w:tc>
      </w:tr>
      <w:tr w:rsidR="00CE794E" w:rsidRPr="00CE794E" w14:paraId="5F30C7F3" w14:textId="77777777" w:rsidTr="003A6BEA">
        <w:trPr>
          <w:trHeight w:val="34"/>
          <w:jc w:val="center"/>
        </w:trPr>
        <w:tc>
          <w:tcPr>
            <w:tcW w:w="1461" w:type="dxa"/>
            <w:tcBorders>
              <w:top w:val="single" w:sz="6" w:space="0" w:color="000000"/>
              <w:left w:val="single" w:sz="6" w:space="0" w:color="000000"/>
              <w:bottom w:val="single" w:sz="6" w:space="0" w:color="000000"/>
              <w:right w:val="single" w:sz="6" w:space="0" w:color="000000"/>
            </w:tcBorders>
            <w:hideMark/>
          </w:tcPr>
          <w:p w14:paraId="05447111" w14:textId="77777777" w:rsidR="00CE794E" w:rsidRPr="00CE794E" w:rsidRDefault="00CE794E" w:rsidP="00CE794E">
            <w:pPr>
              <w:widowControl w:val="0"/>
              <w:spacing w:line="360" w:lineRule="auto"/>
              <w:rPr>
                <w:rStyle w:val="label"/>
                <w:rFonts w:cstheme="minorEastAsia"/>
                <w:b w:val="0"/>
                <w:bCs w:val="0"/>
                <w:kern w:val="2"/>
                <w:sz w:val="21"/>
                <w:szCs w:val="21"/>
              </w:rPr>
            </w:pPr>
            <w:r w:rsidRPr="00CE794E">
              <w:rPr>
                <w:rStyle w:val="label"/>
                <w:rFonts w:hAnsiTheme="minorEastAsia" w:cstheme="minorEastAsia" w:hint="eastAsia"/>
                <w:sz w:val="21"/>
                <w:szCs w:val="21"/>
                <w:lang w:val="en-HK"/>
              </w:rPr>
              <w:t>预期结果</w:t>
            </w:r>
          </w:p>
        </w:tc>
        <w:tc>
          <w:tcPr>
            <w:tcW w:w="8111" w:type="dxa"/>
            <w:tcBorders>
              <w:top w:val="single" w:sz="6" w:space="0" w:color="000000"/>
              <w:left w:val="single" w:sz="6" w:space="0" w:color="000000"/>
              <w:bottom w:val="single" w:sz="6" w:space="0" w:color="000000"/>
              <w:right w:val="single" w:sz="6" w:space="0" w:color="000000"/>
            </w:tcBorders>
            <w:vAlign w:val="center"/>
            <w:hideMark/>
          </w:tcPr>
          <w:p w14:paraId="2DB25472" w14:textId="77777777" w:rsidR="00CE794E" w:rsidRPr="00CE794E" w:rsidRDefault="00CE794E" w:rsidP="00CE794E">
            <w:pPr>
              <w:widowControl w:val="0"/>
              <w:numPr>
                <w:ilvl w:val="0"/>
                <w:numId w:val="4"/>
              </w:numPr>
              <w:autoSpaceDE w:val="0"/>
              <w:autoSpaceDN w:val="0"/>
              <w:spacing w:line="360" w:lineRule="auto"/>
              <w:rPr>
                <w:rFonts w:cstheme="minorBidi"/>
                <w:kern w:val="2"/>
                <w:sz w:val="21"/>
                <w:lang w:val="en-HK"/>
              </w:rPr>
            </w:pPr>
            <w:r w:rsidRPr="00CE794E">
              <w:rPr>
                <w:rFonts w:hint="eastAsia"/>
                <w:sz w:val="21"/>
                <w:lang w:val="en-HK"/>
              </w:rPr>
              <w:t>系统支持</w:t>
            </w:r>
            <w:r w:rsidRPr="00CE794E">
              <w:rPr>
                <w:sz w:val="21"/>
              </w:rPr>
              <w:t>100~200Gbps</w:t>
            </w:r>
            <w:r w:rsidRPr="00CE794E">
              <w:rPr>
                <w:rFonts w:hint="eastAsia"/>
                <w:sz w:val="21"/>
                <w:lang w:val="en-HK"/>
              </w:rPr>
              <w:t>速率可调</w:t>
            </w:r>
          </w:p>
          <w:p w14:paraId="2D5E66E4" w14:textId="77777777" w:rsidR="00CE794E" w:rsidRPr="00CE794E" w:rsidRDefault="00CE794E" w:rsidP="00CE794E">
            <w:pPr>
              <w:widowControl w:val="0"/>
              <w:numPr>
                <w:ilvl w:val="0"/>
                <w:numId w:val="4"/>
              </w:numPr>
              <w:autoSpaceDE w:val="0"/>
              <w:autoSpaceDN w:val="0"/>
              <w:spacing w:line="360" w:lineRule="auto"/>
              <w:rPr>
                <w:sz w:val="21"/>
                <w:lang w:val="en-HK"/>
              </w:rPr>
            </w:pPr>
            <w:r w:rsidRPr="00CE794E">
              <w:rPr>
                <w:rFonts w:hint="eastAsia"/>
                <w:sz w:val="21"/>
                <w:lang w:val="en-HK"/>
              </w:rPr>
              <w:t>系统支持</w:t>
            </w:r>
            <w:r w:rsidRPr="00CE794E">
              <w:rPr>
                <w:sz w:val="21"/>
              </w:rPr>
              <w:t>20km</w:t>
            </w:r>
            <w:r w:rsidRPr="00CE794E">
              <w:rPr>
                <w:rFonts w:hint="eastAsia"/>
                <w:sz w:val="21"/>
                <w:lang w:val="en-HK"/>
              </w:rPr>
              <w:t>传输距离</w:t>
            </w:r>
          </w:p>
          <w:p w14:paraId="199E0BA0" w14:textId="77777777" w:rsidR="00CE794E" w:rsidRPr="00CE794E" w:rsidRDefault="00CE794E" w:rsidP="00CE794E">
            <w:pPr>
              <w:widowControl w:val="0"/>
              <w:numPr>
                <w:ilvl w:val="0"/>
                <w:numId w:val="4"/>
              </w:numPr>
              <w:autoSpaceDE w:val="0"/>
              <w:autoSpaceDN w:val="0"/>
              <w:spacing w:line="360" w:lineRule="auto"/>
              <w:rPr>
                <w:rFonts w:cstheme="minorBidi"/>
                <w:kern w:val="2"/>
                <w:sz w:val="21"/>
                <w:szCs w:val="21"/>
              </w:rPr>
            </w:pPr>
            <w:r w:rsidRPr="00CE794E">
              <w:rPr>
                <w:sz w:val="21"/>
              </w:rPr>
              <w:t>200G</w:t>
            </w:r>
            <w:r w:rsidRPr="00CE794E">
              <w:rPr>
                <w:rFonts w:hint="eastAsia"/>
                <w:sz w:val="21"/>
                <w:lang w:val="en-HK"/>
              </w:rPr>
              <w:t>速率下</w:t>
            </w:r>
            <w:r w:rsidRPr="00CE794E">
              <w:rPr>
                <w:sz w:val="21"/>
              </w:rPr>
              <w:t>ONU</w:t>
            </w:r>
            <w:r w:rsidRPr="00CE794E">
              <w:rPr>
                <w:rFonts w:hint="eastAsia"/>
                <w:sz w:val="21"/>
                <w:lang w:val="en-HK"/>
              </w:rPr>
              <w:t>接收灵敏度优于</w:t>
            </w:r>
            <w:r w:rsidRPr="00CE794E">
              <w:rPr>
                <w:sz w:val="21"/>
              </w:rPr>
              <w:t>-25dBm</w:t>
            </w:r>
            <w:r w:rsidRPr="00CE794E">
              <w:rPr>
                <w:rFonts w:hint="eastAsia"/>
                <w:sz w:val="21"/>
                <w:lang w:val="en-HK"/>
              </w:rPr>
              <w:t>，系统功率预算大于</w:t>
            </w:r>
            <w:r w:rsidRPr="00CE794E">
              <w:rPr>
                <w:sz w:val="21"/>
              </w:rPr>
              <w:t>28dB</w:t>
            </w:r>
          </w:p>
        </w:tc>
      </w:tr>
      <w:tr w:rsidR="00CE794E" w:rsidRPr="00CE794E" w14:paraId="677C2A4B" w14:textId="77777777" w:rsidTr="003A6BEA">
        <w:trPr>
          <w:trHeight w:val="34"/>
          <w:jc w:val="center"/>
        </w:trPr>
        <w:tc>
          <w:tcPr>
            <w:tcW w:w="1461" w:type="dxa"/>
            <w:tcBorders>
              <w:top w:val="single" w:sz="6" w:space="0" w:color="000000"/>
              <w:left w:val="single" w:sz="6" w:space="0" w:color="000000"/>
              <w:bottom w:val="single" w:sz="6" w:space="0" w:color="000000"/>
              <w:right w:val="single" w:sz="6" w:space="0" w:color="000000"/>
            </w:tcBorders>
            <w:hideMark/>
          </w:tcPr>
          <w:p w14:paraId="6D739269" w14:textId="77777777" w:rsidR="00CE794E" w:rsidRPr="00CE794E" w:rsidRDefault="003A6BEA" w:rsidP="00CE794E">
            <w:pPr>
              <w:widowControl w:val="0"/>
              <w:spacing w:line="360" w:lineRule="auto"/>
              <w:rPr>
                <w:rStyle w:val="label"/>
                <w:rFonts w:cstheme="minorEastAsia"/>
                <w:b w:val="0"/>
                <w:bCs w:val="0"/>
                <w:kern w:val="2"/>
                <w:sz w:val="21"/>
                <w:szCs w:val="21"/>
              </w:rPr>
            </w:pPr>
            <w:r>
              <w:rPr>
                <w:rStyle w:val="label"/>
                <w:rFonts w:hAnsiTheme="minorEastAsia" w:cstheme="minorEastAsia" w:hint="eastAsia"/>
                <w:sz w:val="21"/>
                <w:szCs w:val="21"/>
                <w:lang w:val="en-HK"/>
              </w:rPr>
              <w:t>测试</w:t>
            </w:r>
            <w:r w:rsidR="00CE794E" w:rsidRPr="00CE794E">
              <w:rPr>
                <w:rStyle w:val="label"/>
                <w:rFonts w:hAnsiTheme="minorEastAsia" w:cstheme="minorEastAsia" w:hint="eastAsia"/>
                <w:sz w:val="21"/>
                <w:szCs w:val="21"/>
                <w:lang w:val="en-HK"/>
              </w:rPr>
              <w:t>结果</w:t>
            </w:r>
          </w:p>
        </w:tc>
        <w:tc>
          <w:tcPr>
            <w:tcW w:w="8111" w:type="dxa"/>
            <w:tcBorders>
              <w:top w:val="single" w:sz="6" w:space="0" w:color="000000"/>
              <w:left w:val="single" w:sz="6" w:space="0" w:color="000000"/>
              <w:bottom w:val="single" w:sz="6" w:space="0" w:color="000000"/>
              <w:right w:val="single" w:sz="6" w:space="0" w:color="000000"/>
            </w:tcBorders>
            <w:vAlign w:val="center"/>
          </w:tcPr>
          <w:p w14:paraId="05C4BDE2" w14:textId="77777777" w:rsidR="00CE794E" w:rsidRPr="00CE794E" w:rsidRDefault="00CE794E" w:rsidP="00CE794E">
            <w:pPr>
              <w:autoSpaceDE w:val="0"/>
              <w:autoSpaceDN w:val="0"/>
              <w:spacing w:line="360" w:lineRule="auto"/>
              <w:rPr>
                <w:sz w:val="21"/>
                <w:lang w:val="en-HK"/>
              </w:rPr>
            </w:pPr>
            <w:r w:rsidRPr="00CE794E">
              <w:rPr>
                <w:sz w:val="21"/>
              </w:rPr>
              <w:t xml:space="preserve">1. </w:t>
            </w:r>
            <w:r w:rsidRPr="00CE794E">
              <w:rPr>
                <w:rFonts w:hint="eastAsia"/>
                <w:sz w:val="21"/>
                <w:lang w:val="en-HK"/>
              </w:rPr>
              <w:t>测试条件与发射端信号特性</w:t>
            </w:r>
          </w:p>
          <w:p w14:paraId="67B544C4" w14:textId="77777777" w:rsidR="00CE794E" w:rsidRPr="00CE794E" w:rsidRDefault="00CE794E" w:rsidP="008B580D">
            <w:pPr>
              <w:autoSpaceDE w:val="0"/>
              <w:autoSpaceDN w:val="0"/>
              <w:spacing w:line="360" w:lineRule="auto"/>
              <w:ind w:firstLineChars="200" w:firstLine="420"/>
              <w:rPr>
                <w:sz w:val="21"/>
                <w:lang w:val="en-HK"/>
              </w:rPr>
            </w:pPr>
            <w:r w:rsidRPr="00CE794E">
              <w:rPr>
                <w:rFonts w:hint="eastAsia"/>
                <w:sz w:val="21"/>
                <w:lang w:val="en-HK"/>
              </w:rPr>
              <w:t>在</w:t>
            </w:r>
            <w:r w:rsidRPr="00CE794E">
              <w:rPr>
                <w:sz w:val="21"/>
              </w:rPr>
              <w:t xml:space="preserve"> OLT</w:t>
            </w:r>
            <w:r w:rsidRPr="00CE794E">
              <w:rPr>
                <w:rFonts w:hint="eastAsia"/>
                <w:sz w:val="21"/>
                <w:lang w:val="en-HK"/>
              </w:rPr>
              <w:t>端，系统依据测试指标生成了多载波信号，具体调制参数配置如下：调制格式：</w:t>
            </w:r>
            <w:r w:rsidRPr="00CE794E">
              <w:rPr>
                <w:sz w:val="21"/>
              </w:rPr>
              <w:t>QPSK/16QAM</w:t>
            </w:r>
            <w:r w:rsidRPr="00CE794E">
              <w:rPr>
                <w:rFonts w:hint="eastAsia"/>
                <w:sz w:val="21"/>
                <w:lang w:val="en-HK"/>
              </w:rPr>
              <w:t>；总符号速率：</w:t>
            </w:r>
            <w:r w:rsidRPr="00CE794E">
              <w:rPr>
                <w:sz w:val="21"/>
              </w:rPr>
              <w:t xml:space="preserve">25 </w:t>
            </w:r>
            <w:proofErr w:type="spellStart"/>
            <w:r w:rsidRPr="00CE794E">
              <w:rPr>
                <w:sz w:val="21"/>
              </w:rPr>
              <w:t>GBaud</w:t>
            </w:r>
            <w:proofErr w:type="spellEnd"/>
            <w:r w:rsidRPr="00CE794E">
              <w:rPr>
                <w:rFonts w:hint="eastAsia"/>
                <w:sz w:val="21"/>
                <w:lang w:val="en-HK"/>
              </w:rPr>
              <w:t>；测试序列长度：</w:t>
            </w:r>
            <w:r w:rsidRPr="00CE794E">
              <w:rPr>
                <w:sz w:val="21"/>
              </w:rPr>
              <w:t xml:space="preserve">32768 </w:t>
            </w:r>
            <w:r w:rsidRPr="00CE794E">
              <w:rPr>
                <w:rFonts w:hint="eastAsia"/>
                <w:sz w:val="21"/>
                <w:lang w:val="en-HK"/>
              </w:rPr>
              <w:t>符号；子载波配置：</w:t>
            </w:r>
            <w:r w:rsidRPr="00CE794E">
              <w:rPr>
                <w:sz w:val="21"/>
              </w:rPr>
              <w:t xml:space="preserve">4 </w:t>
            </w:r>
            <w:r w:rsidRPr="00CE794E">
              <w:rPr>
                <w:rFonts w:hint="eastAsia"/>
                <w:sz w:val="21"/>
                <w:lang w:val="en-HK"/>
              </w:rPr>
              <w:t>个子载波；子载波带宽</w:t>
            </w:r>
            <w:r w:rsidRPr="00CE794E">
              <w:rPr>
                <w:sz w:val="21"/>
              </w:rPr>
              <w:t xml:space="preserve"> 6.25 </w:t>
            </w:r>
            <w:proofErr w:type="spellStart"/>
            <w:r w:rsidRPr="00CE794E">
              <w:rPr>
                <w:sz w:val="21"/>
              </w:rPr>
              <w:t>GBaud</w:t>
            </w:r>
            <w:proofErr w:type="spellEnd"/>
            <w:r w:rsidRPr="00CE794E">
              <w:rPr>
                <w:rFonts w:hint="eastAsia"/>
                <w:sz w:val="21"/>
                <w:lang w:val="en-HK"/>
              </w:rPr>
              <w:t>。上述配置下的</w:t>
            </w:r>
            <w:r w:rsidRPr="00CE794E">
              <w:rPr>
                <w:sz w:val="21"/>
              </w:rPr>
              <w:t xml:space="preserve"> OLT </w:t>
            </w:r>
            <w:r w:rsidRPr="00CE794E">
              <w:rPr>
                <w:rFonts w:hint="eastAsia"/>
                <w:sz w:val="21"/>
                <w:lang w:val="en-HK"/>
              </w:rPr>
              <w:t>发端</w:t>
            </w:r>
            <w:proofErr w:type="gramStart"/>
            <w:r w:rsidRPr="00CE794E">
              <w:rPr>
                <w:rFonts w:hint="eastAsia"/>
                <w:sz w:val="21"/>
                <w:lang w:val="en-HK"/>
              </w:rPr>
              <w:t>信号电谱特性</w:t>
            </w:r>
            <w:proofErr w:type="gramEnd"/>
            <w:r w:rsidRPr="00CE794E">
              <w:rPr>
                <w:rFonts w:hint="eastAsia"/>
                <w:sz w:val="21"/>
                <w:lang w:val="en-HK"/>
              </w:rPr>
              <w:t>如下图所示。</w:t>
            </w:r>
          </w:p>
          <w:p w14:paraId="301BFFDA" w14:textId="77777777" w:rsidR="00CE794E" w:rsidRPr="00CE794E" w:rsidRDefault="00CE794E" w:rsidP="003A6BEA">
            <w:pPr>
              <w:autoSpaceDE w:val="0"/>
              <w:autoSpaceDN w:val="0"/>
              <w:spacing w:line="360" w:lineRule="auto"/>
              <w:jc w:val="center"/>
              <w:rPr>
                <w:sz w:val="21"/>
                <w:lang w:val="en-HK"/>
              </w:rPr>
            </w:pPr>
            <w:r w:rsidRPr="00CE794E">
              <w:rPr>
                <w:noProof/>
                <w:sz w:val="21"/>
              </w:rPr>
              <w:lastRenderedPageBreak/>
              <w:drawing>
                <wp:inline distT="0" distB="0" distL="0" distR="0" wp14:anchorId="3C5820A0" wp14:editId="1BE87ADC">
                  <wp:extent cx="3522999" cy="2520000"/>
                  <wp:effectExtent l="19050" t="0" r="1251" b="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2"/>
                          <a:srcRect/>
                          <a:stretch>
                            <a:fillRect/>
                          </a:stretch>
                        </pic:blipFill>
                        <pic:spPr bwMode="auto">
                          <a:xfrm>
                            <a:off x="0" y="0"/>
                            <a:ext cx="3522999" cy="2520000"/>
                          </a:xfrm>
                          <a:prstGeom prst="rect">
                            <a:avLst/>
                          </a:prstGeom>
                          <a:noFill/>
                          <a:ln w="9525">
                            <a:noFill/>
                            <a:miter lim="800000"/>
                            <a:headEnd/>
                            <a:tailEnd/>
                          </a:ln>
                        </pic:spPr>
                      </pic:pic>
                    </a:graphicData>
                  </a:graphic>
                </wp:inline>
              </w:drawing>
            </w:r>
          </w:p>
          <w:p w14:paraId="3D331035" w14:textId="77777777" w:rsidR="00CE794E" w:rsidRPr="003A6BEA" w:rsidRDefault="00CE794E" w:rsidP="003A6BEA">
            <w:pPr>
              <w:autoSpaceDE w:val="0"/>
              <w:autoSpaceDN w:val="0"/>
              <w:spacing w:line="360" w:lineRule="auto"/>
              <w:jc w:val="center"/>
              <w:rPr>
                <w:sz w:val="21"/>
                <w:lang w:val="en-HK"/>
              </w:rPr>
            </w:pPr>
            <w:r w:rsidRPr="00CE794E">
              <w:rPr>
                <w:sz w:val="21"/>
              </w:rPr>
              <w:t>OLT</w:t>
            </w:r>
            <w:r w:rsidRPr="00CE794E">
              <w:rPr>
                <w:rFonts w:hint="eastAsia"/>
                <w:sz w:val="21"/>
                <w:lang w:val="en-HK"/>
              </w:rPr>
              <w:t>发端信号电谱</w:t>
            </w:r>
          </w:p>
          <w:p w14:paraId="6B019C11" w14:textId="77777777" w:rsidR="00CE794E" w:rsidRPr="00CE794E" w:rsidRDefault="008B580D" w:rsidP="003A6BEA">
            <w:pPr>
              <w:autoSpaceDE w:val="0"/>
              <w:autoSpaceDN w:val="0"/>
              <w:spacing w:line="360" w:lineRule="auto"/>
              <w:jc w:val="center"/>
              <w:rPr>
                <w:sz w:val="21"/>
                <w:lang w:val="en-HK"/>
              </w:rPr>
            </w:pPr>
            <w:r>
              <w:rPr>
                <w:rFonts w:hint="eastAsia"/>
                <w:sz w:val="21"/>
                <w:lang w:val="en-HK"/>
              </w:rPr>
              <w:t xml:space="preserve">    </w:t>
            </w:r>
            <w:r w:rsidR="00CE794E" w:rsidRPr="00CE794E">
              <w:rPr>
                <w:rFonts w:hint="eastAsia"/>
                <w:sz w:val="21"/>
                <w:lang w:val="en-HK"/>
              </w:rPr>
              <w:t>电信号经调制并由光放大器进行功率补偿后，测得的</w:t>
            </w:r>
            <w:r w:rsidR="00CE794E" w:rsidRPr="00CE794E">
              <w:rPr>
                <w:sz w:val="21"/>
              </w:rPr>
              <w:t xml:space="preserve"> OLT </w:t>
            </w:r>
            <w:r w:rsidR="00CE794E" w:rsidRPr="00CE794E">
              <w:rPr>
                <w:rFonts w:hint="eastAsia"/>
                <w:sz w:val="21"/>
                <w:lang w:val="en-HK"/>
              </w:rPr>
              <w:t>输出端光谱如下图所示：</w:t>
            </w:r>
            <w:r w:rsidR="00CE794E" w:rsidRPr="00CE794E">
              <w:rPr>
                <w:noProof/>
                <w:sz w:val="21"/>
              </w:rPr>
              <w:drawing>
                <wp:inline distT="0" distB="0" distL="0" distR="0" wp14:anchorId="40BE1081" wp14:editId="568C02BF">
                  <wp:extent cx="3522999" cy="2520000"/>
                  <wp:effectExtent l="19050" t="0" r="1251" b="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3"/>
                          <a:srcRect/>
                          <a:stretch>
                            <a:fillRect/>
                          </a:stretch>
                        </pic:blipFill>
                        <pic:spPr bwMode="auto">
                          <a:xfrm>
                            <a:off x="0" y="0"/>
                            <a:ext cx="3522999" cy="2520000"/>
                          </a:xfrm>
                          <a:prstGeom prst="rect">
                            <a:avLst/>
                          </a:prstGeom>
                          <a:noFill/>
                          <a:ln w="9525">
                            <a:noFill/>
                            <a:miter lim="800000"/>
                            <a:headEnd/>
                            <a:tailEnd/>
                          </a:ln>
                        </pic:spPr>
                      </pic:pic>
                    </a:graphicData>
                  </a:graphic>
                </wp:inline>
              </w:drawing>
            </w:r>
          </w:p>
          <w:p w14:paraId="37CD17B6" w14:textId="77777777" w:rsidR="00CE794E" w:rsidRPr="003A6BEA" w:rsidRDefault="00CE794E" w:rsidP="003A6BEA">
            <w:pPr>
              <w:autoSpaceDE w:val="0"/>
              <w:autoSpaceDN w:val="0"/>
              <w:spacing w:line="360" w:lineRule="auto"/>
              <w:jc w:val="center"/>
              <w:rPr>
                <w:sz w:val="21"/>
                <w:lang w:val="en-HK"/>
              </w:rPr>
            </w:pPr>
            <w:r w:rsidRPr="00CE794E">
              <w:rPr>
                <w:sz w:val="21"/>
              </w:rPr>
              <w:t>OLT</w:t>
            </w:r>
            <w:r w:rsidRPr="00CE794E">
              <w:rPr>
                <w:rFonts w:hint="eastAsia"/>
                <w:sz w:val="21"/>
                <w:lang w:val="en-HK"/>
              </w:rPr>
              <w:t>发端光谱</w:t>
            </w:r>
          </w:p>
          <w:p w14:paraId="52136B5F" w14:textId="77777777" w:rsidR="00CE794E" w:rsidRPr="00CE794E" w:rsidRDefault="00CE794E" w:rsidP="00CE794E">
            <w:pPr>
              <w:autoSpaceDE w:val="0"/>
              <w:autoSpaceDN w:val="0"/>
              <w:spacing w:line="360" w:lineRule="auto"/>
              <w:rPr>
                <w:sz w:val="21"/>
                <w:lang w:val="en-HK"/>
              </w:rPr>
            </w:pPr>
            <w:r w:rsidRPr="00CE794E">
              <w:rPr>
                <w:sz w:val="21"/>
              </w:rPr>
              <w:t xml:space="preserve">2. </w:t>
            </w:r>
            <w:r w:rsidRPr="00CE794E">
              <w:rPr>
                <w:rFonts w:hint="eastAsia"/>
                <w:sz w:val="21"/>
                <w:lang w:val="en-HK"/>
              </w:rPr>
              <w:t>接收端信号处理与解调</w:t>
            </w:r>
          </w:p>
          <w:p w14:paraId="06F09C53" w14:textId="77777777" w:rsidR="00C52367" w:rsidRDefault="006B6C69" w:rsidP="00EC50E4">
            <w:pPr>
              <w:autoSpaceDE w:val="0"/>
              <w:autoSpaceDN w:val="0"/>
              <w:spacing w:line="360" w:lineRule="auto"/>
              <w:ind w:firstLineChars="200" w:firstLine="420"/>
              <w:jc w:val="both"/>
              <w:rPr>
                <w:sz w:val="21"/>
                <w:lang w:val="en-HK"/>
              </w:rPr>
            </w:pPr>
            <w:r w:rsidRPr="006B6C69">
              <w:rPr>
                <w:rFonts w:hint="eastAsia"/>
                <w:color w:val="FF0000"/>
                <w:sz w:val="21"/>
                <w:lang w:val="en-HK"/>
              </w:rPr>
              <w:t>OLT</w:t>
            </w:r>
            <w:r w:rsidRPr="006B6C69">
              <w:rPr>
                <w:rFonts w:hint="eastAsia"/>
                <w:color w:val="FF0000"/>
                <w:sz w:val="21"/>
                <w:lang w:val="en-HK"/>
              </w:rPr>
              <w:t>发端信号经</w:t>
            </w:r>
            <w:r w:rsidRPr="006B6C69">
              <w:rPr>
                <w:rFonts w:hint="eastAsia"/>
                <w:color w:val="FF0000"/>
                <w:sz w:val="21"/>
                <w:lang w:val="en-HK"/>
              </w:rPr>
              <w:t>20km</w:t>
            </w:r>
            <w:r w:rsidRPr="006B6C69">
              <w:rPr>
                <w:rFonts w:hint="eastAsia"/>
                <w:color w:val="FF0000"/>
                <w:sz w:val="21"/>
                <w:lang w:val="en-HK"/>
              </w:rPr>
              <w:t>光纤传输，</w:t>
            </w:r>
            <w:r w:rsidR="00CE794E" w:rsidRPr="00CE794E">
              <w:rPr>
                <w:rFonts w:hint="eastAsia"/>
                <w:sz w:val="21"/>
                <w:lang w:val="en-HK"/>
              </w:rPr>
              <w:t>在</w:t>
            </w:r>
            <w:r w:rsidR="00CE794E" w:rsidRPr="00CE794E">
              <w:rPr>
                <w:sz w:val="21"/>
              </w:rPr>
              <w:t xml:space="preserve"> ONU</w:t>
            </w:r>
            <w:r w:rsidR="00CE794E" w:rsidRPr="00CE794E">
              <w:rPr>
                <w:rFonts w:hint="eastAsia"/>
                <w:sz w:val="21"/>
                <w:lang w:val="en-HK"/>
              </w:rPr>
              <w:t>端，信号经相干接收与</w:t>
            </w:r>
            <w:r w:rsidR="00CE794E" w:rsidRPr="00CE794E">
              <w:rPr>
                <w:sz w:val="21"/>
              </w:rPr>
              <w:t>ADC</w:t>
            </w:r>
            <w:r w:rsidR="00CE794E" w:rsidRPr="00CE794E">
              <w:rPr>
                <w:rFonts w:hint="eastAsia"/>
                <w:sz w:val="21"/>
                <w:lang w:val="en-HK"/>
              </w:rPr>
              <w:t>采样后，捕获的数字信号频谱如下图所示。</w:t>
            </w:r>
          </w:p>
          <w:p w14:paraId="4E0AF593" w14:textId="0A44A813" w:rsidR="00CE794E" w:rsidRPr="00CE794E" w:rsidRDefault="00CE794E" w:rsidP="003A6BEA">
            <w:pPr>
              <w:autoSpaceDE w:val="0"/>
              <w:autoSpaceDN w:val="0"/>
              <w:spacing w:line="360" w:lineRule="auto"/>
              <w:jc w:val="center"/>
              <w:rPr>
                <w:sz w:val="21"/>
                <w:lang w:val="en-HK"/>
              </w:rPr>
            </w:pPr>
            <w:r w:rsidRPr="00CE794E">
              <w:rPr>
                <w:noProof/>
                <w:sz w:val="21"/>
              </w:rPr>
              <w:lastRenderedPageBreak/>
              <w:drawing>
                <wp:inline distT="0" distB="0" distL="0" distR="0" wp14:anchorId="54524A14" wp14:editId="73F0C24B">
                  <wp:extent cx="3368437" cy="2520000"/>
                  <wp:effectExtent l="19050" t="0" r="3413"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4"/>
                          <a:srcRect/>
                          <a:stretch>
                            <a:fillRect/>
                          </a:stretch>
                        </pic:blipFill>
                        <pic:spPr bwMode="auto">
                          <a:xfrm>
                            <a:off x="0" y="0"/>
                            <a:ext cx="3368437" cy="2520000"/>
                          </a:xfrm>
                          <a:prstGeom prst="rect">
                            <a:avLst/>
                          </a:prstGeom>
                          <a:noFill/>
                          <a:ln w="9525">
                            <a:noFill/>
                            <a:miter lim="800000"/>
                            <a:headEnd/>
                            <a:tailEnd/>
                          </a:ln>
                        </pic:spPr>
                      </pic:pic>
                    </a:graphicData>
                  </a:graphic>
                </wp:inline>
              </w:drawing>
            </w:r>
          </w:p>
          <w:p w14:paraId="157BEEFB" w14:textId="77777777" w:rsidR="00CE794E" w:rsidRPr="003A6BEA" w:rsidRDefault="00CE794E" w:rsidP="003A6BEA">
            <w:pPr>
              <w:autoSpaceDE w:val="0"/>
              <w:autoSpaceDN w:val="0"/>
              <w:spacing w:line="360" w:lineRule="auto"/>
              <w:jc w:val="center"/>
              <w:rPr>
                <w:sz w:val="21"/>
                <w:lang w:val="en-HK"/>
              </w:rPr>
            </w:pPr>
            <w:r w:rsidRPr="00CE794E">
              <w:rPr>
                <w:sz w:val="21"/>
              </w:rPr>
              <w:t>ONU</w:t>
            </w:r>
            <w:r w:rsidRPr="00CE794E">
              <w:rPr>
                <w:rFonts w:hint="eastAsia"/>
                <w:sz w:val="21"/>
                <w:lang w:val="en-HK"/>
              </w:rPr>
              <w:t>接收信号电谱</w:t>
            </w:r>
          </w:p>
          <w:p w14:paraId="4E8BE036" w14:textId="592C752C" w:rsidR="00CE794E" w:rsidRPr="0062558A" w:rsidRDefault="00CE794E" w:rsidP="008B580D">
            <w:pPr>
              <w:autoSpaceDE w:val="0"/>
              <w:autoSpaceDN w:val="0"/>
              <w:spacing w:line="360" w:lineRule="auto"/>
              <w:ind w:firstLineChars="200" w:firstLine="420"/>
              <w:rPr>
                <w:sz w:val="21"/>
              </w:rPr>
            </w:pPr>
            <w:r w:rsidRPr="00CE794E">
              <w:rPr>
                <w:rFonts w:hint="eastAsia"/>
                <w:sz w:val="21"/>
                <w:lang w:val="en-HK"/>
              </w:rPr>
              <w:t>通过</w:t>
            </w:r>
            <w:r w:rsidRPr="00CE794E">
              <w:rPr>
                <w:sz w:val="21"/>
              </w:rPr>
              <w:t xml:space="preserve"> ONU </w:t>
            </w:r>
            <w:r w:rsidRPr="00CE794E">
              <w:rPr>
                <w:rFonts w:hint="eastAsia"/>
                <w:sz w:val="21"/>
                <w:lang w:val="en-HK"/>
              </w:rPr>
              <w:t>端的</w:t>
            </w:r>
            <w:r w:rsidRPr="00CE794E">
              <w:rPr>
                <w:sz w:val="21"/>
              </w:rPr>
              <w:t>DSP</w:t>
            </w:r>
            <w:r w:rsidRPr="00CE794E">
              <w:rPr>
                <w:rFonts w:hint="eastAsia"/>
                <w:sz w:val="21"/>
                <w:lang w:val="en-HK"/>
              </w:rPr>
              <w:t>算法进行解调，可以成功恢复出</w:t>
            </w:r>
            <w:r w:rsidR="0062558A" w:rsidRPr="0062558A">
              <w:rPr>
                <w:rFonts w:hint="eastAsia"/>
                <w:color w:val="FF0000"/>
                <w:sz w:val="21"/>
              </w:rPr>
              <w:t>传输</w:t>
            </w:r>
            <w:r w:rsidR="0062558A" w:rsidRPr="0062558A">
              <w:rPr>
                <w:rFonts w:hint="eastAsia"/>
                <w:color w:val="FF0000"/>
                <w:sz w:val="21"/>
              </w:rPr>
              <w:t>20km</w:t>
            </w:r>
            <w:r w:rsidR="0062558A" w:rsidRPr="0062558A">
              <w:rPr>
                <w:rFonts w:hint="eastAsia"/>
                <w:color w:val="FF0000"/>
                <w:sz w:val="21"/>
              </w:rPr>
              <w:t>之后的</w:t>
            </w:r>
            <w:r w:rsidR="0062558A" w:rsidRPr="0062558A">
              <w:rPr>
                <w:rFonts w:hint="eastAsia"/>
                <w:color w:val="FF0000"/>
                <w:sz w:val="21"/>
              </w:rPr>
              <w:t xml:space="preserve"> 100Gbps QPSK</w:t>
            </w:r>
            <w:r w:rsidR="0062558A" w:rsidRPr="0062558A">
              <w:rPr>
                <w:rFonts w:hint="eastAsia"/>
                <w:color w:val="FF0000"/>
                <w:sz w:val="21"/>
              </w:rPr>
              <w:t>和</w:t>
            </w:r>
            <w:r w:rsidR="0062558A" w:rsidRPr="0062558A">
              <w:rPr>
                <w:rFonts w:hint="eastAsia"/>
                <w:color w:val="FF0000"/>
                <w:sz w:val="21"/>
              </w:rPr>
              <w:t xml:space="preserve">200Gbps 16QAM </w:t>
            </w:r>
            <w:r w:rsidR="0062558A" w:rsidRPr="0062558A">
              <w:rPr>
                <w:rFonts w:hint="eastAsia"/>
                <w:color w:val="FF0000"/>
                <w:sz w:val="21"/>
              </w:rPr>
              <w:t>信号的星座图（如下）。星座点收敛清晰，验证了</w:t>
            </w:r>
            <w:r w:rsidR="0062558A" w:rsidRPr="0062558A">
              <w:rPr>
                <w:rFonts w:hint="eastAsia"/>
                <w:color w:val="FF0000"/>
                <w:sz w:val="21"/>
              </w:rPr>
              <w:t xml:space="preserve"> DSP </w:t>
            </w:r>
            <w:r w:rsidR="0062558A" w:rsidRPr="0062558A">
              <w:rPr>
                <w:rFonts w:hint="eastAsia"/>
                <w:color w:val="FF0000"/>
                <w:sz w:val="21"/>
              </w:rPr>
              <w:t>算法的有效性，验证系统支持</w:t>
            </w:r>
            <w:r w:rsidR="0062558A" w:rsidRPr="0062558A">
              <w:rPr>
                <w:rFonts w:hint="eastAsia"/>
                <w:color w:val="FF0000"/>
                <w:sz w:val="21"/>
              </w:rPr>
              <w:t>20km</w:t>
            </w:r>
            <w:r w:rsidR="0062558A" w:rsidRPr="0062558A">
              <w:rPr>
                <w:rFonts w:hint="eastAsia"/>
                <w:color w:val="FF0000"/>
                <w:sz w:val="21"/>
              </w:rPr>
              <w:t>传输，以及系统支持</w:t>
            </w:r>
            <w:r w:rsidR="0062558A" w:rsidRPr="0062558A">
              <w:rPr>
                <w:rFonts w:hint="eastAsia"/>
                <w:color w:val="FF0000"/>
                <w:sz w:val="21"/>
              </w:rPr>
              <w:t>100~200Gbps</w:t>
            </w:r>
            <w:r w:rsidR="0062558A" w:rsidRPr="0062558A">
              <w:rPr>
                <w:rFonts w:hint="eastAsia"/>
                <w:color w:val="FF0000"/>
                <w:sz w:val="21"/>
              </w:rPr>
              <w:t>速率可调的指标要求。</w:t>
            </w:r>
          </w:p>
          <w:p w14:paraId="672546F7" w14:textId="77777777" w:rsidR="00CE794E" w:rsidRPr="00CE794E" w:rsidRDefault="00CE794E" w:rsidP="003A6BEA">
            <w:pPr>
              <w:autoSpaceDE w:val="0"/>
              <w:autoSpaceDN w:val="0"/>
              <w:spacing w:line="360" w:lineRule="auto"/>
              <w:jc w:val="center"/>
              <w:rPr>
                <w:sz w:val="21"/>
                <w:lang w:val="en-HK"/>
              </w:rPr>
            </w:pPr>
            <w:r w:rsidRPr="00CE794E">
              <w:rPr>
                <w:noProof/>
                <w:sz w:val="21"/>
              </w:rPr>
              <w:drawing>
                <wp:inline distT="0" distB="0" distL="0" distR="0" wp14:anchorId="765AC010" wp14:editId="128719BB">
                  <wp:extent cx="3368438" cy="2520000"/>
                  <wp:effectExtent l="19050" t="0" r="3412" b="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5"/>
                          <a:srcRect/>
                          <a:stretch>
                            <a:fillRect/>
                          </a:stretch>
                        </pic:blipFill>
                        <pic:spPr bwMode="auto">
                          <a:xfrm>
                            <a:off x="0" y="0"/>
                            <a:ext cx="3368438" cy="2520000"/>
                          </a:xfrm>
                          <a:prstGeom prst="rect">
                            <a:avLst/>
                          </a:prstGeom>
                          <a:noFill/>
                          <a:ln w="9525">
                            <a:noFill/>
                            <a:miter lim="800000"/>
                            <a:headEnd/>
                            <a:tailEnd/>
                          </a:ln>
                        </pic:spPr>
                      </pic:pic>
                    </a:graphicData>
                  </a:graphic>
                </wp:inline>
              </w:drawing>
            </w:r>
          </w:p>
          <w:p w14:paraId="1C205949" w14:textId="263C5F32" w:rsidR="00CE794E" w:rsidRPr="003A6BEA" w:rsidRDefault="00CE794E" w:rsidP="003A6BEA">
            <w:pPr>
              <w:autoSpaceDE w:val="0"/>
              <w:autoSpaceDN w:val="0"/>
              <w:spacing w:line="360" w:lineRule="auto"/>
              <w:ind w:left="360"/>
              <w:jc w:val="center"/>
              <w:rPr>
                <w:sz w:val="21"/>
                <w:lang w:val="en-HK"/>
              </w:rPr>
            </w:pPr>
            <w:r w:rsidRPr="00CE794E">
              <w:rPr>
                <w:rFonts w:hint="eastAsia"/>
                <w:sz w:val="21"/>
                <w:lang w:val="en-HK"/>
              </w:rPr>
              <w:t>恢复后的</w:t>
            </w:r>
            <w:r w:rsidR="005118A7" w:rsidRPr="005118A7">
              <w:rPr>
                <w:color w:val="FF0000"/>
                <w:sz w:val="21"/>
                <w:lang w:val="en-HK"/>
              </w:rPr>
              <w:t>200Gbps</w:t>
            </w:r>
            <w:r w:rsidR="005118A7" w:rsidRPr="005118A7">
              <w:rPr>
                <w:sz w:val="21"/>
                <w:lang w:val="en-HK"/>
              </w:rPr>
              <w:t xml:space="preserve"> </w:t>
            </w:r>
            <w:r w:rsidRPr="00CE794E">
              <w:rPr>
                <w:sz w:val="21"/>
              </w:rPr>
              <w:t>16QAM</w:t>
            </w:r>
            <w:r w:rsidRPr="00CE794E">
              <w:rPr>
                <w:rFonts w:hint="eastAsia"/>
                <w:sz w:val="21"/>
                <w:lang w:val="en-HK"/>
              </w:rPr>
              <w:t>星座图</w:t>
            </w:r>
          </w:p>
          <w:p w14:paraId="200DFA0C" w14:textId="77777777" w:rsidR="00CE794E" w:rsidRPr="00CE794E" w:rsidRDefault="00CE794E" w:rsidP="003A6BEA">
            <w:pPr>
              <w:autoSpaceDE w:val="0"/>
              <w:autoSpaceDN w:val="0"/>
              <w:spacing w:line="360" w:lineRule="auto"/>
              <w:jc w:val="center"/>
              <w:rPr>
                <w:sz w:val="21"/>
                <w:lang w:val="en-HK"/>
              </w:rPr>
            </w:pPr>
            <w:r w:rsidRPr="00CE794E">
              <w:rPr>
                <w:noProof/>
                <w:sz w:val="21"/>
              </w:rPr>
              <w:lastRenderedPageBreak/>
              <w:drawing>
                <wp:inline distT="0" distB="0" distL="0" distR="0" wp14:anchorId="63F2CE68" wp14:editId="74E563D0">
                  <wp:extent cx="3368437" cy="2520000"/>
                  <wp:effectExtent l="19050" t="0" r="3413"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3368437" cy="2520000"/>
                          </a:xfrm>
                          <a:prstGeom prst="rect">
                            <a:avLst/>
                          </a:prstGeom>
                          <a:noFill/>
                          <a:ln w="9525">
                            <a:noFill/>
                            <a:miter lim="800000"/>
                            <a:headEnd/>
                            <a:tailEnd/>
                          </a:ln>
                        </pic:spPr>
                      </pic:pic>
                    </a:graphicData>
                  </a:graphic>
                </wp:inline>
              </w:drawing>
            </w:r>
          </w:p>
          <w:p w14:paraId="533E5E7F" w14:textId="4BF9ADFD" w:rsidR="00CE794E" w:rsidRPr="00CE794E" w:rsidRDefault="00CE794E" w:rsidP="00CE794E">
            <w:pPr>
              <w:autoSpaceDE w:val="0"/>
              <w:autoSpaceDN w:val="0"/>
              <w:spacing w:line="360" w:lineRule="auto"/>
              <w:ind w:left="360"/>
              <w:jc w:val="center"/>
              <w:rPr>
                <w:sz w:val="21"/>
                <w:lang w:val="en-HK"/>
              </w:rPr>
            </w:pPr>
            <w:r w:rsidRPr="00CE794E">
              <w:rPr>
                <w:rFonts w:hint="eastAsia"/>
                <w:sz w:val="21"/>
                <w:lang w:val="en-HK"/>
              </w:rPr>
              <w:t>恢复后的</w:t>
            </w:r>
            <w:r w:rsidR="005118A7" w:rsidRPr="005118A7">
              <w:rPr>
                <w:color w:val="FF0000"/>
                <w:sz w:val="21"/>
                <w:lang w:val="en-HK"/>
              </w:rPr>
              <w:t>100Gbps</w:t>
            </w:r>
            <w:r w:rsidR="005118A7" w:rsidRPr="005118A7">
              <w:rPr>
                <w:sz w:val="21"/>
                <w:lang w:val="en-HK"/>
              </w:rPr>
              <w:t xml:space="preserve"> </w:t>
            </w:r>
            <w:r w:rsidRPr="00CE794E">
              <w:rPr>
                <w:sz w:val="21"/>
              </w:rPr>
              <w:t>QPSK</w:t>
            </w:r>
            <w:r w:rsidRPr="00CE794E">
              <w:rPr>
                <w:rFonts w:hint="eastAsia"/>
                <w:sz w:val="21"/>
                <w:lang w:val="en-HK"/>
              </w:rPr>
              <w:t>星座图</w:t>
            </w:r>
          </w:p>
          <w:p w14:paraId="1ABC1A90" w14:textId="77777777" w:rsidR="00CE794E" w:rsidRPr="00CE794E" w:rsidRDefault="00CE794E" w:rsidP="00CE794E">
            <w:pPr>
              <w:autoSpaceDE w:val="0"/>
              <w:autoSpaceDN w:val="0"/>
              <w:spacing w:line="360" w:lineRule="auto"/>
              <w:rPr>
                <w:sz w:val="21"/>
                <w:lang w:val="en-HK"/>
              </w:rPr>
            </w:pPr>
            <w:r w:rsidRPr="00CE794E">
              <w:rPr>
                <w:sz w:val="21"/>
              </w:rPr>
              <w:t xml:space="preserve">3. </w:t>
            </w:r>
            <w:r w:rsidR="008B580D">
              <w:rPr>
                <w:rFonts w:hint="eastAsia"/>
                <w:sz w:val="21"/>
                <w:lang w:val="en-HK"/>
              </w:rPr>
              <w:t>系统传输性能</w:t>
            </w:r>
          </w:p>
          <w:p w14:paraId="3D53B36B" w14:textId="77777777" w:rsidR="00CE794E" w:rsidRPr="00CE794E" w:rsidRDefault="00CE794E" w:rsidP="008B580D">
            <w:pPr>
              <w:autoSpaceDE w:val="0"/>
              <w:autoSpaceDN w:val="0"/>
              <w:spacing w:line="360" w:lineRule="auto"/>
              <w:ind w:firstLineChars="200" w:firstLine="420"/>
              <w:rPr>
                <w:sz w:val="21"/>
                <w:lang w:val="en-HK"/>
              </w:rPr>
            </w:pPr>
            <w:r w:rsidRPr="00CE794E">
              <w:rPr>
                <w:rFonts w:hint="eastAsia"/>
                <w:sz w:val="21"/>
                <w:lang w:val="en-HK"/>
              </w:rPr>
              <w:t>为验证系统在</w:t>
            </w:r>
            <w:r w:rsidRPr="00CE794E">
              <w:rPr>
                <w:sz w:val="21"/>
              </w:rPr>
              <w:t xml:space="preserve"> 200G </w:t>
            </w:r>
            <w:r w:rsidRPr="00CE794E">
              <w:rPr>
                <w:rFonts w:hint="eastAsia"/>
                <w:sz w:val="21"/>
                <w:lang w:val="en-HK"/>
              </w:rPr>
              <w:t>速率下的传输能力，对关键性能指标进行了定量测试：</w:t>
            </w:r>
          </w:p>
          <w:p w14:paraId="4F16F70C" w14:textId="5BCAC9F6" w:rsidR="00CE794E" w:rsidRPr="00CE794E" w:rsidRDefault="00CE794E" w:rsidP="00CE794E">
            <w:pPr>
              <w:autoSpaceDE w:val="0"/>
              <w:autoSpaceDN w:val="0"/>
              <w:spacing w:line="360" w:lineRule="auto"/>
              <w:rPr>
                <w:sz w:val="21"/>
                <w:lang w:val="en-HK"/>
              </w:rPr>
            </w:pPr>
            <w:r w:rsidRPr="00CE794E">
              <w:rPr>
                <w:rFonts w:hint="eastAsia"/>
                <w:sz w:val="21"/>
                <w:lang w:val="en-HK"/>
              </w:rPr>
              <w:t>接收灵敏度：基于</w:t>
            </w:r>
            <w:r w:rsidRPr="00CE794E">
              <w:rPr>
                <w:sz w:val="21"/>
              </w:rPr>
              <w:t xml:space="preserve"> 200G </w:t>
            </w:r>
            <w:r w:rsidRPr="00CE794E">
              <w:rPr>
                <w:rFonts w:hint="eastAsia"/>
                <w:sz w:val="21"/>
                <w:lang w:val="en-HK"/>
              </w:rPr>
              <w:t>速率的接收机光功率（</w:t>
            </w:r>
            <w:r w:rsidRPr="00CE794E">
              <w:rPr>
                <w:sz w:val="21"/>
              </w:rPr>
              <w:t>ROP</w:t>
            </w:r>
            <w:r w:rsidRPr="00CE794E">
              <w:rPr>
                <w:rFonts w:hint="eastAsia"/>
                <w:sz w:val="21"/>
                <w:lang w:val="en-HK"/>
              </w:rPr>
              <w:t>）与误码率（</w:t>
            </w:r>
            <w:r w:rsidRPr="00CE794E">
              <w:rPr>
                <w:sz w:val="21"/>
              </w:rPr>
              <w:t>BER</w:t>
            </w:r>
            <w:r w:rsidRPr="00CE794E">
              <w:rPr>
                <w:rFonts w:hint="eastAsia"/>
                <w:sz w:val="21"/>
                <w:lang w:val="en-HK"/>
              </w:rPr>
              <w:t>）测试曲线（如下图）表明，该系统在预定误码率阈值下的</w:t>
            </w:r>
            <w:r w:rsidRPr="00CE794E">
              <w:rPr>
                <w:sz w:val="21"/>
              </w:rPr>
              <w:t xml:space="preserve"> ONU </w:t>
            </w:r>
            <w:r w:rsidRPr="00CE794E">
              <w:rPr>
                <w:rFonts w:hint="eastAsia"/>
                <w:sz w:val="21"/>
                <w:lang w:val="en-HK"/>
              </w:rPr>
              <w:t>接收灵敏度达到</w:t>
            </w:r>
            <w:r w:rsidRPr="00CE794E">
              <w:rPr>
                <w:sz w:val="21"/>
              </w:rPr>
              <w:t>-25.9 dBm</w:t>
            </w:r>
            <w:r w:rsidRPr="00CE794E">
              <w:rPr>
                <w:rFonts w:hint="eastAsia"/>
                <w:sz w:val="21"/>
                <w:lang w:val="en-HK"/>
              </w:rPr>
              <w:t>，</w:t>
            </w:r>
            <w:r w:rsidR="0052421E" w:rsidRPr="0052421E">
              <w:rPr>
                <w:rFonts w:hint="eastAsia"/>
                <w:color w:val="FF0000"/>
                <w:sz w:val="21"/>
                <w:lang w:val="en-HK"/>
              </w:rPr>
              <w:t>达到</w:t>
            </w:r>
            <w:r w:rsidR="0052421E" w:rsidRPr="0052421E">
              <w:rPr>
                <w:rFonts w:hint="eastAsia"/>
                <w:color w:val="FF0000"/>
                <w:sz w:val="21"/>
                <w:lang w:val="en-HK"/>
              </w:rPr>
              <w:t>200G</w:t>
            </w:r>
            <w:r w:rsidR="0052421E" w:rsidRPr="0052421E">
              <w:rPr>
                <w:rFonts w:hint="eastAsia"/>
                <w:color w:val="FF0000"/>
                <w:sz w:val="21"/>
                <w:lang w:val="en-HK"/>
              </w:rPr>
              <w:t>速率下</w:t>
            </w:r>
            <w:r w:rsidR="0052421E" w:rsidRPr="0052421E">
              <w:rPr>
                <w:rFonts w:hint="eastAsia"/>
                <w:color w:val="FF0000"/>
                <w:sz w:val="21"/>
                <w:lang w:val="en-HK"/>
              </w:rPr>
              <w:t>ONU</w:t>
            </w:r>
            <w:r w:rsidR="0052421E" w:rsidRPr="0052421E">
              <w:rPr>
                <w:rFonts w:hint="eastAsia"/>
                <w:color w:val="FF0000"/>
                <w:sz w:val="21"/>
                <w:lang w:val="en-HK"/>
              </w:rPr>
              <w:t>接收灵敏度</w:t>
            </w:r>
            <w:r w:rsidRPr="00CE794E">
              <w:rPr>
                <w:rFonts w:hint="eastAsia"/>
                <w:sz w:val="21"/>
                <w:lang w:val="en-HK"/>
              </w:rPr>
              <w:t>优于</w:t>
            </w:r>
            <w:r w:rsidRPr="00CE794E">
              <w:rPr>
                <w:sz w:val="21"/>
              </w:rPr>
              <w:t xml:space="preserve"> -25 dBm </w:t>
            </w:r>
            <w:r w:rsidRPr="00CE794E">
              <w:rPr>
                <w:rFonts w:hint="eastAsia"/>
                <w:sz w:val="21"/>
                <w:lang w:val="en-HK"/>
              </w:rPr>
              <w:t>的既定系统指标。</w:t>
            </w:r>
          </w:p>
          <w:p w14:paraId="3F1065C5" w14:textId="77777777" w:rsidR="00CE794E" w:rsidRPr="00CE794E" w:rsidRDefault="00CE794E" w:rsidP="003A6BEA">
            <w:pPr>
              <w:autoSpaceDE w:val="0"/>
              <w:autoSpaceDN w:val="0"/>
              <w:spacing w:line="360" w:lineRule="auto"/>
              <w:jc w:val="center"/>
              <w:rPr>
                <w:sz w:val="21"/>
                <w:lang w:val="en-HK"/>
              </w:rPr>
            </w:pPr>
            <w:r w:rsidRPr="00CE794E">
              <w:rPr>
                <w:noProof/>
                <w:sz w:val="21"/>
              </w:rPr>
              <w:drawing>
                <wp:inline distT="0" distB="0" distL="0" distR="0" wp14:anchorId="1F332251" wp14:editId="07B84BBB">
                  <wp:extent cx="3522999" cy="2520000"/>
                  <wp:effectExtent l="19050" t="0" r="1251" b="0"/>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7"/>
                          <a:srcRect/>
                          <a:stretch>
                            <a:fillRect/>
                          </a:stretch>
                        </pic:blipFill>
                        <pic:spPr bwMode="auto">
                          <a:xfrm>
                            <a:off x="0" y="0"/>
                            <a:ext cx="3522999" cy="2520000"/>
                          </a:xfrm>
                          <a:prstGeom prst="rect">
                            <a:avLst/>
                          </a:prstGeom>
                          <a:noFill/>
                          <a:ln w="9525">
                            <a:noFill/>
                            <a:miter lim="800000"/>
                            <a:headEnd/>
                            <a:tailEnd/>
                          </a:ln>
                        </pic:spPr>
                      </pic:pic>
                    </a:graphicData>
                  </a:graphic>
                </wp:inline>
              </w:drawing>
            </w:r>
          </w:p>
          <w:p w14:paraId="731D0B4F" w14:textId="77777777" w:rsidR="00CE794E" w:rsidRPr="00CE794E" w:rsidRDefault="00CE794E" w:rsidP="00CE794E">
            <w:pPr>
              <w:autoSpaceDE w:val="0"/>
              <w:autoSpaceDN w:val="0"/>
              <w:spacing w:line="360" w:lineRule="auto"/>
              <w:jc w:val="center"/>
              <w:rPr>
                <w:sz w:val="21"/>
                <w:lang w:val="en-HK"/>
              </w:rPr>
            </w:pPr>
            <w:r w:rsidRPr="00CE794E">
              <w:rPr>
                <w:rFonts w:hint="eastAsia"/>
                <w:sz w:val="21"/>
                <w:lang w:val="en-HK"/>
              </w:rPr>
              <w:t>接收机光功率与误码率曲线</w:t>
            </w:r>
          </w:p>
          <w:p w14:paraId="3C47C03F" w14:textId="7B6F7475" w:rsidR="00CE794E" w:rsidRPr="00CE794E" w:rsidRDefault="00CE794E" w:rsidP="008B580D">
            <w:pPr>
              <w:autoSpaceDE w:val="0"/>
              <w:autoSpaceDN w:val="0"/>
              <w:spacing w:line="360" w:lineRule="auto"/>
              <w:ind w:firstLineChars="200" w:firstLine="420"/>
              <w:rPr>
                <w:sz w:val="21"/>
                <w:lang w:val="en-HK"/>
              </w:rPr>
            </w:pPr>
            <w:r w:rsidRPr="00CE794E">
              <w:rPr>
                <w:rFonts w:hint="eastAsia"/>
                <w:sz w:val="21"/>
                <w:lang w:val="en-HK"/>
              </w:rPr>
              <w:t>功率预算：如下图所示的</w:t>
            </w:r>
            <w:r w:rsidRPr="00CE794E">
              <w:rPr>
                <w:sz w:val="21"/>
              </w:rPr>
              <w:t xml:space="preserve"> OLT </w:t>
            </w:r>
            <w:r w:rsidRPr="00CE794E">
              <w:rPr>
                <w:rFonts w:hint="eastAsia"/>
                <w:sz w:val="21"/>
                <w:lang w:val="en-HK"/>
              </w:rPr>
              <w:t>发射光功率与链路预算曲线表明，系统在</w:t>
            </w:r>
            <w:r w:rsidRPr="00CE794E">
              <w:rPr>
                <w:sz w:val="21"/>
              </w:rPr>
              <w:t xml:space="preserve"> 200G </w:t>
            </w:r>
            <w:r w:rsidRPr="00CE794E">
              <w:rPr>
                <w:rFonts w:hint="eastAsia"/>
                <w:sz w:val="21"/>
                <w:lang w:val="en-HK"/>
              </w:rPr>
              <w:t>速</w:t>
            </w:r>
            <w:r w:rsidRPr="00CE794E">
              <w:rPr>
                <w:rFonts w:hint="eastAsia"/>
                <w:sz w:val="21"/>
                <w:lang w:val="en-HK"/>
              </w:rPr>
              <w:lastRenderedPageBreak/>
              <w:t>率下的最大功率预算达</w:t>
            </w:r>
            <w:r w:rsidRPr="00CE794E">
              <w:rPr>
                <w:sz w:val="21"/>
              </w:rPr>
              <w:t>33.5 dB</w:t>
            </w:r>
            <w:r w:rsidRPr="00CE794E">
              <w:rPr>
                <w:rFonts w:hint="eastAsia"/>
                <w:sz w:val="21"/>
                <w:lang w:val="en-HK"/>
              </w:rPr>
              <w:t>，</w:t>
            </w:r>
            <w:r w:rsidR="001168AB" w:rsidRPr="001168AB">
              <w:rPr>
                <w:rFonts w:hint="eastAsia"/>
                <w:color w:val="FF0000"/>
                <w:sz w:val="21"/>
                <w:lang w:val="en-HK"/>
              </w:rPr>
              <w:t>达到系统功率预算大于</w:t>
            </w:r>
            <w:r w:rsidR="001168AB" w:rsidRPr="001168AB">
              <w:rPr>
                <w:rFonts w:hint="eastAsia"/>
                <w:color w:val="FF0000"/>
                <w:sz w:val="21"/>
                <w:lang w:val="en-HK"/>
              </w:rPr>
              <w:t>28dB</w:t>
            </w:r>
            <w:r w:rsidR="001168AB" w:rsidRPr="001168AB">
              <w:rPr>
                <w:rFonts w:hint="eastAsia"/>
                <w:color w:val="FF0000"/>
                <w:sz w:val="21"/>
                <w:lang w:val="en-HK"/>
              </w:rPr>
              <w:t>的指标要求</w:t>
            </w:r>
            <w:r w:rsidRPr="00CE794E">
              <w:rPr>
                <w:rFonts w:hint="eastAsia"/>
                <w:sz w:val="21"/>
                <w:lang w:val="en-HK"/>
              </w:rPr>
              <w:t>。</w:t>
            </w:r>
          </w:p>
          <w:p w14:paraId="27A7161E" w14:textId="77777777" w:rsidR="00CE794E" w:rsidRPr="00CE794E" w:rsidRDefault="00CE794E" w:rsidP="003A6BEA">
            <w:pPr>
              <w:autoSpaceDE w:val="0"/>
              <w:autoSpaceDN w:val="0"/>
              <w:spacing w:line="360" w:lineRule="auto"/>
              <w:jc w:val="center"/>
              <w:rPr>
                <w:sz w:val="21"/>
                <w:lang w:val="en-HK"/>
              </w:rPr>
            </w:pPr>
            <w:r w:rsidRPr="00CE794E">
              <w:rPr>
                <w:noProof/>
                <w:sz w:val="21"/>
              </w:rPr>
              <w:drawing>
                <wp:inline distT="0" distB="0" distL="0" distR="0" wp14:anchorId="443DF14B" wp14:editId="175E921B">
                  <wp:extent cx="3522999" cy="2520000"/>
                  <wp:effectExtent l="19050" t="0" r="1251"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8"/>
                          <a:srcRect/>
                          <a:stretch>
                            <a:fillRect/>
                          </a:stretch>
                        </pic:blipFill>
                        <pic:spPr bwMode="auto">
                          <a:xfrm>
                            <a:off x="0" y="0"/>
                            <a:ext cx="3522999" cy="2520000"/>
                          </a:xfrm>
                          <a:prstGeom prst="rect">
                            <a:avLst/>
                          </a:prstGeom>
                          <a:noFill/>
                          <a:ln w="9525">
                            <a:noFill/>
                            <a:miter lim="800000"/>
                            <a:headEnd/>
                            <a:tailEnd/>
                          </a:ln>
                        </pic:spPr>
                      </pic:pic>
                    </a:graphicData>
                  </a:graphic>
                </wp:inline>
              </w:drawing>
            </w:r>
          </w:p>
          <w:p w14:paraId="50083F95" w14:textId="77777777" w:rsidR="00CE794E" w:rsidRPr="003A6BEA" w:rsidRDefault="00CE794E" w:rsidP="003A6BEA">
            <w:pPr>
              <w:autoSpaceDE w:val="0"/>
              <w:autoSpaceDN w:val="0"/>
              <w:spacing w:line="360" w:lineRule="auto"/>
              <w:jc w:val="center"/>
              <w:rPr>
                <w:sz w:val="21"/>
                <w:lang w:val="en-HK"/>
              </w:rPr>
            </w:pPr>
            <w:r w:rsidRPr="00CE794E">
              <w:rPr>
                <w:sz w:val="21"/>
              </w:rPr>
              <w:t>OLT</w:t>
            </w:r>
            <w:r w:rsidRPr="00CE794E">
              <w:rPr>
                <w:rFonts w:hint="eastAsia"/>
                <w:sz w:val="21"/>
                <w:lang w:val="en-HK"/>
              </w:rPr>
              <w:t>发射光功率与链路预算曲线</w:t>
            </w:r>
          </w:p>
        </w:tc>
      </w:tr>
      <w:tr w:rsidR="00EC50E4" w:rsidRPr="00CE794E" w14:paraId="1AE77130" w14:textId="77777777" w:rsidTr="003A6BEA">
        <w:trPr>
          <w:trHeight w:val="34"/>
          <w:jc w:val="center"/>
        </w:trPr>
        <w:tc>
          <w:tcPr>
            <w:tcW w:w="1461" w:type="dxa"/>
            <w:tcBorders>
              <w:top w:val="single" w:sz="6" w:space="0" w:color="000000"/>
              <w:left w:val="single" w:sz="6" w:space="0" w:color="000000"/>
              <w:bottom w:val="single" w:sz="6" w:space="0" w:color="000000"/>
              <w:right w:val="single" w:sz="6" w:space="0" w:color="000000"/>
            </w:tcBorders>
          </w:tcPr>
          <w:p w14:paraId="365E3C37" w14:textId="77777777" w:rsidR="00EC50E4" w:rsidRDefault="00EC50E4" w:rsidP="00CE794E">
            <w:pPr>
              <w:widowControl w:val="0"/>
              <w:spacing w:line="360" w:lineRule="auto"/>
              <w:rPr>
                <w:rStyle w:val="label"/>
                <w:rFonts w:hAnsiTheme="minorEastAsia" w:cstheme="minorEastAsia" w:hint="eastAsia"/>
                <w:sz w:val="21"/>
                <w:szCs w:val="21"/>
                <w:lang w:val="en-HK"/>
              </w:rPr>
            </w:pPr>
          </w:p>
        </w:tc>
        <w:tc>
          <w:tcPr>
            <w:tcW w:w="8111" w:type="dxa"/>
            <w:tcBorders>
              <w:top w:val="single" w:sz="6" w:space="0" w:color="000000"/>
              <w:left w:val="single" w:sz="6" w:space="0" w:color="000000"/>
              <w:bottom w:val="single" w:sz="6" w:space="0" w:color="000000"/>
              <w:right w:val="single" w:sz="6" w:space="0" w:color="000000"/>
            </w:tcBorders>
            <w:vAlign w:val="center"/>
          </w:tcPr>
          <w:p w14:paraId="5838ECF6" w14:textId="77777777" w:rsidR="00EC50E4" w:rsidRPr="00CE794E" w:rsidRDefault="00EC50E4" w:rsidP="00CE794E">
            <w:pPr>
              <w:autoSpaceDE w:val="0"/>
              <w:autoSpaceDN w:val="0"/>
              <w:spacing w:line="360" w:lineRule="auto"/>
              <w:rPr>
                <w:sz w:val="21"/>
              </w:rPr>
            </w:pPr>
          </w:p>
        </w:tc>
      </w:tr>
    </w:tbl>
    <w:p w14:paraId="216F600E" w14:textId="77777777" w:rsidR="00CE794E" w:rsidRPr="00CE794E" w:rsidRDefault="00CE794E" w:rsidP="00F37E45">
      <w:pPr>
        <w:spacing w:beforeLines="50" w:before="156" w:line="360" w:lineRule="auto"/>
        <w:rPr>
          <w:rFonts w:cstheme="minorBidi"/>
          <w:kern w:val="2"/>
          <w:sz w:val="21"/>
          <w:szCs w:val="28"/>
        </w:rPr>
      </w:pPr>
    </w:p>
    <w:tbl>
      <w:tblPr>
        <w:tblW w:w="9585" w:type="dxa"/>
        <w:jc w:val="center"/>
        <w:tblBorders>
          <w:top w:val="single" w:sz="6" w:space="0" w:color="000000"/>
          <w:left w:val="single" w:sz="6" w:space="0" w:color="000000"/>
          <w:bottom w:val="single" w:sz="6" w:space="0" w:color="000000"/>
          <w:right w:val="single" w:sz="6" w:space="0" w:color="000000"/>
        </w:tblBorders>
        <w:tblLayout w:type="fixed"/>
        <w:tblCellMar>
          <w:top w:w="30" w:type="dxa"/>
          <w:left w:w="30" w:type="dxa"/>
          <w:bottom w:w="30" w:type="dxa"/>
          <w:right w:w="30" w:type="dxa"/>
        </w:tblCellMar>
        <w:tblLook w:val="04A0" w:firstRow="1" w:lastRow="0" w:firstColumn="1" w:lastColumn="0" w:noHBand="0" w:noVBand="1"/>
      </w:tblPr>
      <w:tblGrid>
        <w:gridCol w:w="1463"/>
        <w:gridCol w:w="8122"/>
      </w:tblGrid>
      <w:tr w:rsidR="00CE794E" w:rsidRPr="00CE794E" w14:paraId="22CE4BE4" w14:textId="77777777" w:rsidTr="00235CC8">
        <w:trPr>
          <w:trHeight w:val="314"/>
          <w:jc w:val="center"/>
        </w:trPr>
        <w:tc>
          <w:tcPr>
            <w:tcW w:w="1463" w:type="dxa"/>
            <w:tcBorders>
              <w:top w:val="single" w:sz="6" w:space="0" w:color="000000"/>
              <w:left w:val="single" w:sz="6" w:space="0" w:color="000000"/>
              <w:bottom w:val="single" w:sz="6" w:space="0" w:color="000000"/>
              <w:right w:val="single" w:sz="6" w:space="0" w:color="000000"/>
            </w:tcBorders>
            <w:vAlign w:val="center"/>
            <w:hideMark/>
          </w:tcPr>
          <w:p w14:paraId="48C4C6A3" w14:textId="77777777" w:rsidR="00CE794E" w:rsidRPr="00CE794E" w:rsidRDefault="00CE794E" w:rsidP="00CE794E">
            <w:pPr>
              <w:widowControl w:val="0"/>
              <w:spacing w:before="75" w:after="75" w:line="360" w:lineRule="auto"/>
              <w:rPr>
                <w:rStyle w:val="label"/>
                <w:rFonts w:cstheme="minorEastAsia"/>
                <w:b w:val="0"/>
                <w:bCs w:val="0"/>
                <w:kern w:val="2"/>
                <w:sz w:val="21"/>
                <w:szCs w:val="21"/>
              </w:rPr>
            </w:pPr>
            <w:r w:rsidRPr="00CE794E">
              <w:rPr>
                <w:rStyle w:val="label"/>
                <w:rFonts w:hAnsiTheme="minorEastAsia" w:cstheme="minorEastAsia" w:hint="eastAsia"/>
                <w:sz w:val="21"/>
                <w:szCs w:val="21"/>
                <w:lang w:val="en-HK"/>
              </w:rPr>
              <w:t>测试用例</w:t>
            </w:r>
          </w:p>
        </w:tc>
        <w:tc>
          <w:tcPr>
            <w:tcW w:w="8122" w:type="dxa"/>
            <w:tcBorders>
              <w:top w:val="single" w:sz="6" w:space="0" w:color="000000"/>
              <w:left w:val="single" w:sz="6" w:space="0" w:color="000000"/>
              <w:bottom w:val="single" w:sz="6" w:space="0" w:color="000000"/>
              <w:right w:val="single" w:sz="6" w:space="0" w:color="000000"/>
            </w:tcBorders>
            <w:vAlign w:val="center"/>
            <w:hideMark/>
          </w:tcPr>
          <w:p w14:paraId="400534FB" w14:textId="77777777" w:rsidR="00CE794E" w:rsidRPr="00CE794E" w:rsidRDefault="00CE794E" w:rsidP="00CE794E">
            <w:pPr>
              <w:pStyle w:val="NormalWeb1"/>
              <w:spacing w:line="360" w:lineRule="auto"/>
              <w:rPr>
                <w:rFonts w:ascii="Times New Roman" w:eastAsia="宋体" w:hAnsi="Times New Roman"/>
                <w:szCs w:val="21"/>
              </w:rPr>
            </w:pPr>
            <w:r w:rsidRPr="00CE794E">
              <w:rPr>
                <w:rFonts w:ascii="Times New Roman" w:eastAsia="宋体" w:hAnsi="Times New Roman" w:hint="eastAsia"/>
                <w:szCs w:val="21"/>
                <w:lang w:val="en-HK"/>
              </w:rPr>
              <w:t>多维复用高速光接入系统上行功能测试</w:t>
            </w:r>
          </w:p>
        </w:tc>
      </w:tr>
      <w:tr w:rsidR="00CE794E" w:rsidRPr="00CE794E" w14:paraId="6F0C69C2" w14:textId="77777777" w:rsidTr="00235CC8">
        <w:trPr>
          <w:trHeight w:val="461"/>
          <w:jc w:val="center"/>
        </w:trPr>
        <w:tc>
          <w:tcPr>
            <w:tcW w:w="1463" w:type="dxa"/>
            <w:tcBorders>
              <w:top w:val="single" w:sz="6" w:space="0" w:color="000000"/>
              <w:left w:val="single" w:sz="6" w:space="0" w:color="000000"/>
              <w:bottom w:val="single" w:sz="6" w:space="0" w:color="000000"/>
              <w:right w:val="single" w:sz="6" w:space="0" w:color="000000"/>
            </w:tcBorders>
            <w:vAlign w:val="center"/>
            <w:hideMark/>
          </w:tcPr>
          <w:p w14:paraId="5F4220F9" w14:textId="77777777" w:rsidR="00CE794E" w:rsidRPr="00CE794E" w:rsidRDefault="00CE794E" w:rsidP="00CE794E">
            <w:pPr>
              <w:widowControl w:val="0"/>
              <w:spacing w:before="75" w:after="75" w:line="360" w:lineRule="auto"/>
              <w:rPr>
                <w:rFonts w:cstheme="minorEastAsia"/>
                <w:kern w:val="2"/>
                <w:sz w:val="21"/>
                <w:szCs w:val="21"/>
              </w:rPr>
            </w:pPr>
            <w:r w:rsidRPr="00CE794E">
              <w:rPr>
                <w:rStyle w:val="label"/>
                <w:rFonts w:hAnsiTheme="minorEastAsia" w:cstheme="minorEastAsia" w:hint="eastAsia"/>
                <w:sz w:val="21"/>
                <w:szCs w:val="21"/>
                <w:lang w:val="en-HK"/>
              </w:rPr>
              <w:t>测试目的</w:t>
            </w:r>
          </w:p>
        </w:tc>
        <w:tc>
          <w:tcPr>
            <w:tcW w:w="8122" w:type="dxa"/>
            <w:tcBorders>
              <w:top w:val="single" w:sz="6" w:space="0" w:color="000000"/>
              <w:left w:val="single" w:sz="6" w:space="0" w:color="000000"/>
              <w:bottom w:val="single" w:sz="6" w:space="0" w:color="000000"/>
              <w:right w:val="single" w:sz="6" w:space="0" w:color="000000"/>
            </w:tcBorders>
            <w:vAlign w:val="center"/>
            <w:hideMark/>
          </w:tcPr>
          <w:p w14:paraId="06F7E4AD" w14:textId="77777777" w:rsidR="00CE794E" w:rsidRPr="00CE794E" w:rsidRDefault="00CE794E" w:rsidP="00CE794E">
            <w:pPr>
              <w:pStyle w:val="NormalWeb1"/>
              <w:spacing w:line="360" w:lineRule="auto"/>
              <w:rPr>
                <w:rFonts w:ascii="Times New Roman" w:eastAsia="宋体" w:hAnsi="Times New Roman"/>
                <w:i/>
                <w:iCs/>
                <w:color w:val="0000FF"/>
                <w:szCs w:val="21"/>
              </w:rPr>
            </w:pPr>
            <w:r w:rsidRPr="00CE794E">
              <w:rPr>
                <w:rFonts w:ascii="Times New Roman" w:eastAsia="宋体" w:hAnsi="Times New Roman" w:hint="eastAsia"/>
                <w:szCs w:val="21"/>
                <w:lang w:val="en-HK"/>
              </w:rPr>
              <w:t>验证多维复用高速光接入系统端到端上行功能</w:t>
            </w:r>
          </w:p>
        </w:tc>
      </w:tr>
      <w:tr w:rsidR="00CE794E" w:rsidRPr="00CE794E" w14:paraId="2FB00C81" w14:textId="77777777" w:rsidTr="00235CC8">
        <w:trPr>
          <w:trHeight w:val="565"/>
          <w:jc w:val="center"/>
        </w:trPr>
        <w:tc>
          <w:tcPr>
            <w:tcW w:w="1463" w:type="dxa"/>
            <w:tcBorders>
              <w:top w:val="single" w:sz="6" w:space="0" w:color="000000"/>
              <w:left w:val="single" w:sz="6" w:space="0" w:color="000000"/>
              <w:bottom w:val="single" w:sz="6" w:space="0" w:color="000000"/>
              <w:right w:val="single" w:sz="6" w:space="0" w:color="000000"/>
            </w:tcBorders>
            <w:vAlign w:val="center"/>
            <w:hideMark/>
          </w:tcPr>
          <w:p w14:paraId="4A42180F" w14:textId="77777777" w:rsidR="00CE794E" w:rsidRPr="00CE794E" w:rsidRDefault="00CE794E" w:rsidP="00CE794E">
            <w:pPr>
              <w:widowControl w:val="0"/>
              <w:spacing w:line="360" w:lineRule="auto"/>
              <w:rPr>
                <w:rFonts w:cstheme="minorEastAsia"/>
                <w:kern w:val="2"/>
                <w:sz w:val="21"/>
                <w:szCs w:val="21"/>
              </w:rPr>
            </w:pPr>
            <w:r w:rsidRPr="00CE794E">
              <w:rPr>
                <w:rStyle w:val="label"/>
                <w:rFonts w:hAnsiTheme="minorEastAsia" w:cstheme="minorEastAsia" w:hint="eastAsia"/>
                <w:sz w:val="21"/>
                <w:szCs w:val="21"/>
                <w:lang w:val="en-HK"/>
              </w:rPr>
              <w:t>预置条件</w:t>
            </w:r>
          </w:p>
        </w:tc>
        <w:tc>
          <w:tcPr>
            <w:tcW w:w="8122" w:type="dxa"/>
            <w:tcBorders>
              <w:top w:val="single" w:sz="6" w:space="0" w:color="000000"/>
              <w:left w:val="single" w:sz="6" w:space="0" w:color="000000"/>
              <w:bottom w:val="single" w:sz="6" w:space="0" w:color="000000"/>
              <w:right w:val="single" w:sz="6" w:space="0" w:color="000000"/>
            </w:tcBorders>
            <w:vAlign w:val="center"/>
            <w:hideMark/>
          </w:tcPr>
          <w:p w14:paraId="64A1D688" w14:textId="77777777" w:rsidR="00CE794E" w:rsidRPr="00CE794E" w:rsidRDefault="00CE794E" w:rsidP="00CE794E">
            <w:pPr>
              <w:widowControl w:val="0"/>
              <w:autoSpaceDE w:val="0"/>
              <w:autoSpaceDN w:val="0"/>
              <w:spacing w:line="360" w:lineRule="auto"/>
              <w:rPr>
                <w:rFonts w:cstheme="minorBidi"/>
                <w:kern w:val="2"/>
                <w:sz w:val="21"/>
                <w:szCs w:val="21"/>
              </w:rPr>
            </w:pPr>
            <w:r w:rsidRPr="00CE794E">
              <w:rPr>
                <w:rFonts w:hint="eastAsia"/>
                <w:sz w:val="21"/>
                <w:szCs w:val="21"/>
                <w:lang w:val="en-HK"/>
              </w:rPr>
              <w:t>电脑正确安装仿真平台软件，测试平台正常运行</w:t>
            </w:r>
          </w:p>
        </w:tc>
      </w:tr>
      <w:tr w:rsidR="00CE794E" w:rsidRPr="00CE794E" w14:paraId="71DFD5F0" w14:textId="77777777" w:rsidTr="00235CC8">
        <w:trPr>
          <w:trHeight w:val="503"/>
          <w:jc w:val="center"/>
        </w:trPr>
        <w:tc>
          <w:tcPr>
            <w:tcW w:w="1463" w:type="dxa"/>
            <w:tcBorders>
              <w:top w:val="single" w:sz="6" w:space="0" w:color="000000"/>
              <w:left w:val="single" w:sz="6" w:space="0" w:color="000000"/>
              <w:bottom w:val="single" w:sz="6" w:space="0" w:color="000000"/>
              <w:right w:val="single" w:sz="6" w:space="0" w:color="000000"/>
            </w:tcBorders>
            <w:vAlign w:val="center"/>
            <w:hideMark/>
          </w:tcPr>
          <w:p w14:paraId="0FDC7653" w14:textId="77777777" w:rsidR="00CE794E" w:rsidRPr="00CE794E" w:rsidRDefault="00CE794E" w:rsidP="00CE794E">
            <w:pPr>
              <w:widowControl w:val="0"/>
              <w:spacing w:line="360" w:lineRule="auto"/>
              <w:rPr>
                <w:rFonts w:cstheme="minorEastAsia"/>
                <w:kern w:val="2"/>
                <w:sz w:val="21"/>
                <w:szCs w:val="21"/>
              </w:rPr>
            </w:pPr>
            <w:r w:rsidRPr="00CE794E">
              <w:rPr>
                <w:rStyle w:val="label"/>
                <w:rFonts w:hAnsiTheme="minorEastAsia" w:cstheme="minorEastAsia" w:hint="eastAsia"/>
                <w:sz w:val="21"/>
                <w:szCs w:val="21"/>
                <w:lang w:val="en-HK"/>
              </w:rPr>
              <w:lastRenderedPageBreak/>
              <w:t>测试环境</w:t>
            </w:r>
          </w:p>
        </w:tc>
        <w:tc>
          <w:tcPr>
            <w:tcW w:w="8122" w:type="dxa"/>
            <w:tcBorders>
              <w:top w:val="single" w:sz="6" w:space="0" w:color="000000"/>
              <w:left w:val="single" w:sz="6" w:space="0" w:color="000000"/>
              <w:bottom w:val="single" w:sz="6" w:space="0" w:color="000000"/>
              <w:right w:val="single" w:sz="6" w:space="0" w:color="000000"/>
            </w:tcBorders>
            <w:vAlign w:val="center"/>
            <w:hideMark/>
          </w:tcPr>
          <w:p w14:paraId="17B4103E" w14:textId="77777777" w:rsidR="00CE794E" w:rsidRPr="00CE794E" w:rsidRDefault="00CE794E" w:rsidP="00CE794E">
            <w:pPr>
              <w:widowControl w:val="0"/>
              <w:spacing w:line="360" w:lineRule="auto"/>
              <w:jc w:val="center"/>
              <w:rPr>
                <w:rFonts w:cstheme="minorBidi"/>
                <w:kern w:val="2"/>
                <w:sz w:val="21"/>
                <w:szCs w:val="21"/>
              </w:rPr>
            </w:pPr>
            <w:r w:rsidRPr="00CE794E">
              <w:rPr>
                <w:noProof/>
                <w:sz w:val="21"/>
              </w:rPr>
              <w:drawing>
                <wp:inline distT="0" distB="0" distL="0" distR="0" wp14:anchorId="2217D0B4" wp14:editId="06AE5A64">
                  <wp:extent cx="4467225" cy="2428875"/>
                  <wp:effectExtent l="19050" t="0" r="9525"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9"/>
                          <a:srcRect/>
                          <a:stretch>
                            <a:fillRect/>
                          </a:stretch>
                        </pic:blipFill>
                        <pic:spPr bwMode="auto">
                          <a:xfrm>
                            <a:off x="0" y="0"/>
                            <a:ext cx="4467225" cy="2428875"/>
                          </a:xfrm>
                          <a:prstGeom prst="rect">
                            <a:avLst/>
                          </a:prstGeom>
                          <a:noFill/>
                          <a:ln w="9525">
                            <a:noFill/>
                            <a:miter lim="800000"/>
                            <a:headEnd/>
                            <a:tailEnd/>
                          </a:ln>
                        </pic:spPr>
                      </pic:pic>
                    </a:graphicData>
                  </a:graphic>
                </wp:inline>
              </w:drawing>
            </w:r>
          </w:p>
        </w:tc>
      </w:tr>
      <w:tr w:rsidR="00CE794E" w:rsidRPr="00CE794E" w14:paraId="45CD1AF8" w14:textId="77777777" w:rsidTr="00235CC8">
        <w:trPr>
          <w:trHeight w:val="503"/>
          <w:jc w:val="center"/>
        </w:trPr>
        <w:tc>
          <w:tcPr>
            <w:tcW w:w="1463" w:type="dxa"/>
            <w:tcBorders>
              <w:top w:val="single" w:sz="6" w:space="0" w:color="000000"/>
              <w:left w:val="single" w:sz="6" w:space="0" w:color="000000"/>
              <w:bottom w:val="single" w:sz="6" w:space="0" w:color="000000"/>
              <w:right w:val="single" w:sz="6" w:space="0" w:color="000000"/>
            </w:tcBorders>
            <w:vAlign w:val="center"/>
            <w:hideMark/>
          </w:tcPr>
          <w:p w14:paraId="331F59F7" w14:textId="77777777" w:rsidR="00CE794E" w:rsidRPr="00CE794E" w:rsidRDefault="00CE794E" w:rsidP="00CE794E">
            <w:pPr>
              <w:widowControl w:val="0"/>
              <w:spacing w:line="360" w:lineRule="auto"/>
              <w:rPr>
                <w:rFonts w:cstheme="minorEastAsia"/>
                <w:kern w:val="2"/>
                <w:sz w:val="21"/>
                <w:szCs w:val="21"/>
              </w:rPr>
            </w:pPr>
            <w:r w:rsidRPr="00CE794E">
              <w:rPr>
                <w:rStyle w:val="label"/>
                <w:rFonts w:hAnsiTheme="minorEastAsia" w:cstheme="minorEastAsia" w:hint="eastAsia"/>
                <w:sz w:val="21"/>
                <w:szCs w:val="21"/>
                <w:lang w:val="en-HK"/>
              </w:rPr>
              <w:t>测试步骤</w:t>
            </w:r>
          </w:p>
        </w:tc>
        <w:tc>
          <w:tcPr>
            <w:tcW w:w="8122" w:type="dxa"/>
            <w:tcBorders>
              <w:top w:val="single" w:sz="6" w:space="0" w:color="000000"/>
              <w:left w:val="single" w:sz="6" w:space="0" w:color="000000"/>
              <w:bottom w:val="single" w:sz="6" w:space="0" w:color="000000"/>
              <w:right w:val="single" w:sz="6" w:space="0" w:color="000000"/>
            </w:tcBorders>
            <w:vAlign w:val="center"/>
          </w:tcPr>
          <w:p w14:paraId="54CB2348" w14:textId="77777777" w:rsidR="00CE794E" w:rsidRPr="00CE794E" w:rsidRDefault="00CE794E" w:rsidP="00CE794E">
            <w:pPr>
              <w:widowControl w:val="0"/>
              <w:numPr>
                <w:ilvl w:val="0"/>
                <w:numId w:val="5"/>
              </w:numPr>
              <w:autoSpaceDE w:val="0"/>
              <w:autoSpaceDN w:val="0"/>
              <w:spacing w:line="360" w:lineRule="auto"/>
              <w:rPr>
                <w:rFonts w:cstheme="minorBidi"/>
                <w:kern w:val="2"/>
                <w:sz w:val="21"/>
                <w:lang w:val="en-HK"/>
              </w:rPr>
            </w:pPr>
            <w:r w:rsidRPr="00CE794E">
              <w:rPr>
                <w:rFonts w:hint="eastAsia"/>
                <w:sz w:val="21"/>
                <w:szCs w:val="21"/>
                <w:lang w:val="en-HK"/>
              </w:rPr>
              <w:t>按照测试配置连接，构建</w:t>
            </w:r>
            <w:r w:rsidRPr="00CE794E">
              <w:rPr>
                <w:sz w:val="21"/>
                <w:szCs w:val="21"/>
              </w:rPr>
              <w:t>100Gbit/s</w:t>
            </w:r>
            <w:r w:rsidRPr="00CE794E">
              <w:rPr>
                <w:rFonts w:hint="eastAsia"/>
                <w:sz w:val="21"/>
                <w:szCs w:val="21"/>
                <w:lang w:val="en-HK"/>
              </w:rPr>
              <w:t>时分高速相干光接入上行链路仿真系统；</w:t>
            </w:r>
          </w:p>
          <w:p w14:paraId="10157719" w14:textId="77777777" w:rsidR="00CE794E" w:rsidRPr="00CE794E" w:rsidRDefault="00CE794E" w:rsidP="00CE794E">
            <w:pPr>
              <w:widowControl w:val="0"/>
              <w:numPr>
                <w:ilvl w:val="0"/>
                <w:numId w:val="5"/>
              </w:numPr>
              <w:autoSpaceDE w:val="0"/>
              <w:autoSpaceDN w:val="0"/>
              <w:spacing w:line="360" w:lineRule="auto"/>
              <w:rPr>
                <w:sz w:val="21"/>
                <w:lang w:val="en-HK"/>
              </w:rPr>
            </w:pPr>
            <w:r w:rsidRPr="00CE794E">
              <w:rPr>
                <w:rFonts w:hint="eastAsia"/>
                <w:sz w:val="21"/>
                <w:lang w:val="en-HK"/>
              </w:rPr>
              <w:t>按照下表设置仿真系统中光电器件参数</w:t>
            </w:r>
          </w:p>
          <w:tbl>
            <w:tblPr>
              <w:tblW w:w="7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9"/>
              <w:gridCol w:w="1509"/>
              <w:gridCol w:w="5215"/>
            </w:tblGrid>
            <w:tr w:rsidR="00CE794E" w:rsidRPr="00CE794E" w14:paraId="565BAD41" w14:textId="77777777" w:rsidTr="00235CC8">
              <w:trPr>
                <w:trHeight w:val="521"/>
                <w:jc w:val="center"/>
              </w:trPr>
              <w:tc>
                <w:tcPr>
                  <w:tcW w:w="739" w:type="dxa"/>
                  <w:tcBorders>
                    <w:top w:val="single" w:sz="4" w:space="0" w:color="auto"/>
                    <w:left w:val="single" w:sz="4" w:space="0" w:color="auto"/>
                    <w:bottom w:val="single" w:sz="4" w:space="0" w:color="auto"/>
                    <w:right w:val="single" w:sz="4" w:space="0" w:color="auto"/>
                  </w:tcBorders>
                  <w:vAlign w:val="center"/>
                  <w:hideMark/>
                </w:tcPr>
                <w:p w14:paraId="2286A9D0" w14:textId="77777777" w:rsidR="00CE794E" w:rsidRPr="00CE794E" w:rsidRDefault="00CE794E" w:rsidP="00CE794E">
                  <w:pPr>
                    <w:widowControl w:val="0"/>
                    <w:spacing w:line="360" w:lineRule="auto"/>
                    <w:jc w:val="center"/>
                    <w:rPr>
                      <w:b/>
                      <w:kern w:val="2"/>
                      <w:sz w:val="21"/>
                      <w:szCs w:val="16"/>
                    </w:rPr>
                  </w:pPr>
                  <w:r w:rsidRPr="00CE794E">
                    <w:rPr>
                      <w:rFonts w:hint="eastAsia"/>
                      <w:b/>
                      <w:sz w:val="21"/>
                      <w:szCs w:val="16"/>
                      <w:lang w:val="en-HK"/>
                    </w:rPr>
                    <w:t>序号</w:t>
                  </w:r>
                </w:p>
              </w:tc>
              <w:tc>
                <w:tcPr>
                  <w:tcW w:w="1509" w:type="dxa"/>
                  <w:tcBorders>
                    <w:top w:val="single" w:sz="4" w:space="0" w:color="auto"/>
                    <w:left w:val="single" w:sz="4" w:space="0" w:color="auto"/>
                    <w:bottom w:val="single" w:sz="4" w:space="0" w:color="auto"/>
                    <w:right w:val="single" w:sz="4" w:space="0" w:color="auto"/>
                  </w:tcBorders>
                  <w:vAlign w:val="center"/>
                  <w:hideMark/>
                </w:tcPr>
                <w:p w14:paraId="232D5F17" w14:textId="77777777" w:rsidR="00CE794E" w:rsidRPr="00CE794E" w:rsidRDefault="00CE794E" w:rsidP="00CE794E">
                  <w:pPr>
                    <w:widowControl w:val="0"/>
                    <w:spacing w:line="360" w:lineRule="auto"/>
                    <w:jc w:val="center"/>
                    <w:rPr>
                      <w:b/>
                      <w:kern w:val="2"/>
                      <w:sz w:val="21"/>
                      <w:szCs w:val="16"/>
                    </w:rPr>
                  </w:pPr>
                  <w:r w:rsidRPr="00CE794E">
                    <w:rPr>
                      <w:rFonts w:hint="eastAsia"/>
                      <w:b/>
                      <w:sz w:val="21"/>
                      <w:szCs w:val="16"/>
                      <w:lang w:val="en-HK"/>
                    </w:rPr>
                    <w:t>名称</w:t>
                  </w:r>
                </w:p>
              </w:tc>
              <w:tc>
                <w:tcPr>
                  <w:tcW w:w="5215" w:type="dxa"/>
                  <w:tcBorders>
                    <w:top w:val="single" w:sz="4" w:space="0" w:color="auto"/>
                    <w:left w:val="single" w:sz="4" w:space="0" w:color="auto"/>
                    <w:bottom w:val="single" w:sz="4" w:space="0" w:color="auto"/>
                    <w:right w:val="single" w:sz="4" w:space="0" w:color="auto"/>
                  </w:tcBorders>
                  <w:vAlign w:val="center"/>
                  <w:hideMark/>
                </w:tcPr>
                <w:p w14:paraId="1EA5B69F" w14:textId="77777777" w:rsidR="00CE794E" w:rsidRPr="00CE794E" w:rsidRDefault="00CE794E" w:rsidP="00CE794E">
                  <w:pPr>
                    <w:widowControl w:val="0"/>
                    <w:spacing w:line="360" w:lineRule="auto"/>
                    <w:jc w:val="center"/>
                    <w:rPr>
                      <w:b/>
                      <w:kern w:val="2"/>
                      <w:sz w:val="21"/>
                      <w:szCs w:val="16"/>
                    </w:rPr>
                  </w:pPr>
                  <w:r w:rsidRPr="00CE794E">
                    <w:rPr>
                      <w:rFonts w:hint="eastAsia"/>
                      <w:b/>
                      <w:sz w:val="21"/>
                      <w:szCs w:val="16"/>
                      <w:lang w:val="en-HK"/>
                    </w:rPr>
                    <w:t>核心参数</w:t>
                  </w:r>
                </w:p>
              </w:tc>
            </w:tr>
            <w:tr w:rsidR="00CE794E" w:rsidRPr="00CE794E" w14:paraId="43FBC4FB" w14:textId="77777777" w:rsidTr="00235CC8">
              <w:trPr>
                <w:trHeight w:val="853"/>
                <w:jc w:val="center"/>
              </w:trPr>
              <w:tc>
                <w:tcPr>
                  <w:tcW w:w="739" w:type="dxa"/>
                  <w:tcBorders>
                    <w:top w:val="single" w:sz="4" w:space="0" w:color="auto"/>
                    <w:left w:val="single" w:sz="4" w:space="0" w:color="auto"/>
                    <w:bottom w:val="single" w:sz="4" w:space="0" w:color="auto"/>
                    <w:right w:val="single" w:sz="4" w:space="0" w:color="auto"/>
                  </w:tcBorders>
                  <w:vAlign w:val="center"/>
                </w:tcPr>
                <w:p w14:paraId="161278FF" w14:textId="77777777" w:rsidR="00CE794E" w:rsidRPr="00CE794E" w:rsidRDefault="00CE794E" w:rsidP="00CE794E">
                  <w:pPr>
                    <w:widowControl w:val="0"/>
                    <w:numPr>
                      <w:ilvl w:val="0"/>
                      <w:numId w:val="6"/>
                    </w:numPr>
                    <w:tabs>
                      <w:tab w:val="left" w:pos="477"/>
                    </w:tabs>
                    <w:spacing w:line="360" w:lineRule="auto"/>
                    <w:ind w:left="477"/>
                    <w:jc w:val="center"/>
                    <w:rPr>
                      <w:bCs/>
                      <w:kern w:val="2"/>
                      <w:sz w:val="21"/>
                      <w:szCs w:val="16"/>
                    </w:rPr>
                  </w:pPr>
                </w:p>
              </w:tc>
              <w:tc>
                <w:tcPr>
                  <w:tcW w:w="1509" w:type="dxa"/>
                  <w:tcBorders>
                    <w:top w:val="single" w:sz="4" w:space="0" w:color="auto"/>
                    <w:left w:val="single" w:sz="4" w:space="0" w:color="auto"/>
                    <w:bottom w:val="single" w:sz="4" w:space="0" w:color="auto"/>
                    <w:right w:val="single" w:sz="4" w:space="0" w:color="auto"/>
                  </w:tcBorders>
                  <w:vAlign w:val="center"/>
                  <w:hideMark/>
                </w:tcPr>
                <w:p w14:paraId="5DB89511" w14:textId="77777777" w:rsidR="00CE794E" w:rsidRPr="00CE794E" w:rsidRDefault="00CE794E" w:rsidP="00CE794E">
                  <w:pPr>
                    <w:widowControl w:val="0"/>
                    <w:spacing w:line="360" w:lineRule="auto"/>
                    <w:jc w:val="center"/>
                    <w:rPr>
                      <w:bCs/>
                      <w:kern w:val="2"/>
                      <w:sz w:val="21"/>
                      <w:szCs w:val="16"/>
                    </w:rPr>
                  </w:pPr>
                  <w:r w:rsidRPr="00CE794E">
                    <w:rPr>
                      <w:bCs/>
                      <w:sz w:val="21"/>
                      <w:szCs w:val="16"/>
                    </w:rPr>
                    <w:t>ONU</w:t>
                  </w:r>
                  <w:r w:rsidRPr="00CE794E">
                    <w:rPr>
                      <w:rFonts w:hint="eastAsia"/>
                      <w:bCs/>
                      <w:sz w:val="21"/>
                      <w:szCs w:val="16"/>
                      <w:lang w:val="en-HK"/>
                    </w:rPr>
                    <w:t>发端</w:t>
                  </w:r>
                  <w:r w:rsidRPr="00CE794E">
                    <w:rPr>
                      <w:bCs/>
                      <w:sz w:val="21"/>
                      <w:szCs w:val="16"/>
                    </w:rPr>
                    <w:t>DSP</w:t>
                  </w:r>
                </w:p>
              </w:tc>
              <w:tc>
                <w:tcPr>
                  <w:tcW w:w="5215" w:type="dxa"/>
                  <w:tcBorders>
                    <w:top w:val="single" w:sz="4" w:space="0" w:color="auto"/>
                    <w:left w:val="single" w:sz="4" w:space="0" w:color="auto"/>
                    <w:bottom w:val="single" w:sz="4" w:space="0" w:color="auto"/>
                    <w:right w:val="single" w:sz="4" w:space="0" w:color="auto"/>
                  </w:tcBorders>
                  <w:vAlign w:val="center"/>
                  <w:hideMark/>
                </w:tcPr>
                <w:p w14:paraId="0D3BA37E" w14:textId="77777777" w:rsidR="00CE794E" w:rsidRPr="00CE794E" w:rsidRDefault="00CE794E" w:rsidP="00CE794E">
                  <w:pPr>
                    <w:widowControl w:val="0"/>
                    <w:snapToGrid w:val="0"/>
                    <w:spacing w:line="360" w:lineRule="auto"/>
                    <w:jc w:val="center"/>
                    <w:rPr>
                      <w:bCs/>
                      <w:kern w:val="2"/>
                      <w:sz w:val="21"/>
                      <w:szCs w:val="16"/>
                    </w:rPr>
                  </w:pPr>
                  <w:r w:rsidRPr="00CE794E">
                    <w:rPr>
                      <w:rFonts w:hint="eastAsia"/>
                      <w:bCs/>
                      <w:sz w:val="21"/>
                      <w:szCs w:val="16"/>
                      <w:lang w:val="en-HK"/>
                    </w:rPr>
                    <w:t>调制格式</w:t>
                  </w:r>
                  <w:r w:rsidRPr="00CE794E">
                    <w:rPr>
                      <w:bCs/>
                      <w:sz w:val="21"/>
                      <w:szCs w:val="16"/>
                    </w:rPr>
                    <w:t xml:space="preserve">: QPSK, </w:t>
                  </w:r>
                  <w:r w:rsidRPr="00CE794E">
                    <w:rPr>
                      <w:rFonts w:hint="eastAsia"/>
                      <w:bCs/>
                      <w:sz w:val="21"/>
                      <w:szCs w:val="16"/>
                      <w:lang w:val="en-HK"/>
                    </w:rPr>
                    <w:t>符号速率</w:t>
                  </w:r>
                  <w:r w:rsidRPr="00CE794E">
                    <w:rPr>
                      <w:bCs/>
                      <w:sz w:val="21"/>
                      <w:szCs w:val="16"/>
                    </w:rPr>
                    <w:t xml:space="preserve">: 25 </w:t>
                  </w:r>
                  <w:proofErr w:type="spellStart"/>
                  <w:r w:rsidRPr="00CE794E">
                    <w:rPr>
                      <w:bCs/>
                      <w:sz w:val="21"/>
                      <w:szCs w:val="16"/>
                    </w:rPr>
                    <w:t>GBaud</w:t>
                  </w:r>
                  <w:proofErr w:type="spellEnd"/>
                  <w:r w:rsidRPr="00CE794E">
                    <w:rPr>
                      <w:bCs/>
                      <w:sz w:val="21"/>
                      <w:szCs w:val="16"/>
                    </w:rPr>
                    <w:t xml:space="preserve">, </w:t>
                  </w:r>
                  <w:r w:rsidRPr="00CE794E">
                    <w:rPr>
                      <w:rFonts w:hint="eastAsia"/>
                      <w:bCs/>
                      <w:sz w:val="21"/>
                      <w:szCs w:val="16"/>
                      <w:lang w:val="en-HK"/>
                    </w:rPr>
                    <w:t>符号数</w:t>
                  </w:r>
                  <w:r w:rsidRPr="00CE794E">
                    <w:rPr>
                      <w:bCs/>
                      <w:sz w:val="21"/>
                      <w:szCs w:val="16"/>
                    </w:rPr>
                    <w:t>: 32768</w:t>
                  </w:r>
                </w:p>
              </w:tc>
            </w:tr>
            <w:tr w:rsidR="00CE794E" w:rsidRPr="00CE794E" w14:paraId="1522343C" w14:textId="77777777" w:rsidTr="00235CC8">
              <w:trPr>
                <w:trHeight w:val="882"/>
                <w:jc w:val="center"/>
              </w:trPr>
              <w:tc>
                <w:tcPr>
                  <w:tcW w:w="739" w:type="dxa"/>
                  <w:tcBorders>
                    <w:top w:val="single" w:sz="4" w:space="0" w:color="auto"/>
                    <w:left w:val="single" w:sz="4" w:space="0" w:color="auto"/>
                    <w:bottom w:val="single" w:sz="4" w:space="0" w:color="auto"/>
                    <w:right w:val="single" w:sz="4" w:space="0" w:color="auto"/>
                  </w:tcBorders>
                  <w:vAlign w:val="center"/>
                </w:tcPr>
                <w:p w14:paraId="2CC0B178" w14:textId="77777777" w:rsidR="00CE794E" w:rsidRPr="00CE794E" w:rsidRDefault="00CE794E" w:rsidP="00CE794E">
                  <w:pPr>
                    <w:widowControl w:val="0"/>
                    <w:numPr>
                      <w:ilvl w:val="0"/>
                      <w:numId w:val="6"/>
                    </w:numPr>
                    <w:tabs>
                      <w:tab w:val="left" w:pos="477"/>
                    </w:tabs>
                    <w:spacing w:line="360" w:lineRule="auto"/>
                    <w:ind w:left="477"/>
                    <w:jc w:val="center"/>
                    <w:rPr>
                      <w:bCs/>
                      <w:kern w:val="2"/>
                      <w:sz w:val="21"/>
                      <w:szCs w:val="16"/>
                    </w:rPr>
                  </w:pPr>
                </w:p>
              </w:tc>
              <w:tc>
                <w:tcPr>
                  <w:tcW w:w="1509" w:type="dxa"/>
                  <w:tcBorders>
                    <w:top w:val="single" w:sz="4" w:space="0" w:color="auto"/>
                    <w:left w:val="single" w:sz="4" w:space="0" w:color="auto"/>
                    <w:bottom w:val="single" w:sz="4" w:space="0" w:color="auto"/>
                    <w:right w:val="single" w:sz="4" w:space="0" w:color="auto"/>
                  </w:tcBorders>
                  <w:vAlign w:val="center"/>
                  <w:hideMark/>
                </w:tcPr>
                <w:p w14:paraId="77650BBA" w14:textId="77777777" w:rsidR="00CE794E" w:rsidRPr="00CE794E" w:rsidRDefault="00CE794E" w:rsidP="00CE794E">
                  <w:pPr>
                    <w:widowControl w:val="0"/>
                    <w:spacing w:line="360" w:lineRule="auto"/>
                    <w:jc w:val="center"/>
                    <w:rPr>
                      <w:bCs/>
                      <w:kern w:val="2"/>
                      <w:sz w:val="21"/>
                      <w:szCs w:val="16"/>
                    </w:rPr>
                  </w:pPr>
                  <w:r w:rsidRPr="00CE794E">
                    <w:rPr>
                      <w:bCs/>
                      <w:sz w:val="21"/>
                      <w:szCs w:val="16"/>
                    </w:rPr>
                    <w:t>ONU</w:t>
                  </w:r>
                  <w:r w:rsidRPr="00CE794E">
                    <w:rPr>
                      <w:rFonts w:hint="eastAsia"/>
                      <w:bCs/>
                      <w:sz w:val="21"/>
                      <w:szCs w:val="16"/>
                      <w:lang w:val="en-HK"/>
                    </w:rPr>
                    <w:t>发端光源</w:t>
                  </w:r>
                </w:p>
              </w:tc>
              <w:tc>
                <w:tcPr>
                  <w:tcW w:w="5215" w:type="dxa"/>
                  <w:tcBorders>
                    <w:top w:val="single" w:sz="4" w:space="0" w:color="auto"/>
                    <w:left w:val="single" w:sz="4" w:space="0" w:color="auto"/>
                    <w:bottom w:val="single" w:sz="4" w:space="0" w:color="auto"/>
                    <w:right w:val="single" w:sz="4" w:space="0" w:color="auto"/>
                  </w:tcBorders>
                  <w:vAlign w:val="center"/>
                  <w:hideMark/>
                </w:tcPr>
                <w:p w14:paraId="7A7FD52E" w14:textId="77777777" w:rsidR="00CE794E" w:rsidRPr="00CE794E" w:rsidRDefault="00CE794E" w:rsidP="00CE794E">
                  <w:pPr>
                    <w:widowControl w:val="0"/>
                    <w:snapToGrid w:val="0"/>
                    <w:spacing w:line="360" w:lineRule="auto"/>
                    <w:jc w:val="center"/>
                    <w:rPr>
                      <w:bCs/>
                      <w:kern w:val="2"/>
                      <w:sz w:val="21"/>
                      <w:szCs w:val="16"/>
                    </w:rPr>
                  </w:pPr>
                  <w:r w:rsidRPr="00CE794E">
                    <w:rPr>
                      <w:rFonts w:hint="eastAsia"/>
                      <w:bCs/>
                      <w:sz w:val="21"/>
                      <w:szCs w:val="16"/>
                      <w:lang w:val="en-HK"/>
                    </w:rPr>
                    <w:t>输出频率</w:t>
                  </w:r>
                  <w:r w:rsidRPr="00CE794E">
                    <w:rPr>
                      <w:bCs/>
                      <w:sz w:val="21"/>
                      <w:szCs w:val="16"/>
                    </w:rPr>
                    <w:t xml:space="preserve">: 193.1THz, </w:t>
                  </w:r>
                  <w:r w:rsidRPr="00CE794E">
                    <w:rPr>
                      <w:rFonts w:hint="eastAsia"/>
                      <w:bCs/>
                      <w:sz w:val="21"/>
                      <w:szCs w:val="16"/>
                      <w:lang w:val="en-HK"/>
                    </w:rPr>
                    <w:t>输出功率</w:t>
                  </w:r>
                  <w:r w:rsidRPr="00CE794E">
                    <w:rPr>
                      <w:bCs/>
                      <w:sz w:val="21"/>
                      <w:szCs w:val="16"/>
                    </w:rPr>
                    <w:t xml:space="preserve">: 20 </w:t>
                  </w:r>
                  <w:proofErr w:type="spellStart"/>
                  <w:r w:rsidRPr="00CE794E">
                    <w:rPr>
                      <w:bCs/>
                      <w:sz w:val="21"/>
                      <w:szCs w:val="16"/>
                    </w:rPr>
                    <w:t>mW</w:t>
                  </w:r>
                  <w:proofErr w:type="spellEnd"/>
                  <w:r w:rsidRPr="00CE794E">
                    <w:rPr>
                      <w:bCs/>
                      <w:sz w:val="21"/>
                      <w:szCs w:val="16"/>
                    </w:rPr>
                    <w:t xml:space="preserve">, </w:t>
                  </w:r>
                  <w:r w:rsidRPr="00CE794E">
                    <w:rPr>
                      <w:rFonts w:hint="eastAsia"/>
                      <w:bCs/>
                      <w:sz w:val="21"/>
                      <w:szCs w:val="16"/>
                      <w:lang w:val="en-HK"/>
                    </w:rPr>
                    <w:t>线宽</w:t>
                  </w:r>
                  <w:r w:rsidRPr="00CE794E">
                    <w:rPr>
                      <w:bCs/>
                      <w:sz w:val="21"/>
                      <w:szCs w:val="16"/>
                    </w:rPr>
                    <w:t>: 5MHz, RIN: -150 dB/Hz</w:t>
                  </w:r>
                </w:p>
              </w:tc>
            </w:tr>
            <w:tr w:rsidR="00CE794E" w:rsidRPr="00CE794E" w14:paraId="34B64DDC" w14:textId="77777777" w:rsidTr="00235CC8">
              <w:trPr>
                <w:trHeight w:val="924"/>
                <w:jc w:val="center"/>
              </w:trPr>
              <w:tc>
                <w:tcPr>
                  <w:tcW w:w="739" w:type="dxa"/>
                  <w:tcBorders>
                    <w:top w:val="single" w:sz="4" w:space="0" w:color="auto"/>
                    <w:left w:val="single" w:sz="4" w:space="0" w:color="auto"/>
                    <w:bottom w:val="single" w:sz="4" w:space="0" w:color="auto"/>
                    <w:right w:val="single" w:sz="4" w:space="0" w:color="auto"/>
                  </w:tcBorders>
                  <w:vAlign w:val="center"/>
                </w:tcPr>
                <w:p w14:paraId="5C3A9246" w14:textId="77777777" w:rsidR="00CE794E" w:rsidRPr="00CE794E" w:rsidRDefault="00CE794E" w:rsidP="00CE794E">
                  <w:pPr>
                    <w:widowControl w:val="0"/>
                    <w:numPr>
                      <w:ilvl w:val="0"/>
                      <w:numId w:val="6"/>
                    </w:numPr>
                    <w:tabs>
                      <w:tab w:val="left" w:pos="477"/>
                    </w:tabs>
                    <w:spacing w:line="360" w:lineRule="auto"/>
                    <w:ind w:left="477"/>
                    <w:jc w:val="center"/>
                    <w:rPr>
                      <w:bCs/>
                      <w:kern w:val="2"/>
                      <w:sz w:val="21"/>
                      <w:szCs w:val="16"/>
                    </w:rPr>
                  </w:pPr>
                </w:p>
              </w:tc>
              <w:tc>
                <w:tcPr>
                  <w:tcW w:w="1509" w:type="dxa"/>
                  <w:tcBorders>
                    <w:top w:val="single" w:sz="4" w:space="0" w:color="auto"/>
                    <w:left w:val="single" w:sz="4" w:space="0" w:color="auto"/>
                    <w:bottom w:val="single" w:sz="4" w:space="0" w:color="auto"/>
                    <w:right w:val="single" w:sz="4" w:space="0" w:color="auto"/>
                  </w:tcBorders>
                  <w:vAlign w:val="center"/>
                  <w:hideMark/>
                </w:tcPr>
                <w:p w14:paraId="4E0A7546" w14:textId="77777777" w:rsidR="00CE794E" w:rsidRPr="00CE794E" w:rsidRDefault="00CE794E" w:rsidP="00CE794E">
                  <w:pPr>
                    <w:widowControl w:val="0"/>
                    <w:spacing w:line="360" w:lineRule="auto"/>
                    <w:jc w:val="center"/>
                    <w:rPr>
                      <w:bCs/>
                      <w:kern w:val="2"/>
                      <w:sz w:val="21"/>
                      <w:szCs w:val="16"/>
                    </w:rPr>
                  </w:pPr>
                  <w:r w:rsidRPr="00CE794E">
                    <w:rPr>
                      <w:rFonts w:hint="eastAsia"/>
                      <w:bCs/>
                      <w:sz w:val="21"/>
                      <w:szCs w:val="16"/>
                      <w:lang w:val="en-HK"/>
                    </w:rPr>
                    <w:t>双偏振</w:t>
                  </w:r>
                  <w:r w:rsidRPr="00CE794E">
                    <w:rPr>
                      <w:bCs/>
                      <w:sz w:val="21"/>
                      <w:szCs w:val="16"/>
                    </w:rPr>
                    <w:t>IQ</w:t>
                  </w:r>
                  <w:r w:rsidRPr="00CE794E">
                    <w:rPr>
                      <w:rFonts w:hint="eastAsia"/>
                      <w:bCs/>
                      <w:sz w:val="21"/>
                      <w:szCs w:val="16"/>
                      <w:lang w:val="en-HK"/>
                    </w:rPr>
                    <w:t>调制器</w:t>
                  </w:r>
                </w:p>
              </w:tc>
              <w:tc>
                <w:tcPr>
                  <w:tcW w:w="5215" w:type="dxa"/>
                  <w:tcBorders>
                    <w:top w:val="single" w:sz="4" w:space="0" w:color="auto"/>
                    <w:left w:val="single" w:sz="4" w:space="0" w:color="auto"/>
                    <w:bottom w:val="single" w:sz="4" w:space="0" w:color="auto"/>
                    <w:right w:val="single" w:sz="4" w:space="0" w:color="auto"/>
                  </w:tcBorders>
                  <w:vAlign w:val="center"/>
                  <w:hideMark/>
                </w:tcPr>
                <w:p w14:paraId="0241E336" w14:textId="77777777" w:rsidR="00CE794E" w:rsidRPr="00CE794E" w:rsidRDefault="00CE794E" w:rsidP="00CE794E">
                  <w:pPr>
                    <w:widowControl w:val="0"/>
                    <w:snapToGrid w:val="0"/>
                    <w:spacing w:line="360" w:lineRule="auto"/>
                    <w:jc w:val="center"/>
                    <w:rPr>
                      <w:bCs/>
                      <w:kern w:val="2"/>
                      <w:sz w:val="21"/>
                      <w:szCs w:val="16"/>
                    </w:rPr>
                  </w:pPr>
                  <w:r w:rsidRPr="00CE794E">
                    <w:rPr>
                      <w:bCs/>
                      <w:sz w:val="21"/>
                      <w:szCs w:val="16"/>
                    </w:rPr>
                    <w:t>-3dB</w:t>
                  </w:r>
                  <w:r w:rsidRPr="00CE794E">
                    <w:rPr>
                      <w:rFonts w:hint="eastAsia"/>
                      <w:bCs/>
                      <w:sz w:val="21"/>
                      <w:szCs w:val="16"/>
                      <w:lang w:val="en-HK"/>
                    </w:rPr>
                    <w:t>带宽</w:t>
                  </w:r>
                  <w:r w:rsidRPr="00CE794E">
                    <w:rPr>
                      <w:bCs/>
                      <w:sz w:val="21"/>
                      <w:szCs w:val="16"/>
                    </w:rPr>
                    <w:t xml:space="preserve">≥25GHz, </w:t>
                  </w:r>
                  <w:proofErr w:type="spellStart"/>
                  <w:r w:rsidRPr="00CE794E">
                    <w:rPr>
                      <w:bCs/>
                      <w:sz w:val="21"/>
                      <w:szCs w:val="16"/>
                    </w:rPr>
                    <w:t>Vpi</w:t>
                  </w:r>
                  <w:proofErr w:type="spellEnd"/>
                  <w:r w:rsidRPr="00CE794E">
                    <w:rPr>
                      <w:bCs/>
                      <w:sz w:val="21"/>
                      <w:szCs w:val="16"/>
                    </w:rPr>
                    <w:t>: 3V</w:t>
                  </w:r>
                </w:p>
              </w:tc>
            </w:tr>
            <w:tr w:rsidR="00CE794E" w:rsidRPr="00CE794E" w14:paraId="5BCCFDA8" w14:textId="77777777" w:rsidTr="00235CC8">
              <w:trPr>
                <w:trHeight w:val="554"/>
                <w:jc w:val="center"/>
              </w:trPr>
              <w:tc>
                <w:tcPr>
                  <w:tcW w:w="739" w:type="dxa"/>
                  <w:tcBorders>
                    <w:top w:val="single" w:sz="4" w:space="0" w:color="auto"/>
                    <w:left w:val="single" w:sz="4" w:space="0" w:color="auto"/>
                    <w:bottom w:val="single" w:sz="4" w:space="0" w:color="auto"/>
                    <w:right w:val="single" w:sz="4" w:space="0" w:color="auto"/>
                  </w:tcBorders>
                  <w:vAlign w:val="center"/>
                </w:tcPr>
                <w:p w14:paraId="50D5B017" w14:textId="77777777" w:rsidR="00CE794E" w:rsidRPr="00CE794E" w:rsidRDefault="00CE794E" w:rsidP="00CE794E">
                  <w:pPr>
                    <w:widowControl w:val="0"/>
                    <w:numPr>
                      <w:ilvl w:val="0"/>
                      <w:numId w:val="6"/>
                    </w:numPr>
                    <w:tabs>
                      <w:tab w:val="left" w:pos="477"/>
                    </w:tabs>
                    <w:spacing w:line="360" w:lineRule="auto"/>
                    <w:ind w:left="477"/>
                    <w:jc w:val="center"/>
                    <w:rPr>
                      <w:bCs/>
                      <w:kern w:val="2"/>
                      <w:sz w:val="21"/>
                      <w:szCs w:val="16"/>
                    </w:rPr>
                  </w:pPr>
                </w:p>
              </w:tc>
              <w:tc>
                <w:tcPr>
                  <w:tcW w:w="1509" w:type="dxa"/>
                  <w:tcBorders>
                    <w:top w:val="single" w:sz="4" w:space="0" w:color="auto"/>
                    <w:left w:val="single" w:sz="4" w:space="0" w:color="auto"/>
                    <w:bottom w:val="single" w:sz="4" w:space="0" w:color="auto"/>
                    <w:right w:val="single" w:sz="4" w:space="0" w:color="auto"/>
                  </w:tcBorders>
                  <w:vAlign w:val="center"/>
                  <w:hideMark/>
                </w:tcPr>
                <w:p w14:paraId="30D1318E" w14:textId="77777777" w:rsidR="00CE794E" w:rsidRPr="00CE794E" w:rsidRDefault="00CE794E" w:rsidP="00CE794E">
                  <w:pPr>
                    <w:widowControl w:val="0"/>
                    <w:spacing w:line="360" w:lineRule="auto"/>
                    <w:jc w:val="center"/>
                    <w:rPr>
                      <w:bCs/>
                      <w:kern w:val="2"/>
                      <w:sz w:val="21"/>
                      <w:szCs w:val="16"/>
                    </w:rPr>
                  </w:pPr>
                  <w:r w:rsidRPr="00CE794E">
                    <w:rPr>
                      <w:bCs/>
                      <w:sz w:val="21"/>
                      <w:szCs w:val="16"/>
                    </w:rPr>
                    <w:t>DAC</w:t>
                  </w:r>
                </w:p>
              </w:tc>
              <w:tc>
                <w:tcPr>
                  <w:tcW w:w="5215" w:type="dxa"/>
                  <w:tcBorders>
                    <w:top w:val="single" w:sz="4" w:space="0" w:color="auto"/>
                    <w:left w:val="single" w:sz="4" w:space="0" w:color="auto"/>
                    <w:bottom w:val="single" w:sz="4" w:space="0" w:color="auto"/>
                    <w:right w:val="single" w:sz="4" w:space="0" w:color="auto"/>
                  </w:tcBorders>
                  <w:vAlign w:val="center"/>
                  <w:hideMark/>
                </w:tcPr>
                <w:p w14:paraId="6466EE33" w14:textId="77777777" w:rsidR="00CE794E" w:rsidRPr="00CE794E" w:rsidRDefault="00CE794E" w:rsidP="00CE794E">
                  <w:pPr>
                    <w:widowControl w:val="0"/>
                    <w:snapToGrid w:val="0"/>
                    <w:spacing w:line="360" w:lineRule="auto"/>
                    <w:jc w:val="center"/>
                    <w:rPr>
                      <w:bCs/>
                      <w:kern w:val="2"/>
                      <w:sz w:val="21"/>
                      <w:szCs w:val="16"/>
                    </w:rPr>
                  </w:pPr>
                  <w:r w:rsidRPr="00CE794E">
                    <w:rPr>
                      <w:rFonts w:hint="eastAsia"/>
                      <w:bCs/>
                      <w:sz w:val="21"/>
                      <w:szCs w:val="16"/>
                      <w:lang w:val="en-HK"/>
                    </w:rPr>
                    <w:t>采样率</w:t>
                  </w:r>
                  <w:r w:rsidRPr="00CE794E">
                    <w:rPr>
                      <w:bCs/>
                      <w:sz w:val="21"/>
                      <w:szCs w:val="16"/>
                    </w:rPr>
                    <w:t xml:space="preserve">: 92 </w:t>
                  </w:r>
                  <w:proofErr w:type="spellStart"/>
                  <w:r w:rsidRPr="00CE794E">
                    <w:rPr>
                      <w:bCs/>
                      <w:sz w:val="21"/>
                      <w:szCs w:val="16"/>
                    </w:rPr>
                    <w:t>GSa</w:t>
                  </w:r>
                  <w:proofErr w:type="spellEnd"/>
                  <w:r w:rsidRPr="00CE794E">
                    <w:rPr>
                      <w:bCs/>
                      <w:sz w:val="21"/>
                      <w:szCs w:val="16"/>
                    </w:rPr>
                    <w:t xml:space="preserve">/s, </w:t>
                  </w:r>
                  <w:r w:rsidRPr="00CE794E">
                    <w:rPr>
                      <w:rFonts w:hint="eastAsia"/>
                      <w:bCs/>
                      <w:sz w:val="21"/>
                      <w:szCs w:val="16"/>
                      <w:lang w:val="en-HK"/>
                    </w:rPr>
                    <w:t>物理带宽</w:t>
                  </w:r>
                  <w:r w:rsidRPr="00CE794E">
                    <w:rPr>
                      <w:bCs/>
                      <w:sz w:val="21"/>
                      <w:szCs w:val="16"/>
                    </w:rPr>
                    <w:t xml:space="preserve">: 32 GHz, </w:t>
                  </w:r>
                  <w:r w:rsidRPr="00CE794E">
                    <w:rPr>
                      <w:rFonts w:hint="eastAsia"/>
                      <w:bCs/>
                      <w:sz w:val="21"/>
                      <w:szCs w:val="16"/>
                      <w:lang w:val="en-HK"/>
                    </w:rPr>
                    <w:t>分辨率</w:t>
                  </w:r>
                  <w:r w:rsidRPr="00CE794E">
                    <w:rPr>
                      <w:bCs/>
                      <w:sz w:val="21"/>
                      <w:szCs w:val="16"/>
                    </w:rPr>
                    <w:t>: 8 bits</w:t>
                  </w:r>
                </w:p>
              </w:tc>
            </w:tr>
            <w:tr w:rsidR="00CE794E" w:rsidRPr="00CE794E" w14:paraId="49A1F332" w14:textId="77777777" w:rsidTr="00235CC8">
              <w:trPr>
                <w:trHeight w:val="562"/>
                <w:jc w:val="center"/>
              </w:trPr>
              <w:tc>
                <w:tcPr>
                  <w:tcW w:w="739" w:type="dxa"/>
                  <w:tcBorders>
                    <w:top w:val="single" w:sz="4" w:space="0" w:color="auto"/>
                    <w:left w:val="single" w:sz="4" w:space="0" w:color="auto"/>
                    <w:bottom w:val="single" w:sz="4" w:space="0" w:color="auto"/>
                    <w:right w:val="single" w:sz="4" w:space="0" w:color="auto"/>
                  </w:tcBorders>
                  <w:vAlign w:val="center"/>
                </w:tcPr>
                <w:p w14:paraId="622BFBC8" w14:textId="77777777" w:rsidR="00CE794E" w:rsidRPr="00CE794E" w:rsidRDefault="00CE794E" w:rsidP="00CE794E">
                  <w:pPr>
                    <w:widowControl w:val="0"/>
                    <w:numPr>
                      <w:ilvl w:val="0"/>
                      <w:numId w:val="6"/>
                    </w:numPr>
                    <w:tabs>
                      <w:tab w:val="left" w:pos="477"/>
                    </w:tabs>
                    <w:spacing w:line="360" w:lineRule="auto"/>
                    <w:ind w:left="477"/>
                    <w:jc w:val="center"/>
                    <w:rPr>
                      <w:bCs/>
                      <w:kern w:val="2"/>
                      <w:sz w:val="21"/>
                      <w:szCs w:val="16"/>
                    </w:rPr>
                  </w:pPr>
                </w:p>
              </w:tc>
              <w:tc>
                <w:tcPr>
                  <w:tcW w:w="1509" w:type="dxa"/>
                  <w:tcBorders>
                    <w:top w:val="single" w:sz="4" w:space="0" w:color="auto"/>
                    <w:left w:val="single" w:sz="4" w:space="0" w:color="auto"/>
                    <w:bottom w:val="single" w:sz="4" w:space="0" w:color="auto"/>
                    <w:right w:val="single" w:sz="4" w:space="0" w:color="auto"/>
                  </w:tcBorders>
                  <w:vAlign w:val="center"/>
                  <w:hideMark/>
                </w:tcPr>
                <w:p w14:paraId="4C671B1F" w14:textId="77777777" w:rsidR="00CE794E" w:rsidRPr="00CE794E" w:rsidRDefault="00CE794E" w:rsidP="00CE794E">
                  <w:pPr>
                    <w:widowControl w:val="0"/>
                    <w:spacing w:line="360" w:lineRule="auto"/>
                    <w:jc w:val="center"/>
                    <w:rPr>
                      <w:bCs/>
                      <w:kern w:val="2"/>
                      <w:sz w:val="21"/>
                      <w:szCs w:val="16"/>
                    </w:rPr>
                  </w:pPr>
                  <w:r w:rsidRPr="00CE794E">
                    <w:rPr>
                      <w:rFonts w:hint="eastAsia"/>
                      <w:bCs/>
                      <w:sz w:val="21"/>
                      <w:szCs w:val="16"/>
                      <w:lang w:val="en-HK"/>
                    </w:rPr>
                    <w:t>驱动器</w:t>
                  </w:r>
                </w:p>
              </w:tc>
              <w:tc>
                <w:tcPr>
                  <w:tcW w:w="5215" w:type="dxa"/>
                  <w:tcBorders>
                    <w:top w:val="single" w:sz="4" w:space="0" w:color="auto"/>
                    <w:left w:val="single" w:sz="4" w:space="0" w:color="auto"/>
                    <w:bottom w:val="single" w:sz="4" w:space="0" w:color="auto"/>
                    <w:right w:val="single" w:sz="4" w:space="0" w:color="auto"/>
                  </w:tcBorders>
                  <w:vAlign w:val="center"/>
                  <w:hideMark/>
                </w:tcPr>
                <w:p w14:paraId="2A884A95" w14:textId="77777777" w:rsidR="00CE794E" w:rsidRPr="00CE794E" w:rsidRDefault="00CE794E" w:rsidP="00CE794E">
                  <w:pPr>
                    <w:widowControl w:val="0"/>
                    <w:snapToGrid w:val="0"/>
                    <w:spacing w:line="360" w:lineRule="auto"/>
                    <w:jc w:val="center"/>
                    <w:rPr>
                      <w:bCs/>
                      <w:kern w:val="2"/>
                      <w:sz w:val="21"/>
                      <w:szCs w:val="16"/>
                    </w:rPr>
                  </w:pPr>
                  <w:r w:rsidRPr="00CE794E">
                    <w:rPr>
                      <w:bCs/>
                      <w:sz w:val="21"/>
                      <w:szCs w:val="16"/>
                    </w:rPr>
                    <w:t>3dB</w:t>
                  </w:r>
                  <w:r w:rsidRPr="00CE794E">
                    <w:rPr>
                      <w:rFonts w:hint="eastAsia"/>
                      <w:bCs/>
                      <w:sz w:val="21"/>
                      <w:szCs w:val="16"/>
                      <w:lang w:val="en-HK"/>
                    </w:rPr>
                    <w:t>带宽</w:t>
                  </w:r>
                  <w:r w:rsidRPr="00CE794E">
                    <w:rPr>
                      <w:bCs/>
                      <w:sz w:val="21"/>
                      <w:szCs w:val="16"/>
                    </w:rPr>
                    <w:t>: 35 GHz</w:t>
                  </w:r>
                </w:p>
              </w:tc>
            </w:tr>
            <w:tr w:rsidR="00CE794E" w:rsidRPr="00CE794E" w14:paraId="3BCD1279" w14:textId="77777777" w:rsidTr="00235CC8">
              <w:trPr>
                <w:trHeight w:val="1123"/>
                <w:jc w:val="center"/>
              </w:trPr>
              <w:tc>
                <w:tcPr>
                  <w:tcW w:w="739" w:type="dxa"/>
                  <w:tcBorders>
                    <w:top w:val="single" w:sz="4" w:space="0" w:color="auto"/>
                    <w:left w:val="single" w:sz="4" w:space="0" w:color="auto"/>
                    <w:bottom w:val="single" w:sz="4" w:space="0" w:color="auto"/>
                    <w:right w:val="single" w:sz="4" w:space="0" w:color="auto"/>
                  </w:tcBorders>
                  <w:vAlign w:val="center"/>
                </w:tcPr>
                <w:p w14:paraId="64FBA06D" w14:textId="77777777" w:rsidR="00CE794E" w:rsidRPr="00CE794E" w:rsidRDefault="00CE794E" w:rsidP="00CE794E">
                  <w:pPr>
                    <w:widowControl w:val="0"/>
                    <w:numPr>
                      <w:ilvl w:val="0"/>
                      <w:numId w:val="6"/>
                    </w:numPr>
                    <w:tabs>
                      <w:tab w:val="left" w:pos="477"/>
                    </w:tabs>
                    <w:spacing w:line="360" w:lineRule="auto"/>
                    <w:ind w:left="477"/>
                    <w:jc w:val="center"/>
                    <w:rPr>
                      <w:bCs/>
                      <w:kern w:val="2"/>
                      <w:sz w:val="21"/>
                      <w:szCs w:val="16"/>
                    </w:rPr>
                  </w:pPr>
                </w:p>
              </w:tc>
              <w:tc>
                <w:tcPr>
                  <w:tcW w:w="1509" w:type="dxa"/>
                  <w:tcBorders>
                    <w:top w:val="single" w:sz="4" w:space="0" w:color="auto"/>
                    <w:left w:val="single" w:sz="4" w:space="0" w:color="auto"/>
                    <w:bottom w:val="single" w:sz="4" w:space="0" w:color="auto"/>
                    <w:right w:val="single" w:sz="4" w:space="0" w:color="auto"/>
                  </w:tcBorders>
                  <w:vAlign w:val="center"/>
                  <w:hideMark/>
                </w:tcPr>
                <w:p w14:paraId="24465894" w14:textId="77777777" w:rsidR="00CE794E" w:rsidRPr="00CE794E" w:rsidRDefault="00CE794E" w:rsidP="00CE794E">
                  <w:pPr>
                    <w:widowControl w:val="0"/>
                    <w:spacing w:line="360" w:lineRule="auto"/>
                    <w:jc w:val="center"/>
                    <w:rPr>
                      <w:bCs/>
                      <w:kern w:val="2"/>
                      <w:sz w:val="21"/>
                      <w:szCs w:val="16"/>
                    </w:rPr>
                  </w:pPr>
                  <w:r w:rsidRPr="00CE794E">
                    <w:rPr>
                      <w:rFonts w:hint="eastAsia"/>
                      <w:bCs/>
                      <w:sz w:val="21"/>
                      <w:szCs w:val="16"/>
                      <w:lang w:val="en-HK"/>
                    </w:rPr>
                    <w:t>光纤</w:t>
                  </w:r>
                </w:p>
              </w:tc>
              <w:tc>
                <w:tcPr>
                  <w:tcW w:w="5215" w:type="dxa"/>
                  <w:tcBorders>
                    <w:top w:val="single" w:sz="4" w:space="0" w:color="auto"/>
                    <w:left w:val="single" w:sz="4" w:space="0" w:color="auto"/>
                    <w:bottom w:val="single" w:sz="4" w:space="0" w:color="auto"/>
                    <w:right w:val="single" w:sz="4" w:space="0" w:color="auto"/>
                  </w:tcBorders>
                  <w:vAlign w:val="center"/>
                  <w:hideMark/>
                </w:tcPr>
                <w:p w14:paraId="39C0FD95" w14:textId="77777777" w:rsidR="00CE794E" w:rsidRPr="00CE794E" w:rsidRDefault="00CE794E" w:rsidP="00CE794E">
                  <w:pPr>
                    <w:widowControl w:val="0"/>
                    <w:spacing w:line="360" w:lineRule="auto"/>
                    <w:jc w:val="center"/>
                    <w:rPr>
                      <w:bCs/>
                      <w:kern w:val="2"/>
                      <w:sz w:val="21"/>
                      <w:szCs w:val="16"/>
                    </w:rPr>
                  </w:pPr>
                  <w:r w:rsidRPr="00CE794E">
                    <w:rPr>
                      <w:rFonts w:hint="eastAsia"/>
                      <w:bCs/>
                      <w:sz w:val="21"/>
                      <w:szCs w:val="16"/>
                      <w:lang w:val="en-HK"/>
                    </w:rPr>
                    <w:t>长度</w:t>
                  </w:r>
                  <w:r w:rsidRPr="00CE794E">
                    <w:rPr>
                      <w:bCs/>
                      <w:sz w:val="21"/>
                      <w:szCs w:val="16"/>
                    </w:rPr>
                    <w:t xml:space="preserve">: 20 km, </w:t>
                  </w:r>
                  <w:r w:rsidRPr="00CE794E">
                    <w:rPr>
                      <w:rFonts w:hint="eastAsia"/>
                      <w:bCs/>
                      <w:sz w:val="21"/>
                      <w:szCs w:val="16"/>
                      <w:lang w:val="en-HK"/>
                    </w:rPr>
                    <w:t>衰减</w:t>
                  </w:r>
                  <w:r w:rsidRPr="00CE794E">
                    <w:rPr>
                      <w:bCs/>
                      <w:sz w:val="21"/>
                      <w:szCs w:val="16"/>
                    </w:rPr>
                    <w:t xml:space="preserve">: 0.17 dB/km, </w:t>
                  </w:r>
                  <w:r w:rsidRPr="00CE794E">
                    <w:rPr>
                      <w:rFonts w:hint="eastAsia"/>
                      <w:bCs/>
                      <w:sz w:val="21"/>
                      <w:szCs w:val="16"/>
                      <w:lang w:val="en-HK"/>
                    </w:rPr>
                    <w:t>色散系数</w:t>
                  </w:r>
                  <w:r w:rsidRPr="00CE794E">
                    <w:rPr>
                      <w:bCs/>
                      <w:sz w:val="21"/>
                      <w:szCs w:val="16"/>
                    </w:rPr>
                    <w:t xml:space="preserve">: 23 </w:t>
                  </w:r>
                  <w:proofErr w:type="spellStart"/>
                  <w:r w:rsidRPr="00CE794E">
                    <w:rPr>
                      <w:bCs/>
                      <w:sz w:val="21"/>
                      <w:szCs w:val="16"/>
                    </w:rPr>
                    <w:t>ps</w:t>
                  </w:r>
                  <w:proofErr w:type="spellEnd"/>
                  <w:r w:rsidRPr="00CE794E">
                    <w:rPr>
                      <w:bCs/>
                      <w:sz w:val="21"/>
                      <w:szCs w:val="16"/>
                    </w:rPr>
                    <w:t>/(</w:t>
                  </w:r>
                  <w:proofErr w:type="spellStart"/>
                  <w:r w:rsidRPr="00CE794E">
                    <w:rPr>
                      <w:bCs/>
                      <w:sz w:val="21"/>
                      <w:szCs w:val="16"/>
                    </w:rPr>
                    <w:t>nm·km</w:t>
                  </w:r>
                  <w:proofErr w:type="spellEnd"/>
                  <w:r w:rsidRPr="00CE794E">
                    <w:rPr>
                      <w:bCs/>
                      <w:sz w:val="21"/>
                      <w:szCs w:val="16"/>
                    </w:rPr>
                    <w:t xml:space="preserve">), </w:t>
                  </w:r>
                  <w:r w:rsidRPr="00CE794E">
                    <w:rPr>
                      <w:rFonts w:hint="eastAsia"/>
                      <w:bCs/>
                      <w:color w:val="000000" w:themeColor="text1"/>
                      <w:sz w:val="21"/>
                      <w:szCs w:val="16"/>
                      <w:lang w:val="en-HK"/>
                    </w:rPr>
                    <w:t>非线性系数：</w:t>
                  </w:r>
                  <w:r w:rsidRPr="00CE794E">
                    <w:rPr>
                      <w:bCs/>
                      <w:color w:val="000000" w:themeColor="text1"/>
                      <w:sz w:val="21"/>
                      <w:szCs w:val="16"/>
                    </w:rPr>
                    <w:t>1.3e-3(1/w/m)</w:t>
                  </w:r>
                </w:p>
              </w:tc>
            </w:tr>
            <w:tr w:rsidR="00CE794E" w:rsidRPr="00CE794E" w14:paraId="044F5D08" w14:textId="77777777" w:rsidTr="00235CC8">
              <w:trPr>
                <w:trHeight w:val="558"/>
                <w:jc w:val="center"/>
              </w:trPr>
              <w:tc>
                <w:tcPr>
                  <w:tcW w:w="739" w:type="dxa"/>
                  <w:tcBorders>
                    <w:top w:val="single" w:sz="4" w:space="0" w:color="auto"/>
                    <w:left w:val="single" w:sz="4" w:space="0" w:color="auto"/>
                    <w:bottom w:val="single" w:sz="4" w:space="0" w:color="auto"/>
                    <w:right w:val="single" w:sz="4" w:space="0" w:color="auto"/>
                  </w:tcBorders>
                  <w:vAlign w:val="center"/>
                </w:tcPr>
                <w:p w14:paraId="454A8186" w14:textId="77777777" w:rsidR="00CE794E" w:rsidRPr="00CE794E" w:rsidRDefault="00CE794E" w:rsidP="00CE794E">
                  <w:pPr>
                    <w:widowControl w:val="0"/>
                    <w:numPr>
                      <w:ilvl w:val="0"/>
                      <w:numId w:val="6"/>
                    </w:numPr>
                    <w:tabs>
                      <w:tab w:val="left" w:pos="477"/>
                    </w:tabs>
                    <w:spacing w:line="360" w:lineRule="auto"/>
                    <w:ind w:left="477"/>
                    <w:jc w:val="center"/>
                    <w:rPr>
                      <w:bCs/>
                      <w:kern w:val="2"/>
                      <w:sz w:val="21"/>
                      <w:szCs w:val="16"/>
                    </w:rPr>
                  </w:pPr>
                </w:p>
              </w:tc>
              <w:tc>
                <w:tcPr>
                  <w:tcW w:w="1509" w:type="dxa"/>
                  <w:tcBorders>
                    <w:top w:val="single" w:sz="4" w:space="0" w:color="auto"/>
                    <w:left w:val="single" w:sz="4" w:space="0" w:color="auto"/>
                    <w:bottom w:val="single" w:sz="4" w:space="0" w:color="auto"/>
                    <w:right w:val="single" w:sz="4" w:space="0" w:color="auto"/>
                  </w:tcBorders>
                  <w:vAlign w:val="center"/>
                  <w:hideMark/>
                </w:tcPr>
                <w:p w14:paraId="5657DC27" w14:textId="77777777" w:rsidR="00CE794E" w:rsidRPr="00CE794E" w:rsidRDefault="00CE794E" w:rsidP="00CE794E">
                  <w:pPr>
                    <w:widowControl w:val="0"/>
                    <w:spacing w:line="360" w:lineRule="auto"/>
                    <w:jc w:val="center"/>
                    <w:rPr>
                      <w:bCs/>
                      <w:kern w:val="2"/>
                      <w:sz w:val="21"/>
                      <w:szCs w:val="16"/>
                    </w:rPr>
                  </w:pPr>
                  <w:r w:rsidRPr="00CE794E">
                    <w:rPr>
                      <w:bCs/>
                      <w:sz w:val="21"/>
                      <w:szCs w:val="16"/>
                    </w:rPr>
                    <w:t>TIA</w:t>
                  </w:r>
                </w:p>
              </w:tc>
              <w:tc>
                <w:tcPr>
                  <w:tcW w:w="5215" w:type="dxa"/>
                  <w:tcBorders>
                    <w:top w:val="single" w:sz="4" w:space="0" w:color="auto"/>
                    <w:left w:val="single" w:sz="4" w:space="0" w:color="auto"/>
                    <w:bottom w:val="single" w:sz="4" w:space="0" w:color="auto"/>
                    <w:right w:val="single" w:sz="4" w:space="0" w:color="auto"/>
                  </w:tcBorders>
                  <w:vAlign w:val="center"/>
                  <w:hideMark/>
                </w:tcPr>
                <w:p w14:paraId="03A5A248" w14:textId="77777777" w:rsidR="00CE794E" w:rsidRPr="00CE794E" w:rsidRDefault="00CE794E" w:rsidP="00CE794E">
                  <w:pPr>
                    <w:widowControl w:val="0"/>
                    <w:spacing w:line="360" w:lineRule="auto"/>
                    <w:jc w:val="center"/>
                    <w:rPr>
                      <w:bCs/>
                      <w:kern w:val="2"/>
                      <w:sz w:val="21"/>
                      <w:szCs w:val="16"/>
                    </w:rPr>
                  </w:pPr>
                  <w:r w:rsidRPr="00CE794E">
                    <w:rPr>
                      <w:rFonts w:hint="eastAsia"/>
                      <w:bCs/>
                      <w:sz w:val="21"/>
                      <w:szCs w:val="16"/>
                      <w:lang w:val="en-HK"/>
                    </w:rPr>
                    <w:t>带宽</w:t>
                  </w:r>
                  <w:r w:rsidRPr="00CE794E">
                    <w:rPr>
                      <w:bCs/>
                      <w:sz w:val="21"/>
                      <w:szCs w:val="16"/>
                    </w:rPr>
                    <w:t xml:space="preserve">: 50 GHz, </w:t>
                  </w:r>
                  <w:r w:rsidRPr="00CE794E">
                    <w:rPr>
                      <w:rFonts w:hint="eastAsia"/>
                      <w:bCs/>
                      <w:sz w:val="21"/>
                      <w:szCs w:val="16"/>
                      <w:lang w:val="en-HK"/>
                    </w:rPr>
                    <w:t>跨阻</w:t>
                  </w:r>
                  <w:r w:rsidRPr="00CE794E">
                    <w:rPr>
                      <w:bCs/>
                      <w:sz w:val="21"/>
                      <w:szCs w:val="16"/>
                    </w:rPr>
                    <w:t>: 2000 Ohms</w:t>
                  </w:r>
                </w:p>
              </w:tc>
            </w:tr>
            <w:tr w:rsidR="00CE794E" w:rsidRPr="00CE794E" w14:paraId="63DC7A64" w14:textId="77777777" w:rsidTr="00235CC8">
              <w:trPr>
                <w:trHeight w:val="552"/>
                <w:jc w:val="center"/>
              </w:trPr>
              <w:tc>
                <w:tcPr>
                  <w:tcW w:w="739" w:type="dxa"/>
                  <w:tcBorders>
                    <w:top w:val="single" w:sz="4" w:space="0" w:color="auto"/>
                    <w:left w:val="single" w:sz="4" w:space="0" w:color="auto"/>
                    <w:bottom w:val="single" w:sz="4" w:space="0" w:color="auto"/>
                    <w:right w:val="single" w:sz="4" w:space="0" w:color="auto"/>
                  </w:tcBorders>
                  <w:vAlign w:val="center"/>
                </w:tcPr>
                <w:p w14:paraId="73B0AA36" w14:textId="77777777" w:rsidR="00CE794E" w:rsidRPr="00CE794E" w:rsidRDefault="00CE794E" w:rsidP="00CE794E">
                  <w:pPr>
                    <w:widowControl w:val="0"/>
                    <w:numPr>
                      <w:ilvl w:val="0"/>
                      <w:numId w:val="6"/>
                    </w:numPr>
                    <w:tabs>
                      <w:tab w:val="left" w:pos="477"/>
                    </w:tabs>
                    <w:spacing w:line="360" w:lineRule="auto"/>
                    <w:ind w:left="477"/>
                    <w:jc w:val="center"/>
                    <w:rPr>
                      <w:bCs/>
                      <w:kern w:val="2"/>
                      <w:sz w:val="21"/>
                      <w:szCs w:val="16"/>
                    </w:rPr>
                  </w:pPr>
                </w:p>
              </w:tc>
              <w:tc>
                <w:tcPr>
                  <w:tcW w:w="1509" w:type="dxa"/>
                  <w:tcBorders>
                    <w:top w:val="single" w:sz="4" w:space="0" w:color="auto"/>
                    <w:left w:val="single" w:sz="4" w:space="0" w:color="auto"/>
                    <w:bottom w:val="single" w:sz="4" w:space="0" w:color="auto"/>
                    <w:right w:val="single" w:sz="4" w:space="0" w:color="auto"/>
                  </w:tcBorders>
                  <w:vAlign w:val="center"/>
                  <w:hideMark/>
                </w:tcPr>
                <w:p w14:paraId="5B7EBD32" w14:textId="77777777" w:rsidR="00CE794E" w:rsidRPr="00CE794E" w:rsidRDefault="00CE794E" w:rsidP="00CE794E">
                  <w:pPr>
                    <w:widowControl w:val="0"/>
                    <w:spacing w:line="360" w:lineRule="auto"/>
                    <w:jc w:val="center"/>
                    <w:rPr>
                      <w:bCs/>
                      <w:kern w:val="2"/>
                      <w:sz w:val="21"/>
                      <w:szCs w:val="16"/>
                    </w:rPr>
                  </w:pPr>
                  <w:r w:rsidRPr="00CE794E">
                    <w:rPr>
                      <w:bCs/>
                      <w:sz w:val="21"/>
                      <w:szCs w:val="16"/>
                    </w:rPr>
                    <w:t>ADC</w:t>
                  </w:r>
                </w:p>
              </w:tc>
              <w:tc>
                <w:tcPr>
                  <w:tcW w:w="5215" w:type="dxa"/>
                  <w:tcBorders>
                    <w:top w:val="single" w:sz="4" w:space="0" w:color="auto"/>
                    <w:left w:val="single" w:sz="4" w:space="0" w:color="auto"/>
                    <w:bottom w:val="single" w:sz="4" w:space="0" w:color="auto"/>
                    <w:right w:val="single" w:sz="4" w:space="0" w:color="auto"/>
                  </w:tcBorders>
                  <w:vAlign w:val="center"/>
                  <w:hideMark/>
                </w:tcPr>
                <w:p w14:paraId="282D1071" w14:textId="77777777" w:rsidR="00CE794E" w:rsidRPr="00CE794E" w:rsidRDefault="00CE794E" w:rsidP="00CE794E">
                  <w:pPr>
                    <w:widowControl w:val="0"/>
                    <w:spacing w:line="360" w:lineRule="auto"/>
                    <w:jc w:val="center"/>
                    <w:rPr>
                      <w:bCs/>
                      <w:kern w:val="2"/>
                      <w:sz w:val="21"/>
                      <w:szCs w:val="16"/>
                    </w:rPr>
                  </w:pPr>
                  <w:r w:rsidRPr="00CE794E">
                    <w:rPr>
                      <w:rFonts w:hint="eastAsia"/>
                      <w:bCs/>
                      <w:sz w:val="21"/>
                      <w:szCs w:val="16"/>
                      <w:lang w:val="en-HK"/>
                    </w:rPr>
                    <w:t>采样率</w:t>
                  </w:r>
                  <w:r w:rsidRPr="00CE794E">
                    <w:rPr>
                      <w:bCs/>
                      <w:sz w:val="21"/>
                      <w:szCs w:val="16"/>
                    </w:rPr>
                    <w:t xml:space="preserve">: 256 </w:t>
                  </w:r>
                  <w:proofErr w:type="spellStart"/>
                  <w:r w:rsidRPr="00CE794E">
                    <w:rPr>
                      <w:bCs/>
                      <w:sz w:val="21"/>
                      <w:szCs w:val="16"/>
                    </w:rPr>
                    <w:t>GSa</w:t>
                  </w:r>
                  <w:proofErr w:type="spellEnd"/>
                  <w:r w:rsidRPr="00CE794E">
                    <w:rPr>
                      <w:bCs/>
                      <w:sz w:val="21"/>
                      <w:szCs w:val="16"/>
                    </w:rPr>
                    <w:t xml:space="preserve">/s, </w:t>
                  </w:r>
                  <w:r w:rsidRPr="00CE794E">
                    <w:rPr>
                      <w:rFonts w:hint="eastAsia"/>
                      <w:bCs/>
                      <w:sz w:val="21"/>
                      <w:szCs w:val="16"/>
                      <w:lang w:val="en-HK"/>
                    </w:rPr>
                    <w:t>物理带宽</w:t>
                  </w:r>
                  <w:r w:rsidRPr="00CE794E">
                    <w:rPr>
                      <w:bCs/>
                      <w:sz w:val="21"/>
                      <w:szCs w:val="16"/>
                    </w:rPr>
                    <w:t xml:space="preserve">: 59 GHz, </w:t>
                  </w:r>
                  <w:r w:rsidRPr="00CE794E">
                    <w:rPr>
                      <w:rFonts w:hint="eastAsia"/>
                      <w:bCs/>
                      <w:sz w:val="21"/>
                      <w:szCs w:val="16"/>
                      <w:lang w:val="en-HK"/>
                    </w:rPr>
                    <w:t>分辨率</w:t>
                  </w:r>
                  <w:r w:rsidRPr="00CE794E">
                    <w:rPr>
                      <w:bCs/>
                      <w:sz w:val="21"/>
                      <w:szCs w:val="16"/>
                    </w:rPr>
                    <w:t>: 10 bits</w:t>
                  </w:r>
                </w:p>
              </w:tc>
            </w:tr>
            <w:tr w:rsidR="00CE794E" w:rsidRPr="00CE794E" w14:paraId="4DBA75A8" w14:textId="77777777" w:rsidTr="00235CC8">
              <w:trPr>
                <w:trHeight w:val="560"/>
                <w:jc w:val="center"/>
              </w:trPr>
              <w:tc>
                <w:tcPr>
                  <w:tcW w:w="739" w:type="dxa"/>
                  <w:tcBorders>
                    <w:top w:val="single" w:sz="4" w:space="0" w:color="auto"/>
                    <w:left w:val="single" w:sz="4" w:space="0" w:color="auto"/>
                    <w:bottom w:val="single" w:sz="4" w:space="0" w:color="auto"/>
                    <w:right w:val="single" w:sz="4" w:space="0" w:color="auto"/>
                  </w:tcBorders>
                  <w:vAlign w:val="center"/>
                </w:tcPr>
                <w:p w14:paraId="1C504923" w14:textId="77777777" w:rsidR="00CE794E" w:rsidRPr="00CE794E" w:rsidRDefault="00CE794E" w:rsidP="00CE794E">
                  <w:pPr>
                    <w:widowControl w:val="0"/>
                    <w:numPr>
                      <w:ilvl w:val="0"/>
                      <w:numId w:val="6"/>
                    </w:numPr>
                    <w:tabs>
                      <w:tab w:val="left" w:pos="477"/>
                    </w:tabs>
                    <w:spacing w:line="360" w:lineRule="auto"/>
                    <w:ind w:left="477"/>
                    <w:jc w:val="center"/>
                    <w:rPr>
                      <w:bCs/>
                      <w:kern w:val="2"/>
                      <w:sz w:val="21"/>
                      <w:szCs w:val="16"/>
                    </w:rPr>
                  </w:pPr>
                </w:p>
              </w:tc>
              <w:tc>
                <w:tcPr>
                  <w:tcW w:w="1509" w:type="dxa"/>
                  <w:tcBorders>
                    <w:top w:val="single" w:sz="4" w:space="0" w:color="auto"/>
                    <w:left w:val="single" w:sz="4" w:space="0" w:color="auto"/>
                    <w:bottom w:val="single" w:sz="4" w:space="0" w:color="auto"/>
                    <w:right w:val="single" w:sz="4" w:space="0" w:color="auto"/>
                  </w:tcBorders>
                  <w:vAlign w:val="center"/>
                  <w:hideMark/>
                </w:tcPr>
                <w:p w14:paraId="4F129264" w14:textId="77777777" w:rsidR="00CE794E" w:rsidRPr="00CE794E" w:rsidRDefault="00CE794E" w:rsidP="00CE794E">
                  <w:pPr>
                    <w:widowControl w:val="0"/>
                    <w:spacing w:line="360" w:lineRule="auto"/>
                    <w:jc w:val="center"/>
                    <w:rPr>
                      <w:bCs/>
                      <w:kern w:val="2"/>
                      <w:sz w:val="21"/>
                      <w:szCs w:val="16"/>
                    </w:rPr>
                  </w:pPr>
                  <w:r w:rsidRPr="00CE794E">
                    <w:rPr>
                      <w:bCs/>
                      <w:sz w:val="21"/>
                      <w:szCs w:val="16"/>
                    </w:rPr>
                    <w:t>EDFA</w:t>
                  </w:r>
                </w:p>
              </w:tc>
              <w:tc>
                <w:tcPr>
                  <w:tcW w:w="5215" w:type="dxa"/>
                  <w:tcBorders>
                    <w:top w:val="single" w:sz="4" w:space="0" w:color="auto"/>
                    <w:left w:val="single" w:sz="4" w:space="0" w:color="auto"/>
                    <w:bottom w:val="single" w:sz="4" w:space="0" w:color="auto"/>
                    <w:right w:val="single" w:sz="4" w:space="0" w:color="auto"/>
                  </w:tcBorders>
                  <w:vAlign w:val="center"/>
                  <w:hideMark/>
                </w:tcPr>
                <w:p w14:paraId="1686D588" w14:textId="77777777" w:rsidR="00CE794E" w:rsidRPr="00CE794E" w:rsidRDefault="00CE794E" w:rsidP="00CE794E">
                  <w:pPr>
                    <w:widowControl w:val="0"/>
                    <w:snapToGrid w:val="0"/>
                    <w:spacing w:line="360" w:lineRule="auto"/>
                    <w:jc w:val="center"/>
                    <w:rPr>
                      <w:bCs/>
                      <w:kern w:val="2"/>
                      <w:sz w:val="21"/>
                      <w:szCs w:val="16"/>
                    </w:rPr>
                  </w:pPr>
                  <w:r w:rsidRPr="00CE794E">
                    <w:rPr>
                      <w:rFonts w:hint="eastAsia"/>
                      <w:bCs/>
                      <w:sz w:val="21"/>
                      <w:szCs w:val="16"/>
                      <w:lang w:val="en-HK"/>
                    </w:rPr>
                    <w:t>最大增益限制</w:t>
                  </w:r>
                  <w:r w:rsidRPr="00CE794E">
                    <w:rPr>
                      <w:bCs/>
                      <w:sz w:val="21"/>
                      <w:szCs w:val="16"/>
                    </w:rPr>
                    <w:t xml:space="preserve">: 100 dB, </w:t>
                  </w:r>
                  <w:r w:rsidRPr="00CE794E">
                    <w:rPr>
                      <w:rFonts w:hint="eastAsia"/>
                      <w:bCs/>
                      <w:sz w:val="21"/>
                      <w:szCs w:val="16"/>
                      <w:lang w:val="en-HK"/>
                    </w:rPr>
                    <w:t>噪声系数</w:t>
                  </w:r>
                  <w:r w:rsidRPr="00CE794E">
                    <w:rPr>
                      <w:bCs/>
                      <w:sz w:val="21"/>
                      <w:szCs w:val="16"/>
                    </w:rPr>
                    <w:t>: 4~6 dB</w:t>
                  </w:r>
                </w:p>
              </w:tc>
            </w:tr>
            <w:tr w:rsidR="00CE794E" w:rsidRPr="00CE794E" w14:paraId="6459F419" w14:textId="77777777" w:rsidTr="00235CC8">
              <w:trPr>
                <w:trHeight w:val="979"/>
                <w:jc w:val="center"/>
              </w:trPr>
              <w:tc>
                <w:tcPr>
                  <w:tcW w:w="739" w:type="dxa"/>
                  <w:tcBorders>
                    <w:top w:val="single" w:sz="4" w:space="0" w:color="auto"/>
                    <w:left w:val="single" w:sz="4" w:space="0" w:color="auto"/>
                    <w:bottom w:val="single" w:sz="4" w:space="0" w:color="auto"/>
                    <w:right w:val="single" w:sz="4" w:space="0" w:color="auto"/>
                  </w:tcBorders>
                  <w:vAlign w:val="center"/>
                </w:tcPr>
                <w:p w14:paraId="0540912A" w14:textId="77777777" w:rsidR="00CE794E" w:rsidRPr="00CE794E" w:rsidRDefault="00CE794E" w:rsidP="00CE794E">
                  <w:pPr>
                    <w:widowControl w:val="0"/>
                    <w:numPr>
                      <w:ilvl w:val="0"/>
                      <w:numId w:val="6"/>
                    </w:numPr>
                    <w:tabs>
                      <w:tab w:val="left" w:pos="477"/>
                    </w:tabs>
                    <w:spacing w:line="360" w:lineRule="auto"/>
                    <w:ind w:left="477"/>
                    <w:jc w:val="center"/>
                    <w:rPr>
                      <w:bCs/>
                      <w:kern w:val="2"/>
                      <w:sz w:val="21"/>
                      <w:szCs w:val="16"/>
                    </w:rPr>
                  </w:pPr>
                </w:p>
              </w:tc>
              <w:tc>
                <w:tcPr>
                  <w:tcW w:w="1509" w:type="dxa"/>
                  <w:tcBorders>
                    <w:top w:val="single" w:sz="4" w:space="0" w:color="auto"/>
                    <w:left w:val="single" w:sz="4" w:space="0" w:color="auto"/>
                    <w:bottom w:val="single" w:sz="4" w:space="0" w:color="auto"/>
                    <w:right w:val="single" w:sz="4" w:space="0" w:color="auto"/>
                  </w:tcBorders>
                  <w:vAlign w:val="center"/>
                  <w:hideMark/>
                </w:tcPr>
                <w:p w14:paraId="190DB7A6" w14:textId="77777777" w:rsidR="00CE794E" w:rsidRPr="00CE794E" w:rsidRDefault="00CE794E" w:rsidP="00CE794E">
                  <w:pPr>
                    <w:widowControl w:val="0"/>
                    <w:spacing w:line="360" w:lineRule="auto"/>
                    <w:jc w:val="center"/>
                    <w:rPr>
                      <w:bCs/>
                      <w:kern w:val="2"/>
                      <w:sz w:val="21"/>
                      <w:szCs w:val="16"/>
                    </w:rPr>
                  </w:pPr>
                  <w:r w:rsidRPr="00CE794E">
                    <w:rPr>
                      <w:bCs/>
                      <w:sz w:val="21"/>
                      <w:szCs w:val="16"/>
                    </w:rPr>
                    <w:t>OLT</w:t>
                  </w:r>
                  <w:proofErr w:type="gramStart"/>
                  <w:r w:rsidRPr="00CE794E">
                    <w:rPr>
                      <w:rFonts w:hint="eastAsia"/>
                      <w:bCs/>
                      <w:sz w:val="21"/>
                      <w:szCs w:val="16"/>
                      <w:lang w:val="en-HK"/>
                    </w:rPr>
                    <w:t>收端光源</w:t>
                  </w:r>
                  <w:proofErr w:type="gramEnd"/>
                </w:p>
              </w:tc>
              <w:tc>
                <w:tcPr>
                  <w:tcW w:w="5215" w:type="dxa"/>
                  <w:tcBorders>
                    <w:top w:val="single" w:sz="4" w:space="0" w:color="auto"/>
                    <w:left w:val="single" w:sz="4" w:space="0" w:color="auto"/>
                    <w:bottom w:val="single" w:sz="4" w:space="0" w:color="auto"/>
                    <w:right w:val="single" w:sz="4" w:space="0" w:color="auto"/>
                  </w:tcBorders>
                  <w:vAlign w:val="center"/>
                  <w:hideMark/>
                </w:tcPr>
                <w:p w14:paraId="3E4B2868" w14:textId="77777777" w:rsidR="00CE794E" w:rsidRPr="00CE794E" w:rsidRDefault="00CE794E" w:rsidP="00CE794E">
                  <w:pPr>
                    <w:widowControl w:val="0"/>
                    <w:snapToGrid w:val="0"/>
                    <w:spacing w:line="360" w:lineRule="auto"/>
                    <w:jc w:val="center"/>
                    <w:rPr>
                      <w:bCs/>
                      <w:kern w:val="2"/>
                      <w:sz w:val="21"/>
                      <w:szCs w:val="16"/>
                    </w:rPr>
                  </w:pPr>
                  <w:r w:rsidRPr="00CE794E">
                    <w:rPr>
                      <w:rFonts w:hint="eastAsia"/>
                      <w:bCs/>
                      <w:sz w:val="21"/>
                      <w:szCs w:val="16"/>
                      <w:lang w:val="en-HK"/>
                    </w:rPr>
                    <w:t>输出频率</w:t>
                  </w:r>
                  <w:r w:rsidRPr="00CE794E">
                    <w:rPr>
                      <w:bCs/>
                      <w:sz w:val="21"/>
                      <w:szCs w:val="16"/>
                    </w:rPr>
                    <w:t xml:space="preserve">: 193.1THz, </w:t>
                  </w:r>
                  <w:r w:rsidRPr="00CE794E">
                    <w:rPr>
                      <w:rFonts w:hint="eastAsia"/>
                      <w:bCs/>
                      <w:sz w:val="21"/>
                      <w:szCs w:val="16"/>
                      <w:lang w:val="en-HK"/>
                    </w:rPr>
                    <w:t>输出功率</w:t>
                  </w:r>
                  <w:r w:rsidRPr="00CE794E">
                    <w:rPr>
                      <w:bCs/>
                      <w:sz w:val="21"/>
                      <w:szCs w:val="16"/>
                    </w:rPr>
                    <w:t xml:space="preserve">: 20 </w:t>
                  </w:r>
                  <w:proofErr w:type="spellStart"/>
                  <w:r w:rsidRPr="00CE794E">
                    <w:rPr>
                      <w:bCs/>
                      <w:sz w:val="21"/>
                      <w:szCs w:val="16"/>
                    </w:rPr>
                    <w:t>mW</w:t>
                  </w:r>
                  <w:proofErr w:type="spellEnd"/>
                  <w:r w:rsidRPr="00CE794E">
                    <w:rPr>
                      <w:bCs/>
                      <w:sz w:val="21"/>
                      <w:szCs w:val="16"/>
                    </w:rPr>
                    <w:t xml:space="preserve">, </w:t>
                  </w:r>
                  <w:r w:rsidRPr="00CE794E">
                    <w:rPr>
                      <w:rFonts w:hint="eastAsia"/>
                      <w:bCs/>
                      <w:sz w:val="21"/>
                      <w:szCs w:val="16"/>
                      <w:lang w:val="en-HK"/>
                    </w:rPr>
                    <w:t>线宽</w:t>
                  </w:r>
                  <w:r w:rsidRPr="00CE794E">
                    <w:rPr>
                      <w:bCs/>
                      <w:sz w:val="21"/>
                      <w:szCs w:val="16"/>
                    </w:rPr>
                    <w:t>: 100 kHz, RIN: -150 dB/Hz</w:t>
                  </w:r>
                </w:p>
              </w:tc>
            </w:tr>
            <w:tr w:rsidR="00CE794E" w:rsidRPr="00CE794E" w14:paraId="3440E62A" w14:textId="77777777" w:rsidTr="00235CC8">
              <w:trPr>
                <w:trHeight w:val="554"/>
                <w:jc w:val="center"/>
              </w:trPr>
              <w:tc>
                <w:tcPr>
                  <w:tcW w:w="739" w:type="dxa"/>
                  <w:tcBorders>
                    <w:top w:val="single" w:sz="4" w:space="0" w:color="auto"/>
                    <w:left w:val="single" w:sz="4" w:space="0" w:color="auto"/>
                    <w:bottom w:val="single" w:sz="4" w:space="0" w:color="auto"/>
                    <w:right w:val="single" w:sz="4" w:space="0" w:color="auto"/>
                  </w:tcBorders>
                  <w:vAlign w:val="center"/>
                </w:tcPr>
                <w:p w14:paraId="69F64682" w14:textId="77777777" w:rsidR="00CE794E" w:rsidRPr="00CE794E" w:rsidRDefault="00CE794E" w:rsidP="00CE794E">
                  <w:pPr>
                    <w:widowControl w:val="0"/>
                    <w:numPr>
                      <w:ilvl w:val="0"/>
                      <w:numId w:val="6"/>
                    </w:numPr>
                    <w:tabs>
                      <w:tab w:val="left" w:pos="477"/>
                    </w:tabs>
                    <w:spacing w:line="360" w:lineRule="auto"/>
                    <w:ind w:left="477"/>
                    <w:jc w:val="center"/>
                    <w:rPr>
                      <w:bCs/>
                      <w:kern w:val="2"/>
                      <w:sz w:val="21"/>
                      <w:szCs w:val="16"/>
                    </w:rPr>
                  </w:pPr>
                </w:p>
              </w:tc>
              <w:tc>
                <w:tcPr>
                  <w:tcW w:w="1509" w:type="dxa"/>
                  <w:tcBorders>
                    <w:top w:val="single" w:sz="4" w:space="0" w:color="auto"/>
                    <w:left w:val="single" w:sz="4" w:space="0" w:color="auto"/>
                    <w:bottom w:val="single" w:sz="4" w:space="0" w:color="auto"/>
                    <w:right w:val="single" w:sz="4" w:space="0" w:color="auto"/>
                  </w:tcBorders>
                  <w:vAlign w:val="center"/>
                  <w:hideMark/>
                </w:tcPr>
                <w:p w14:paraId="27FBEADB" w14:textId="77777777" w:rsidR="00CE794E" w:rsidRPr="00CE794E" w:rsidRDefault="00CE794E" w:rsidP="00CE794E">
                  <w:pPr>
                    <w:widowControl w:val="0"/>
                    <w:spacing w:line="360" w:lineRule="auto"/>
                    <w:jc w:val="center"/>
                    <w:rPr>
                      <w:bCs/>
                      <w:kern w:val="2"/>
                      <w:sz w:val="21"/>
                      <w:szCs w:val="16"/>
                    </w:rPr>
                  </w:pPr>
                  <w:r w:rsidRPr="00CE794E">
                    <w:rPr>
                      <w:rFonts w:hint="eastAsia"/>
                      <w:bCs/>
                      <w:sz w:val="21"/>
                      <w:szCs w:val="16"/>
                      <w:lang w:val="en-HK"/>
                    </w:rPr>
                    <w:t>相干接收机</w:t>
                  </w:r>
                </w:p>
              </w:tc>
              <w:tc>
                <w:tcPr>
                  <w:tcW w:w="5215" w:type="dxa"/>
                  <w:tcBorders>
                    <w:top w:val="single" w:sz="4" w:space="0" w:color="auto"/>
                    <w:left w:val="single" w:sz="4" w:space="0" w:color="auto"/>
                    <w:bottom w:val="single" w:sz="4" w:space="0" w:color="auto"/>
                    <w:right w:val="single" w:sz="4" w:space="0" w:color="auto"/>
                  </w:tcBorders>
                  <w:vAlign w:val="center"/>
                  <w:hideMark/>
                </w:tcPr>
                <w:p w14:paraId="066D902E" w14:textId="77777777" w:rsidR="00CE794E" w:rsidRPr="00CE794E" w:rsidRDefault="00CE794E" w:rsidP="00CE794E">
                  <w:pPr>
                    <w:widowControl w:val="0"/>
                    <w:snapToGrid w:val="0"/>
                    <w:spacing w:line="360" w:lineRule="auto"/>
                    <w:jc w:val="center"/>
                    <w:rPr>
                      <w:bCs/>
                      <w:kern w:val="2"/>
                      <w:sz w:val="21"/>
                      <w:szCs w:val="16"/>
                    </w:rPr>
                  </w:pPr>
                  <w:r w:rsidRPr="00CE794E">
                    <w:rPr>
                      <w:bCs/>
                      <w:sz w:val="21"/>
                      <w:szCs w:val="16"/>
                    </w:rPr>
                    <w:t>-3dB</w:t>
                  </w:r>
                  <w:r w:rsidRPr="00CE794E">
                    <w:rPr>
                      <w:rFonts w:hint="eastAsia"/>
                      <w:bCs/>
                      <w:sz w:val="21"/>
                      <w:szCs w:val="16"/>
                      <w:lang w:val="en-HK"/>
                    </w:rPr>
                    <w:t>带宽</w:t>
                  </w:r>
                  <w:r w:rsidRPr="00CE794E">
                    <w:rPr>
                      <w:bCs/>
                      <w:sz w:val="21"/>
                      <w:szCs w:val="16"/>
                    </w:rPr>
                    <w:t xml:space="preserve">≥25 GHz, </w:t>
                  </w:r>
                  <w:r w:rsidRPr="00CE794E">
                    <w:rPr>
                      <w:rFonts w:hint="eastAsia"/>
                      <w:bCs/>
                      <w:sz w:val="21"/>
                      <w:szCs w:val="16"/>
                      <w:lang w:val="en-HK"/>
                    </w:rPr>
                    <w:t>响应度</w:t>
                  </w:r>
                  <w:r w:rsidRPr="00CE794E">
                    <w:rPr>
                      <w:bCs/>
                      <w:sz w:val="21"/>
                      <w:szCs w:val="16"/>
                    </w:rPr>
                    <w:t>: 0.6 A/W</w:t>
                  </w:r>
                </w:p>
              </w:tc>
            </w:tr>
          </w:tbl>
          <w:p w14:paraId="38CAAE9A" w14:textId="77777777" w:rsidR="00CE794E" w:rsidRPr="00CE794E" w:rsidRDefault="00CE794E" w:rsidP="00CE794E">
            <w:pPr>
              <w:widowControl w:val="0"/>
              <w:numPr>
                <w:ilvl w:val="0"/>
                <w:numId w:val="5"/>
              </w:numPr>
              <w:autoSpaceDE w:val="0"/>
              <w:autoSpaceDN w:val="0"/>
              <w:spacing w:line="360" w:lineRule="auto"/>
              <w:rPr>
                <w:sz w:val="21"/>
                <w:lang w:val="en-HK"/>
              </w:rPr>
            </w:pPr>
            <w:r w:rsidRPr="00CE794E">
              <w:rPr>
                <w:rFonts w:hint="eastAsia"/>
                <w:sz w:val="21"/>
                <w:lang w:val="en-HK"/>
              </w:rPr>
              <w:t>点击仿真软件运行按钮，待仿真系统任务栏提示仿真任务完成；</w:t>
            </w:r>
          </w:p>
          <w:p w14:paraId="52991F83" w14:textId="77777777" w:rsidR="00CE794E" w:rsidRPr="00CE794E" w:rsidRDefault="00CE794E" w:rsidP="00CE794E">
            <w:pPr>
              <w:widowControl w:val="0"/>
              <w:numPr>
                <w:ilvl w:val="0"/>
                <w:numId w:val="5"/>
              </w:numPr>
              <w:autoSpaceDE w:val="0"/>
              <w:autoSpaceDN w:val="0"/>
              <w:spacing w:line="360" w:lineRule="auto"/>
              <w:rPr>
                <w:sz w:val="21"/>
                <w:lang w:val="en-HK"/>
              </w:rPr>
            </w:pPr>
            <w:proofErr w:type="gramStart"/>
            <w:r w:rsidRPr="00CE794E">
              <w:rPr>
                <w:rFonts w:hint="eastAsia"/>
                <w:sz w:val="21"/>
                <w:lang w:val="en-HK"/>
              </w:rPr>
              <w:t>点击光</w:t>
            </w:r>
            <w:proofErr w:type="gramEnd"/>
            <w:r w:rsidRPr="00CE794E">
              <w:rPr>
                <w:rFonts w:hint="eastAsia"/>
                <w:sz w:val="21"/>
                <w:lang w:val="en-HK"/>
              </w:rPr>
              <w:t>分析仪及电分析仪查看系统仿真结果；</w:t>
            </w:r>
          </w:p>
          <w:p w14:paraId="575ACF10" w14:textId="77777777" w:rsidR="00CE794E" w:rsidRPr="00CE794E" w:rsidRDefault="00CE794E" w:rsidP="00CE794E">
            <w:pPr>
              <w:widowControl w:val="0"/>
              <w:numPr>
                <w:ilvl w:val="0"/>
                <w:numId w:val="5"/>
              </w:numPr>
              <w:autoSpaceDE w:val="0"/>
              <w:autoSpaceDN w:val="0"/>
              <w:spacing w:line="360" w:lineRule="auto"/>
              <w:rPr>
                <w:sz w:val="21"/>
                <w:lang w:val="en-HK"/>
              </w:rPr>
            </w:pPr>
            <w:r w:rsidRPr="00CE794E">
              <w:rPr>
                <w:rFonts w:hint="eastAsia"/>
                <w:sz w:val="21"/>
                <w:lang w:val="en-HK"/>
              </w:rPr>
              <w:t>调节光衰减器，测试不同接收光功率情况下的误码率，绘制接收光功率与误码率曲线；</w:t>
            </w:r>
          </w:p>
          <w:p w14:paraId="51C676EC" w14:textId="77777777" w:rsidR="00CE794E" w:rsidRPr="00CE794E" w:rsidRDefault="00CE794E" w:rsidP="00CE794E">
            <w:pPr>
              <w:widowControl w:val="0"/>
              <w:numPr>
                <w:ilvl w:val="0"/>
                <w:numId w:val="5"/>
              </w:numPr>
              <w:autoSpaceDE w:val="0"/>
              <w:autoSpaceDN w:val="0"/>
              <w:spacing w:line="360" w:lineRule="auto"/>
              <w:rPr>
                <w:rFonts w:cstheme="minorBidi"/>
                <w:kern w:val="2"/>
                <w:sz w:val="21"/>
              </w:rPr>
            </w:pPr>
            <w:r w:rsidRPr="00CE794E">
              <w:rPr>
                <w:rFonts w:hint="eastAsia"/>
                <w:sz w:val="21"/>
                <w:lang w:val="en-HK"/>
              </w:rPr>
              <w:t>调节</w:t>
            </w:r>
            <w:r w:rsidRPr="00CE794E">
              <w:rPr>
                <w:sz w:val="21"/>
              </w:rPr>
              <w:t>ONU</w:t>
            </w:r>
            <w:r w:rsidRPr="00CE794E">
              <w:rPr>
                <w:rFonts w:hint="eastAsia"/>
                <w:sz w:val="21"/>
                <w:lang w:val="en-HK"/>
              </w:rPr>
              <w:t>端输出光功率，计算误码率，绘制不同输出光功率与链路预算曲线。</w:t>
            </w:r>
          </w:p>
        </w:tc>
      </w:tr>
      <w:tr w:rsidR="00CE794E" w:rsidRPr="00CE794E" w14:paraId="15969EBA" w14:textId="77777777" w:rsidTr="00235CC8">
        <w:trPr>
          <w:trHeight w:val="503"/>
          <w:jc w:val="center"/>
        </w:trPr>
        <w:tc>
          <w:tcPr>
            <w:tcW w:w="1463" w:type="dxa"/>
            <w:tcBorders>
              <w:top w:val="single" w:sz="6" w:space="0" w:color="000000"/>
              <w:left w:val="single" w:sz="6" w:space="0" w:color="000000"/>
              <w:bottom w:val="single" w:sz="6" w:space="0" w:color="000000"/>
              <w:right w:val="single" w:sz="6" w:space="0" w:color="000000"/>
            </w:tcBorders>
            <w:vAlign w:val="center"/>
            <w:hideMark/>
          </w:tcPr>
          <w:p w14:paraId="689070C3" w14:textId="77777777" w:rsidR="00CE794E" w:rsidRPr="00CE794E" w:rsidRDefault="00CE794E" w:rsidP="00CE794E">
            <w:pPr>
              <w:widowControl w:val="0"/>
              <w:spacing w:line="360" w:lineRule="auto"/>
              <w:rPr>
                <w:rFonts w:cstheme="minorEastAsia"/>
                <w:kern w:val="2"/>
                <w:sz w:val="21"/>
                <w:szCs w:val="21"/>
              </w:rPr>
            </w:pPr>
            <w:r w:rsidRPr="00CE794E">
              <w:rPr>
                <w:rStyle w:val="label"/>
                <w:rFonts w:hAnsiTheme="minorEastAsia" w:cstheme="minorEastAsia" w:hint="eastAsia"/>
                <w:sz w:val="21"/>
                <w:szCs w:val="21"/>
                <w:lang w:val="en-HK"/>
              </w:rPr>
              <w:lastRenderedPageBreak/>
              <w:t>测试项</w:t>
            </w:r>
          </w:p>
        </w:tc>
        <w:tc>
          <w:tcPr>
            <w:tcW w:w="8122" w:type="dxa"/>
            <w:tcBorders>
              <w:top w:val="single" w:sz="6" w:space="0" w:color="000000"/>
              <w:left w:val="single" w:sz="6" w:space="0" w:color="000000"/>
              <w:bottom w:val="single" w:sz="6" w:space="0" w:color="000000"/>
              <w:right w:val="single" w:sz="6" w:space="0" w:color="000000"/>
            </w:tcBorders>
            <w:vAlign w:val="center"/>
            <w:hideMark/>
          </w:tcPr>
          <w:p w14:paraId="0842CC6C" w14:textId="77777777" w:rsidR="00CE794E" w:rsidRPr="00CE794E" w:rsidRDefault="00CE794E" w:rsidP="00CE794E">
            <w:pPr>
              <w:widowControl w:val="0"/>
              <w:numPr>
                <w:ilvl w:val="0"/>
                <w:numId w:val="7"/>
              </w:numPr>
              <w:autoSpaceDE w:val="0"/>
              <w:autoSpaceDN w:val="0"/>
              <w:spacing w:line="360" w:lineRule="auto"/>
              <w:rPr>
                <w:rFonts w:cstheme="minorBidi"/>
                <w:kern w:val="2"/>
                <w:sz w:val="21"/>
                <w:lang w:val="en-HK"/>
              </w:rPr>
            </w:pPr>
            <w:r w:rsidRPr="00CE794E">
              <w:rPr>
                <w:sz w:val="21"/>
              </w:rPr>
              <w:t>ONU</w:t>
            </w:r>
            <w:r w:rsidRPr="00CE794E">
              <w:rPr>
                <w:rFonts w:hint="eastAsia"/>
                <w:sz w:val="21"/>
                <w:lang w:val="en-HK"/>
              </w:rPr>
              <w:t>发端</w:t>
            </w:r>
            <w:proofErr w:type="gramStart"/>
            <w:r w:rsidRPr="00CE794E">
              <w:rPr>
                <w:rFonts w:hint="eastAsia"/>
                <w:sz w:val="21"/>
                <w:lang w:val="en-HK"/>
              </w:rPr>
              <w:t>输出信号电谱及</w:t>
            </w:r>
            <w:proofErr w:type="gramEnd"/>
            <w:r w:rsidRPr="00CE794E">
              <w:rPr>
                <w:rFonts w:hint="eastAsia"/>
                <w:sz w:val="21"/>
                <w:lang w:val="en-HK"/>
              </w:rPr>
              <w:t>光谱</w:t>
            </w:r>
          </w:p>
          <w:p w14:paraId="05A90E13" w14:textId="77777777" w:rsidR="00CE794E" w:rsidRPr="00CE794E" w:rsidRDefault="00CE794E" w:rsidP="00CE794E">
            <w:pPr>
              <w:widowControl w:val="0"/>
              <w:numPr>
                <w:ilvl w:val="0"/>
                <w:numId w:val="7"/>
              </w:numPr>
              <w:autoSpaceDE w:val="0"/>
              <w:autoSpaceDN w:val="0"/>
              <w:spacing w:line="360" w:lineRule="auto"/>
              <w:rPr>
                <w:sz w:val="21"/>
                <w:lang w:val="en-HK"/>
              </w:rPr>
            </w:pPr>
            <w:r w:rsidRPr="00CE794E">
              <w:rPr>
                <w:sz w:val="21"/>
              </w:rPr>
              <w:t>OLT</w:t>
            </w:r>
            <w:r w:rsidRPr="00CE794E">
              <w:rPr>
                <w:rFonts w:hint="eastAsia"/>
                <w:sz w:val="21"/>
                <w:lang w:val="en-HK"/>
              </w:rPr>
              <w:t>接收端输出恢复后的星座图及误码结果</w:t>
            </w:r>
          </w:p>
          <w:p w14:paraId="418DA347" w14:textId="77777777" w:rsidR="00CE794E" w:rsidRPr="00CE794E" w:rsidRDefault="00CE794E" w:rsidP="00CE794E">
            <w:pPr>
              <w:widowControl w:val="0"/>
              <w:numPr>
                <w:ilvl w:val="0"/>
                <w:numId w:val="7"/>
              </w:numPr>
              <w:autoSpaceDE w:val="0"/>
              <w:autoSpaceDN w:val="0"/>
              <w:spacing w:line="360" w:lineRule="auto"/>
              <w:rPr>
                <w:sz w:val="21"/>
                <w:lang w:val="en-HK"/>
              </w:rPr>
            </w:pPr>
            <w:r w:rsidRPr="00CE794E">
              <w:rPr>
                <w:rFonts w:hint="eastAsia"/>
                <w:sz w:val="21"/>
                <w:lang w:val="en-HK"/>
              </w:rPr>
              <w:t>接收机光功率与误码率曲线</w:t>
            </w:r>
          </w:p>
          <w:p w14:paraId="71BDB35B" w14:textId="77777777" w:rsidR="00CE794E" w:rsidRPr="00CE794E" w:rsidRDefault="00CE794E" w:rsidP="00CE794E">
            <w:pPr>
              <w:widowControl w:val="0"/>
              <w:numPr>
                <w:ilvl w:val="0"/>
                <w:numId w:val="7"/>
              </w:numPr>
              <w:autoSpaceDE w:val="0"/>
              <w:autoSpaceDN w:val="0"/>
              <w:spacing w:line="360" w:lineRule="auto"/>
              <w:rPr>
                <w:rFonts w:cstheme="minorBidi"/>
                <w:kern w:val="2"/>
                <w:sz w:val="21"/>
                <w:lang w:val="en-HK"/>
              </w:rPr>
            </w:pPr>
            <w:r w:rsidRPr="00CE794E">
              <w:rPr>
                <w:sz w:val="21"/>
              </w:rPr>
              <w:t>ONU</w:t>
            </w:r>
            <w:r w:rsidRPr="00CE794E">
              <w:rPr>
                <w:rFonts w:hint="eastAsia"/>
                <w:sz w:val="21"/>
                <w:lang w:val="en-HK"/>
              </w:rPr>
              <w:t>发射光功率与链路预算曲线</w:t>
            </w:r>
          </w:p>
        </w:tc>
      </w:tr>
      <w:tr w:rsidR="00CE794E" w:rsidRPr="00CE794E" w14:paraId="348760CF" w14:textId="77777777" w:rsidTr="00235CC8">
        <w:trPr>
          <w:trHeight w:val="1421"/>
          <w:jc w:val="center"/>
        </w:trPr>
        <w:tc>
          <w:tcPr>
            <w:tcW w:w="1463" w:type="dxa"/>
            <w:tcBorders>
              <w:top w:val="single" w:sz="6" w:space="0" w:color="000000"/>
              <w:left w:val="single" w:sz="6" w:space="0" w:color="000000"/>
              <w:bottom w:val="single" w:sz="6" w:space="0" w:color="000000"/>
              <w:right w:val="single" w:sz="6" w:space="0" w:color="000000"/>
            </w:tcBorders>
            <w:hideMark/>
          </w:tcPr>
          <w:p w14:paraId="4E53F201" w14:textId="77777777" w:rsidR="00CE794E" w:rsidRPr="00CE794E" w:rsidRDefault="00CE794E" w:rsidP="00CE794E">
            <w:pPr>
              <w:widowControl w:val="0"/>
              <w:spacing w:line="360" w:lineRule="auto"/>
              <w:rPr>
                <w:rStyle w:val="label"/>
                <w:rFonts w:cstheme="minorEastAsia"/>
                <w:b w:val="0"/>
                <w:bCs w:val="0"/>
                <w:kern w:val="2"/>
                <w:sz w:val="21"/>
                <w:szCs w:val="21"/>
              </w:rPr>
            </w:pPr>
            <w:r w:rsidRPr="00CE794E">
              <w:rPr>
                <w:rStyle w:val="label"/>
                <w:rFonts w:hAnsiTheme="minorEastAsia" w:cstheme="minorEastAsia" w:hint="eastAsia"/>
                <w:sz w:val="21"/>
                <w:szCs w:val="21"/>
                <w:lang w:val="en-HK"/>
              </w:rPr>
              <w:t>预期结果</w:t>
            </w:r>
          </w:p>
        </w:tc>
        <w:tc>
          <w:tcPr>
            <w:tcW w:w="8122" w:type="dxa"/>
            <w:tcBorders>
              <w:top w:val="single" w:sz="6" w:space="0" w:color="000000"/>
              <w:left w:val="single" w:sz="6" w:space="0" w:color="000000"/>
              <w:bottom w:val="single" w:sz="6" w:space="0" w:color="000000"/>
              <w:right w:val="single" w:sz="6" w:space="0" w:color="000000"/>
            </w:tcBorders>
            <w:vAlign w:val="center"/>
            <w:hideMark/>
          </w:tcPr>
          <w:p w14:paraId="0577DF31" w14:textId="77777777" w:rsidR="00CE794E" w:rsidRPr="00CE794E" w:rsidRDefault="00CE794E" w:rsidP="00CE794E">
            <w:pPr>
              <w:widowControl w:val="0"/>
              <w:numPr>
                <w:ilvl w:val="0"/>
                <w:numId w:val="8"/>
              </w:numPr>
              <w:autoSpaceDE w:val="0"/>
              <w:autoSpaceDN w:val="0"/>
              <w:spacing w:line="360" w:lineRule="auto"/>
              <w:rPr>
                <w:rFonts w:cstheme="minorBidi"/>
                <w:kern w:val="2"/>
                <w:sz w:val="21"/>
                <w:lang w:val="en-HK"/>
              </w:rPr>
            </w:pPr>
            <w:r w:rsidRPr="00CE794E">
              <w:rPr>
                <w:rFonts w:hint="eastAsia"/>
                <w:sz w:val="21"/>
                <w:lang w:val="en-HK"/>
              </w:rPr>
              <w:t>系统支持</w:t>
            </w:r>
            <w:r w:rsidRPr="00CE794E">
              <w:rPr>
                <w:sz w:val="21"/>
              </w:rPr>
              <w:t>20km</w:t>
            </w:r>
            <w:r w:rsidRPr="00CE794E">
              <w:rPr>
                <w:rFonts w:hint="eastAsia"/>
                <w:sz w:val="21"/>
                <w:lang w:val="en-HK"/>
              </w:rPr>
              <w:t>传输距离</w:t>
            </w:r>
          </w:p>
          <w:p w14:paraId="62BA1192" w14:textId="77777777" w:rsidR="00CE794E" w:rsidRPr="00CE794E" w:rsidRDefault="00CE794E" w:rsidP="00CE794E">
            <w:pPr>
              <w:widowControl w:val="0"/>
              <w:numPr>
                <w:ilvl w:val="0"/>
                <w:numId w:val="8"/>
              </w:numPr>
              <w:autoSpaceDE w:val="0"/>
              <w:autoSpaceDN w:val="0"/>
              <w:spacing w:line="360" w:lineRule="auto"/>
              <w:rPr>
                <w:sz w:val="21"/>
                <w:lang w:val="en-HK"/>
              </w:rPr>
            </w:pPr>
            <w:r w:rsidRPr="00CE794E">
              <w:rPr>
                <w:rFonts w:hint="eastAsia"/>
                <w:sz w:val="21"/>
                <w:lang w:val="en-HK"/>
              </w:rPr>
              <w:t>支持时分突发接收，突发开销时间小于</w:t>
            </w:r>
            <w:r w:rsidRPr="00CE794E">
              <w:rPr>
                <w:sz w:val="21"/>
              </w:rPr>
              <w:t>100ns</w:t>
            </w:r>
          </w:p>
          <w:p w14:paraId="174105C7" w14:textId="77777777" w:rsidR="00CE794E" w:rsidRPr="00CE794E" w:rsidRDefault="00CE794E" w:rsidP="00CE794E">
            <w:pPr>
              <w:widowControl w:val="0"/>
              <w:numPr>
                <w:ilvl w:val="0"/>
                <w:numId w:val="8"/>
              </w:numPr>
              <w:autoSpaceDE w:val="0"/>
              <w:autoSpaceDN w:val="0"/>
              <w:spacing w:line="360" w:lineRule="auto"/>
              <w:rPr>
                <w:rFonts w:cstheme="minorBidi"/>
                <w:kern w:val="2"/>
                <w:sz w:val="21"/>
                <w:szCs w:val="21"/>
              </w:rPr>
            </w:pPr>
            <w:r w:rsidRPr="00CE794E">
              <w:rPr>
                <w:sz w:val="21"/>
              </w:rPr>
              <w:t>100G</w:t>
            </w:r>
            <w:r w:rsidRPr="00CE794E">
              <w:rPr>
                <w:rFonts w:hint="eastAsia"/>
                <w:sz w:val="21"/>
                <w:lang w:val="en-HK"/>
              </w:rPr>
              <w:t>速率下</w:t>
            </w:r>
            <w:r w:rsidRPr="00CE794E">
              <w:rPr>
                <w:sz w:val="21"/>
              </w:rPr>
              <w:t>OLT</w:t>
            </w:r>
            <w:r w:rsidRPr="00CE794E">
              <w:rPr>
                <w:rFonts w:hint="eastAsia"/>
                <w:sz w:val="21"/>
                <w:lang w:val="en-HK"/>
              </w:rPr>
              <w:t>接收灵敏度优于</w:t>
            </w:r>
            <w:r w:rsidRPr="00CE794E">
              <w:rPr>
                <w:sz w:val="21"/>
              </w:rPr>
              <w:t>-27dBm</w:t>
            </w:r>
            <w:r w:rsidRPr="00CE794E">
              <w:rPr>
                <w:rFonts w:hint="eastAsia"/>
                <w:sz w:val="21"/>
                <w:lang w:val="en-HK"/>
              </w:rPr>
              <w:t>，系统功率预算大于</w:t>
            </w:r>
            <w:r w:rsidRPr="00CE794E">
              <w:rPr>
                <w:sz w:val="21"/>
              </w:rPr>
              <w:t>28dB</w:t>
            </w:r>
          </w:p>
        </w:tc>
      </w:tr>
      <w:tr w:rsidR="00CE794E" w:rsidRPr="00CE794E" w14:paraId="4D403E72" w14:textId="77777777" w:rsidTr="00235CC8">
        <w:trPr>
          <w:trHeight w:val="1421"/>
          <w:jc w:val="center"/>
        </w:trPr>
        <w:tc>
          <w:tcPr>
            <w:tcW w:w="1463" w:type="dxa"/>
            <w:tcBorders>
              <w:top w:val="single" w:sz="6" w:space="0" w:color="000000"/>
              <w:left w:val="single" w:sz="6" w:space="0" w:color="000000"/>
              <w:bottom w:val="single" w:sz="6" w:space="0" w:color="000000"/>
              <w:right w:val="single" w:sz="6" w:space="0" w:color="000000"/>
            </w:tcBorders>
            <w:hideMark/>
          </w:tcPr>
          <w:p w14:paraId="4899C3E9" w14:textId="77777777" w:rsidR="00CE794E" w:rsidRPr="00CE794E" w:rsidRDefault="003A6BEA" w:rsidP="00CE794E">
            <w:pPr>
              <w:widowControl w:val="0"/>
              <w:spacing w:line="360" w:lineRule="auto"/>
              <w:rPr>
                <w:rStyle w:val="label"/>
                <w:rFonts w:cstheme="minorEastAsia"/>
                <w:b w:val="0"/>
                <w:bCs w:val="0"/>
                <w:kern w:val="2"/>
                <w:sz w:val="21"/>
                <w:szCs w:val="21"/>
              </w:rPr>
            </w:pPr>
            <w:r>
              <w:rPr>
                <w:rStyle w:val="label"/>
                <w:rFonts w:hAnsiTheme="minorEastAsia" w:cstheme="minorEastAsia" w:hint="eastAsia"/>
                <w:sz w:val="21"/>
                <w:szCs w:val="21"/>
                <w:lang w:val="en-HK"/>
              </w:rPr>
              <w:t>测试</w:t>
            </w:r>
            <w:r w:rsidR="00CE794E" w:rsidRPr="00CE794E">
              <w:rPr>
                <w:rStyle w:val="label"/>
                <w:rFonts w:hAnsiTheme="minorEastAsia" w:cstheme="minorEastAsia" w:hint="eastAsia"/>
                <w:sz w:val="21"/>
                <w:szCs w:val="21"/>
                <w:lang w:val="en-HK"/>
              </w:rPr>
              <w:t>结果</w:t>
            </w:r>
          </w:p>
        </w:tc>
        <w:tc>
          <w:tcPr>
            <w:tcW w:w="8122" w:type="dxa"/>
            <w:tcBorders>
              <w:top w:val="single" w:sz="6" w:space="0" w:color="000000"/>
              <w:left w:val="single" w:sz="6" w:space="0" w:color="000000"/>
              <w:bottom w:val="single" w:sz="6" w:space="0" w:color="000000"/>
              <w:right w:val="single" w:sz="6" w:space="0" w:color="000000"/>
            </w:tcBorders>
            <w:vAlign w:val="center"/>
          </w:tcPr>
          <w:p w14:paraId="4DFD8BE6" w14:textId="77777777" w:rsidR="00CE794E" w:rsidRPr="00CE794E" w:rsidRDefault="00CE794E" w:rsidP="00CE794E">
            <w:pPr>
              <w:autoSpaceDE w:val="0"/>
              <w:autoSpaceDN w:val="0"/>
              <w:spacing w:line="360" w:lineRule="auto"/>
              <w:rPr>
                <w:sz w:val="21"/>
                <w:lang w:val="en-HK"/>
              </w:rPr>
            </w:pPr>
            <w:r w:rsidRPr="00CE794E">
              <w:rPr>
                <w:sz w:val="21"/>
              </w:rPr>
              <w:t xml:space="preserve">1. ONU </w:t>
            </w:r>
            <w:r w:rsidRPr="00CE794E">
              <w:rPr>
                <w:rFonts w:hint="eastAsia"/>
                <w:sz w:val="21"/>
                <w:lang w:val="en-HK"/>
              </w:rPr>
              <w:t>发射端测试条件与信号特性</w:t>
            </w:r>
          </w:p>
          <w:p w14:paraId="4168BBC8" w14:textId="77777777" w:rsidR="0019267A" w:rsidRDefault="00CE794E" w:rsidP="0019267A">
            <w:pPr>
              <w:autoSpaceDE w:val="0"/>
              <w:autoSpaceDN w:val="0"/>
              <w:spacing w:line="360" w:lineRule="auto"/>
              <w:ind w:firstLineChars="200" w:firstLine="420"/>
              <w:jc w:val="both"/>
              <w:rPr>
                <w:sz w:val="21"/>
                <w:lang w:val="en-HK"/>
              </w:rPr>
            </w:pPr>
            <w:r w:rsidRPr="00CE794E">
              <w:rPr>
                <w:rFonts w:hint="eastAsia"/>
                <w:sz w:val="21"/>
                <w:lang w:val="en-HK"/>
              </w:rPr>
              <w:t>为验证上行链路性能，系统在</w:t>
            </w:r>
            <w:r w:rsidRPr="00CE794E">
              <w:rPr>
                <w:sz w:val="21"/>
              </w:rPr>
              <w:t xml:space="preserve"> ONU</w:t>
            </w:r>
            <w:proofErr w:type="gramStart"/>
            <w:r w:rsidRPr="00CE794E">
              <w:rPr>
                <w:rFonts w:hint="eastAsia"/>
                <w:sz w:val="21"/>
                <w:lang w:val="en-HK"/>
              </w:rPr>
              <w:t>端依据</w:t>
            </w:r>
            <w:proofErr w:type="gramEnd"/>
            <w:r w:rsidRPr="00CE794E">
              <w:rPr>
                <w:rFonts w:hint="eastAsia"/>
                <w:sz w:val="21"/>
                <w:lang w:val="en-HK"/>
              </w:rPr>
              <w:t>测试规范生成了单载波测试信号。具体调制参数配置如下：调制格式：</w:t>
            </w:r>
            <w:r w:rsidRPr="00CE794E">
              <w:rPr>
                <w:sz w:val="21"/>
              </w:rPr>
              <w:t>QPSK</w:t>
            </w:r>
            <w:r w:rsidRPr="00CE794E">
              <w:rPr>
                <w:rFonts w:hint="eastAsia"/>
                <w:sz w:val="21"/>
                <w:lang w:val="en-HK"/>
              </w:rPr>
              <w:t>；符号速率：</w:t>
            </w:r>
            <w:r w:rsidRPr="00CE794E">
              <w:rPr>
                <w:sz w:val="21"/>
              </w:rPr>
              <w:t xml:space="preserve">25 </w:t>
            </w:r>
            <w:proofErr w:type="spellStart"/>
            <w:r w:rsidRPr="00CE794E">
              <w:rPr>
                <w:sz w:val="21"/>
              </w:rPr>
              <w:t>GBaud</w:t>
            </w:r>
            <w:proofErr w:type="spellEnd"/>
            <w:r w:rsidRPr="00CE794E">
              <w:rPr>
                <w:rFonts w:hint="eastAsia"/>
                <w:sz w:val="21"/>
                <w:lang w:val="en-HK"/>
              </w:rPr>
              <w:t>；测试序列长度：</w:t>
            </w:r>
            <w:r w:rsidRPr="00CE794E">
              <w:rPr>
                <w:sz w:val="21"/>
              </w:rPr>
              <w:t xml:space="preserve">32768 </w:t>
            </w:r>
            <w:r w:rsidRPr="00CE794E">
              <w:rPr>
                <w:rFonts w:hint="eastAsia"/>
                <w:sz w:val="21"/>
                <w:lang w:val="en-HK"/>
              </w:rPr>
              <w:t>符号。上述配置下的</w:t>
            </w:r>
            <w:r w:rsidRPr="00CE794E">
              <w:rPr>
                <w:sz w:val="21"/>
              </w:rPr>
              <w:t xml:space="preserve"> ONU </w:t>
            </w:r>
            <w:r w:rsidRPr="00CE794E">
              <w:rPr>
                <w:rFonts w:hint="eastAsia"/>
                <w:sz w:val="21"/>
                <w:lang w:val="en-HK"/>
              </w:rPr>
              <w:t>发端</w:t>
            </w:r>
            <w:proofErr w:type="gramStart"/>
            <w:r w:rsidRPr="00CE794E">
              <w:rPr>
                <w:rFonts w:hint="eastAsia"/>
                <w:sz w:val="21"/>
                <w:lang w:val="en-HK"/>
              </w:rPr>
              <w:t>信号电谱特性</w:t>
            </w:r>
            <w:proofErr w:type="gramEnd"/>
            <w:r w:rsidRPr="00CE794E">
              <w:rPr>
                <w:rFonts w:hint="eastAsia"/>
                <w:sz w:val="21"/>
                <w:lang w:val="en-HK"/>
              </w:rPr>
              <w:t>如下图所示。</w:t>
            </w:r>
          </w:p>
          <w:p w14:paraId="12ECD09F" w14:textId="16D9ED13" w:rsidR="00CE794E" w:rsidRPr="00CE794E" w:rsidRDefault="00CE794E" w:rsidP="0019267A">
            <w:pPr>
              <w:autoSpaceDE w:val="0"/>
              <w:autoSpaceDN w:val="0"/>
              <w:spacing w:line="360" w:lineRule="auto"/>
              <w:ind w:firstLineChars="200" w:firstLine="420"/>
              <w:jc w:val="both"/>
              <w:rPr>
                <w:sz w:val="21"/>
                <w:lang w:val="en-HK"/>
              </w:rPr>
            </w:pPr>
            <w:r w:rsidRPr="00CE794E">
              <w:rPr>
                <w:noProof/>
                <w:sz w:val="21"/>
              </w:rPr>
              <w:lastRenderedPageBreak/>
              <w:drawing>
                <wp:inline distT="0" distB="0" distL="0" distR="0" wp14:anchorId="69CE6F5D" wp14:editId="2F93361A">
                  <wp:extent cx="3522999" cy="2520000"/>
                  <wp:effectExtent l="19050" t="0" r="1251"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20"/>
                          <a:srcRect/>
                          <a:stretch>
                            <a:fillRect/>
                          </a:stretch>
                        </pic:blipFill>
                        <pic:spPr bwMode="auto">
                          <a:xfrm>
                            <a:off x="0" y="0"/>
                            <a:ext cx="3522999" cy="2520000"/>
                          </a:xfrm>
                          <a:prstGeom prst="rect">
                            <a:avLst/>
                          </a:prstGeom>
                          <a:noFill/>
                          <a:ln w="9525">
                            <a:noFill/>
                            <a:miter lim="800000"/>
                            <a:headEnd/>
                            <a:tailEnd/>
                          </a:ln>
                        </pic:spPr>
                      </pic:pic>
                    </a:graphicData>
                  </a:graphic>
                </wp:inline>
              </w:drawing>
            </w:r>
          </w:p>
          <w:p w14:paraId="220C23FA" w14:textId="77777777" w:rsidR="00CE794E" w:rsidRPr="00CE794E" w:rsidRDefault="00CE794E" w:rsidP="00CE794E">
            <w:pPr>
              <w:autoSpaceDE w:val="0"/>
              <w:autoSpaceDN w:val="0"/>
              <w:spacing w:line="360" w:lineRule="auto"/>
              <w:jc w:val="center"/>
              <w:rPr>
                <w:sz w:val="21"/>
                <w:lang w:val="en-HK"/>
              </w:rPr>
            </w:pPr>
            <w:r w:rsidRPr="00CE794E">
              <w:rPr>
                <w:sz w:val="21"/>
              </w:rPr>
              <w:t>ONU</w:t>
            </w:r>
            <w:r w:rsidRPr="00CE794E">
              <w:rPr>
                <w:rFonts w:hint="eastAsia"/>
                <w:sz w:val="21"/>
                <w:lang w:val="en-HK"/>
              </w:rPr>
              <w:t>发端信号电谱</w:t>
            </w:r>
          </w:p>
          <w:p w14:paraId="46CCFAD9" w14:textId="77777777" w:rsidR="00235CC8" w:rsidRDefault="00CE794E" w:rsidP="008B580D">
            <w:pPr>
              <w:autoSpaceDE w:val="0"/>
              <w:autoSpaceDN w:val="0"/>
              <w:spacing w:line="360" w:lineRule="auto"/>
              <w:ind w:firstLineChars="200" w:firstLine="420"/>
              <w:rPr>
                <w:sz w:val="21"/>
                <w:lang w:val="en-HK"/>
              </w:rPr>
            </w:pPr>
            <w:r w:rsidRPr="00CE794E">
              <w:rPr>
                <w:rFonts w:hint="eastAsia"/>
                <w:sz w:val="21"/>
                <w:lang w:val="en-HK"/>
              </w:rPr>
              <w:t>电信号经电光调制后，并由光放大器进行功率补偿，最终测得的</w:t>
            </w:r>
            <w:r w:rsidRPr="00CE794E">
              <w:rPr>
                <w:sz w:val="21"/>
              </w:rPr>
              <w:t xml:space="preserve"> ONU </w:t>
            </w:r>
            <w:r w:rsidRPr="00CE794E">
              <w:rPr>
                <w:rFonts w:hint="eastAsia"/>
                <w:sz w:val="21"/>
                <w:lang w:val="en-HK"/>
              </w:rPr>
              <w:t>输出端光谱图如下：</w:t>
            </w:r>
          </w:p>
          <w:p w14:paraId="40C0262E" w14:textId="77777777" w:rsidR="00CE794E" w:rsidRPr="00CE794E" w:rsidRDefault="00CE794E" w:rsidP="00235CC8">
            <w:pPr>
              <w:autoSpaceDE w:val="0"/>
              <w:autoSpaceDN w:val="0"/>
              <w:spacing w:line="360" w:lineRule="auto"/>
              <w:jc w:val="center"/>
              <w:rPr>
                <w:sz w:val="21"/>
                <w:lang w:val="en-HK"/>
              </w:rPr>
            </w:pPr>
            <w:r w:rsidRPr="00CE794E">
              <w:rPr>
                <w:noProof/>
                <w:sz w:val="21"/>
              </w:rPr>
              <w:drawing>
                <wp:inline distT="0" distB="0" distL="0" distR="0" wp14:anchorId="3D8F4BD4" wp14:editId="3D5CC953">
                  <wp:extent cx="3399805" cy="2544417"/>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21"/>
                          <a:srcRect/>
                          <a:stretch>
                            <a:fillRect/>
                          </a:stretch>
                        </pic:blipFill>
                        <pic:spPr bwMode="auto">
                          <a:xfrm>
                            <a:off x="0" y="0"/>
                            <a:ext cx="3403599" cy="2547257"/>
                          </a:xfrm>
                          <a:prstGeom prst="rect">
                            <a:avLst/>
                          </a:prstGeom>
                          <a:noFill/>
                          <a:ln w="9525">
                            <a:noFill/>
                            <a:miter lim="800000"/>
                            <a:headEnd/>
                            <a:tailEnd/>
                          </a:ln>
                        </pic:spPr>
                      </pic:pic>
                    </a:graphicData>
                  </a:graphic>
                </wp:inline>
              </w:drawing>
            </w:r>
          </w:p>
          <w:p w14:paraId="26859A44" w14:textId="77777777" w:rsidR="00CE794E" w:rsidRPr="00CE794E" w:rsidRDefault="00CE794E" w:rsidP="00CE794E">
            <w:pPr>
              <w:autoSpaceDE w:val="0"/>
              <w:autoSpaceDN w:val="0"/>
              <w:spacing w:line="360" w:lineRule="auto"/>
              <w:jc w:val="center"/>
              <w:rPr>
                <w:sz w:val="21"/>
                <w:lang w:val="en-HK"/>
              </w:rPr>
            </w:pPr>
            <w:r w:rsidRPr="00CE794E">
              <w:rPr>
                <w:sz w:val="21"/>
              </w:rPr>
              <w:t>ONU</w:t>
            </w:r>
            <w:r w:rsidRPr="00CE794E">
              <w:rPr>
                <w:rFonts w:hint="eastAsia"/>
                <w:sz w:val="21"/>
                <w:lang w:val="en-HK"/>
              </w:rPr>
              <w:t>发端光谱</w:t>
            </w:r>
          </w:p>
          <w:p w14:paraId="6E7BD73A" w14:textId="77777777" w:rsidR="00CE794E" w:rsidRPr="00CE794E" w:rsidRDefault="00CE794E" w:rsidP="00CE794E">
            <w:pPr>
              <w:autoSpaceDE w:val="0"/>
              <w:autoSpaceDN w:val="0"/>
              <w:spacing w:line="360" w:lineRule="auto"/>
              <w:rPr>
                <w:sz w:val="21"/>
                <w:lang w:val="en-HK"/>
              </w:rPr>
            </w:pPr>
            <w:r w:rsidRPr="00CE794E">
              <w:rPr>
                <w:sz w:val="21"/>
              </w:rPr>
              <w:t xml:space="preserve">2. OLT </w:t>
            </w:r>
            <w:r w:rsidRPr="00CE794E">
              <w:rPr>
                <w:rFonts w:hint="eastAsia"/>
                <w:sz w:val="21"/>
                <w:lang w:val="en-HK"/>
              </w:rPr>
              <w:t>接收端信号捕获与</w:t>
            </w:r>
            <w:r w:rsidRPr="00CE794E">
              <w:rPr>
                <w:sz w:val="21"/>
              </w:rPr>
              <w:t xml:space="preserve"> DSP </w:t>
            </w:r>
            <w:r w:rsidRPr="00CE794E">
              <w:rPr>
                <w:rFonts w:hint="eastAsia"/>
                <w:sz w:val="21"/>
                <w:lang w:val="en-HK"/>
              </w:rPr>
              <w:t>解调</w:t>
            </w:r>
          </w:p>
          <w:p w14:paraId="1FFCB293" w14:textId="6FECB290" w:rsidR="008B580D" w:rsidRDefault="00CE794E" w:rsidP="008B580D">
            <w:pPr>
              <w:autoSpaceDE w:val="0"/>
              <w:autoSpaceDN w:val="0"/>
              <w:spacing w:line="360" w:lineRule="auto"/>
              <w:ind w:firstLineChars="200" w:firstLine="420"/>
              <w:rPr>
                <w:sz w:val="21"/>
                <w:lang w:val="en-HK"/>
              </w:rPr>
            </w:pPr>
            <w:r w:rsidRPr="00CE794E">
              <w:rPr>
                <w:rFonts w:hint="eastAsia"/>
                <w:sz w:val="21"/>
                <w:lang w:val="en-HK"/>
              </w:rPr>
              <w:t>在</w:t>
            </w:r>
            <w:r w:rsidRPr="00CE794E">
              <w:rPr>
                <w:sz w:val="21"/>
              </w:rPr>
              <w:t xml:space="preserve"> OLT</w:t>
            </w:r>
            <w:r w:rsidRPr="00CE794E">
              <w:rPr>
                <w:rFonts w:hint="eastAsia"/>
                <w:sz w:val="21"/>
                <w:lang w:val="en-HK"/>
              </w:rPr>
              <w:t>接收侧，上行信号经相干探测与</w:t>
            </w:r>
            <w:r w:rsidRPr="00CE794E">
              <w:rPr>
                <w:sz w:val="21"/>
              </w:rPr>
              <w:t xml:space="preserve"> ADC </w:t>
            </w:r>
            <w:r w:rsidRPr="00CE794E">
              <w:rPr>
                <w:rFonts w:hint="eastAsia"/>
                <w:sz w:val="21"/>
                <w:lang w:val="en-HK"/>
              </w:rPr>
              <w:t>采样后，捕获的</w:t>
            </w:r>
            <w:r w:rsidR="007B2B40" w:rsidRPr="007B2B40">
              <w:rPr>
                <w:rFonts w:hint="eastAsia"/>
                <w:color w:val="FF0000"/>
                <w:sz w:val="21"/>
                <w:lang w:val="en-HK"/>
              </w:rPr>
              <w:t>时分突发上行信号</w:t>
            </w:r>
            <w:r w:rsidRPr="00CE794E">
              <w:rPr>
                <w:rFonts w:hint="eastAsia"/>
                <w:sz w:val="21"/>
                <w:lang w:val="en-HK"/>
              </w:rPr>
              <w:t>时域波形和频谱如下图所示。</w:t>
            </w:r>
          </w:p>
          <w:p w14:paraId="3C5B7776" w14:textId="46EE8949" w:rsidR="00CE794E" w:rsidRPr="00983FAA" w:rsidRDefault="00DF468B" w:rsidP="008B580D">
            <w:pPr>
              <w:autoSpaceDE w:val="0"/>
              <w:autoSpaceDN w:val="0"/>
              <w:spacing w:line="360" w:lineRule="auto"/>
              <w:jc w:val="center"/>
              <w:rPr>
                <w:color w:val="FF0000"/>
                <w:sz w:val="21"/>
                <w:lang w:val="en-HK"/>
              </w:rPr>
            </w:pPr>
            <w:r>
              <w:rPr>
                <w:noProof/>
              </w:rPr>
              <w:lastRenderedPageBreak/>
              <w:pict w14:anchorId="714D6400">
                <v:shapetype id="_x0000_t202" coordsize="21600,21600" o:spt="202" path="m,l,21600r21600,l21600,xe">
                  <v:stroke joinstyle="miter"/>
                  <v:path gradientshapeok="t" o:connecttype="rect"/>
                </v:shapetype>
                <v:shape id="文本框 5" o:spid="_x0000_s2050" type="#_x0000_t202" style="position:absolute;left:0;text-align:left;margin-left:127.85pt;margin-top:73.8pt;width:15pt;height:16.2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" filled="f" stroked="f" strokeweight=".5pt">
                  <v:textbox inset="0,0,0,0">
                    <w:txbxContent>
                      <w:p w14:paraId="2E200A98" w14:textId="77777777" w:rsidR="00DF468B" w:rsidRDefault="00DF468B" w:rsidP="00DF468B">
                        <w:r>
                          <w:rPr>
                            <w:rFonts w:hint="eastAsia"/>
                          </w:rPr>
                          <w:t>(a)</w:t>
                        </w:r>
                      </w:p>
                    </w:txbxContent>
                  </v:textbox>
                </v:shape>
              </w:pict>
            </w:r>
            <w:r>
              <w:rPr>
                <w:noProof/>
              </w:rPr>
              <w:pict w14:anchorId="47E3E6F0">
                <v:shape id="_x0000_s2051" type="#_x0000_t202" style="position:absolute;left:0;text-align:left;margin-left:274.1pt;margin-top:73.2pt;width:15pt;height:16.2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" filled="f" stroked="f" strokeweight=".5pt">
                  <v:textbox inset="0,0,0,0">
                    <w:txbxContent>
                      <w:p w14:paraId="7BF08BD7" w14:textId="77777777" w:rsidR="00DF468B" w:rsidRDefault="00DF468B" w:rsidP="00DF468B">
                        <w:r>
                          <w:rPr>
                            <w:rFonts w:hint="eastAsia"/>
                          </w:rPr>
                          <w:t>(b)</w:t>
                        </w:r>
                      </w:p>
                    </w:txbxContent>
                  </v:textbox>
                </v:shape>
              </w:pict>
            </w:r>
            <w:r w:rsidR="00CE794E" w:rsidRPr="00983FAA">
              <w:rPr>
                <w:noProof/>
                <w:color w:val="FF0000"/>
                <w:sz w:val="21"/>
                <w:highlight w:val="red"/>
              </w:rPr>
              <w:drawing>
                <wp:inline distT="0" distB="0" distL="0" distR="0" wp14:anchorId="2BA44FAB" wp14:editId="599116C8">
                  <wp:extent cx="4467225" cy="1190625"/>
                  <wp:effectExtent l="1905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22"/>
                          <a:srcRect/>
                          <a:stretch>
                            <a:fillRect/>
                          </a:stretch>
                        </pic:blipFill>
                        <pic:spPr bwMode="auto">
                          <a:xfrm>
                            <a:off x="0" y="0"/>
                            <a:ext cx="4467225" cy="1190625"/>
                          </a:xfrm>
                          <a:prstGeom prst="rect">
                            <a:avLst/>
                          </a:prstGeom>
                          <a:noFill/>
                          <a:ln w="9525">
                            <a:noFill/>
                            <a:miter lim="800000"/>
                            <a:headEnd/>
                            <a:tailEnd/>
                          </a:ln>
                        </pic:spPr>
                      </pic:pic>
                    </a:graphicData>
                  </a:graphic>
                </wp:inline>
              </w:drawing>
            </w:r>
          </w:p>
          <w:p w14:paraId="3954ED01" w14:textId="77777777" w:rsidR="00DF468B" w:rsidRPr="00966957" w:rsidRDefault="00DF468B" w:rsidP="00966957">
            <w:pPr>
              <w:autoSpaceDE w:val="0"/>
              <w:autoSpaceDN w:val="0"/>
              <w:spacing w:line="360" w:lineRule="auto"/>
              <w:ind w:firstLineChars="200" w:firstLine="420"/>
              <w:jc w:val="center"/>
              <w:rPr>
                <w:color w:val="FF0000"/>
                <w:sz w:val="21"/>
              </w:rPr>
            </w:pPr>
            <w:r w:rsidRPr="00966957">
              <w:rPr>
                <w:rFonts w:hint="eastAsia"/>
                <w:color w:val="FF0000"/>
                <w:sz w:val="21"/>
              </w:rPr>
              <w:t>OLT</w:t>
            </w:r>
            <w:proofErr w:type="gramStart"/>
            <w:r w:rsidRPr="00966957">
              <w:rPr>
                <w:rFonts w:hint="eastAsia"/>
                <w:color w:val="FF0000"/>
                <w:sz w:val="21"/>
              </w:rPr>
              <w:t>收端信号</w:t>
            </w:r>
            <w:proofErr w:type="gramEnd"/>
            <w:r w:rsidRPr="00966957">
              <w:rPr>
                <w:rFonts w:hint="eastAsia"/>
                <w:color w:val="FF0000"/>
                <w:sz w:val="21"/>
              </w:rPr>
              <w:t>特性：（</w:t>
            </w:r>
            <w:r w:rsidRPr="00966957">
              <w:rPr>
                <w:rFonts w:hint="eastAsia"/>
                <w:color w:val="FF0000"/>
                <w:sz w:val="21"/>
              </w:rPr>
              <w:t>a</w:t>
            </w:r>
            <w:r w:rsidRPr="00966957">
              <w:rPr>
                <w:rFonts w:hint="eastAsia"/>
                <w:color w:val="FF0000"/>
                <w:sz w:val="21"/>
              </w:rPr>
              <w:t>）</w:t>
            </w:r>
            <w:r w:rsidRPr="00966957">
              <w:rPr>
                <w:rFonts w:hint="eastAsia"/>
                <w:color w:val="FF0000"/>
                <w:sz w:val="21"/>
              </w:rPr>
              <w:t xml:space="preserve"> </w:t>
            </w:r>
            <w:r w:rsidRPr="00966957">
              <w:rPr>
                <w:rFonts w:hint="eastAsia"/>
                <w:color w:val="FF0000"/>
                <w:sz w:val="21"/>
              </w:rPr>
              <w:t>时分突发上行信号时域波形；（</w:t>
            </w:r>
            <w:r w:rsidRPr="00966957">
              <w:rPr>
                <w:rFonts w:hint="eastAsia"/>
                <w:color w:val="FF0000"/>
                <w:sz w:val="21"/>
              </w:rPr>
              <w:t>b</w:t>
            </w:r>
            <w:r w:rsidRPr="00966957">
              <w:rPr>
                <w:rFonts w:hint="eastAsia"/>
                <w:color w:val="FF0000"/>
                <w:sz w:val="21"/>
              </w:rPr>
              <w:t>）信号频谱</w:t>
            </w:r>
          </w:p>
          <w:p w14:paraId="78D1A89F" w14:textId="77777777" w:rsidR="00B75BFE" w:rsidRPr="00B75BFE" w:rsidRDefault="00B75BFE" w:rsidP="008B580D">
            <w:pPr>
              <w:autoSpaceDE w:val="0"/>
              <w:autoSpaceDN w:val="0"/>
              <w:spacing w:line="360" w:lineRule="auto"/>
              <w:ind w:firstLineChars="200" w:firstLine="420"/>
              <w:rPr>
                <w:color w:val="FF0000"/>
                <w:sz w:val="21"/>
                <w:lang w:val="en-HK"/>
              </w:rPr>
            </w:pPr>
            <w:r w:rsidRPr="00B75BFE">
              <w:rPr>
                <w:rFonts w:hint="eastAsia"/>
                <w:color w:val="FF0000"/>
                <w:sz w:val="21"/>
                <w:lang w:val="en-HK"/>
              </w:rPr>
              <w:t>时域开销指标评估：</w:t>
            </w:r>
          </w:p>
          <w:p w14:paraId="3026736B" w14:textId="5AF2379B" w:rsidR="00CE794E" w:rsidRDefault="00CE794E" w:rsidP="008B580D">
            <w:pPr>
              <w:autoSpaceDE w:val="0"/>
              <w:autoSpaceDN w:val="0"/>
              <w:spacing w:line="360" w:lineRule="auto"/>
              <w:ind w:firstLineChars="200" w:firstLine="420"/>
              <w:rPr>
                <w:color w:val="FF0000"/>
              </w:rPr>
            </w:pPr>
            <w:r w:rsidRPr="00CE794E">
              <w:rPr>
                <w:rFonts w:hint="eastAsia"/>
                <w:sz w:val="21"/>
                <w:lang w:val="en-HK"/>
              </w:rPr>
              <w:t>针对多用户上行接入的突发特性，</w:t>
            </w:r>
            <w:r w:rsidR="00CB5802" w:rsidRPr="003D3590">
              <w:rPr>
                <w:rFonts w:hint="eastAsia"/>
                <w:color w:val="FF0000"/>
                <w:sz w:val="21"/>
                <w:lang w:val="en-HK"/>
              </w:rPr>
              <w:t>本项测试对系统的时域开销进行了评估。测试方案中，</w:t>
            </w:r>
            <w:r w:rsidR="00CB5802" w:rsidRPr="003D3590">
              <w:rPr>
                <w:rFonts w:hint="eastAsia"/>
                <w:color w:val="FF0000"/>
                <w:sz w:val="21"/>
                <w:lang w:val="en-HK"/>
              </w:rPr>
              <w:t>ONU</w:t>
            </w:r>
            <w:r w:rsidR="00CB5802" w:rsidRPr="003D3590">
              <w:rPr>
                <w:rFonts w:hint="eastAsia"/>
                <w:color w:val="FF0000"/>
                <w:sz w:val="21"/>
                <w:lang w:val="en-HK"/>
              </w:rPr>
              <w:t>发射信号的前导码被设计为包含</w:t>
            </w:r>
            <w:r w:rsidR="00CB5802" w:rsidRPr="003D3590">
              <w:rPr>
                <w:rFonts w:hint="eastAsia"/>
                <w:color w:val="FF0000"/>
                <w:sz w:val="21"/>
                <w:lang w:val="en-HK"/>
              </w:rPr>
              <w:t xml:space="preserve"> 128 </w:t>
            </w:r>
            <w:proofErr w:type="gramStart"/>
            <w:r w:rsidR="00CB5802" w:rsidRPr="003D3590">
              <w:rPr>
                <w:rFonts w:hint="eastAsia"/>
                <w:color w:val="FF0000"/>
                <w:sz w:val="21"/>
                <w:lang w:val="en-HK"/>
              </w:rPr>
              <w:t>个</w:t>
            </w:r>
            <w:proofErr w:type="gramEnd"/>
            <w:r w:rsidR="00CB5802" w:rsidRPr="003D3590">
              <w:rPr>
                <w:rFonts w:hint="eastAsia"/>
                <w:color w:val="FF0000"/>
                <w:sz w:val="21"/>
                <w:lang w:val="en-HK"/>
              </w:rPr>
              <w:t>符号的单频信号与</w:t>
            </w:r>
            <w:r w:rsidR="00CB5802" w:rsidRPr="003D3590">
              <w:rPr>
                <w:rFonts w:hint="eastAsia"/>
                <w:color w:val="FF0000"/>
                <w:sz w:val="21"/>
                <w:lang w:val="en-HK"/>
              </w:rPr>
              <w:t xml:space="preserve"> 192 </w:t>
            </w:r>
            <w:proofErr w:type="gramStart"/>
            <w:r w:rsidR="00CB5802" w:rsidRPr="003D3590">
              <w:rPr>
                <w:rFonts w:hint="eastAsia"/>
                <w:color w:val="FF0000"/>
                <w:sz w:val="21"/>
                <w:lang w:val="en-HK"/>
              </w:rPr>
              <w:t>个</w:t>
            </w:r>
            <w:proofErr w:type="gramEnd"/>
            <w:r w:rsidR="00CB5802" w:rsidRPr="003D3590">
              <w:rPr>
                <w:rFonts w:hint="eastAsia"/>
                <w:color w:val="FF0000"/>
                <w:sz w:val="21"/>
                <w:lang w:val="en-HK"/>
              </w:rPr>
              <w:t>符号的</w:t>
            </w:r>
            <w:proofErr w:type="gramStart"/>
            <w:r w:rsidR="00CB5802" w:rsidRPr="003D3590">
              <w:rPr>
                <w:rFonts w:hint="eastAsia"/>
                <w:color w:val="FF0000"/>
                <w:sz w:val="21"/>
                <w:lang w:val="en-HK"/>
              </w:rPr>
              <w:t>恒模零自</w:t>
            </w:r>
            <w:proofErr w:type="gramEnd"/>
            <w:r w:rsidR="00CB5802" w:rsidRPr="003D3590">
              <w:rPr>
                <w:rFonts w:hint="eastAsia"/>
                <w:color w:val="FF0000"/>
                <w:sz w:val="21"/>
                <w:lang w:val="en-HK"/>
              </w:rPr>
              <w:t>相关序列（如下图所示）。在当前系统速率下，由此产生的突发开销时间约为</w:t>
            </w:r>
            <w:r w:rsidR="00CB5802" w:rsidRPr="003D3590">
              <w:rPr>
                <w:rFonts w:hint="eastAsia"/>
                <w:color w:val="FF0000"/>
                <w:sz w:val="21"/>
                <w:lang w:val="en-HK"/>
              </w:rPr>
              <w:t xml:space="preserve"> </w:t>
            </w:r>
            <m:oMath>
              <m:f>
                <m:fPr>
                  <m:ctrlPr>
                    <w:rPr>
                      <w:rFonts w:ascii="Cambria Math" w:hAnsi="Cambria Math"/>
                      <w:color w:val="FF0000"/>
                      <w:sz w:val="21"/>
                      <w:lang w:val="en-HK"/>
                    </w:rPr>
                  </m:ctrlPr>
                </m:fPr>
                <m:num>
                  <m:r>
                    <m:rPr>
                      <m:sty m:val="p"/>
                    </m:rPr>
                    <w:rPr>
                      <w:rFonts w:ascii="Cambria Math" w:hAnsi="Cambria Math"/>
                      <w:color w:val="FF0000"/>
                      <w:sz w:val="21"/>
                      <w:lang w:val="en-HK"/>
                    </w:rPr>
                    <m:t>320</m:t>
                  </m:r>
                </m:num>
                <m:den>
                  <m:r>
                    <m:rPr>
                      <m:sty m:val="p"/>
                    </m:rPr>
                    <w:rPr>
                      <w:rFonts w:ascii="Cambria Math" w:hAnsi="Cambria Math"/>
                      <w:color w:val="FF0000"/>
                      <w:sz w:val="21"/>
                      <w:lang w:val="en-HK"/>
                    </w:rPr>
                    <m:t>25×</m:t>
                  </m:r>
                  <m:sSup>
                    <m:sSupPr>
                      <m:ctrlPr>
                        <w:rPr>
                          <w:rFonts w:ascii="Cambria Math" w:hAnsi="Cambria Math"/>
                          <w:color w:val="FF0000"/>
                          <w:sz w:val="21"/>
                          <w:lang w:val="en-HK"/>
                        </w:rPr>
                      </m:ctrlPr>
                    </m:sSupPr>
                    <m:e>
                      <m:r>
                        <m:rPr>
                          <m:sty m:val="p"/>
                        </m:rPr>
                        <w:rPr>
                          <w:rFonts w:ascii="Cambria Math" w:hAnsi="Cambria Math"/>
                          <w:color w:val="FF0000"/>
                          <w:sz w:val="21"/>
                          <w:lang w:val="en-HK"/>
                        </w:rPr>
                        <m:t>10</m:t>
                      </m:r>
                    </m:e>
                    <m:sup>
                      <m:r>
                        <m:rPr>
                          <m:sty m:val="p"/>
                        </m:rPr>
                        <w:rPr>
                          <w:rFonts w:ascii="Cambria Math" w:hAnsi="Cambria Math"/>
                          <w:color w:val="FF0000"/>
                          <w:sz w:val="21"/>
                          <w:lang w:val="en-HK"/>
                        </w:rPr>
                        <m:t>9</m:t>
                      </m:r>
                    </m:sup>
                  </m:sSup>
                  <m:r>
                    <m:rPr>
                      <m:sty m:val="p"/>
                    </m:rPr>
                    <w:rPr>
                      <w:rFonts w:ascii="Cambria Math" w:hAnsi="Cambria Math"/>
                      <w:color w:val="FF0000"/>
                      <w:sz w:val="21"/>
                      <w:lang w:val="en-HK"/>
                    </w:rPr>
                    <m:t>Hz</m:t>
                  </m:r>
                </m:den>
              </m:f>
              <m:r>
                <m:rPr>
                  <m:sty m:val="p"/>
                </m:rPr>
                <w:rPr>
                  <w:rFonts w:ascii="Cambria Math" w:hAnsi="Cambria Math"/>
                  <w:color w:val="FF0000"/>
                  <w:sz w:val="21"/>
                  <w:lang w:val="en-HK"/>
                </w:rPr>
                <m:t>=12.8×</m:t>
              </m:r>
              <m:sSup>
                <m:sSupPr>
                  <m:ctrlPr>
                    <w:rPr>
                      <w:rFonts w:ascii="Cambria Math" w:hAnsi="Cambria Math"/>
                      <w:color w:val="FF0000"/>
                      <w:sz w:val="21"/>
                      <w:lang w:val="en-HK"/>
                    </w:rPr>
                  </m:ctrlPr>
                </m:sSupPr>
                <m:e>
                  <m:r>
                    <m:rPr>
                      <m:sty m:val="p"/>
                    </m:rPr>
                    <w:rPr>
                      <w:rFonts w:ascii="Cambria Math" w:hAnsi="Cambria Math"/>
                      <w:color w:val="FF0000"/>
                      <w:sz w:val="21"/>
                      <w:lang w:val="en-HK"/>
                    </w:rPr>
                    <m:t>10</m:t>
                  </m:r>
                </m:e>
                <m:sup>
                  <m:r>
                    <m:rPr>
                      <m:sty m:val="p"/>
                    </m:rPr>
                    <w:rPr>
                      <w:rFonts w:ascii="Cambria Math" w:hAnsi="Cambria Math"/>
                      <w:color w:val="FF0000"/>
                      <w:sz w:val="21"/>
                      <w:lang w:val="en-HK"/>
                    </w:rPr>
                    <m:t>-9</m:t>
                  </m:r>
                </m:sup>
              </m:sSup>
              <m:r>
                <m:rPr>
                  <m:sty m:val="p"/>
                </m:rPr>
                <w:rPr>
                  <w:rFonts w:ascii="Cambria Math" w:hAnsi="Cambria Math"/>
                  <w:color w:val="FF0000"/>
                  <w:sz w:val="21"/>
                  <w:lang w:val="en-HK"/>
                </w:rPr>
                <m:t>s=12.8ns</m:t>
              </m:r>
            </m:oMath>
            <w:r w:rsidR="00CB5802" w:rsidRPr="003D3590">
              <w:rPr>
                <w:rFonts w:hint="eastAsia"/>
                <w:color w:val="FF0000"/>
                <w:sz w:val="21"/>
                <w:lang w:val="en-HK"/>
              </w:rPr>
              <w:t>。该前导码结构用于依次实现</w:t>
            </w:r>
            <w:proofErr w:type="gramStart"/>
            <w:r w:rsidR="00CB5802" w:rsidRPr="003D3590">
              <w:rPr>
                <w:rFonts w:hint="eastAsia"/>
                <w:color w:val="FF0000"/>
                <w:sz w:val="21"/>
                <w:lang w:val="en-HK"/>
              </w:rPr>
              <w:t>帧</w:t>
            </w:r>
            <w:proofErr w:type="gramEnd"/>
            <w:r w:rsidR="00CB5802" w:rsidRPr="003D3590">
              <w:rPr>
                <w:rFonts w:hint="eastAsia"/>
                <w:color w:val="FF0000"/>
                <w:sz w:val="21"/>
                <w:lang w:val="en-HK"/>
              </w:rPr>
              <w:t>检测、频偏估计、偏振态估计、帧同步、信道估计以及均衡器抽头的初始化。</w:t>
            </w:r>
          </w:p>
          <w:p w14:paraId="6F66FDB8" w14:textId="77777777" w:rsidR="00956526" w:rsidRDefault="00956526" w:rsidP="00956526">
            <w:pPr>
              <w:autoSpaceDE w:val="0"/>
              <w:autoSpaceDN w:val="0"/>
              <w:spacing w:line="300" w:lineRule="auto"/>
              <w:jc w:val="center"/>
            </w:pPr>
            <w:r w:rsidRPr="00F500C3">
              <w:rPr>
                <w:noProof/>
                <w:highlight w:val="red"/>
              </w:rPr>
              <w:drawing>
                <wp:inline distT="0" distB="0" distL="0" distR="0" wp14:anchorId="64891C4D" wp14:editId="7B0FB2BA">
                  <wp:extent cx="4476307" cy="983690"/>
                  <wp:effectExtent l="0" t="0" r="635" b="0"/>
                  <wp:docPr id="12174930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26585" cy="994739"/>
                          </a:xfrm>
                          <a:prstGeom prst="rect">
                            <a:avLst/>
                          </a:prstGeom>
                          <a:noFill/>
                        </pic:spPr>
                      </pic:pic>
                    </a:graphicData>
                  </a:graphic>
                </wp:inline>
              </w:drawing>
            </w:r>
          </w:p>
          <w:p w14:paraId="5D206E55" w14:textId="77777777" w:rsidR="00956526" w:rsidRPr="00AD7004" w:rsidRDefault="00956526" w:rsidP="00AD7004">
            <w:pPr>
              <w:autoSpaceDE w:val="0"/>
              <w:autoSpaceDN w:val="0"/>
              <w:spacing w:line="360" w:lineRule="auto"/>
              <w:ind w:firstLineChars="200" w:firstLine="420"/>
              <w:jc w:val="center"/>
              <w:rPr>
                <w:color w:val="FF0000"/>
                <w:sz w:val="21"/>
                <w:lang w:val="en-HK"/>
              </w:rPr>
            </w:pPr>
            <w:r w:rsidRPr="00AD7004">
              <w:rPr>
                <w:rFonts w:hint="eastAsia"/>
                <w:color w:val="FF0000"/>
                <w:sz w:val="21"/>
                <w:lang w:val="en-HK"/>
              </w:rPr>
              <w:t>上行链路中</w:t>
            </w:r>
            <w:r w:rsidRPr="00AD7004">
              <w:rPr>
                <w:rFonts w:hint="eastAsia"/>
                <w:color w:val="FF0000"/>
                <w:sz w:val="21"/>
                <w:lang w:val="en-HK"/>
              </w:rPr>
              <w:t>ONU</w:t>
            </w:r>
            <w:r w:rsidRPr="00AD7004">
              <w:rPr>
                <w:rFonts w:hint="eastAsia"/>
                <w:color w:val="FF0000"/>
                <w:sz w:val="21"/>
                <w:lang w:val="en-HK"/>
              </w:rPr>
              <w:t>信号</w:t>
            </w:r>
            <w:proofErr w:type="gramStart"/>
            <w:r w:rsidRPr="00AD7004">
              <w:rPr>
                <w:rFonts w:hint="eastAsia"/>
                <w:color w:val="FF0000"/>
                <w:sz w:val="21"/>
                <w:lang w:val="en-HK"/>
              </w:rPr>
              <w:t>帧</w:t>
            </w:r>
            <w:proofErr w:type="gramEnd"/>
            <w:r w:rsidRPr="00AD7004">
              <w:rPr>
                <w:rFonts w:hint="eastAsia"/>
                <w:color w:val="FF0000"/>
                <w:sz w:val="21"/>
                <w:lang w:val="en-HK"/>
              </w:rPr>
              <w:t>示意图</w:t>
            </w:r>
          </w:p>
          <w:p w14:paraId="4035A1B3" w14:textId="2C721114" w:rsidR="00956526" w:rsidRPr="00B77435" w:rsidRDefault="00956526" w:rsidP="003D3590">
            <w:pPr>
              <w:autoSpaceDE w:val="0"/>
              <w:autoSpaceDN w:val="0"/>
              <w:spacing w:line="360" w:lineRule="auto"/>
              <w:ind w:firstLineChars="200" w:firstLine="420"/>
              <w:rPr>
                <w:color w:val="FF0000"/>
                <w:sz w:val="21"/>
                <w:lang w:val="en-HK"/>
              </w:rPr>
            </w:pPr>
            <w:r w:rsidRPr="00B77435">
              <w:rPr>
                <w:rFonts w:hint="eastAsia"/>
                <w:color w:val="FF0000"/>
                <w:sz w:val="21"/>
                <w:lang w:val="en-HK"/>
              </w:rPr>
              <w:t>本系统引入了</w:t>
            </w:r>
            <w:r w:rsidRPr="00B77435">
              <w:rPr>
                <w:rFonts w:hint="eastAsia"/>
                <w:color w:val="FF0000"/>
                <w:sz w:val="21"/>
                <w:lang w:val="en-HK"/>
              </w:rPr>
              <w:t xml:space="preserve"> 12.8 ns </w:t>
            </w:r>
            <w:r w:rsidRPr="00B77435">
              <w:rPr>
                <w:rFonts w:hint="eastAsia"/>
                <w:color w:val="FF0000"/>
                <w:sz w:val="21"/>
                <w:lang w:val="en-HK"/>
              </w:rPr>
              <w:t>的固定前导码开销，并基于</w:t>
            </w:r>
            <w:r w:rsidRPr="00B77435">
              <w:rPr>
                <w:rFonts w:hint="eastAsia"/>
                <w:color w:val="FF0000"/>
                <w:sz w:val="21"/>
                <w:lang w:val="en-HK"/>
              </w:rPr>
              <w:t xml:space="preserve"> MMSE </w:t>
            </w:r>
            <w:r w:rsidRPr="00B77435">
              <w:rPr>
                <w:rFonts w:hint="eastAsia"/>
                <w:color w:val="FF0000"/>
                <w:sz w:val="21"/>
                <w:lang w:val="en-HK"/>
              </w:rPr>
              <w:t>算法一次性求解信道矩阵，系统在正式进入数据载荷段的首个符号时，其</w:t>
            </w:r>
            <w:r w:rsidRPr="00B77435">
              <w:rPr>
                <w:rFonts w:hint="eastAsia"/>
                <w:color w:val="FF0000"/>
                <w:sz w:val="21"/>
                <w:lang w:val="en-HK"/>
              </w:rPr>
              <w:t xml:space="preserve"> MSE </w:t>
            </w:r>
            <w:r w:rsidRPr="00B77435">
              <w:rPr>
                <w:rFonts w:hint="eastAsia"/>
                <w:color w:val="FF0000"/>
                <w:sz w:val="21"/>
                <w:lang w:val="en-HK"/>
              </w:rPr>
              <w:t>瞬时指标已处于稳态附近，如下图所示。这表明，系统成功实现了接收端均衡器的有效预收敛，验证了前导码的有效性。同时也验证了本系统突发</w:t>
            </w:r>
            <w:r w:rsidR="00F12FF7" w:rsidRPr="00B77435">
              <w:rPr>
                <w:rFonts w:hint="eastAsia"/>
                <w:color w:val="FF0000"/>
                <w:sz w:val="21"/>
                <w:lang w:val="en-HK"/>
              </w:rPr>
              <w:t>开销</w:t>
            </w:r>
            <w:r w:rsidRPr="00B77435">
              <w:rPr>
                <w:rFonts w:hint="eastAsia"/>
                <w:color w:val="FF0000"/>
                <w:sz w:val="21"/>
                <w:lang w:val="en-HK"/>
              </w:rPr>
              <w:t>需严格小于</w:t>
            </w:r>
            <w:r w:rsidRPr="00B77435">
              <w:rPr>
                <w:rFonts w:hint="eastAsia"/>
                <w:color w:val="FF0000"/>
                <w:sz w:val="21"/>
                <w:lang w:val="en-HK"/>
              </w:rPr>
              <w:t>100ns</w:t>
            </w:r>
            <w:r w:rsidRPr="00B77435">
              <w:rPr>
                <w:rFonts w:hint="eastAsia"/>
                <w:color w:val="FF0000"/>
                <w:sz w:val="21"/>
                <w:lang w:val="en-HK"/>
              </w:rPr>
              <w:t>的指标要求。</w:t>
            </w:r>
          </w:p>
          <w:p w14:paraId="4EBEA9BD" w14:textId="77777777" w:rsidR="00956526" w:rsidRPr="00956526" w:rsidRDefault="00956526" w:rsidP="008B580D">
            <w:pPr>
              <w:autoSpaceDE w:val="0"/>
              <w:autoSpaceDN w:val="0"/>
              <w:spacing w:line="360" w:lineRule="auto"/>
              <w:ind w:firstLineChars="200" w:firstLine="420"/>
              <w:rPr>
                <w:rFonts w:hint="eastAsia"/>
                <w:sz w:val="21"/>
              </w:rPr>
            </w:pPr>
          </w:p>
          <w:p w14:paraId="4E26AE48" w14:textId="77777777" w:rsidR="00CE794E" w:rsidRPr="00CE794E" w:rsidRDefault="00CE794E" w:rsidP="00235CC8">
            <w:pPr>
              <w:autoSpaceDE w:val="0"/>
              <w:autoSpaceDN w:val="0"/>
              <w:spacing w:line="360" w:lineRule="auto"/>
              <w:jc w:val="center"/>
              <w:rPr>
                <w:sz w:val="21"/>
                <w:lang w:val="en-HK"/>
              </w:rPr>
            </w:pPr>
            <w:r w:rsidRPr="00CE794E">
              <w:rPr>
                <w:noProof/>
                <w:sz w:val="21"/>
              </w:rPr>
              <w:lastRenderedPageBreak/>
              <w:drawing>
                <wp:inline distT="0" distB="0" distL="0" distR="0" wp14:anchorId="2E23D152" wp14:editId="2F220863">
                  <wp:extent cx="3646501" cy="2729044"/>
                  <wp:effectExtent l="1905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srcRect/>
                          <a:stretch>
                            <a:fillRect/>
                          </a:stretch>
                        </pic:blipFill>
                        <pic:spPr bwMode="auto">
                          <a:xfrm>
                            <a:off x="0" y="0"/>
                            <a:ext cx="3650571" cy="2732090"/>
                          </a:xfrm>
                          <a:prstGeom prst="rect">
                            <a:avLst/>
                          </a:prstGeom>
                          <a:noFill/>
                          <a:ln w="9525">
                            <a:noFill/>
                            <a:miter lim="800000"/>
                            <a:headEnd/>
                            <a:tailEnd/>
                          </a:ln>
                        </pic:spPr>
                      </pic:pic>
                    </a:graphicData>
                  </a:graphic>
                </wp:inline>
              </w:drawing>
            </w:r>
          </w:p>
          <w:p w14:paraId="3CF8D4E7" w14:textId="6A07BC7E" w:rsidR="00CE794E" w:rsidRPr="00CE794E" w:rsidRDefault="00A14710" w:rsidP="00CE794E">
            <w:pPr>
              <w:autoSpaceDE w:val="0"/>
              <w:autoSpaceDN w:val="0"/>
              <w:spacing w:line="360" w:lineRule="auto"/>
              <w:jc w:val="center"/>
              <w:rPr>
                <w:sz w:val="21"/>
                <w:lang w:val="en-HK"/>
              </w:rPr>
            </w:pPr>
            <w:r w:rsidRPr="00A14710">
              <w:rPr>
                <w:rFonts w:hint="eastAsia"/>
                <w:color w:val="FF0000"/>
                <w:sz w:val="21"/>
              </w:rPr>
              <w:t>均衡器的</w:t>
            </w:r>
            <w:r w:rsidR="00CE794E" w:rsidRPr="00CE794E">
              <w:rPr>
                <w:sz w:val="21"/>
              </w:rPr>
              <w:t>MSE</w:t>
            </w:r>
            <w:r w:rsidR="00CE794E" w:rsidRPr="00CE794E">
              <w:rPr>
                <w:rFonts w:hint="eastAsia"/>
                <w:sz w:val="21"/>
                <w:lang w:val="en-HK"/>
              </w:rPr>
              <w:t>曲线</w:t>
            </w:r>
          </w:p>
          <w:p w14:paraId="310C661B" w14:textId="4E37A956" w:rsidR="00CE794E" w:rsidRPr="00CE794E" w:rsidRDefault="001D70C6" w:rsidP="008B580D">
            <w:pPr>
              <w:autoSpaceDE w:val="0"/>
              <w:autoSpaceDN w:val="0"/>
              <w:spacing w:line="360" w:lineRule="auto"/>
              <w:ind w:firstLineChars="200" w:firstLine="420"/>
              <w:rPr>
                <w:sz w:val="21"/>
                <w:lang w:val="en-HK"/>
              </w:rPr>
            </w:pPr>
            <w:r w:rsidRPr="001D70C6">
              <w:rPr>
                <w:rFonts w:hint="eastAsia"/>
                <w:color w:val="FF0000"/>
                <w:sz w:val="21"/>
                <w:lang w:val="en-HK"/>
              </w:rPr>
              <w:t>随后，经</w:t>
            </w:r>
            <w:r w:rsidRPr="001D70C6">
              <w:rPr>
                <w:rFonts w:hint="eastAsia"/>
                <w:color w:val="FF0000"/>
                <w:sz w:val="21"/>
                <w:lang w:val="en-HK"/>
              </w:rPr>
              <w:t>20km</w:t>
            </w:r>
            <w:r w:rsidRPr="001D70C6">
              <w:rPr>
                <w:rFonts w:hint="eastAsia"/>
                <w:color w:val="FF0000"/>
                <w:sz w:val="21"/>
                <w:lang w:val="en-HK"/>
              </w:rPr>
              <w:t>光纤传输后，</w:t>
            </w:r>
            <w:r w:rsidR="00CE794E" w:rsidRPr="00CE794E">
              <w:rPr>
                <w:rFonts w:hint="eastAsia"/>
                <w:sz w:val="21"/>
                <w:lang w:val="en-HK"/>
              </w:rPr>
              <w:t>捕获的信号被送入接收端</w:t>
            </w:r>
            <w:r w:rsidR="00CE794E" w:rsidRPr="00CE794E">
              <w:rPr>
                <w:sz w:val="21"/>
              </w:rPr>
              <w:t xml:space="preserve"> DSP</w:t>
            </w:r>
            <w:r w:rsidR="00CE794E" w:rsidRPr="00CE794E">
              <w:rPr>
                <w:rFonts w:hint="eastAsia"/>
                <w:sz w:val="21"/>
                <w:lang w:val="en-HK"/>
              </w:rPr>
              <w:t>算法模块进行解调。成功恢复出的</w:t>
            </w:r>
            <w:r w:rsidR="00CE794E" w:rsidRPr="00CE794E">
              <w:rPr>
                <w:sz w:val="21"/>
              </w:rPr>
              <w:t xml:space="preserve"> QPSK </w:t>
            </w:r>
            <w:r w:rsidR="00CE794E" w:rsidRPr="00CE794E">
              <w:rPr>
                <w:rFonts w:hint="eastAsia"/>
                <w:sz w:val="21"/>
                <w:lang w:val="en-HK"/>
              </w:rPr>
              <w:t>星座图如下所示</w:t>
            </w:r>
            <w:r w:rsidR="00114D7F" w:rsidRPr="00114D7F">
              <w:rPr>
                <w:rFonts w:hint="eastAsia"/>
                <w:sz w:val="21"/>
                <w:lang w:val="en-HK"/>
              </w:rPr>
              <w:t>，</w:t>
            </w:r>
            <w:r w:rsidR="00114D7F" w:rsidRPr="00114D7F">
              <w:rPr>
                <w:rFonts w:hint="eastAsia"/>
                <w:color w:val="FF0000"/>
                <w:sz w:val="21"/>
                <w:lang w:val="en-HK"/>
              </w:rPr>
              <w:t>验证系统能够支持</w:t>
            </w:r>
            <w:r w:rsidR="00114D7F" w:rsidRPr="00114D7F">
              <w:rPr>
                <w:rFonts w:hint="eastAsia"/>
                <w:color w:val="FF0000"/>
                <w:sz w:val="21"/>
                <w:lang w:val="en-HK"/>
              </w:rPr>
              <w:t>20km</w:t>
            </w:r>
            <w:r w:rsidR="00114D7F" w:rsidRPr="00114D7F">
              <w:rPr>
                <w:rFonts w:hint="eastAsia"/>
                <w:color w:val="FF0000"/>
                <w:sz w:val="21"/>
                <w:lang w:val="en-HK"/>
              </w:rPr>
              <w:t>光纤传输</w:t>
            </w:r>
            <w:r w:rsidR="00114D7F" w:rsidRPr="00114D7F">
              <w:rPr>
                <w:rFonts w:hint="eastAsia"/>
                <w:sz w:val="21"/>
                <w:lang w:val="en-HK"/>
              </w:rPr>
              <w:t>。</w:t>
            </w:r>
          </w:p>
          <w:p w14:paraId="43B5D886" w14:textId="77777777" w:rsidR="00CE794E" w:rsidRPr="00CE794E" w:rsidRDefault="00CE794E" w:rsidP="00235CC8">
            <w:pPr>
              <w:autoSpaceDE w:val="0"/>
              <w:autoSpaceDN w:val="0"/>
              <w:spacing w:line="360" w:lineRule="auto"/>
              <w:jc w:val="center"/>
              <w:rPr>
                <w:sz w:val="21"/>
                <w:lang w:val="en-HK"/>
              </w:rPr>
            </w:pPr>
            <w:r w:rsidRPr="00CE794E">
              <w:rPr>
                <w:noProof/>
                <w:sz w:val="21"/>
              </w:rPr>
              <w:drawing>
                <wp:inline distT="0" distB="0" distL="0" distR="0" wp14:anchorId="47A89063" wp14:editId="28B7F850">
                  <wp:extent cx="3463621" cy="2592177"/>
                  <wp:effectExtent l="19050" t="0" r="3479" b="0"/>
                  <wp:docPr id="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25"/>
                          <a:srcRect/>
                          <a:stretch>
                            <a:fillRect/>
                          </a:stretch>
                        </pic:blipFill>
                        <pic:spPr bwMode="auto">
                          <a:xfrm>
                            <a:off x="0" y="0"/>
                            <a:ext cx="3467486" cy="2595070"/>
                          </a:xfrm>
                          <a:prstGeom prst="rect">
                            <a:avLst/>
                          </a:prstGeom>
                          <a:noFill/>
                          <a:ln w="9525">
                            <a:noFill/>
                            <a:miter lim="800000"/>
                            <a:headEnd/>
                            <a:tailEnd/>
                          </a:ln>
                        </pic:spPr>
                      </pic:pic>
                    </a:graphicData>
                  </a:graphic>
                </wp:inline>
              </w:drawing>
            </w:r>
          </w:p>
          <w:p w14:paraId="324067CB" w14:textId="215DA1DA" w:rsidR="00CE794E" w:rsidRPr="00CE794E" w:rsidRDefault="00CE794E" w:rsidP="00CE794E">
            <w:pPr>
              <w:autoSpaceDE w:val="0"/>
              <w:autoSpaceDN w:val="0"/>
              <w:spacing w:line="360" w:lineRule="auto"/>
              <w:ind w:left="360"/>
              <w:jc w:val="center"/>
              <w:rPr>
                <w:sz w:val="21"/>
                <w:lang w:val="en-HK"/>
              </w:rPr>
            </w:pPr>
            <w:r w:rsidRPr="00CE794E">
              <w:rPr>
                <w:rFonts w:hint="eastAsia"/>
                <w:sz w:val="21"/>
                <w:lang w:val="en-HK"/>
              </w:rPr>
              <w:t>恢复后的</w:t>
            </w:r>
            <w:r w:rsidR="00A831C4" w:rsidRPr="003E57A4">
              <w:rPr>
                <w:color w:val="FF0000"/>
                <w:sz w:val="21"/>
                <w:lang w:val="en-HK"/>
              </w:rPr>
              <w:t>100Gbps</w:t>
            </w:r>
            <w:r w:rsidR="00A831C4" w:rsidRPr="00A831C4">
              <w:rPr>
                <w:sz w:val="21"/>
                <w:lang w:val="en-HK"/>
              </w:rPr>
              <w:t xml:space="preserve"> </w:t>
            </w:r>
            <w:r w:rsidRPr="00CE794E">
              <w:rPr>
                <w:sz w:val="21"/>
              </w:rPr>
              <w:t>QPSK</w:t>
            </w:r>
            <w:r w:rsidRPr="00CE794E">
              <w:rPr>
                <w:rFonts w:hint="eastAsia"/>
                <w:sz w:val="21"/>
                <w:lang w:val="en-HK"/>
              </w:rPr>
              <w:t>星座图</w:t>
            </w:r>
          </w:p>
          <w:p w14:paraId="6BDAABCA" w14:textId="77777777" w:rsidR="00CE794E" w:rsidRPr="00E564E7" w:rsidRDefault="00CE794E" w:rsidP="008B580D">
            <w:pPr>
              <w:autoSpaceDE w:val="0"/>
              <w:autoSpaceDN w:val="0"/>
              <w:spacing w:line="360" w:lineRule="auto"/>
              <w:ind w:firstLineChars="200" w:firstLine="420"/>
              <w:rPr>
                <w:strike/>
                <w:color w:val="FF0000"/>
                <w:sz w:val="21"/>
                <w:lang w:val="en-HK"/>
              </w:rPr>
            </w:pPr>
            <w:r w:rsidRPr="00E564E7">
              <w:rPr>
                <w:rFonts w:hint="eastAsia"/>
                <w:strike/>
                <w:color w:val="FF0000"/>
                <w:sz w:val="21"/>
                <w:lang w:val="en-HK"/>
              </w:rPr>
              <w:t>星座点清晰，验证了</w:t>
            </w:r>
            <w:r w:rsidRPr="00E564E7">
              <w:rPr>
                <w:strike/>
                <w:color w:val="FF0000"/>
                <w:sz w:val="21"/>
              </w:rPr>
              <w:t xml:space="preserve"> DSP </w:t>
            </w:r>
            <w:r w:rsidRPr="00E564E7">
              <w:rPr>
                <w:rFonts w:hint="eastAsia"/>
                <w:strike/>
                <w:color w:val="FF0000"/>
                <w:sz w:val="21"/>
                <w:lang w:val="en-HK"/>
              </w:rPr>
              <w:t>算法的有效性。</w:t>
            </w:r>
          </w:p>
          <w:p w14:paraId="3EFD4471" w14:textId="77777777" w:rsidR="00CE794E" w:rsidRPr="00CE794E" w:rsidRDefault="00CE794E" w:rsidP="00CE794E">
            <w:pPr>
              <w:autoSpaceDE w:val="0"/>
              <w:autoSpaceDN w:val="0"/>
              <w:spacing w:line="360" w:lineRule="auto"/>
              <w:rPr>
                <w:sz w:val="21"/>
                <w:lang w:val="en-HK"/>
              </w:rPr>
            </w:pPr>
            <w:r w:rsidRPr="00CE794E">
              <w:rPr>
                <w:sz w:val="21"/>
              </w:rPr>
              <w:t xml:space="preserve">3. 100G </w:t>
            </w:r>
            <w:r w:rsidR="008B580D">
              <w:rPr>
                <w:rFonts w:hint="eastAsia"/>
                <w:sz w:val="21"/>
                <w:lang w:val="en-HK"/>
              </w:rPr>
              <w:t>速率下系统传输性能</w:t>
            </w:r>
          </w:p>
          <w:p w14:paraId="153777CC" w14:textId="77777777" w:rsidR="00CE794E" w:rsidRPr="00CE794E" w:rsidRDefault="00CE794E" w:rsidP="008B580D">
            <w:pPr>
              <w:autoSpaceDE w:val="0"/>
              <w:autoSpaceDN w:val="0"/>
              <w:spacing w:line="360" w:lineRule="auto"/>
              <w:ind w:firstLineChars="200" w:firstLine="420"/>
              <w:rPr>
                <w:sz w:val="21"/>
                <w:lang w:val="en-HK"/>
              </w:rPr>
            </w:pPr>
            <w:r w:rsidRPr="00CE794E">
              <w:rPr>
                <w:rFonts w:hint="eastAsia"/>
                <w:sz w:val="21"/>
                <w:lang w:val="en-HK"/>
              </w:rPr>
              <w:t>为评估系统在</w:t>
            </w:r>
            <w:r w:rsidRPr="00CE794E">
              <w:rPr>
                <w:sz w:val="21"/>
              </w:rPr>
              <w:t xml:space="preserve"> 100G</w:t>
            </w:r>
            <w:r w:rsidRPr="00CE794E">
              <w:rPr>
                <w:rFonts w:hint="eastAsia"/>
                <w:sz w:val="21"/>
                <w:lang w:val="en-HK"/>
              </w:rPr>
              <w:t>上行速率下的传输能力，对接收灵敏度与功率预算两项关键指标</w:t>
            </w:r>
            <w:r w:rsidRPr="00CE794E">
              <w:rPr>
                <w:rFonts w:hint="eastAsia"/>
                <w:sz w:val="21"/>
                <w:lang w:val="en-HK"/>
              </w:rPr>
              <w:lastRenderedPageBreak/>
              <w:t>进行了定量测试：</w:t>
            </w:r>
          </w:p>
          <w:p w14:paraId="0BFB914C" w14:textId="312F548E" w:rsidR="00235CC8" w:rsidRDefault="008B580D" w:rsidP="008B580D">
            <w:pPr>
              <w:autoSpaceDE w:val="0"/>
              <w:autoSpaceDN w:val="0"/>
              <w:spacing w:line="360" w:lineRule="auto"/>
              <w:ind w:firstLineChars="200" w:firstLine="420"/>
              <w:rPr>
                <w:sz w:val="21"/>
                <w:lang w:val="en-HK"/>
              </w:rPr>
            </w:pPr>
            <w:r>
              <w:rPr>
                <w:rFonts w:hint="eastAsia"/>
                <w:sz w:val="21"/>
                <w:lang w:val="en-HK"/>
              </w:rPr>
              <w:t>接收灵敏度</w:t>
            </w:r>
            <w:r w:rsidR="00CE794E" w:rsidRPr="00CE794E">
              <w:rPr>
                <w:rFonts w:hint="eastAsia"/>
                <w:sz w:val="21"/>
                <w:lang w:val="en-HK"/>
              </w:rPr>
              <w:t>：基于</w:t>
            </w:r>
            <w:r w:rsidR="00CE794E" w:rsidRPr="00CE794E">
              <w:rPr>
                <w:sz w:val="21"/>
              </w:rPr>
              <w:t xml:space="preserve"> 100G </w:t>
            </w:r>
            <w:r w:rsidR="00CE794E" w:rsidRPr="00CE794E">
              <w:rPr>
                <w:rFonts w:hint="eastAsia"/>
                <w:sz w:val="21"/>
                <w:lang w:val="en-HK"/>
              </w:rPr>
              <w:t>速率测试的接收机光功率（</w:t>
            </w:r>
            <w:r w:rsidR="00CE794E" w:rsidRPr="00CE794E">
              <w:rPr>
                <w:sz w:val="21"/>
              </w:rPr>
              <w:t>ROP</w:t>
            </w:r>
            <w:r w:rsidR="00CE794E" w:rsidRPr="00CE794E">
              <w:rPr>
                <w:rFonts w:hint="eastAsia"/>
                <w:sz w:val="21"/>
                <w:lang w:val="en-HK"/>
              </w:rPr>
              <w:t>）与误码率（</w:t>
            </w:r>
            <w:r w:rsidR="00CE794E" w:rsidRPr="00CE794E">
              <w:rPr>
                <w:sz w:val="21"/>
              </w:rPr>
              <w:t>BER</w:t>
            </w:r>
            <w:r w:rsidR="00CE794E" w:rsidRPr="00CE794E">
              <w:rPr>
                <w:rFonts w:hint="eastAsia"/>
                <w:sz w:val="21"/>
                <w:lang w:val="en-HK"/>
              </w:rPr>
              <w:t>）关系曲线如下图所示。数据表明，在目标误码率阈值下，系统的接收灵敏度达到了</w:t>
            </w:r>
            <w:r w:rsidR="00CE794E" w:rsidRPr="00CE794E">
              <w:rPr>
                <w:sz w:val="21"/>
              </w:rPr>
              <w:t xml:space="preserve"> -32.3 dBm</w:t>
            </w:r>
            <w:r w:rsidR="00CE794E" w:rsidRPr="00CE794E">
              <w:rPr>
                <w:rFonts w:hint="eastAsia"/>
                <w:sz w:val="21"/>
                <w:lang w:val="en-HK"/>
              </w:rPr>
              <w:t>，</w:t>
            </w:r>
            <w:r w:rsidR="00AE0448" w:rsidRPr="00AE0448">
              <w:rPr>
                <w:rFonts w:hint="eastAsia"/>
                <w:color w:val="FF0000"/>
                <w:sz w:val="21"/>
                <w:lang w:val="en-HK"/>
              </w:rPr>
              <w:t>满足</w:t>
            </w:r>
            <w:r w:rsidR="00AE0448" w:rsidRPr="00AE0448">
              <w:rPr>
                <w:rFonts w:hint="eastAsia"/>
                <w:color w:val="FF0000"/>
                <w:sz w:val="21"/>
                <w:lang w:val="en-HK"/>
              </w:rPr>
              <w:t>100G</w:t>
            </w:r>
            <w:r w:rsidR="00AE0448" w:rsidRPr="00AE0448">
              <w:rPr>
                <w:rFonts w:hint="eastAsia"/>
                <w:color w:val="FF0000"/>
                <w:sz w:val="21"/>
                <w:lang w:val="en-HK"/>
              </w:rPr>
              <w:t>速率下</w:t>
            </w:r>
            <w:r w:rsidR="00AE0448" w:rsidRPr="00AE0448">
              <w:rPr>
                <w:rFonts w:hint="eastAsia"/>
                <w:color w:val="FF0000"/>
                <w:sz w:val="21"/>
                <w:lang w:val="en-HK"/>
              </w:rPr>
              <w:t>OLT</w:t>
            </w:r>
            <w:r w:rsidR="00AE0448" w:rsidRPr="00AE0448">
              <w:rPr>
                <w:rFonts w:hint="eastAsia"/>
                <w:color w:val="FF0000"/>
                <w:sz w:val="21"/>
                <w:lang w:val="en-HK"/>
              </w:rPr>
              <w:t>接收灵敏度优于</w:t>
            </w:r>
            <w:r w:rsidR="00F5453E">
              <w:rPr>
                <w:rFonts w:hint="eastAsia"/>
                <w:color w:val="FF0000"/>
                <w:sz w:val="21"/>
                <w:lang w:val="en-HK"/>
              </w:rPr>
              <w:t xml:space="preserve"> </w:t>
            </w:r>
            <w:r w:rsidR="00AE0448" w:rsidRPr="00AE0448">
              <w:rPr>
                <w:rFonts w:hint="eastAsia"/>
                <w:color w:val="FF0000"/>
                <w:sz w:val="21"/>
                <w:lang w:val="en-HK"/>
              </w:rPr>
              <w:t>-27dBm</w:t>
            </w:r>
            <w:r w:rsidR="00F5453E">
              <w:rPr>
                <w:rFonts w:hint="eastAsia"/>
                <w:color w:val="FF0000"/>
                <w:sz w:val="21"/>
                <w:lang w:val="en-HK"/>
              </w:rPr>
              <w:t xml:space="preserve"> </w:t>
            </w:r>
            <w:r w:rsidR="00AE0448" w:rsidRPr="00AE0448">
              <w:rPr>
                <w:rFonts w:hint="eastAsia"/>
                <w:color w:val="FF0000"/>
                <w:sz w:val="21"/>
                <w:lang w:val="en-HK"/>
              </w:rPr>
              <w:t>的指标要求</w:t>
            </w:r>
            <w:r w:rsidR="00CE794E" w:rsidRPr="00CE794E">
              <w:rPr>
                <w:rFonts w:hint="eastAsia"/>
                <w:sz w:val="21"/>
                <w:lang w:val="en-HK"/>
              </w:rPr>
              <w:t>。</w:t>
            </w:r>
          </w:p>
          <w:p w14:paraId="4D01CF53" w14:textId="77777777" w:rsidR="00CE794E" w:rsidRPr="00CE794E" w:rsidRDefault="00CE794E" w:rsidP="00235CC8">
            <w:pPr>
              <w:autoSpaceDE w:val="0"/>
              <w:autoSpaceDN w:val="0"/>
              <w:spacing w:line="360" w:lineRule="auto"/>
              <w:jc w:val="center"/>
              <w:rPr>
                <w:sz w:val="21"/>
                <w:lang w:val="en-HK"/>
              </w:rPr>
            </w:pPr>
            <w:r w:rsidRPr="00CE794E">
              <w:rPr>
                <w:noProof/>
                <w:sz w:val="21"/>
              </w:rPr>
              <w:drawing>
                <wp:inline distT="0" distB="0" distL="0" distR="0" wp14:anchorId="34BDE071" wp14:editId="73581E8C">
                  <wp:extent cx="3402535" cy="2829400"/>
                  <wp:effectExtent l="19050" t="0" r="741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26"/>
                          <a:srcRect/>
                          <a:stretch>
                            <a:fillRect/>
                          </a:stretch>
                        </pic:blipFill>
                        <pic:spPr bwMode="auto">
                          <a:xfrm>
                            <a:off x="0" y="0"/>
                            <a:ext cx="3405060" cy="2831500"/>
                          </a:xfrm>
                          <a:prstGeom prst="rect">
                            <a:avLst/>
                          </a:prstGeom>
                          <a:noFill/>
                          <a:ln w="9525">
                            <a:noFill/>
                            <a:miter lim="800000"/>
                            <a:headEnd/>
                            <a:tailEnd/>
                          </a:ln>
                        </pic:spPr>
                      </pic:pic>
                    </a:graphicData>
                  </a:graphic>
                </wp:inline>
              </w:drawing>
            </w:r>
          </w:p>
          <w:p w14:paraId="597B7E44" w14:textId="7B6085E9" w:rsidR="008B580D" w:rsidRDefault="008B580D" w:rsidP="008B580D">
            <w:pPr>
              <w:autoSpaceDE w:val="0"/>
              <w:autoSpaceDN w:val="0"/>
              <w:spacing w:line="360" w:lineRule="auto"/>
              <w:ind w:firstLineChars="200" w:firstLine="420"/>
              <w:rPr>
                <w:sz w:val="21"/>
                <w:lang w:val="en-HK"/>
              </w:rPr>
            </w:pPr>
            <w:r>
              <w:rPr>
                <w:rFonts w:hint="eastAsia"/>
                <w:sz w:val="21"/>
                <w:lang w:val="en-HK"/>
              </w:rPr>
              <w:t>功率预算</w:t>
            </w:r>
            <w:r w:rsidR="00CE794E" w:rsidRPr="00CE794E">
              <w:rPr>
                <w:rFonts w:hint="eastAsia"/>
                <w:sz w:val="21"/>
                <w:lang w:val="en-HK"/>
              </w:rPr>
              <w:t>：系统链路预算测试结果如下图所示。由发射光功率与链路预算曲线可知，该系统在</w:t>
            </w:r>
            <w:r w:rsidR="00CE794E" w:rsidRPr="00CE794E">
              <w:rPr>
                <w:sz w:val="21"/>
              </w:rPr>
              <w:t xml:space="preserve"> 100G </w:t>
            </w:r>
            <w:r w:rsidR="00CE794E" w:rsidRPr="00CE794E">
              <w:rPr>
                <w:rFonts w:hint="eastAsia"/>
                <w:sz w:val="21"/>
                <w:lang w:val="en-HK"/>
              </w:rPr>
              <w:t>速率下的最大功率预算达</w:t>
            </w:r>
            <w:r w:rsidR="00CE794E" w:rsidRPr="00CE794E">
              <w:rPr>
                <w:sz w:val="21"/>
              </w:rPr>
              <w:t xml:space="preserve"> 43.5 dB</w:t>
            </w:r>
            <w:r w:rsidR="0035016F" w:rsidRPr="0035016F">
              <w:rPr>
                <w:rFonts w:hint="eastAsia"/>
                <w:sz w:val="21"/>
                <w:lang w:val="en-HK"/>
              </w:rPr>
              <w:t>，</w:t>
            </w:r>
            <w:r w:rsidR="0035016F" w:rsidRPr="0035016F">
              <w:rPr>
                <w:rFonts w:hint="eastAsia"/>
                <w:color w:val="FF0000"/>
                <w:sz w:val="21"/>
                <w:lang w:val="en-HK"/>
              </w:rPr>
              <w:t>满足系统功率预算大于</w:t>
            </w:r>
            <w:r w:rsidR="0035016F" w:rsidRPr="0035016F">
              <w:rPr>
                <w:rFonts w:hint="eastAsia"/>
                <w:color w:val="FF0000"/>
                <w:sz w:val="21"/>
                <w:lang w:val="en-HK"/>
              </w:rPr>
              <w:t xml:space="preserve"> 28 dB </w:t>
            </w:r>
            <w:r w:rsidR="0035016F" w:rsidRPr="0035016F">
              <w:rPr>
                <w:rFonts w:hint="eastAsia"/>
                <w:color w:val="FF0000"/>
                <w:sz w:val="21"/>
                <w:lang w:val="en-HK"/>
              </w:rPr>
              <w:t>的指标要求。</w:t>
            </w:r>
          </w:p>
          <w:p w14:paraId="71A7CBBE" w14:textId="77777777" w:rsidR="00CE794E" w:rsidRPr="00235CC8" w:rsidRDefault="00CE794E" w:rsidP="008B580D">
            <w:pPr>
              <w:autoSpaceDE w:val="0"/>
              <w:autoSpaceDN w:val="0"/>
              <w:spacing w:line="360" w:lineRule="auto"/>
              <w:jc w:val="center"/>
              <w:rPr>
                <w:sz w:val="21"/>
                <w:lang w:val="en-HK"/>
              </w:rPr>
            </w:pPr>
            <w:r w:rsidRPr="00CE794E">
              <w:rPr>
                <w:noProof/>
                <w:sz w:val="21"/>
              </w:rPr>
              <w:drawing>
                <wp:inline distT="0" distB="0" distL="0" distR="0" wp14:anchorId="1698D65A" wp14:editId="0063E6FB">
                  <wp:extent cx="2906833" cy="2417196"/>
                  <wp:effectExtent l="19050" t="0" r="7817" b="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27"/>
                          <a:srcRect/>
                          <a:stretch>
                            <a:fillRect/>
                          </a:stretch>
                        </pic:blipFill>
                        <pic:spPr bwMode="auto">
                          <a:xfrm>
                            <a:off x="0" y="0"/>
                            <a:ext cx="2908284" cy="2418403"/>
                          </a:xfrm>
                          <a:prstGeom prst="rect">
                            <a:avLst/>
                          </a:prstGeom>
                          <a:noFill/>
                          <a:ln w="9525">
                            <a:noFill/>
                            <a:miter lim="800000"/>
                            <a:headEnd/>
                            <a:tailEnd/>
                          </a:ln>
                        </pic:spPr>
                      </pic:pic>
                    </a:graphicData>
                  </a:graphic>
                </wp:inline>
              </w:drawing>
            </w:r>
          </w:p>
        </w:tc>
      </w:tr>
    </w:tbl>
    <w:p w14:paraId="34A87029" w14:textId="77777777" w:rsidR="00235CC8" w:rsidRDefault="00235CC8" w:rsidP="00F37E45">
      <w:pPr>
        <w:spacing w:beforeLines="50" w:before="156" w:line="360" w:lineRule="auto"/>
        <w:outlineLvl w:val="1"/>
        <w:rPr>
          <w:rFonts w:cstheme="minorBidi"/>
          <w:kern w:val="2"/>
          <w:sz w:val="21"/>
          <w:szCs w:val="28"/>
        </w:rPr>
      </w:pPr>
    </w:p>
    <w:p w14:paraId="3CE39914" w14:textId="77777777" w:rsidR="00CE794E" w:rsidRPr="00CE794E" w:rsidRDefault="00CE794E" w:rsidP="00F37E45">
      <w:pPr>
        <w:spacing w:beforeLines="50" w:before="156" w:line="360" w:lineRule="auto"/>
        <w:outlineLvl w:val="1"/>
        <w:rPr>
          <w:rFonts w:cstheme="minorEastAsia"/>
          <w:b/>
          <w:bCs/>
          <w:sz w:val="21"/>
          <w:szCs w:val="21"/>
        </w:rPr>
      </w:pPr>
      <w:r w:rsidRPr="00CE794E">
        <w:rPr>
          <w:rFonts w:cstheme="minorEastAsia" w:hint="eastAsia"/>
          <w:b/>
          <w:bCs/>
          <w:sz w:val="21"/>
          <w:szCs w:val="21"/>
        </w:rPr>
        <w:t>2</w:t>
      </w:r>
      <w:r w:rsidRPr="00CE794E">
        <w:rPr>
          <w:rFonts w:hAnsiTheme="minorEastAsia" w:cstheme="minorEastAsia" w:hint="eastAsia"/>
          <w:b/>
          <w:bCs/>
          <w:sz w:val="21"/>
          <w:szCs w:val="21"/>
        </w:rPr>
        <w:t>层次化新型光接入架构及其原型验证系统</w:t>
      </w:r>
    </w:p>
    <w:p w14:paraId="02747959" w14:textId="77777777" w:rsidR="00CE794E" w:rsidRPr="00CE794E" w:rsidRDefault="00CE794E" w:rsidP="00CE794E">
      <w:pPr>
        <w:spacing w:line="360" w:lineRule="auto"/>
        <w:ind w:firstLineChars="200" w:firstLine="420"/>
        <w:rPr>
          <w:rFonts w:cstheme="minorBidi"/>
          <w:sz w:val="21"/>
        </w:rPr>
      </w:pPr>
      <w:r w:rsidRPr="00CE794E">
        <w:rPr>
          <w:rFonts w:hint="eastAsia"/>
          <w:sz w:val="21"/>
        </w:rPr>
        <w:t>该架构围绕多维度的光接入网络运行状态感知与预测任务构建，面向多源监测数据，形成物理层</w:t>
      </w:r>
      <w:proofErr w:type="gramStart"/>
      <w:r w:rsidRPr="00CE794E">
        <w:rPr>
          <w:sz w:val="21"/>
        </w:rPr>
        <w:t>—</w:t>
      </w:r>
      <w:r w:rsidRPr="00CE794E">
        <w:rPr>
          <w:rFonts w:hint="eastAsia"/>
          <w:sz w:val="21"/>
        </w:rPr>
        <w:t>数据</w:t>
      </w:r>
      <w:proofErr w:type="gramEnd"/>
      <w:r w:rsidRPr="00CE794E">
        <w:rPr>
          <w:rFonts w:hint="eastAsia"/>
          <w:sz w:val="21"/>
        </w:rPr>
        <w:t>层</w:t>
      </w:r>
      <w:r w:rsidRPr="00CE794E">
        <w:rPr>
          <w:sz w:val="21"/>
        </w:rPr>
        <w:t>—</w:t>
      </w:r>
      <w:r w:rsidRPr="00CE794E">
        <w:rPr>
          <w:rFonts w:hint="eastAsia"/>
          <w:sz w:val="21"/>
        </w:rPr>
        <w:t>模型层</w:t>
      </w:r>
      <w:r w:rsidRPr="00CE794E">
        <w:rPr>
          <w:sz w:val="21"/>
        </w:rPr>
        <w:t>—</w:t>
      </w:r>
      <w:r w:rsidRPr="00CE794E">
        <w:rPr>
          <w:rFonts w:hint="eastAsia"/>
          <w:sz w:val="21"/>
        </w:rPr>
        <w:t>应用层的层次化处理流程。其中，物理层负责采集原始光网络运行监测数据；数据</w:t>
      </w:r>
      <w:proofErr w:type="gramStart"/>
      <w:r w:rsidRPr="00CE794E">
        <w:rPr>
          <w:rFonts w:hint="eastAsia"/>
          <w:sz w:val="21"/>
        </w:rPr>
        <w:t>层负责</w:t>
      </w:r>
      <w:proofErr w:type="gramEnd"/>
      <w:r w:rsidRPr="00CE794E">
        <w:rPr>
          <w:rFonts w:hint="eastAsia"/>
          <w:sz w:val="21"/>
        </w:rPr>
        <w:t>完成样本构建、多维特征生成及数据预处理；模型层构建基于改进</w:t>
      </w:r>
      <w:r w:rsidRPr="00CE794E">
        <w:rPr>
          <w:sz w:val="21"/>
        </w:rPr>
        <w:t xml:space="preserve"> Transformer </w:t>
      </w:r>
      <w:r w:rsidRPr="00CE794E">
        <w:rPr>
          <w:rFonts w:hint="eastAsia"/>
          <w:sz w:val="21"/>
        </w:rPr>
        <w:t>的状态预测模型；应用层实现状态类别输出、故障状态识别及结果展示。中期测试阶段重点验证该层次化架构设计是否完成、数据流是否打通、模型主流程是否可运行，并通过典型样</w:t>
      </w:r>
      <w:proofErr w:type="gramStart"/>
      <w:r w:rsidRPr="00CE794E">
        <w:rPr>
          <w:rFonts w:hint="eastAsia"/>
          <w:sz w:val="21"/>
        </w:rPr>
        <w:t>例完成</w:t>
      </w:r>
      <w:proofErr w:type="gramEnd"/>
      <w:r w:rsidRPr="00CE794E">
        <w:rPr>
          <w:rFonts w:hint="eastAsia"/>
          <w:sz w:val="21"/>
        </w:rPr>
        <w:t>状态预测过程演示。</w:t>
      </w:r>
    </w:p>
    <w:p w14:paraId="49600015" w14:textId="77777777" w:rsidR="00CE794E" w:rsidRPr="00CE794E" w:rsidRDefault="00CE794E" w:rsidP="008B580D">
      <w:pPr>
        <w:spacing w:line="360" w:lineRule="auto"/>
        <w:ind w:firstLineChars="200" w:firstLine="420"/>
        <w:rPr>
          <w:sz w:val="21"/>
        </w:rPr>
      </w:pPr>
      <w:r w:rsidRPr="00CE794E">
        <w:rPr>
          <w:noProof/>
          <w:sz w:val="21"/>
        </w:rPr>
        <w:drawing>
          <wp:inline distT="0" distB="0" distL="0" distR="0" wp14:anchorId="13A0EC13" wp14:editId="1F8D53EC">
            <wp:extent cx="5300373" cy="2420211"/>
            <wp:effectExtent l="19050" t="0" r="0" b="0"/>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8"/>
                    <a:srcRect/>
                    <a:stretch>
                      <a:fillRect/>
                    </a:stretch>
                  </pic:blipFill>
                  <pic:spPr bwMode="auto">
                    <a:xfrm>
                      <a:off x="0" y="0"/>
                      <a:ext cx="5304593" cy="2422138"/>
                    </a:xfrm>
                    <a:prstGeom prst="rect">
                      <a:avLst/>
                    </a:prstGeom>
                    <a:noFill/>
                    <a:ln w="9525">
                      <a:noFill/>
                      <a:miter lim="800000"/>
                      <a:headEnd/>
                      <a:tailEnd/>
                    </a:ln>
                  </pic:spPr>
                </pic:pic>
              </a:graphicData>
            </a:graphic>
          </wp:inline>
        </w:drawing>
      </w:r>
    </w:p>
    <w:tbl>
      <w:tblPr>
        <w:tblW w:w="49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
        <w:gridCol w:w="2267"/>
        <w:gridCol w:w="6314"/>
      </w:tblGrid>
      <w:tr w:rsidR="00CE794E" w:rsidRPr="00CE794E" w14:paraId="7FB7FF66" w14:textId="77777777" w:rsidTr="00235CC8">
        <w:trPr>
          <w:trHeight w:val="449"/>
          <w:jc w:val="center"/>
        </w:trPr>
        <w:tc>
          <w:tcPr>
            <w:tcW w:w="398" w:type="pct"/>
            <w:vAlign w:val="center"/>
            <w:hideMark/>
          </w:tcPr>
          <w:p w14:paraId="02EFFAAE" w14:textId="77777777" w:rsidR="00CE794E" w:rsidRPr="00CE794E" w:rsidRDefault="00CE794E" w:rsidP="00CE794E">
            <w:pPr>
              <w:widowControl w:val="0"/>
              <w:spacing w:line="360" w:lineRule="auto"/>
              <w:jc w:val="center"/>
              <w:rPr>
                <w:rFonts w:cstheme="minorEastAsia"/>
                <w:b/>
                <w:bCs/>
                <w:kern w:val="2"/>
                <w:sz w:val="21"/>
                <w:szCs w:val="21"/>
              </w:rPr>
            </w:pPr>
            <w:r w:rsidRPr="00CE794E">
              <w:rPr>
                <w:rFonts w:hAnsiTheme="minorEastAsia" w:cstheme="minorEastAsia" w:hint="eastAsia"/>
                <w:b/>
                <w:bCs/>
                <w:sz w:val="21"/>
                <w:szCs w:val="21"/>
              </w:rPr>
              <w:t>序号</w:t>
            </w:r>
          </w:p>
        </w:tc>
        <w:tc>
          <w:tcPr>
            <w:tcW w:w="1216" w:type="pct"/>
            <w:vAlign w:val="center"/>
            <w:hideMark/>
          </w:tcPr>
          <w:p w14:paraId="4B708F8C" w14:textId="77777777" w:rsidR="00CE794E" w:rsidRPr="00CE794E" w:rsidRDefault="00CE794E" w:rsidP="00CE794E">
            <w:pPr>
              <w:widowControl w:val="0"/>
              <w:spacing w:line="360" w:lineRule="auto"/>
              <w:jc w:val="center"/>
              <w:rPr>
                <w:rFonts w:cstheme="minorEastAsia"/>
                <w:b/>
                <w:bCs/>
                <w:kern w:val="2"/>
                <w:sz w:val="21"/>
                <w:szCs w:val="21"/>
              </w:rPr>
            </w:pPr>
            <w:r w:rsidRPr="00CE794E">
              <w:rPr>
                <w:rFonts w:hAnsiTheme="minorEastAsia" w:cstheme="minorEastAsia" w:hint="eastAsia"/>
                <w:b/>
                <w:bCs/>
                <w:sz w:val="21"/>
                <w:szCs w:val="21"/>
              </w:rPr>
              <w:t>测试内容</w:t>
            </w:r>
          </w:p>
        </w:tc>
        <w:tc>
          <w:tcPr>
            <w:tcW w:w="3386" w:type="pct"/>
            <w:vAlign w:val="center"/>
            <w:hideMark/>
          </w:tcPr>
          <w:p w14:paraId="383FB964" w14:textId="77777777" w:rsidR="00CE794E" w:rsidRPr="00CE794E" w:rsidRDefault="00CE794E" w:rsidP="00CE794E">
            <w:pPr>
              <w:widowControl w:val="0"/>
              <w:spacing w:line="360" w:lineRule="auto"/>
              <w:jc w:val="center"/>
              <w:rPr>
                <w:rFonts w:cstheme="minorEastAsia"/>
                <w:b/>
                <w:bCs/>
                <w:kern w:val="2"/>
                <w:sz w:val="21"/>
                <w:szCs w:val="21"/>
              </w:rPr>
            </w:pPr>
            <w:r w:rsidRPr="00CE794E">
              <w:rPr>
                <w:rFonts w:hAnsiTheme="minorEastAsia" w:cstheme="minorEastAsia" w:hint="eastAsia"/>
                <w:b/>
                <w:bCs/>
                <w:sz w:val="21"/>
                <w:szCs w:val="21"/>
              </w:rPr>
              <w:t>预期结果</w:t>
            </w:r>
          </w:p>
        </w:tc>
      </w:tr>
      <w:tr w:rsidR="00CE794E" w:rsidRPr="00CE794E" w14:paraId="52960EC3" w14:textId="77777777" w:rsidTr="00235CC8">
        <w:trPr>
          <w:trHeight w:val="815"/>
          <w:jc w:val="center"/>
        </w:trPr>
        <w:tc>
          <w:tcPr>
            <w:tcW w:w="398" w:type="pct"/>
            <w:vAlign w:val="center"/>
            <w:hideMark/>
          </w:tcPr>
          <w:p w14:paraId="50CDF699" w14:textId="77777777" w:rsidR="00CE794E" w:rsidRPr="00CE794E" w:rsidRDefault="00CE794E" w:rsidP="00CE794E">
            <w:pPr>
              <w:widowControl w:val="0"/>
              <w:spacing w:line="360" w:lineRule="auto"/>
              <w:jc w:val="center"/>
              <w:rPr>
                <w:rFonts w:cstheme="minorEastAsia"/>
                <w:kern w:val="2"/>
                <w:sz w:val="21"/>
                <w:szCs w:val="21"/>
              </w:rPr>
            </w:pPr>
            <w:r w:rsidRPr="00CE794E">
              <w:rPr>
                <w:rFonts w:cstheme="minorEastAsia" w:hint="eastAsia"/>
                <w:sz w:val="21"/>
                <w:szCs w:val="21"/>
              </w:rPr>
              <w:t>1</w:t>
            </w:r>
          </w:p>
        </w:tc>
        <w:tc>
          <w:tcPr>
            <w:tcW w:w="1216" w:type="pct"/>
            <w:vAlign w:val="center"/>
            <w:hideMark/>
          </w:tcPr>
          <w:p w14:paraId="087A1FE1" w14:textId="77777777" w:rsidR="00CE794E" w:rsidRPr="00CE794E" w:rsidRDefault="00CE794E" w:rsidP="00CE794E">
            <w:pPr>
              <w:widowControl w:val="0"/>
              <w:spacing w:line="360" w:lineRule="auto"/>
              <w:jc w:val="center"/>
              <w:rPr>
                <w:rFonts w:cstheme="minorEastAsia"/>
                <w:color w:val="000000"/>
                <w:spacing w:val="-4"/>
                <w:kern w:val="2"/>
                <w:sz w:val="21"/>
                <w:szCs w:val="21"/>
              </w:rPr>
            </w:pPr>
            <w:r w:rsidRPr="00CE794E">
              <w:rPr>
                <w:rFonts w:hAnsiTheme="minorEastAsia" w:cstheme="minorEastAsia" w:hint="eastAsia"/>
                <w:sz w:val="21"/>
                <w:szCs w:val="21"/>
              </w:rPr>
              <w:t>层次化架构设计</w:t>
            </w:r>
          </w:p>
        </w:tc>
        <w:tc>
          <w:tcPr>
            <w:tcW w:w="3386" w:type="pct"/>
            <w:vAlign w:val="center"/>
            <w:hideMark/>
          </w:tcPr>
          <w:p w14:paraId="5025BB7A" w14:textId="77777777" w:rsidR="00CE794E" w:rsidRPr="00CE794E" w:rsidRDefault="00CE794E" w:rsidP="00CE794E">
            <w:pPr>
              <w:widowControl w:val="0"/>
              <w:spacing w:line="360" w:lineRule="auto"/>
              <w:jc w:val="center"/>
              <w:rPr>
                <w:rFonts w:cstheme="minorEastAsia"/>
                <w:color w:val="000000"/>
                <w:spacing w:val="-4"/>
                <w:kern w:val="2"/>
                <w:sz w:val="21"/>
                <w:szCs w:val="21"/>
              </w:rPr>
            </w:pPr>
            <w:r w:rsidRPr="00CE794E">
              <w:rPr>
                <w:rFonts w:hAnsiTheme="minorEastAsia" w:cstheme="minorEastAsia" w:hint="eastAsia"/>
                <w:sz w:val="21"/>
                <w:szCs w:val="21"/>
              </w:rPr>
              <w:t>完成物理层、数据层、模型层、应用层四层架构设计</w:t>
            </w:r>
          </w:p>
        </w:tc>
      </w:tr>
      <w:tr w:rsidR="00CE794E" w:rsidRPr="00CE794E" w14:paraId="2B44E45D" w14:textId="77777777" w:rsidTr="00235CC8">
        <w:trPr>
          <w:trHeight w:val="1203"/>
          <w:jc w:val="center"/>
        </w:trPr>
        <w:tc>
          <w:tcPr>
            <w:tcW w:w="398" w:type="pct"/>
            <w:vAlign w:val="center"/>
            <w:hideMark/>
          </w:tcPr>
          <w:p w14:paraId="61C127B4" w14:textId="77777777" w:rsidR="00CE794E" w:rsidRPr="00CE794E" w:rsidRDefault="00CE794E" w:rsidP="00CE794E">
            <w:pPr>
              <w:widowControl w:val="0"/>
              <w:spacing w:line="360" w:lineRule="auto"/>
              <w:jc w:val="center"/>
              <w:rPr>
                <w:rFonts w:cstheme="minorEastAsia"/>
                <w:kern w:val="2"/>
                <w:sz w:val="21"/>
                <w:szCs w:val="21"/>
              </w:rPr>
            </w:pPr>
            <w:r w:rsidRPr="00CE794E">
              <w:rPr>
                <w:rFonts w:cstheme="minorEastAsia" w:hint="eastAsia"/>
                <w:sz w:val="21"/>
                <w:szCs w:val="21"/>
              </w:rPr>
              <w:t>2</w:t>
            </w:r>
          </w:p>
        </w:tc>
        <w:tc>
          <w:tcPr>
            <w:tcW w:w="1216" w:type="pct"/>
            <w:vAlign w:val="center"/>
            <w:hideMark/>
          </w:tcPr>
          <w:p w14:paraId="4A1D0E90" w14:textId="77777777" w:rsidR="00CE794E" w:rsidRPr="00CE794E" w:rsidRDefault="00CE794E" w:rsidP="00CE794E">
            <w:pPr>
              <w:widowControl w:val="0"/>
              <w:spacing w:line="360" w:lineRule="auto"/>
              <w:jc w:val="center"/>
              <w:rPr>
                <w:rFonts w:cstheme="minorEastAsia"/>
                <w:color w:val="000000"/>
                <w:spacing w:val="-4"/>
                <w:kern w:val="2"/>
                <w:sz w:val="21"/>
                <w:szCs w:val="21"/>
              </w:rPr>
            </w:pPr>
            <w:r w:rsidRPr="00CE794E">
              <w:rPr>
                <w:rFonts w:hAnsiTheme="minorEastAsia" w:cstheme="minorEastAsia" w:hint="eastAsia"/>
                <w:sz w:val="21"/>
                <w:szCs w:val="21"/>
              </w:rPr>
              <w:t>多维输入特征构建</w:t>
            </w:r>
          </w:p>
        </w:tc>
        <w:tc>
          <w:tcPr>
            <w:tcW w:w="3386" w:type="pct"/>
            <w:vAlign w:val="center"/>
            <w:hideMark/>
          </w:tcPr>
          <w:p w14:paraId="57C492E9" w14:textId="77777777" w:rsidR="00CE794E" w:rsidRPr="00CE794E" w:rsidRDefault="00CE794E" w:rsidP="00CE794E">
            <w:pPr>
              <w:widowControl w:val="0"/>
              <w:spacing w:line="360" w:lineRule="auto"/>
              <w:jc w:val="center"/>
              <w:rPr>
                <w:rFonts w:cstheme="minorEastAsia"/>
                <w:color w:val="000000"/>
                <w:spacing w:val="-4"/>
                <w:kern w:val="2"/>
                <w:sz w:val="21"/>
                <w:szCs w:val="21"/>
              </w:rPr>
            </w:pPr>
            <w:r w:rsidRPr="00CE794E">
              <w:rPr>
                <w:rFonts w:hAnsiTheme="minorEastAsia" w:cstheme="minorEastAsia" w:hint="eastAsia"/>
                <w:sz w:val="21"/>
                <w:szCs w:val="21"/>
              </w:rPr>
              <w:t>能够基于原始光网络监测数据构建时间维特征、传感器维特征和频域特征三类输入，并完成标准化、转置、傅里叶变换等预处理流程</w:t>
            </w:r>
          </w:p>
        </w:tc>
      </w:tr>
      <w:tr w:rsidR="00CE794E" w:rsidRPr="00CE794E" w14:paraId="5F8A6DAD" w14:textId="77777777" w:rsidTr="00235CC8">
        <w:trPr>
          <w:trHeight w:val="449"/>
          <w:jc w:val="center"/>
        </w:trPr>
        <w:tc>
          <w:tcPr>
            <w:tcW w:w="398" w:type="pct"/>
            <w:vAlign w:val="center"/>
            <w:hideMark/>
          </w:tcPr>
          <w:p w14:paraId="0CF996F6" w14:textId="77777777" w:rsidR="00CE794E" w:rsidRPr="00CE794E" w:rsidRDefault="00CE794E" w:rsidP="00CE794E">
            <w:pPr>
              <w:widowControl w:val="0"/>
              <w:spacing w:line="360" w:lineRule="auto"/>
              <w:jc w:val="center"/>
              <w:rPr>
                <w:rFonts w:cstheme="minorEastAsia"/>
                <w:kern w:val="2"/>
                <w:sz w:val="21"/>
                <w:szCs w:val="21"/>
              </w:rPr>
            </w:pPr>
            <w:r w:rsidRPr="00CE794E">
              <w:rPr>
                <w:rFonts w:cstheme="minorEastAsia" w:hint="eastAsia"/>
                <w:sz w:val="21"/>
                <w:szCs w:val="21"/>
              </w:rPr>
              <w:t>3</w:t>
            </w:r>
          </w:p>
        </w:tc>
        <w:tc>
          <w:tcPr>
            <w:tcW w:w="1216" w:type="pct"/>
            <w:vAlign w:val="center"/>
            <w:hideMark/>
          </w:tcPr>
          <w:p w14:paraId="5E21004E" w14:textId="77777777" w:rsidR="00CE794E" w:rsidRPr="00CE794E" w:rsidRDefault="00CE794E" w:rsidP="00CE794E">
            <w:pPr>
              <w:widowControl w:val="0"/>
              <w:spacing w:line="360" w:lineRule="auto"/>
              <w:jc w:val="center"/>
              <w:rPr>
                <w:rFonts w:cstheme="minorEastAsia"/>
                <w:bCs/>
                <w:kern w:val="2"/>
                <w:sz w:val="21"/>
                <w:szCs w:val="21"/>
              </w:rPr>
            </w:pPr>
            <w:r w:rsidRPr="00CE794E">
              <w:rPr>
                <w:rFonts w:hAnsiTheme="minorEastAsia" w:cstheme="minorEastAsia" w:hint="eastAsia"/>
                <w:sz w:val="21"/>
                <w:szCs w:val="21"/>
              </w:rPr>
              <w:t>状态预测模型搭建</w:t>
            </w:r>
          </w:p>
        </w:tc>
        <w:tc>
          <w:tcPr>
            <w:tcW w:w="3386" w:type="pct"/>
            <w:vAlign w:val="center"/>
            <w:hideMark/>
          </w:tcPr>
          <w:p w14:paraId="33159F3B" w14:textId="77777777" w:rsidR="00CE794E" w:rsidRPr="00CE794E" w:rsidRDefault="00CE794E" w:rsidP="00CE794E">
            <w:pPr>
              <w:widowControl w:val="0"/>
              <w:spacing w:line="360" w:lineRule="auto"/>
              <w:jc w:val="center"/>
              <w:rPr>
                <w:rFonts w:cstheme="minorEastAsia"/>
                <w:color w:val="000000"/>
                <w:spacing w:val="-4"/>
                <w:kern w:val="2"/>
                <w:sz w:val="21"/>
                <w:szCs w:val="21"/>
              </w:rPr>
            </w:pPr>
            <w:r w:rsidRPr="00CE794E">
              <w:rPr>
                <w:rFonts w:hAnsiTheme="minorEastAsia" w:cstheme="minorEastAsia" w:hint="eastAsia"/>
                <w:sz w:val="21"/>
                <w:szCs w:val="21"/>
              </w:rPr>
              <w:t>完成改进</w:t>
            </w:r>
            <w:r w:rsidRPr="00CE794E">
              <w:rPr>
                <w:rFonts w:cstheme="minorEastAsia" w:hint="eastAsia"/>
                <w:sz w:val="21"/>
                <w:szCs w:val="21"/>
              </w:rPr>
              <w:t>Transformer</w:t>
            </w:r>
            <w:r w:rsidRPr="00CE794E">
              <w:rPr>
                <w:rFonts w:hAnsiTheme="minorEastAsia" w:cstheme="minorEastAsia" w:hint="eastAsia"/>
                <w:sz w:val="21"/>
                <w:szCs w:val="21"/>
              </w:rPr>
              <w:t>状态预测模型的实现，包括输入嵌入、三分支编码、特征</w:t>
            </w:r>
            <w:proofErr w:type="gramStart"/>
            <w:r w:rsidRPr="00CE794E">
              <w:rPr>
                <w:rFonts w:hAnsiTheme="minorEastAsia" w:cstheme="minorEastAsia" w:hint="eastAsia"/>
                <w:sz w:val="21"/>
                <w:szCs w:val="21"/>
              </w:rPr>
              <w:t>融合及簇分类</w:t>
            </w:r>
            <w:proofErr w:type="gramEnd"/>
            <w:r w:rsidRPr="00CE794E">
              <w:rPr>
                <w:rFonts w:cstheme="minorEastAsia" w:hint="eastAsia"/>
                <w:sz w:val="21"/>
                <w:szCs w:val="21"/>
              </w:rPr>
              <w:t>/</w:t>
            </w:r>
            <w:r w:rsidRPr="00CE794E">
              <w:rPr>
                <w:rFonts w:hAnsiTheme="minorEastAsia" w:cstheme="minorEastAsia" w:hint="eastAsia"/>
                <w:sz w:val="21"/>
                <w:szCs w:val="21"/>
              </w:rPr>
              <w:t>原型决策模块</w:t>
            </w:r>
          </w:p>
        </w:tc>
      </w:tr>
      <w:tr w:rsidR="00CE794E" w:rsidRPr="00CE794E" w14:paraId="499B5D60" w14:textId="77777777" w:rsidTr="00235CC8">
        <w:trPr>
          <w:trHeight w:val="449"/>
          <w:jc w:val="center"/>
        </w:trPr>
        <w:tc>
          <w:tcPr>
            <w:tcW w:w="398" w:type="pct"/>
            <w:vAlign w:val="center"/>
            <w:hideMark/>
          </w:tcPr>
          <w:p w14:paraId="5C9E7E7B" w14:textId="77777777" w:rsidR="00CE794E" w:rsidRPr="00CE794E" w:rsidRDefault="00CE794E" w:rsidP="00CE794E">
            <w:pPr>
              <w:widowControl w:val="0"/>
              <w:spacing w:line="360" w:lineRule="auto"/>
              <w:jc w:val="center"/>
              <w:rPr>
                <w:rFonts w:cstheme="minorEastAsia"/>
                <w:kern w:val="2"/>
                <w:sz w:val="21"/>
                <w:szCs w:val="21"/>
              </w:rPr>
            </w:pPr>
            <w:r w:rsidRPr="00CE794E">
              <w:rPr>
                <w:rFonts w:cstheme="minorEastAsia" w:hint="eastAsia"/>
                <w:sz w:val="21"/>
                <w:szCs w:val="21"/>
              </w:rPr>
              <w:t>4</w:t>
            </w:r>
          </w:p>
        </w:tc>
        <w:tc>
          <w:tcPr>
            <w:tcW w:w="1216" w:type="pct"/>
            <w:vAlign w:val="center"/>
            <w:hideMark/>
          </w:tcPr>
          <w:p w14:paraId="47671F75" w14:textId="77777777" w:rsidR="00CE794E" w:rsidRPr="00CE794E" w:rsidRDefault="00CE794E" w:rsidP="00CE794E">
            <w:pPr>
              <w:widowControl w:val="0"/>
              <w:spacing w:line="360" w:lineRule="auto"/>
              <w:jc w:val="center"/>
              <w:rPr>
                <w:rFonts w:cstheme="minorEastAsia"/>
                <w:bCs/>
                <w:kern w:val="2"/>
                <w:sz w:val="21"/>
                <w:szCs w:val="21"/>
              </w:rPr>
            </w:pPr>
            <w:r w:rsidRPr="00CE794E">
              <w:rPr>
                <w:rFonts w:hAnsiTheme="minorEastAsia" w:cstheme="minorEastAsia" w:hint="eastAsia"/>
                <w:sz w:val="21"/>
                <w:szCs w:val="21"/>
              </w:rPr>
              <w:t>状态预测流程联调</w:t>
            </w:r>
          </w:p>
        </w:tc>
        <w:tc>
          <w:tcPr>
            <w:tcW w:w="3386" w:type="pct"/>
            <w:vAlign w:val="center"/>
            <w:hideMark/>
          </w:tcPr>
          <w:p w14:paraId="5A2E9F1F" w14:textId="77777777" w:rsidR="00CE794E" w:rsidRPr="00CE794E" w:rsidRDefault="00CE794E" w:rsidP="00CE794E">
            <w:pPr>
              <w:widowControl w:val="0"/>
              <w:spacing w:line="360" w:lineRule="auto"/>
              <w:jc w:val="center"/>
              <w:rPr>
                <w:rFonts w:cstheme="minorEastAsia"/>
                <w:color w:val="000000"/>
                <w:spacing w:val="-4"/>
                <w:kern w:val="2"/>
                <w:sz w:val="21"/>
                <w:szCs w:val="21"/>
              </w:rPr>
            </w:pPr>
            <w:r w:rsidRPr="00CE794E">
              <w:rPr>
                <w:rFonts w:hAnsiTheme="minorEastAsia" w:cstheme="minorEastAsia" w:hint="eastAsia"/>
                <w:sz w:val="21"/>
                <w:szCs w:val="21"/>
              </w:rPr>
              <w:t>完成从原始输入到状态输出的端到端演示，能够输出预测状态类别，并形成初步性能结果</w:t>
            </w:r>
          </w:p>
        </w:tc>
      </w:tr>
      <w:tr w:rsidR="00CE794E" w:rsidRPr="00CE794E" w14:paraId="5C9FF63D" w14:textId="77777777" w:rsidTr="00235CC8">
        <w:trPr>
          <w:trHeight w:val="449"/>
          <w:jc w:val="center"/>
        </w:trPr>
        <w:tc>
          <w:tcPr>
            <w:tcW w:w="398" w:type="pct"/>
            <w:vAlign w:val="center"/>
            <w:hideMark/>
          </w:tcPr>
          <w:p w14:paraId="685A020A" w14:textId="77777777" w:rsidR="00CE794E" w:rsidRPr="00CE794E" w:rsidRDefault="00CE794E" w:rsidP="00CE794E">
            <w:pPr>
              <w:widowControl w:val="0"/>
              <w:spacing w:line="360" w:lineRule="auto"/>
              <w:jc w:val="center"/>
              <w:rPr>
                <w:rFonts w:cstheme="minorEastAsia"/>
                <w:kern w:val="2"/>
                <w:sz w:val="21"/>
                <w:szCs w:val="21"/>
              </w:rPr>
            </w:pPr>
            <w:r w:rsidRPr="00CE794E">
              <w:rPr>
                <w:rFonts w:cstheme="minorEastAsia" w:hint="eastAsia"/>
                <w:sz w:val="21"/>
                <w:szCs w:val="21"/>
              </w:rPr>
              <w:t>5</w:t>
            </w:r>
          </w:p>
        </w:tc>
        <w:tc>
          <w:tcPr>
            <w:tcW w:w="1216" w:type="pct"/>
            <w:vAlign w:val="center"/>
            <w:hideMark/>
          </w:tcPr>
          <w:p w14:paraId="600D357D" w14:textId="77777777" w:rsidR="00CE794E" w:rsidRPr="00CE794E" w:rsidRDefault="00CE794E" w:rsidP="00CE794E">
            <w:pPr>
              <w:widowControl w:val="0"/>
              <w:spacing w:line="360" w:lineRule="auto"/>
              <w:jc w:val="center"/>
              <w:rPr>
                <w:rFonts w:cstheme="minorEastAsia"/>
                <w:bCs/>
                <w:kern w:val="2"/>
                <w:sz w:val="21"/>
                <w:szCs w:val="21"/>
              </w:rPr>
            </w:pPr>
            <w:r w:rsidRPr="00CE794E">
              <w:rPr>
                <w:rFonts w:hAnsiTheme="minorEastAsia" w:cstheme="minorEastAsia" w:hint="eastAsia"/>
                <w:sz w:val="21"/>
                <w:szCs w:val="21"/>
              </w:rPr>
              <w:t>初步性能指标</w:t>
            </w:r>
          </w:p>
        </w:tc>
        <w:tc>
          <w:tcPr>
            <w:tcW w:w="3386" w:type="pct"/>
            <w:vAlign w:val="center"/>
            <w:hideMark/>
          </w:tcPr>
          <w:p w14:paraId="75C9DFE9" w14:textId="77777777" w:rsidR="00CE794E" w:rsidRPr="00CE794E" w:rsidRDefault="00CE794E" w:rsidP="00CE794E">
            <w:pPr>
              <w:widowControl w:val="0"/>
              <w:spacing w:line="360" w:lineRule="auto"/>
              <w:jc w:val="center"/>
              <w:rPr>
                <w:rFonts w:cstheme="minorEastAsia"/>
                <w:color w:val="000000"/>
                <w:spacing w:val="-4"/>
                <w:kern w:val="2"/>
                <w:sz w:val="21"/>
                <w:szCs w:val="21"/>
              </w:rPr>
            </w:pPr>
            <w:r w:rsidRPr="00CE794E">
              <w:rPr>
                <w:rFonts w:hAnsiTheme="minorEastAsia" w:cstheme="minorEastAsia" w:hint="eastAsia"/>
                <w:sz w:val="21"/>
                <w:szCs w:val="21"/>
              </w:rPr>
              <w:t>在选定测试集上实现可重复的预测结果，输出准确率值等关键评价</w:t>
            </w:r>
            <w:r w:rsidRPr="00CE794E">
              <w:rPr>
                <w:rFonts w:hAnsiTheme="minorEastAsia" w:cstheme="minorEastAsia" w:hint="eastAsia"/>
                <w:sz w:val="21"/>
                <w:szCs w:val="21"/>
              </w:rPr>
              <w:lastRenderedPageBreak/>
              <w:t>指标</w:t>
            </w:r>
          </w:p>
        </w:tc>
      </w:tr>
    </w:tbl>
    <w:p w14:paraId="7FB66117" w14:textId="77777777" w:rsidR="00CE794E" w:rsidRPr="00CE794E" w:rsidRDefault="00CE794E" w:rsidP="00F37E45">
      <w:pPr>
        <w:spacing w:beforeLines="50" w:before="156" w:line="360" w:lineRule="auto"/>
        <w:ind w:firstLineChars="200" w:firstLine="420"/>
        <w:rPr>
          <w:rFonts w:cstheme="minorEastAsia"/>
          <w:sz w:val="21"/>
          <w:szCs w:val="21"/>
        </w:rPr>
      </w:pPr>
      <w:r w:rsidRPr="00CE794E">
        <w:rPr>
          <w:rFonts w:hAnsiTheme="minorEastAsia" w:cstheme="minorEastAsia" w:hint="eastAsia"/>
          <w:sz w:val="21"/>
          <w:szCs w:val="21"/>
        </w:rPr>
        <w:lastRenderedPageBreak/>
        <w:t>本方案采用面向时间演进的层次化架构设计，依次包括：</w:t>
      </w:r>
    </w:p>
    <w:tbl>
      <w:tblPr>
        <w:tblStyle w:val="ae"/>
        <w:tblW w:w="0" w:type="auto"/>
        <w:jc w:val="center"/>
        <w:tblLook w:val="04A0" w:firstRow="1" w:lastRow="0" w:firstColumn="1" w:lastColumn="0" w:noHBand="0" w:noVBand="1"/>
      </w:tblPr>
      <w:tblGrid>
        <w:gridCol w:w="1277"/>
        <w:gridCol w:w="1705"/>
        <w:gridCol w:w="2126"/>
        <w:gridCol w:w="2434"/>
        <w:gridCol w:w="1725"/>
      </w:tblGrid>
      <w:tr w:rsidR="00CE794E" w:rsidRPr="00CE794E" w14:paraId="5A26C8F3" w14:textId="77777777" w:rsidTr="00915FED">
        <w:trPr>
          <w:trHeight w:val="458"/>
          <w:jc w:val="center"/>
        </w:trPr>
        <w:tc>
          <w:tcPr>
            <w:tcW w:w="1277" w:type="dxa"/>
            <w:hideMark/>
          </w:tcPr>
          <w:p w14:paraId="12B7B4E1" w14:textId="77777777" w:rsidR="00CE794E" w:rsidRPr="00CE794E" w:rsidRDefault="00CE794E" w:rsidP="00CE794E">
            <w:pPr>
              <w:spacing w:line="360" w:lineRule="auto"/>
              <w:jc w:val="center"/>
              <w:rPr>
                <w:rFonts w:cstheme="minorEastAsia"/>
                <w:b/>
                <w:bCs/>
                <w:color w:val="000000" w:themeColor="text1"/>
                <w:kern w:val="2"/>
                <w:sz w:val="21"/>
                <w:szCs w:val="21"/>
              </w:rPr>
            </w:pPr>
            <w:r w:rsidRPr="00CE794E">
              <w:rPr>
                <w:rFonts w:hAnsiTheme="minorEastAsia" w:cstheme="minorEastAsia" w:hint="eastAsia"/>
                <w:b/>
                <w:bCs/>
                <w:color w:val="000000" w:themeColor="text1"/>
                <w:sz w:val="21"/>
                <w:szCs w:val="21"/>
              </w:rPr>
              <w:t>层级</w:t>
            </w:r>
          </w:p>
        </w:tc>
        <w:tc>
          <w:tcPr>
            <w:tcW w:w="1705" w:type="dxa"/>
            <w:hideMark/>
          </w:tcPr>
          <w:p w14:paraId="2CA2E997" w14:textId="77777777" w:rsidR="00CE794E" w:rsidRPr="00CE794E" w:rsidRDefault="00CE794E" w:rsidP="00CE794E">
            <w:pPr>
              <w:spacing w:line="360" w:lineRule="auto"/>
              <w:jc w:val="center"/>
              <w:rPr>
                <w:rFonts w:cstheme="minorEastAsia"/>
                <w:b/>
                <w:bCs/>
                <w:color w:val="000000" w:themeColor="text1"/>
                <w:kern w:val="2"/>
                <w:sz w:val="21"/>
                <w:szCs w:val="21"/>
              </w:rPr>
            </w:pPr>
            <w:r w:rsidRPr="00CE794E">
              <w:rPr>
                <w:rFonts w:hAnsiTheme="minorEastAsia" w:cstheme="minorEastAsia" w:hint="eastAsia"/>
                <w:b/>
                <w:bCs/>
                <w:color w:val="000000" w:themeColor="text1"/>
                <w:sz w:val="21"/>
                <w:szCs w:val="21"/>
              </w:rPr>
              <w:t>主要功能</w:t>
            </w:r>
          </w:p>
        </w:tc>
        <w:tc>
          <w:tcPr>
            <w:tcW w:w="2126" w:type="dxa"/>
            <w:hideMark/>
          </w:tcPr>
          <w:p w14:paraId="00E81522" w14:textId="77777777" w:rsidR="00CE794E" w:rsidRPr="00CE794E" w:rsidRDefault="00CE794E" w:rsidP="00CE794E">
            <w:pPr>
              <w:spacing w:line="360" w:lineRule="auto"/>
              <w:jc w:val="center"/>
              <w:rPr>
                <w:rFonts w:cstheme="minorEastAsia"/>
                <w:b/>
                <w:bCs/>
                <w:color w:val="000000" w:themeColor="text1"/>
                <w:kern w:val="2"/>
                <w:sz w:val="21"/>
                <w:szCs w:val="21"/>
              </w:rPr>
            </w:pPr>
            <w:r w:rsidRPr="00CE794E">
              <w:rPr>
                <w:rFonts w:hAnsiTheme="minorEastAsia" w:cstheme="minorEastAsia" w:hint="eastAsia"/>
                <w:b/>
                <w:bCs/>
                <w:color w:val="000000" w:themeColor="text1"/>
                <w:sz w:val="21"/>
                <w:szCs w:val="21"/>
              </w:rPr>
              <w:t>输入</w:t>
            </w:r>
          </w:p>
        </w:tc>
        <w:tc>
          <w:tcPr>
            <w:tcW w:w="2434" w:type="dxa"/>
            <w:hideMark/>
          </w:tcPr>
          <w:p w14:paraId="627F7392" w14:textId="77777777" w:rsidR="00CE794E" w:rsidRPr="00CE794E" w:rsidRDefault="00CE794E" w:rsidP="00CE794E">
            <w:pPr>
              <w:spacing w:line="360" w:lineRule="auto"/>
              <w:jc w:val="center"/>
              <w:rPr>
                <w:rFonts w:cstheme="minorEastAsia"/>
                <w:b/>
                <w:bCs/>
                <w:color w:val="000000" w:themeColor="text1"/>
                <w:kern w:val="2"/>
                <w:sz w:val="21"/>
                <w:szCs w:val="21"/>
              </w:rPr>
            </w:pPr>
            <w:r w:rsidRPr="00CE794E">
              <w:rPr>
                <w:rFonts w:hAnsiTheme="minorEastAsia" w:cstheme="minorEastAsia" w:hint="eastAsia"/>
                <w:b/>
                <w:bCs/>
                <w:color w:val="000000" w:themeColor="text1"/>
                <w:sz w:val="21"/>
                <w:szCs w:val="21"/>
              </w:rPr>
              <w:t>处理内容</w:t>
            </w:r>
          </w:p>
        </w:tc>
        <w:tc>
          <w:tcPr>
            <w:tcW w:w="1725" w:type="dxa"/>
            <w:hideMark/>
          </w:tcPr>
          <w:p w14:paraId="4E81870C" w14:textId="77777777" w:rsidR="00CE794E" w:rsidRPr="00CE794E" w:rsidRDefault="00CE794E" w:rsidP="00CE794E">
            <w:pPr>
              <w:spacing w:line="360" w:lineRule="auto"/>
              <w:jc w:val="center"/>
              <w:rPr>
                <w:rFonts w:cstheme="minorEastAsia"/>
                <w:b/>
                <w:bCs/>
                <w:color w:val="000000" w:themeColor="text1"/>
                <w:kern w:val="2"/>
                <w:sz w:val="21"/>
                <w:szCs w:val="21"/>
              </w:rPr>
            </w:pPr>
            <w:r w:rsidRPr="00CE794E">
              <w:rPr>
                <w:rFonts w:hAnsiTheme="minorEastAsia" w:cstheme="minorEastAsia" w:hint="eastAsia"/>
                <w:b/>
                <w:bCs/>
                <w:color w:val="000000" w:themeColor="text1"/>
                <w:sz w:val="21"/>
                <w:szCs w:val="21"/>
              </w:rPr>
              <w:t>输出</w:t>
            </w:r>
          </w:p>
        </w:tc>
      </w:tr>
      <w:tr w:rsidR="00CE794E" w:rsidRPr="00CE794E" w14:paraId="740B2114" w14:textId="77777777" w:rsidTr="00915FED">
        <w:trPr>
          <w:trHeight w:val="461"/>
          <w:jc w:val="center"/>
        </w:trPr>
        <w:tc>
          <w:tcPr>
            <w:tcW w:w="1277" w:type="dxa"/>
            <w:vAlign w:val="center"/>
            <w:hideMark/>
          </w:tcPr>
          <w:p w14:paraId="1CF7FA35" w14:textId="77777777" w:rsidR="00CE794E" w:rsidRPr="00CE794E" w:rsidRDefault="00CE794E" w:rsidP="00CE794E">
            <w:pPr>
              <w:spacing w:line="360" w:lineRule="auto"/>
              <w:jc w:val="center"/>
              <w:rPr>
                <w:rFonts w:cstheme="minorEastAsia"/>
                <w:b/>
                <w:bCs/>
                <w:color w:val="000000" w:themeColor="text1"/>
                <w:kern w:val="2"/>
                <w:sz w:val="21"/>
                <w:szCs w:val="21"/>
              </w:rPr>
            </w:pPr>
            <w:r w:rsidRPr="00CE794E">
              <w:rPr>
                <w:rFonts w:hAnsiTheme="minorEastAsia" w:cstheme="minorEastAsia" w:hint="eastAsia"/>
                <w:b/>
                <w:bCs/>
                <w:color w:val="000000" w:themeColor="text1"/>
                <w:sz w:val="21"/>
                <w:szCs w:val="21"/>
              </w:rPr>
              <w:t>物理层</w:t>
            </w:r>
          </w:p>
        </w:tc>
        <w:tc>
          <w:tcPr>
            <w:tcW w:w="1705" w:type="dxa"/>
            <w:vAlign w:val="center"/>
            <w:hideMark/>
          </w:tcPr>
          <w:p w14:paraId="70467441"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采集光网络运行状态相关数据</w:t>
            </w:r>
          </w:p>
        </w:tc>
        <w:tc>
          <w:tcPr>
            <w:tcW w:w="2126" w:type="dxa"/>
            <w:vAlign w:val="center"/>
            <w:hideMark/>
          </w:tcPr>
          <w:p w14:paraId="59E6D9DF"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设备监测量、链路参数、业务状态信息</w:t>
            </w:r>
          </w:p>
        </w:tc>
        <w:tc>
          <w:tcPr>
            <w:tcW w:w="2434" w:type="dxa"/>
            <w:vAlign w:val="center"/>
            <w:hideMark/>
          </w:tcPr>
          <w:p w14:paraId="08412E63"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数据采集、原始记录整理</w:t>
            </w:r>
          </w:p>
        </w:tc>
        <w:tc>
          <w:tcPr>
            <w:tcW w:w="1725" w:type="dxa"/>
            <w:vAlign w:val="center"/>
            <w:hideMark/>
          </w:tcPr>
          <w:p w14:paraId="479D2E6F"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原始时序监测数据</w:t>
            </w:r>
          </w:p>
        </w:tc>
      </w:tr>
      <w:tr w:rsidR="00CE794E" w:rsidRPr="00CE794E" w14:paraId="592CC432" w14:textId="77777777" w:rsidTr="00915FED">
        <w:trPr>
          <w:trHeight w:val="929"/>
          <w:jc w:val="center"/>
        </w:trPr>
        <w:tc>
          <w:tcPr>
            <w:tcW w:w="1277" w:type="dxa"/>
            <w:vAlign w:val="center"/>
            <w:hideMark/>
          </w:tcPr>
          <w:p w14:paraId="6A00E46A" w14:textId="77777777" w:rsidR="00CE794E" w:rsidRPr="00CE794E" w:rsidRDefault="00CE794E" w:rsidP="00CE794E">
            <w:pPr>
              <w:spacing w:line="360" w:lineRule="auto"/>
              <w:jc w:val="center"/>
              <w:rPr>
                <w:rFonts w:cstheme="minorEastAsia"/>
                <w:b/>
                <w:bCs/>
                <w:color w:val="000000" w:themeColor="text1"/>
                <w:kern w:val="2"/>
                <w:sz w:val="21"/>
                <w:szCs w:val="21"/>
              </w:rPr>
            </w:pPr>
            <w:r w:rsidRPr="00CE794E">
              <w:rPr>
                <w:rFonts w:hAnsiTheme="minorEastAsia" w:cstheme="minorEastAsia" w:hint="eastAsia"/>
                <w:b/>
                <w:bCs/>
                <w:color w:val="000000" w:themeColor="text1"/>
                <w:sz w:val="21"/>
                <w:szCs w:val="21"/>
              </w:rPr>
              <w:t>数据层</w:t>
            </w:r>
          </w:p>
        </w:tc>
        <w:tc>
          <w:tcPr>
            <w:tcW w:w="1705" w:type="dxa"/>
            <w:vAlign w:val="center"/>
            <w:hideMark/>
          </w:tcPr>
          <w:p w14:paraId="3F47A2EE"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构造模型</w:t>
            </w:r>
          </w:p>
          <w:p w14:paraId="3A4257EF"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输入样本</w:t>
            </w:r>
          </w:p>
        </w:tc>
        <w:tc>
          <w:tcPr>
            <w:tcW w:w="2126" w:type="dxa"/>
            <w:vAlign w:val="center"/>
            <w:hideMark/>
          </w:tcPr>
          <w:p w14:paraId="1E342CA4"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原始监测数据</w:t>
            </w:r>
          </w:p>
        </w:tc>
        <w:tc>
          <w:tcPr>
            <w:tcW w:w="2434" w:type="dxa"/>
            <w:vAlign w:val="center"/>
            <w:hideMark/>
          </w:tcPr>
          <w:p w14:paraId="52A147A0"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清洗、归一化、滑动窗口、特征生成</w:t>
            </w:r>
          </w:p>
        </w:tc>
        <w:tc>
          <w:tcPr>
            <w:tcW w:w="1725" w:type="dxa"/>
            <w:vAlign w:val="center"/>
            <w:hideMark/>
          </w:tcPr>
          <w:p w14:paraId="104599DF"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多分支样本张量</w:t>
            </w:r>
          </w:p>
        </w:tc>
      </w:tr>
      <w:tr w:rsidR="00CE794E" w:rsidRPr="00CE794E" w14:paraId="1C261B84" w14:textId="77777777" w:rsidTr="00915FED">
        <w:trPr>
          <w:trHeight w:val="544"/>
          <w:jc w:val="center"/>
        </w:trPr>
        <w:tc>
          <w:tcPr>
            <w:tcW w:w="1277" w:type="dxa"/>
            <w:vAlign w:val="center"/>
            <w:hideMark/>
          </w:tcPr>
          <w:p w14:paraId="256F973F" w14:textId="77777777" w:rsidR="00CE794E" w:rsidRPr="00CE794E" w:rsidRDefault="00CE794E" w:rsidP="00CE794E">
            <w:pPr>
              <w:spacing w:line="360" w:lineRule="auto"/>
              <w:jc w:val="center"/>
              <w:rPr>
                <w:rFonts w:cstheme="minorEastAsia"/>
                <w:b/>
                <w:bCs/>
                <w:color w:val="000000" w:themeColor="text1"/>
                <w:kern w:val="2"/>
                <w:sz w:val="21"/>
                <w:szCs w:val="21"/>
              </w:rPr>
            </w:pPr>
            <w:r w:rsidRPr="00CE794E">
              <w:rPr>
                <w:rFonts w:hAnsiTheme="minorEastAsia" w:cstheme="minorEastAsia" w:hint="eastAsia"/>
                <w:b/>
                <w:bCs/>
                <w:color w:val="000000" w:themeColor="text1"/>
                <w:sz w:val="21"/>
                <w:szCs w:val="21"/>
              </w:rPr>
              <w:t>模型层</w:t>
            </w:r>
          </w:p>
        </w:tc>
        <w:tc>
          <w:tcPr>
            <w:tcW w:w="1705" w:type="dxa"/>
            <w:vAlign w:val="center"/>
            <w:hideMark/>
          </w:tcPr>
          <w:p w14:paraId="450A00A3"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实现状态</w:t>
            </w:r>
          </w:p>
          <w:p w14:paraId="2BC74243"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预测模型</w:t>
            </w:r>
          </w:p>
        </w:tc>
        <w:tc>
          <w:tcPr>
            <w:tcW w:w="2126" w:type="dxa"/>
            <w:vAlign w:val="center"/>
            <w:hideMark/>
          </w:tcPr>
          <w:p w14:paraId="1645BE0A"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多维输入特征</w:t>
            </w:r>
          </w:p>
        </w:tc>
        <w:tc>
          <w:tcPr>
            <w:tcW w:w="2434" w:type="dxa"/>
            <w:vAlign w:val="center"/>
            <w:hideMark/>
          </w:tcPr>
          <w:p w14:paraId="0C9833DE"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输入嵌入、三分支编码、特征融合、原型决策</w:t>
            </w:r>
          </w:p>
        </w:tc>
        <w:tc>
          <w:tcPr>
            <w:tcW w:w="1725" w:type="dxa"/>
            <w:vAlign w:val="center"/>
            <w:hideMark/>
          </w:tcPr>
          <w:p w14:paraId="460A81E5"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状态类别预测结果</w:t>
            </w:r>
          </w:p>
        </w:tc>
      </w:tr>
      <w:tr w:rsidR="00CE794E" w:rsidRPr="00CE794E" w14:paraId="7415C56F" w14:textId="77777777" w:rsidTr="00915FED">
        <w:trPr>
          <w:trHeight w:val="415"/>
          <w:jc w:val="center"/>
        </w:trPr>
        <w:tc>
          <w:tcPr>
            <w:tcW w:w="1277" w:type="dxa"/>
            <w:vAlign w:val="center"/>
            <w:hideMark/>
          </w:tcPr>
          <w:p w14:paraId="7CFA4AF3" w14:textId="77777777" w:rsidR="00CE794E" w:rsidRPr="00CE794E" w:rsidRDefault="00CE794E" w:rsidP="00CE794E">
            <w:pPr>
              <w:spacing w:line="360" w:lineRule="auto"/>
              <w:jc w:val="center"/>
              <w:rPr>
                <w:rFonts w:cstheme="minorEastAsia"/>
                <w:b/>
                <w:bCs/>
                <w:color w:val="000000" w:themeColor="text1"/>
                <w:kern w:val="2"/>
                <w:sz w:val="21"/>
                <w:szCs w:val="21"/>
              </w:rPr>
            </w:pPr>
            <w:r w:rsidRPr="00CE794E">
              <w:rPr>
                <w:rFonts w:hAnsiTheme="minorEastAsia" w:cstheme="minorEastAsia" w:hint="eastAsia"/>
                <w:b/>
                <w:bCs/>
                <w:color w:val="000000" w:themeColor="text1"/>
                <w:sz w:val="21"/>
                <w:szCs w:val="21"/>
              </w:rPr>
              <w:t>应用层</w:t>
            </w:r>
          </w:p>
        </w:tc>
        <w:tc>
          <w:tcPr>
            <w:tcW w:w="1705" w:type="dxa"/>
            <w:vAlign w:val="center"/>
            <w:hideMark/>
          </w:tcPr>
          <w:p w14:paraId="291A4EBB"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完成结果</w:t>
            </w:r>
          </w:p>
          <w:p w14:paraId="714B188C"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展示与验证</w:t>
            </w:r>
          </w:p>
        </w:tc>
        <w:tc>
          <w:tcPr>
            <w:tcW w:w="2126" w:type="dxa"/>
            <w:vAlign w:val="center"/>
            <w:hideMark/>
          </w:tcPr>
          <w:p w14:paraId="68F9B109"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模型预测结果</w:t>
            </w:r>
          </w:p>
        </w:tc>
        <w:tc>
          <w:tcPr>
            <w:tcW w:w="2434" w:type="dxa"/>
            <w:vAlign w:val="center"/>
            <w:hideMark/>
          </w:tcPr>
          <w:p w14:paraId="4E09A1FA"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可视化展示、业务场景验证、指标统计</w:t>
            </w:r>
          </w:p>
        </w:tc>
        <w:tc>
          <w:tcPr>
            <w:tcW w:w="1725" w:type="dxa"/>
            <w:vAlign w:val="center"/>
            <w:hideMark/>
          </w:tcPr>
          <w:p w14:paraId="6297C963" w14:textId="77777777" w:rsidR="00CE794E" w:rsidRPr="00CE794E" w:rsidRDefault="00CE794E" w:rsidP="00CE794E">
            <w:pPr>
              <w:spacing w:line="360" w:lineRule="auto"/>
              <w:jc w:val="center"/>
              <w:rPr>
                <w:rFonts w:cstheme="minorEastAsia"/>
                <w:kern w:val="2"/>
                <w:sz w:val="21"/>
                <w:szCs w:val="21"/>
              </w:rPr>
            </w:pPr>
            <w:r w:rsidRPr="00CE794E">
              <w:rPr>
                <w:rFonts w:hAnsiTheme="minorEastAsia" w:cstheme="minorEastAsia" w:hint="eastAsia"/>
                <w:sz w:val="21"/>
                <w:szCs w:val="21"/>
              </w:rPr>
              <w:t>分类标签、性能指标、演示结果</w:t>
            </w:r>
          </w:p>
        </w:tc>
      </w:tr>
    </w:tbl>
    <w:p w14:paraId="024437CD" w14:textId="77777777" w:rsidR="00CE794E" w:rsidRPr="00CE794E" w:rsidRDefault="00CE794E" w:rsidP="00F37E45">
      <w:pPr>
        <w:spacing w:beforeLines="50" w:before="156" w:line="360" w:lineRule="auto"/>
        <w:rPr>
          <w:rFonts w:cstheme="minorEastAsia"/>
          <w:b/>
          <w:bCs/>
          <w:sz w:val="21"/>
          <w:szCs w:val="21"/>
        </w:rPr>
      </w:pPr>
      <w:r w:rsidRPr="00CE794E">
        <w:rPr>
          <w:rFonts w:hAnsiTheme="minorEastAsia" w:cstheme="minorEastAsia" w:hint="eastAsia"/>
          <w:b/>
          <w:bCs/>
          <w:sz w:val="21"/>
          <w:szCs w:val="21"/>
        </w:rPr>
        <w:t>相关测试配置说明</w:t>
      </w:r>
    </w:p>
    <w:p w14:paraId="0E1D6C59" w14:textId="77777777" w:rsidR="00CE794E" w:rsidRPr="00CE794E" w:rsidRDefault="00CE794E" w:rsidP="00CE794E">
      <w:pPr>
        <w:spacing w:line="360" w:lineRule="auto"/>
        <w:rPr>
          <w:rFonts w:cstheme="minorBidi"/>
          <w:sz w:val="21"/>
        </w:rPr>
      </w:pPr>
      <w:r w:rsidRPr="00CE794E">
        <w:rPr>
          <w:sz w:val="21"/>
        </w:rPr>
        <w:t>1</w:t>
      </w:r>
      <w:r w:rsidRPr="00CE794E">
        <w:rPr>
          <w:rFonts w:hint="eastAsia"/>
          <w:sz w:val="21"/>
        </w:rPr>
        <w:t>、数据来源</w:t>
      </w:r>
    </w:p>
    <w:p w14:paraId="19D240A5" w14:textId="77777777" w:rsidR="00CE794E" w:rsidRPr="00CE794E" w:rsidRDefault="00CE794E" w:rsidP="008B580D">
      <w:pPr>
        <w:spacing w:line="360" w:lineRule="auto"/>
        <w:ind w:firstLineChars="200" w:firstLine="420"/>
        <w:rPr>
          <w:sz w:val="21"/>
        </w:rPr>
      </w:pPr>
      <w:r w:rsidRPr="00CE794E">
        <w:rPr>
          <w:rFonts w:hint="eastAsia"/>
          <w:sz w:val="21"/>
        </w:rPr>
        <w:t>本验证系统中的数据来源是开源的光网络状态预测数据集，其中的网络状态类别有如下四类定义：无故障状态、激光器故障状态、光放大器故障状态和链路非线性干扰故障状态。其中，无故障状态表示系统处于正常运行条件下；激光器故障主要对应激光器相关异常状态；光放大器故障主要对应光放大器相关异常状态；链路非线性干扰故障主要对应链路非线性干扰或非线性损伤相关状态。数据样本来源：</w:t>
      </w:r>
      <w:r w:rsidRPr="00CE794E">
        <w:rPr>
          <w:sz w:val="21"/>
        </w:rPr>
        <w:t>Optical network soft failure dataset</w:t>
      </w:r>
      <w:r w:rsidR="008B580D">
        <w:rPr>
          <w:rFonts w:hint="eastAsia"/>
          <w:sz w:val="21"/>
        </w:rPr>
        <w:t>，</w:t>
      </w:r>
      <w:r w:rsidRPr="00CE794E">
        <w:rPr>
          <w:rFonts w:hint="eastAsia"/>
          <w:sz w:val="21"/>
        </w:rPr>
        <w:t>发布版本：</w:t>
      </w:r>
      <w:r w:rsidRPr="00CE794E">
        <w:rPr>
          <w:sz w:val="21"/>
        </w:rPr>
        <w:t>Version 1</w:t>
      </w:r>
      <w:r w:rsidR="008B580D">
        <w:rPr>
          <w:rFonts w:hint="eastAsia"/>
          <w:sz w:val="21"/>
        </w:rPr>
        <w:t>，</w:t>
      </w:r>
      <w:r w:rsidRPr="00CE794E">
        <w:rPr>
          <w:rFonts w:hint="eastAsia"/>
          <w:sz w:val="21"/>
        </w:rPr>
        <w:t>发布时间：</w:t>
      </w:r>
      <w:r w:rsidRPr="00CE794E">
        <w:rPr>
          <w:sz w:val="21"/>
        </w:rPr>
        <w:t xml:space="preserve">2025 </w:t>
      </w:r>
      <w:r w:rsidRPr="00CE794E">
        <w:rPr>
          <w:rFonts w:hint="eastAsia"/>
          <w:sz w:val="21"/>
        </w:rPr>
        <w:t>年</w:t>
      </w:r>
      <w:r w:rsidRPr="00CE794E">
        <w:rPr>
          <w:sz w:val="21"/>
        </w:rPr>
        <w:t xml:space="preserve"> 2 </w:t>
      </w:r>
      <w:r w:rsidRPr="00CE794E">
        <w:rPr>
          <w:rFonts w:hint="eastAsia"/>
          <w:sz w:val="21"/>
        </w:rPr>
        <w:t>月</w:t>
      </w:r>
      <w:r w:rsidRPr="00CE794E">
        <w:rPr>
          <w:sz w:val="21"/>
        </w:rPr>
        <w:t xml:space="preserve"> 17 </w:t>
      </w:r>
      <w:r w:rsidRPr="00CE794E">
        <w:rPr>
          <w:rFonts w:hint="eastAsia"/>
          <w:sz w:val="21"/>
        </w:rPr>
        <w:t>日</w:t>
      </w:r>
    </w:p>
    <w:p w14:paraId="3206A7CC" w14:textId="77777777" w:rsidR="00CE794E" w:rsidRPr="00CE794E" w:rsidRDefault="00CE794E" w:rsidP="00CE794E">
      <w:pPr>
        <w:spacing w:line="360" w:lineRule="auto"/>
        <w:rPr>
          <w:sz w:val="21"/>
        </w:rPr>
      </w:pPr>
      <w:r w:rsidRPr="00CE794E">
        <w:rPr>
          <w:sz w:val="21"/>
        </w:rPr>
        <w:t xml:space="preserve">2. </w:t>
      </w:r>
      <w:r w:rsidRPr="00CE794E">
        <w:rPr>
          <w:rFonts w:hint="eastAsia"/>
          <w:sz w:val="21"/>
        </w:rPr>
        <w:t>软件环境：</w:t>
      </w:r>
      <w:r w:rsidRPr="00CE794E">
        <w:rPr>
          <w:sz w:val="21"/>
        </w:rPr>
        <w:t>Python</w:t>
      </w:r>
    </w:p>
    <w:p w14:paraId="44601D3E" w14:textId="77777777" w:rsidR="00CE794E" w:rsidRPr="00CE794E" w:rsidRDefault="00CE794E" w:rsidP="00CE794E">
      <w:pPr>
        <w:spacing w:line="360" w:lineRule="auto"/>
        <w:rPr>
          <w:sz w:val="21"/>
        </w:rPr>
      </w:pPr>
      <w:r w:rsidRPr="00CE794E">
        <w:rPr>
          <w:sz w:val="21"/>
        </w:rPr>
        <w:t xml:space="preserve">3. </w:t>
      </w:r>
      <w:r w:rsidRPr="00CE794E">
        <w:rPr>
          <w:rFonts w:hint="eastAsia"/>
          <w:sz w:val="21"/>
        </w:rPr>
        <w:t>硬件环境：普通</w:t>
      </w:r>
      <w:r w:rsidRPr="00CE794E">
        <w:rPr>
          <w:sz w:val="21"/>
        </w:rPr>
        <w:t>GPU</w:t>
      </w:r>
      <w:r w:rsidRPr="00CE794E">
        <w:rPr>
          <w:rFonts w:hint="eastAsia"/>
          <w:sz w:val="21"/>
        </w:rPr>
        <w:t>工作站或者</w:t>
      </w:r>
      <w:r w:rsidRPr="00CE794E">
        <w:rPr>
          <w:sz w:val="21"/>
        </w:rPr>
        <w:t>CPU</w:t>
      </w:r>
    </w:p>
    <w:p w14:paraId="364EAF16" w14:textId="77777777" w:rsidR="00CE794E" w:rsidRPr="00CE794E" w:rsidRDefault="00CE794E" w:rsidP="00CE794E">
      <w:pPr>
        <w:spacing w:line="360" w:lineRule="auto"/>
        <w:rPr>
          <w:sz w:val="21"/>
        </w:rPr>
      </w:pPr>
      <w:r w:rsidRPr="00CE794E">
        <w:rPr>
          <w:sz w:val="21"/>
        </w:rPr>
        <w:t>4</w:t>
      </w:r>
      <w:r w:rsidRPr="00CE794E">
        <w:rPr>
          <w:rFonts w:hint="eastAsia"/>
          <w:sz w:val="21"/>
        </w:rPr>
        <w:t>、数据规模说明：样本窗口长度：</w:t>
      </w:r>
      <w:r w:rsidRPr="00CE794E">
        <w:rPr>
          <w:sz w:val="21"/>
        </w:rPr>
        <w:t xml:space="preserve">64 </w:t>
      </w:r>
      <w:r w:rsidRPr="00CE794E">
        <w:rPr>
          <w:rFonts w:hint="eastAsia"/>
          <w:sz w:val="21"/>
        </w:rPr>
        <w:t>或</w:t>
      </w:r>
      <w:r w:rsidRPr="00CE794E">
        <w:rPr>
          <w:sz w:val="21"/>
        </w:rPr>
        <w:t xml:space="preserve"> 128</w:t>
      </w:r>
      <w:r w:rsidRPr="00CE794E">
        <w:rPr>
          <w:rFonts w:hint="eastAsia"/>
          <w:sz w:val="21"/>
        </w:rPr>
        <w:t>；监测变量数：</w:t>
      </w:r>
      <w:r w:rsidRPr="00CE794E">
        <w:rPr>
          <w:sz w:val="21"/>
        </w:rPr>
        <w:t>5</w:t>
      </w:r>
      <w:r w:rsidRPr="00CE794E">
        <w:rPr>
          <w:rFonts w:hint="eastAsia"/>
          <w:sz w:val="21"/>
        </w:rPr>
        <w:t>个；类别数：</w:t>
      </w:r>
      <w:r w:rsidRPr="00CE794E">
        <w:rPr>
          <w:sz w:val="21"/>
        </w:rPr>
        <w:t>4</w:t>
      </w:r>
      <w:r w:rsidRPr="00CE794E">
        <w:rPr>
          <w:rFonts w:hint="eastAsia"/>
          <w:sz w:val="21"/>
        </w:rPr>
        <w:t>类；训练</w:t>
      </w:r>
      <w:r w:rsidRPr="00CE794E">
        <w:rPr>
          <w:sz w:val="21"/>
        </w:rPr>
        <w:t>/</w:t>
      </w:r>
      <w:r w:rsidRPr="00CE794E">
        <w:rPr>
          <w:rFonts w:hint="eastAsia"/>
          <w:sz w:val="21"/>
        </w:rPr>
        <w:t>测试划分：</w:t>
      </w:r>
      <w:r w:rsidRPr="00CE794E">
        <w:rPr>
          <w:sz w:val="21"/>
        </w:rPr>
        <w:t>8:2</w:t>
      </w:r>
      <w:r w:rsidRPr="00CE794E">
        <w:rPr>
          <w:rFonts w:hint="eastAsia"/>
          <w:sz w:val="21"/>
        </w:rPr>
        <w:t>（仅作参考，实际数据可能有所调整）</w:t>
      </w:r>
    </w:p>
    <w:p w14:paraId="039FB77D" w14:textId="77777777" w:rsidR="00CE794E" w:rsidRPr="00CE794E" w:rsidRDefault="00CE794E" w:rsidP="00CE794E">
      <w:pPr>
        <w:spacing w:line="360" w:lineRule="auto"/>
        <w:rPr>
          <w:sz w:val="21"/>
        </w:rPr>
      </w:pPr>
      <w:r w:rsidRPr="00CE794E">
        <w:rPr>
          <w:rFonts w:hint="eastAsia"/>
          <w:sz w:val="21"/>
        </w:rPr>
        <w:t>下表为具体的测试配置与环境清单：</w:t>
      </w:r>
    </w:p>
    <w:tbl>
      <w:tblPr>
        <w:tblStyle w:val="ae"/>
        <w:tblW w:w="9126" w:type="dxa"/>
        <w:tblLook w:val="04A0" w:firstRow="1" w:lastRow="0" w:firstColumn="1" w:lastColumn="0" w:noHBand="0" w:noVBand="1"/>
      </w:tblPr>
      <w:tblGrid>
        <w:gridCol w:w="1645"/>
        <w:gridCol w:w="1856"/>
        <w:gridCol w:w="3092"/>
        <w:gridCol w:w="2533"/>
      </w:tblGrid>
      <w:tr w:rsidR="00CE794E" w:rsidRPr="00CE794E" w14:paraId="228BC9E2" w14:textId="77777777" w:rsidTr="00915FED">
        <w:trPr>
          <w:trHeight w:val="464"/>
        </w:trPr>
        <w:tc>
          <w:tcPr>
            <w:tcW w:w="1645" w:type="dxa"/>
            <w:tcBorders>
              <w:top w:val="single" w:sz="4" w:space="0" w:color="auto"/>
              <w:left w:val="single" w:sz="4" w:space="0" w:color="auto"/>
              <w:bottom w:val="single" w:sz="4" w:space="0" w:color="auto"/>
              <w:right w:val="single" w:sz="4" w:space="0" w:color="auto"/>
            </w:tcBorders>
            <w:hideMark/>
          </w:tcPr>
          <w:p w14:paraId="214ED761" w14:textId="77777777" w:rsidR="00CE794E" w:rsidRPr="00CE794E" w:rsidRDefault="00CE794E" w:rsidP="00CE794E">
            <w:pPr>
              <w:spacing w:line="360" w:lineRule="auto"/>
              <w:jc w:val="center"/>
              <w:rPr>
                <w:rFonts w:cstheme="minorBidi"/>
                <w:b/>
                <w:bCs/>
                <w:kern w:val="2"/>
                <w:sz w:val="21"/>
              </w:rPr>
            </w:pPr>
            <w:r w:rsidRPr="00CE794E">
              <w:rPr>
                <w:rFonts w:hint="eastAsia"/>
                <w:b/>
                <w:bCs/>
                <w:sz w:val="21"/>
              </w:rPr>
              <w:t>环境</w:t>
            </w:r>
          </w:p>
        </w:tc>
        <w:tc>
          <w:tcPr>
            <w:tcW w:w="1856" w:type="dxa"/>
            <w:tcBorders>
              <w:top w:val="single" w:sz="4" w:space="0" w:color="auto"/>
              <w:left w:val="single" w:sz="4" w:space="0" w:color="auto"/>
              <w:bottom w:val="single" w:sz="4" w:space="0" w:color="auto"/>
              <w:right w:val="single" w:sz="4" w:space="0" w:color="auto"/>
            </w:tcBorders>
            <w:hideMark/>
          </w:tcPr>
          <w:p w14:paraId="68A97B14" w14:textId="77777777" w:rsidR="00CE794E" w:rsidRPr="00CE794E" w:rsidRDefault="00CE794E" w:rsidP="00CE794E">
            <w:pPr>
              <w:spacing w:line="360" w:lineRule="auto"/>
              <w:jc w:val="center"/>
              <w:rPr>
                <w:rFonts w:cstheme="minorBidi"/>
                <w:b/>
                <w:bCs/>
                <w:kern w:val="2"/>
                <w:sz w:val="21"/>
              </w:rPr>
            </w:pPr>
            <w:r w:rsidRPr="00CE794E">
              <w:rPr>
                <w:rFonts w:hint="eastAsia"/>
                <w:b/>
                <w:bCs/>
                <w:sz w:val="21"/>
              </w:rPr>
              <w:t>名称</w:t>
            </w:r>
          </w:p>
        </w:tc>
        <w:tc>
          <w:tcPr>
            <w:tcW w:w="3092" w:type="dxa"/>
            <w:tcBorders>
              <w:top w:val="single" w:sz="4" w:space="0" w:color="auto"/>
              <w:left w:val="single" w:sz="4" w:space="0" w:color="auto"/>
              <w:bottom w:val="single" w:sz="4" w:space="0" w:color="auto"/>
              <w:right w:val="single" w:sz="4" w:space="0" w:color="auto"/>
            </w:tcBorders>
            <w:hideMark/>
          </w:tcPr>
          <w:p w14:paraId="48E39C1C" w14:textId="77777777" w:rsidR="00CE794E" w:rsidRPr="00CE794E" w:rsidRDefault="00CE794E" w:rsidP="00CE794E">
            <w:pPr>
              <w:spacing w:line="360" w:lineRule="auto"/>
              <w:jc w:val="center"/>
              <w:rPr>
                <w:rFonts w:cstheme="minorBidi"/>
                <w:b/>
                <w:bCs/>
                <w:kern w:val="2"/>
                <w:sz w:val="21"/>
              </w:rPr>
            </w:pPr>
            <w:r w:rsidRPr="00CE794E">
              <w:rPr>
                <w:rFonts w:hint="eastAsia"/>
                <w:b/>
                <w:bCs/>
                <w:sz w:val="21"/>
              </w:rPr>
              <w:t>主要功能</w:t>
            </w:r>
          </w:p>
        </w:tc>
        <w:tc>
          <w:tcPr>
            <w:tcW w:w="2533" w:type="dxa"/>
            <w:tcBorders>
              <w:top w:val="single" w:sz="4" w:space="0" w:color="auto"/>
              <w:left w:val="single" w:sz="4" w:space="0" w:color="auto"/>
              <w:bottom w:val="single" w:sz="4" w:space="0" w:color="auto"/>
              <w:right w:val="single" w:sz="4" w:space="0" w:color="auto"/>
            </w:tcBorders>
            <w:hideMark/>
          </w:tcPr>
          <w:p w14:paraId="5EE8C2F3" w14:textId="77777777" w:rsidR="00CE794E" w:rsidRPr="00CE794E" w:rsidRDefault="00CE794E" w:rsidP="00CE794E">
            <w:pPr>
              <w:spacing w:line="360" w:lineRule="auto"/>
              <w:jc w:val="center"/>
              <w:rPr>
                <w:rFonts w:cstheme="minorBidi"/>
                <w:b/>
                <w:bCs/>
                <w:kern w:val="2"/>
                <w:sz w:val="21"/>
              </w:rPr>
            </w:pPr>
            <w:r w:rsidRPr="00CE794E">
              <w:rPr>
                <w:rFonts w:hint="eastAsia"/>
                <w:b/>
                <w:bCs/>
                <w:sz w:val="21"/>
              </w:rPr>
              <w:t>备注</w:t>
            </w:r>
          </w:p>
        </w:tc>
      </w:tr>
      <w:tr w:rsidR="00CE794E" w:rsidRPr="00CE794E" w14:paraId="35740717" w14:textId="77777777" w:rsidTr="00915FED">
        <w:trPr>
          <w:trHeight w:val="455"/>
        </w:trPr>
        <w:tc>
          <w:tcPr>
            <w:tcW w:w="1645" w:type="dxa"/>
            <w:vMerge w:val="restart"/>
            <w:tcBorders>
              <w:top w:val="single" w:sz="4" w:space="0" w:color="auto"/>
              <w:left w:val="single" w:sz="4" w:space="0" w:color="auto"/>
              <w:bottom w:val="single" w:sz="4" w:space="0" w:color="auto"/>
              <w:right w:val="single" w:sz="4" w:space="0" w:color="auto"/>
            </w:tcBorders>
            <w:vAlign w:val="center"/>
            <w:hideMark/>
          </w:tcPr>
          <w:p w14:paraId="67CCA244" w14:textId="77777777" w:rsidR="00CE794E" w:rsidRPr="00CE794E" w:rsidRDefault="00CE794E" w:rsidP="00CE794E">
            <w:pPr>
              <w:spacing w:line="360" w:lineRule="auto"/>
              <w:jc w:val="center"/>
              <w:rPr>
                <w:rFonts w:cstheme="minorBidi"/>
                <w:kern w:val="2"/>
                <w:sz w:val="21"/>
              </w:rPr>
            </w:pPr>
            <w:r w:rsidRPr="00CE794E">
              <w:rPr>
                <w:rFonts w:hint="eastAsia"/>
                <w:sz w:val="21"/>
              </w:rPr>
              <w:t>软件开发环境</w:t>
            </w:r>
          </w:p>
        </w:tc>
        <w:tc>
          <w:tcPr>
            <w:tcW w:w="1856" w:type="dxa"/>
            <w:tcBorders>
              <w:top w:val="single" w:sz="4" w:space="0" w:color="auto"/>
              <w:left w:val="single" w:sz="4" w:space="0" w:color="auto"/>
              <w:bottom w:val="single" w:sz="4" w:space="0" w:color="auto"/>
              <w:right w:val="single" w:sz="4" w:space="0" w:color="auto"/>
            </w:tcBorders>
            <w:vAlign w:val="center"/>
            <w:hideMark/>
          </w:tcPr>
          <w:p w14:paraId="3079E944" w14:textId="77777777" w:rsidR="00CE794E" w:rsidRPr="00CE794E" w:rsidRDefault="00CE794E" w:rsidP="00CE794E">
            <w:pPr>
              <w:spacing w:line="360" w:lineRule="auto"/>
              <w:jc w:val="center"/>
              <w:rPr>
                <w:kern w:val="2"/>
                <w:sz w:val="21"/>
              </w:rPr>
            </w:pPr>
            <w:r w:rsidRPr="00CE794E">
              <w:rPr>
                <w:sz w:val="21"/>
              </w:rPr>
              <w:t>python</w:t>
            </w:r>
          </w:p>
        </w:tc>
        <w:tc>
          <w:tcPr>
            <w:tcW w:w="3092" w:type="dxa"/>
            <w:tcBorders>
              <w:top w:val="single" w:sz="4" w:space="0" w:color="auto"/>
              <w:left w:val="single" w:sz="4" w:space="0" w:color="auto"/>
              <w:bottom w:val="single" w:sz="4" w:space="0" w:color="auto"/>
              <w:right w:val="single" w:sz="4" w:space="0" w:color="auto"/>
            </w:tcBorders>
            <w:vAlign w:val="center"/>
            <w:hideMark/>
          </w:tcPr>
          <w:p w14:paraId="4FF69205" w14:textId="77777777" w:rsidR="00CE794E" w:rsidRPr="00CE794E" w:rsidRDefault="00CE794E" w:rsidP="00CE794E">
            <w:pPr>
              <w:spacing w:line="360" w:lineRule="auto"/>
              <w:jc w:val="center"/>
              <w:rPr>
                <w:kern w:val="2"/>
                <w:sz w:val="21"/>
              </w:rPr>
            </w:pPr>
            <w:r w:rsidRPr="00CE794E">
              <w:rPr>
                <w:rFonts w:hint="eastAsia"/>
                <w:sz w:val="21"/>
              </w:rPr>
              <w:t>模型开发与测试</w:t>
            </w:r>
          </w:p>
        </w:tc>
        <w:tc>
          <w:tcPr>
            <w:tcW w:w="2533" w:type="dxa"/>
            <w:tcBorders>
              <w:top w:val="single" w:sz="4" w:space="0" w:color="auto"/>
              <w:left w:val="single" w:sz="4" w:space="0" w:color="auto"/>
              <w:bottom w:val="single" w:sz="4" w:space="0" w:color="auto"/>
              <w:right w:val="single" w:sz="4" w:space="0" w:color="auto"/>
            </w:tcBorders>
            <w:vAlign w:val="center"/>
            <w:hideMark/>
          </w:tcPr>
          <w:p w14:paraId="414CAC1F" w14:textId="77777777" w:rsidR="00CE794E" w:rsidRPr="00CE794E" w:rsidRDefault="00CE794E" w:rsidP="00CE794E">
            <w:pPr>
              <w:spacing w:line="360" w:lineRule="auto"/>
              <w:jc w:val="center"/>
              <w:rPr>
                <w:kern w:val="2"/>
                <w:sz w:val="21"/>
              </w:rPr>
            </w:pPr>
            <w:r w:rsidRPr="00CE794E">
              <w:rPr>
                <w:rFonts w:hint="eastAsia"/>
                <w:sz w:val="21"/>
              </w:rPr>
              <w:t>版本为</w:t>
            </w:r>
            <w:r w:rsidRPr="00CE794E">
              <w:rPr>
                <w:sz w:val="21"/>
              </w:rPr>
              <w:t>3.X</w:t>
            </w:r>
            <w:r w:rsidRPr="00CE794E">
              <w:rPr>
                <w:rFonts w:hint="eastAsia"/>
                <w:sz w:val="21"/>
              </w:rPr>
              <w:t>以上</w:t>
            </w:r>
          </w:p>
        </w:tc>
      </w:tr>
      <w:tr w:rsidR="00CE794E" w:rsidRPr="00CE794E" w14:paraId="0BB8551C" w14:textId="77777777" w:rsidTr="00915FED">
        <w:trPr>
          <w:trHeight w:val="45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40D16D" w14:textId="77777777" w:rsidR="00CE794E" w:rsidRPr="00CE794E" w:rsidRDefault="00CE794E" w:rsidP="00CE794E">
            <w:pPr>
              <w:widowControl/>
              <w:spacing w:line="360" w:lineRule="auto"/>
              <w:jc w:val="left"/>
              <w:rPr>
                <w:rFonts w:cstheme="minorBidi"/>
                <w:kern w:val="2"/>
                <w:sz w:val="21"/>
              </w:rPr>
            </w:pPr>
          </w:p>
        </w:tc>
        <w:tc>
          <w:tcPr>
            <w:tcW w:w="1856" w:type="dxa"/>
            <w:tcBorders>
              <w:top w:val="single" w:sz="4" w:space="0" w:color="auto"/>
              <w:left w:val="single" w:sz="4" w:space="0" w:color="auto"/>
              <w:bottom w:val="single" w:sz="4" w:space="0" w:color="auto"/>
              <w:right w:val="single" w:sz="4" w:space="0" w:color="auto"/>
            </w:tcBorders>
            <w:vAlign w:val="center"/>
            <w:hideMark/>
          </w:tcPr>
          <w:p w14:paraId="34AF14CC" w14:textId="77777777" w:rsidR="00CE794E" w:rsidRPr="00CE794E" w:rsidRDefault="00CE794E" w:rsidP="00CE794E">
            <w:pPr>
              <w:spacing w:line="360" w:lineRule="auto"/>
              <w:jc w:val="center"/>
              <w:rPr>
                <w:kern w:val="2"/>
                <w:sz w:val="21"/>
              </w:rPr>
            </w:pPr>
            <w:proofErr w:type="spellStart"/>
            <w:r w:rsidRPr="00CE794E">
              <w:rPr>
                <w:sz w:val="21"/>
              </w:rPr>
              <w:t>Numpy</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3BBD938D" w14:textId="77777777" w:rsidR="00CE794E" w:rsidRPr="00CE794E" w:rsidRDefault="00CE794E" w:rsidP="00CE794E">
            <w:pPr>
              <w:spacing w:line="360" w:lineRule="auto"/>
              <w:jc w:val="center"/>
              <w:rPr>
                <w:kern w:val="2"/>
                <w:sz w:val="21"/>
              </w:rPr>
            </w:pPr>
            <w:r w:rsidRPr="00CE794E">
              <w:rPr>
                <w:rFonts w:hint="eastAsia"/>
                <w:sz w:val="21"/>
              </w:rPr>
              <w:t>数值计算</w:t>
            </w:r>
          </w:p>
        </w:tc>
        <w:tc>
          <w:tcPr>
            <w:tcW w:w="2533" w:type="dxa"/>
            <w:tcBorders>
              <w:top w:val="single" w:sz="4" w:space="0" w:color="auto"/>
              <w:left w:val="single" w:sz="4" w:space="0" w:color="auto"/>
              <w:bottom w:val="single" w:sz="4" w:space="0" w:color="auto"/>
              <w:right w:val="single" w:sz="4" w:space="0" w:color="auto"/>
            </w:tcBorders>
            <w:vAlign w:val="center"/>
          </w:tcPr>
          <w:p w14:paraId="72D25FF6" w14:textId="77777777" w:rsidR="00CE794E" w:rsidRPr="00CE794E" w:rsidRDefault="00235CC8" w:rsidP="00CE794E">
            <w:pPr>
              <w:spacing w:line="360" w:lineRule="auto"/>
              <w:jc w:val="center"/>
              <w:rPr>
                <w:kern w:val="2"/>
                <w:sz w:val="21"/>
              </w:rPr>
            </w:pPr>
            <w:r>
              <w:rPr>
                <w:rFonts w:hint="eastAsia"/>
                <w:kern w:val="2"/>
                <w:sz w:val="21"/>
              </w:rPr>
              <w:t>/</w:t>
            </w:r>
          </w:p>
        </w:tc>
      </w:tr>
      <w:tr w:rsidR="00CE794E" w:rsidRPr="00CE794E" w14:paraId="1B584639" w14:textId="77777777" w:rsidTr="00915FED">
        <w:trPr>
          <w:trHeight w:val="45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A5C6A6" w14:textId="77777777" w:rsidR="00CE794E" w:rsidRPr="00CE794E" w:rsidRDefault="00CE794E" w:rsidP="00CE794E">
            <w:pPr>
              <w:widowControl/>
              <w:spacing w:line="360" w:lineRule="auto"/>
              <w:jc w:val="left"/>
              <w:rPr>
                <w:rFonts w:cstheme="minorBidi"/>
                <w:kern w:val="2"/>
                <w:sz w:val="21"/>
              </w:rPr>
            </w:pPr>
          </w:p>
        </w:tc>
        <w:tc>
          <w:tcPr>
            <w:tcW w:w="1856" w:type="dxa"/>
            <w:tcBorders>
              <w:top w:val="single" w:sz="4" w:space="0" w:color="auto"/>
              <w:left w:val="single" w:sz="4" w:space="0" w:color="auto"/>
              <w:bottom w:val="single" w:sz="4" w:space="0" w:color="auto"/>
              <w:right w:val="single" w:sz="4" w:space="0" w:color="auto"/>
            </w:tcBorders>
            <w:vAlign w:val="center"/>
            <w:hideMark/>
          </w:tcPr>
          <w:p w14:paraId="27C29FFA" w14:textId="77777777" w:rsidR="00CE794E" w:rsidRPr="00CE794E" w:rsidRDefault="00CE794E" w:rsidP="00CE794E">
            <w:pPr>
              <w:spacing w:line="360" w:lineRule="auto"/>
              <w:jc w:val="center"/>
              <w:rPr>
                <w:kern w:val="2"/>
                <w:sz w:val="21"/>
              </w:rPr>
            </w:pPr>
            <w:proofErr w:type="spellStart"/>
            <w:r w:rsidRPr="00CE794E">
              <w:rPr>
                <w:sz w:val="21"/>
              </w:rPr>
              <w:t>PyTorch</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70801335" w14:textId="77777777" w:rsidR="00CE794E" w:rsidRPr="00CE794E" w:rsidRDefault="00CE794E" w:rsidP="00CE794E">
            <w:pPr>
              <w:spacing w:line="360" w:lineRule="auto"/>
              <w:jc w:val="center"/>
              <w:rPr>
                <w:kern w:val="2"/>
                <w:sz w:val="21"/>
              </w:rPr>
            </w:pPr>
            <w:r w:rsidRPr="00CE794E">
              <w:rPr>
                <w:rFonts w:hint="eastAsia"/>
                <w:sz w:val="21"/>
              </w:rPr>
              <w:t>模型构建与训练</w:t>
            </w:r>
          </w:p>
        </w:tc>
        <w:tc>
          <w:tcPr>
            <w:tcW w:w="2533" w:type="dxa"/>
            <w:tcBorders>
              <w:top w:val="single" w:sz="4" w:space="0" w:color="auto"/>
              <w:left w:val="single" w:sz="4" w:space="0" w:color="auto"/>
              <w:bottom w:val="single" w:sz="4" w:space="0" w:color="auto"/>
              <w:right w:val="single" w:sz="4" w:space="0" w:color="auto"/>
            </w:tcBorders>
            <w:vAlign w:val="center"/>
          </w:tcPr>
          <w:p w14:paraId="7C6DCCD7" w14:textId="77777777" w:rsidR="00CE794E" w:rsidRPr="00CE794E" w:rsidRDefault="00235CC8" w:rsidP="00CE794E">
            <w:pPr>
              <w:spacing w:line="360" w:lineRule="auto"/>
              <w:jc w:val="center"/>
              <w:rPr>
                <w:kern w:val="2"/>
                <w:sz w:val="21"/>
              </w:rPr>
            </w:pPr>
            <w:r>
              <w:rPr>
                <w:rFonts w:hint="eastAsia"/>
                <w:kern w:val="2"/>
                <w:sz w:val="21"/>
              </w:rPr>
              <w:t>/</w:t>
            </w:r>
          </w:p>
        </w:tc>
      </w:tr>
      <w:tr w:rsidR="00CE794E" w:rsidRPr="00CE794E" w14:paraId="44489AF8" w14:textId="77777777" w:rsidTr="00915FED">
        <w:trPr>
          <w:trHeight w:val="45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8AC4C3" w14:textId="77777777" w:rsidR="00CE794E" w:rsidRPr="00CE794E" w:rsidRDefault="00CE794E" w:rsidP="00CE794E">
            <w:pPr>
              <w:widowControl/>
              <w:spacing w:line="360" w:lineRule="auto"/>
              <w:jc w:val="left"/>
              <w:rPr>
                <w:rFonts w:cstheme="minorBidi"/>
                <w:kern w:val="2"/>
                <w:sz w:val="21"/>
              </w:rPr>
            </w:pPr>
          </w:p>
        </w:tc>
        <w:tc>
          <w:tcPr>
            <w:tcW w:w="1856" w:type="dxa"/>
            <w:tcBorders>
              <w:top w:val="single" w:sz="4" w:space="0" w:color="auto"/>
              <w:left w:val="single" w:sz="4" w:space="0" w:color="auto"/>
              <w:bottom w:val="single" w:sz="4" w:space="0" w:color="auto"/>
              <w:right w:val="single" w:sz="4" w:space="0" w:color="auto"/>
            </w:tcBorders>
            <w:vAlign w:val="center"/>
            <w:hideMark/>
          </w:tcPr>
          <w:p w14:paraId="7AAB2E53" w14:textId="77777777" w:rsidR="00CE794E" w:rsidRPr="00CE794E" w:rsidRDefault="00CE794E" w:rsidP="00CE794E">
            <w:pPr>
              <w:spacing w:line="360" w:lineRule="auto"/>
              <w:jc w:val="center"/>
              <w:rPr>
                <w:kern w:val="2"/>
                <w:sz w:val="21"/>
              </w:rPr>
            </w:pPr>
            <w:r w:rsidRPr="00CE794E">
              <w:rPr>
                <w:sz w:val="21"/>
              </w:rPr>
              <w:t>Matplotlib</w:t>
            </w:r>
          </w:p>
        </w:tc>
        <w:tc>
          <w:tcPr>
            <w:tcW w:w="3092" w:type="dxa"/>
            <w:tcBorders>
              <w:top w:val="single" w:sz="4" w:space="0" w:color="auto"/>
              <w:left w:val="single" w:sz="4" w:space="0" w:color="auto"/>
              <w:bottom w:val="single" w:sz="4" w:space="0" w:color="auto"/>
              <w:right w:val="single" w:sz="4" w:space="0" w:color="auto"/>
            </w:tcBorders>
            <w:vAlign w:val="center"/>
            <w:hideMark/>
          </w:tcPr>
          <w:p w14:paraId="141D1CEB" w14:textId="77777777" w:rsidR="00CE794E" w:rsidRPr="00CE794E" w:rsidRDefault="00CE794E" w:rsidP="00CE794E">
            <w:pPr>
              <w:spacing w:line="360" w:lineRule="auto"/>
              <w:jc w:val="center"/>
              <w:rPr>
                <w:kern w:val="2"/>
                <w:sz w:val="21"/>
              </w:rPr>
            </w:pPr>
            <w:r w:rsidRPr="00CE794E">
              <w:rPr>
                <w:rFonts w:hint="eastAsia"/>
                <w:sz w:val="21"/>
              </w:rPr>
              <w:t>结果可视化</w:t>
            </w:r>
          </w:p>
        </w:tc>
        <w:tc>
          <w:tcPr>
            <w:tcW w:w="2533" w:type="dxa"/>
            <w:tcBorders>
              <w:top w:val="single" w:sz="4" w:space="0" w:color="auto"/>
              <w:left w:val="single" w:sz="4" w:space="0" w:color="auto"/>
              <w:bottom w:val="single" w:sz="4" w:space="0" w:color="auto"/>
              <w:right w:val="single" w:sz="4" w:space="0" w:color="auto"/>
            </w:tcBorders>
            <w:vAlign w:val="center"/>
          </w:tcPr>
          <w:p w14:paraId="3BEB131A" w14:textId="77777777" w:rsidR="00CE794E" w:rsidRPr="00CE794E" w:rsidRDefault="00235CC8" w:rsidP="00CE794E">
            <w:pPr>
              <w:spacing w:line="360" w:lineRule="auto"/>
              <w:jc w:val="center"/>
              <w:rPr>
                <w:kern w:val="2"/>
                <w:sz w:val="21"/>
              </w:rPr>
            </w:pPr>
            <w:r>
              <w:rPr>
                <w:rFonts w:hint="eastAsia"/>
                <w:kern w:val="2"/>
                <w:sz w:val="21"/>
              </w:rPr>
              <w:t>/</w:t>
            </w:r>
          </w:p>
        </w:tc>
      </w:tr>
      <w:tr w:rsidR="00CE794E" w:rsidRPr="00CE794E" w14:paraId="49080BB7" w14:textId="77777777" w:rsidTr="00915FED">
        <w:trPr>
          <w:trHeight w:val="45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6E03B9" w14:textId="77777777" w:rsidR="00CE794E" w:rsidRPr="00CE794E" w:rsidRDefault="00CE794E" w:rsidP="00CE794E">
            <w:pPr>
              <w:widowControl/>
              <w:spacing w:line="360" w:lineRule="auto"/>
              <w:jc w:val="left"/>
              <w:rPr>
                <w:rFonts w:cstheme="minorBidi"/>
                <w:kern w:val="2"/>
                <w:sz w:val="21"/>
              </w:rPr>
            </w:pPr>
          </w:p>
        </w:tc>
        <w:tc>
          <w:tcPr>
            <w:tcW w:w="1856" w:type="dxa"/>
            <w:tcBorders>
              <w:top w:val="single" w:sz="4" w:space="0" w:color="auto"/>
              <w:left w:val="single" w:sz="4" w:space="0" w:color="auto"/>
              <w:bottom w:val="single" w:sz="4" w:space="0" w:color="auto"/>
              <w:right w:val="single" w:sz="4" w:space="0" w:color="auto"/>
            </w:tcBorders>
            <w:vAlign w:val="center"/>
            <w:hideMark/>
          </w:tcPr>
          <w:p w14:paraId="07918BB4" w14:textId="77777777" w:rsidR="00CE794E" w:rsidRPr="00CE794E" w:rsidRDefault="00CE794E" w:rsidP="00CE794E">
            <w:pPr>
              <w:spacing w:line="360" w:lineRule="auto"/>
              <w:jc w:val="center"/>
              <w:rPr>
                <w:kern w:val="2"/>
                <w:sz w:val="21"/>
              </w:rPr>
            </w:pPr>
            <w:r w:rsidRPr="00CE794E">
              <w:rPr>
                <w:sz w:val="21"/>
              </w:rPr>
              <w:t>Word</w:t>
            </w:r>
          </w:p>
        </w:tc>
        <w:tc>
          <w:tcPr>
            <w:tcW w:w="3092" w:type="dxa"/>
            <w:tcBorders>
              <w:top w:val="single" w:sz="4" w:space="0" w:color="auto"/>
              <w:left w:val="single" w:sz="4" w:space="0" w:color="auto"/>
              <w:bottom w:val="single" w:sz="4" w:space="0" w:color="auto"/>
              <w:right w:val="single" w:sz="4" w:space="0" w:color="auto"/>
            </w:tcBorders>
            <w:vAlign w:val="center"/>
            <w:hideMark/>
          </w:tcPr>
          <w:p w14:paraId="75A93468" w14:textId="77777777" w:rsidR="00CE794E" w:rsidRPr="00CE794E" w:rsidRDefault="00CE794E" w:rsidP="00CE794E">
            <w:pPr>
              <w:spacing w:line="360" w:lineRule="auto"/>
              <w:jc w:val="center"/>
              <w:rPr>
                <w:kern w:val="2"/>
                <w:sz w:val="21"/>
              </w:rPr>
            </w:pPr>
            <w:r w:rsidRPr="00CE794E">
              <w:rPr>
                <w:rFonts w:hint="eastAsia"/>
                <w:sz w:val="21"/>
              </w:rPr>
              <w:t>文档记录</w:t>
            </w:r>
          </w:p>
        </w:tc>
        <w:tc>
          <w:tcPr>
            <w:tcW w:w="2533" w:type="dxa"/>
            <w:tcBorders>
              <w:top w:val="single" w:sz="4" w:space="0" w:color="auto"/>
              <w:left w:val="single" w:sz="4" w:space="0" w:color="auto"/>
              <w:bottom w:val="single" w:sz="4" w:space="0" w:color="auto"/>
              <w:right w:val="single" w:sz="4" w:space="0" w:color="auto"/>
            </w:tcBorders>
            <w:vAlign w:val="center"/>
          </w:tcPr>
          <w:p w14:paraId="774C6693" w14:textId="77777777" w:rsidR="00CE794E" w:rsidRPr="00CE794E" w:rsidRDefault="00235CC8" w:rsidP="00CE794E">
            <w:pPr>
              <w:spacing w:line="360" w:lineRule="auto"/>
              <w:jc w:val="center"/>
              <w:rPr>
                <w:kern w:val="2"/>
                <w:sz w:val="21"/>
              </w:rPr>
            </w:pPr>
            <w:r>
              <w:rPr>
                <w:rFonts w:hint="eastAsia"/>
                <w:kern w:val="2"/>
                <w:sz w:val="21"/>
              </w:rPr>
              <w:t>/</w:t>
            </w:r>
          </w:p>
        </w:tc>
      </w:tr>
      <w:tr w:rsidR="00CE794E" w:rsidRPr="00CE794E" w14:paraId="25F90118" w14:textId="77777777" w:rsidTr="00915FED">
        <w:trPr>
          <w:trHeight w:val="455"/>
        </w:trPr>
        <w:tc>
          <w:tcPr>
            <w:tcW w:w="1645" w:type="dxa"/>
            <w:vMerge w:val="restart"/>
            <w:tcBorders>
              <w:top w:val="single" w:sz="4" w:space="0" w:color="auto"/>
              <w:left w:val="single" w:sz="4" w:space="0" w:color="auto"/>
              <w:bottom w:val="single" w:sz="4" w:space="0" w:color="auto"/>
              <w:right w:val="single" w:sz="4" w:space="0" w:color="auto"/>
            </w:tcBorders>
            <w:vAlign w:val="center"/>
            <w:hideMark/>
          </w:tcPr>
          <w:p w14:paraId="54B63E20" w14:textId="77777777" w:rsidR="00CE794E" w:rsidRPr="00CE794E" w:rsidRDefault="00CE794E" w:rsidP="00CE794E">
            <w:pPr>
              <w:spacing w:line="360" w:lineRule="auto"/>
              <w:jc w:val="center"/>
              <w:rPr>
                <w:rFonts w:cstheme="minorBidi"/>
                <w:kern w:val="2"/>
                <w:sz w:val="21"/>
              </w:rPr>
            </w:pPr>
            <w:r w:rsidRPr="00CE794E">
              <w:rPr>
                <w:rFonts w:hint="eastAsia"/>
                <w:sz w:val="21"/>
              </w:rPr>
              <w:t>硬件运行环境</w:t>
            </w:r>
          </w:p>
        </w:tc>
        <w:tc>
          <w:tcPr>
            <w:tcW w:w="1856" w:type="dxa"/>
            <w:tcBorders>
              <w:top w:val="single" w:sz="4" w:space="0" w:color="auto"/>
              <w:left w:val="single" w:sz="4" w:space="0" w:color="auto"/>
              <w:bottom w:val="single" w:sz="4" w:space="0" w:color="auto"/>
              <w:right w:val="single" w:sz="4" w:space="0" w:color="auto"/>
            </w:tcBorders>
            <w:vAlign w:val="center"/>
            <w:hideMark/>
          </w:tcPr>
          <w:p w14:paraId="6E7A38E0" w14:textId="77777777" w:rsidR="00CE794E" w:rsidRPr="00CE794E" w:rsidRDefault="00CE794E" w:rsidP="00CE794E">
            <w:pPr>
              <w:spacing w:line="360" w:lineRule="auto"/>
              <w:jc w:val="center"/>
              <w:rPr>
                <w:rFonts w:cstheme="minorBidi"/>
                <w:kern w:val="2"/>
                <w:sz w:val="21"/>
              </w:rPr>
            </w:pPr>
            <w:r w:rsidRPr="00CE794E">
              <w:rPr>
                <w:sz w:val="21"/>
              </w:rPr>
              <w:t>CPU/GPU</w:t>
            </w:r>
          </w:p>
        </w:tc>
        <w:tc>
          <w:tcPr>
            <w:tcW w:w="3092" w:type="dxa"/>
            <w:tcBorders>
              <w:top w:val="single" w:sz="4" w:space="0" w:color="auto"/>
              <w:left w:val="single" w:sz="4" w:space="0" w:color="auto"/>
              <w:bottom w:val="single" w:sz="4" w:space="0" w:color="auto"/>
              <w:right w:val="single" w:sz="4" w:space="0" w:color="auto"/>
            </w:tcBorders>
            <w:vAlign w:val="center"/>
            <w:hideMark/>
          </w:tcPr>
          <w:p w14:paraId="61E4CEC0" w14:textId="77777777" w:rsidR="00CE794E" w:rsidRPr="00CE794E" w:rsidRDefault="00CE794E" w:rsidP="00CE794E">
            <w:pPr>
              <w:spacing w:line="360" w:lineRule="auto"/>
              <w:jc w:val="center"/>
              <w:rPr>
                <w:rFonts w:cstheme="minorBidi"/>
                <w:kern w:val="2"/>
                <w:sz w:val="21"/>
              </w:rPr>
            </w:pPr>
            <w:r w:rsidRPr="00CE794E">
              <w:rPr>
                <w:rFonts w:hint="eastAsia"/>
                <w:sz w:val="21"/>
              </w:rPr>
              <w:t>训练与推理</w:t>
            </w:r>
          </w:p>
        </w:tc>
        <w:tc>
          <w:tcPr>
            <w:tcW w:w="2533" w:type="dxa"/>
            <w:tcBorders>
              <w:top w:val="single" w:sz="4" w:space="0" w:color="auto"/>
              <w:left w:val="single" w:sz="4" w:space="0" w:color="auto"/>
              <w:bottom w:val="single" w:sz="4" w:space="0" w:color="auto"/>
              <w:right w:val="single" w:sz="4" w:space="0" w:color="auto"/>
            </w:tcBorders>
            <w:vAlign w:val="center"/>
            <w:hideMark/>
          </w:tcPr>
          <w:p w14:paraId="21DC92D0" w14:textId="77777777" w:rsidR="00CE794E" w:rsidRPr="00CE794E" w:rsidRDefault="00CE794E" w:rsidP="00CE794E">
            <w:pPr>
              <w:spacing w:line="360" w:lineRule="auto"/>
              <w:jc w:val="center"/>
              <w:rPr>
                <w:rFonts w:cstheme="minorBidi"/>
                <w:kern w:val="2"/>
                <w:sz w:val="21"/>
              </w:rPr>
            </w:pPr>
            <w:r w:rsidRPr="00CE794E">
              <w:rPr>
                <w:rFonts w:hint="eastAsia"/>
                <w:sz w:val="21"/>
              </w:rPr>
              <w:t>普通计算平台即可</w:t>
            </w:r>
          </w:p>
        </w:tc>
      </w:tr>
      <w:tr w:rsidR="00CE794E" w:rsidRPr="00CE794E" w14:paraId="06F4F03C" w14:textId="77777777" w:rsidTr="00915FED">
        <w:trPr>
          <w:trHeight w:val="5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ABACCA" w14:textId="77777777" w:rsidR="00CE794E" w:rsidRPr="00CE794E" w:rsidRDefault="00CE794E" w:rsidP="00CE794E">
            <w:pPr>
              <w:widowControl/>
              <w:spacing w:line="360" w:lineRule="auto"/>
              <w:jc w:val="left"/>
              <w:rPr>
                <w:rFonts w:cstheme="minorBidi"/>
                <w:kern w:val="2"/>
                <w:sz w:val="21"/>
              </w:rPr>
            </w:pPr>
          </w:p>
        </w:tc>
        <w:tc>
          <w:tcPr>
            <w:tcW w:w="1856" w:type="dxa"/>
            <w:tcBorders>
              <w:top w:val="single" w:sz="4" w:space="0" w:color="auto"/>
              <w:left w:val="single" w:sz="4" w:space="0" w:color="auto"/>
              <w:bottom w:val="single" w:sz="4" w:space="0" w:color="auto"/>
              <w:right w:val="single" w:sz="4" w:space="0" w:color="auto"/>
            </w:tcBorders>
            <w:vAlign w:val="center"/>
            <w:hideMark/>
          </w:tcPr>
          <w:p w14:paraId="4110AEA1" w14:textId="77777777" w:rsidR="00CE794E" w:rsidRPr="00CE794E" w:rsidRDefault="00CE794E" w:rsidP="00CE794E">
            <w:pPr>
              <w:spacing w:line="360" w:lineRule="auto"/>
              <w:jc w:val="center"/>
              <w:rPr>
                <w:rFonts w:cstheme="minorBidi"/>
                <w:kern w:val="2"/>
                <w:sz w:val="21"/>
              </w:rPr>
            </w:pPr>
            <w:r w:rsidRPr="00CE794E">
              <w:rPr>
                <w:rFonts w:hint="eastAsia"/>
                <w:sz w:val="21"/>
              </w:rPr>
              <w:t>数据存储环境</w:t>
            </w:r>
          </w:p>
        </w:tc>
        <w:tc>
          <w:tcPr>
            <w:tcW w:w="3092" w:type="dxa"/>
            <w:tcBorders>
              <w:top w:val="single" w:sz="4" w:space="0" w:color="auto"/>
              <w:left w:val="single" w:sz="4" w:space="0" w:color="auto"/>
              <w:bottom w:val="single" w:sz="4" w:space="0" w:color="auto"/>
              <w:right w:val="single" w:sz="4" w:space="0" w:color="auto"/>
            </w:tcBorders>
            <w:vAlign w:val="center"/>
            <w:hideMark/>
          </w:tcPr>
          <w:p w14:paraId="380829E2" w14:textId="77777777" w:rsidR="00CE794E" w:rsidRPr="00CE794E" w:rsidRDefault="00CE794E" w:rsidP="00CE794E">
            <w:pPr>
              <w:spacing w:line="360" w:lineRule="auto"/>
              <w:jc w:val="center"/>
              <w:rPr>
                <w:rFonts w:cstheme="minorBidi"/>
                <w:kern w:val="2"/>
                <w:sz w:val="21"/>
              </w:rPr>
            </w:pPr>
            <w:r w:rsidRPr="00CE794E">
              <w:rPr>
                <w:rFonts w:hint="eastAsia"/>
                <w:sz w:val="21"/>
              </w:rPr>
              <w:t>数据与结果保存</w:t>
            </w:r>
          </w:p>
        </w:tc>
        <w:tc>
          <w:tcPr>
            <w:tcW w:w="2533" w:type="dxa"/>
            <w:tcBorders>
              <w:top w:val="single" w:sz="4" w:space="0" w:color="auto"/>
              <w:left w:val="single" w:sz="4" w:space="0" w:color="auto"/>
              <w:bottom w:val="single" w:sz="4" w:space="0" w:color="auto"/>
              <w:right w:val="single" w:sz="4" w:space="0" w:color="auto"/>
            </w:tcBorders>
            <w:vAlign w:val="center"/>
            <w:hideMark/>
          </w:tcPr>
          <w:p w14:paraId="2C3BA350" w14:textId="77777777" w:rsidR="00CE794E" w:rsidRPr="00CE794E" w:rsidRDefault="00CE794E" w:rsidP="00CE794E">
            <w:pPr>
              <w:spacing w:line="360" w:lineRule="auto"/>
              <w:jc w:val="center"/>
              <w:rPr>
                <w:rFonts w:cstheme="minorBidi"/>
                <w:kern w:val="2"/>
                <w:sz w:val="21"/>
              </w:rPr>
            </w:pPr>
            <w:r w:rsidRPr="00CE794E">
              <w:rPr>
                <w:rFonts w:hint="eastAsia"/>
                <w:sz w:val="21"/>
              </w:rPr>
              <w:t>本地磁盘</w:t>
            </w:r>
          </w:p>
        </w:tc>
      </w:tr>
    </w:tbl>
    <w:p w14:paraId="7DB0DBCD" w14:textId="77777777" w:rsidR="00915FED" w:rsidRDefault="00915FED" w:rsidP="00CE794E">
      <w:pPr>
        <w:spacing w:line="360" w:lineRule="auto"/>
        <w:rPr>
          <w:rFonts w:cstheme="minorEastAsia"/>
          <w:sz w:val="21"/>
          <w:szCs w:val="21"/>
        </w:rPr>
      </w:pPr>
    </w:p>
    <w:tbl>
      <w:tblPr>
        <w:tblStyle w:val="ae"/>
        <w:tblW w:w="9620" w:type="dxa"/>
        <w:tblLook w:val="04A0" w:firstRow="1" w:lastRow="0" w:firstColumn="1" w:lastColumn="0" w:noHBand="0" w:noVBand="1"/>
      </w:tblPr>
      <w:tblGrid>
        <w:gridCol w:w="1154"/>
        <w:gridCol w:w="573"/>
        <w:gridCol w:w="7429"/>
        <w:gridCol w:w="464"/>
      </w:tblGrid>
      <w:tr w:rsidR="00915FED" w:rsidRPr="00CE794E" w14:paraId="7E925308" w14:textId="77777777" w:rsidTr="003621F7">
        <w:trPr>
          <w:gridAfter w:val="1"/>
          <w:wAfter w:w="464" w:type="dxa"/>
          <w:trHeight w:val="465"/>
        </w:trPr>
        <w:tc>
          <w:tcPr>
            <w:tcW w:w="1727" w:type="dxa"/>
            <w:gridSpan w:val="2"/>
            <w:tcBorders>
              <w:top w:val="single" w:sz="4" w:space="0" w:color="auto"/>
              <w:left w:val="single" w:sz="4" w:space="0" w:color="auto"/>
              <w:bottom w:val="single" w:sz="4" w:space="0" w:color="auto"/>
              <w:right w:val="single" w:sz="4" w:space="0" w:color="auto"/>
            </w:tcBorders>
            <w:vAlign w:val="center"/>
            <w:hideMark/>
          </w:tcPr>
          <w:p w14:paraId="04ED358C" w14:textId="77777777" w:rsidR="00915FED" w:rsidRPr="005172A4" w:rsidRDefault="00915FED" w:rsidP="00D45C93">
            <w:pPr>
              <w:spacing w:line="360" w:lineRule="auto"/>
              <w:jc w:val="left"/>
              <w:rPr>
                <w:rFonts w:hAnsiTheme="minorEastAsia" w:cstheme="minorEastAsia" w:hint="eastAsia"/>
                <w:sz w:val="21"/>
                <w:szCs w:val="21"/>
              </w:rPr>
            </w:pPr>
            <w:r w:rsidRPr="005172A4">
              <w:rPr>
                <w:rFonts w:hAnsiTheme="minorEastAsia" w:cstheme="minorEastAsia" w:hint="eastAsia"/>
                <w:sz w:val="21"/>
                <w:szCs w:val="21"/>
              </w:rPr>
              <w:t>测试用例</w:t>
            </w:r>
          </w:p>
        </w:tc>
        <w:tc>
          <w:tcPr>
            <w:tcW w:w="7429" w:type="dxa"/>
            <w:tcBorders>
              <w:top w:val="single" w:sz="4" w:space="0" w:color="auto"/>
              <w:left w:val="single" w:sz="4" w:space="0" w:color="auto"/>
              <w:bottom w:val="single" w:sz="4" w:space="0" w:color="auto"/>
              <w:right w:val="single" w:sz="4" w:space="0" w:color="auto"/>
            </w:tcBorders>
            <w:hideMark/>
          </w:tcPr>
          <w:p w14:paraId="1B2BE8E5" w14:textId="77777777" w:rsidR="00915FED" w:rsidRPr="005172A4" w:rsidRDefault="00915FED" w:rsidP="00D45C93">
            <w:pPr>
              <w:spacing w:line="360" w:lineRule="auto"/>
              <w:jc w:val="left"/>
              <w:rPr>
                <w:rFonts w:hAnsiTheme="minorEastAsia" w:cstheme="minorEastAsia" w:hint="eastAsia"/>
                <w:sz w:val="21"/>
                <w:szCs w:val="21"/>
              </w:rPr>
            </w:pPr>
            <w:r w:rsidRPr="005172A4">
              <w:rPr>
                <w:rFonts w:hAnsiTheme="minorEastAsia" w:cstheme="minorEastAsia" w:hint="eastAsia"/>
                <w:sz w:val="21"/>
                <w:szCs w:val="21"/>
              </w:rPr>
              <w:t>多维特征生成验证</w:t>
            </w:r>
          </w:p>
        </w:tc>
      </w:tr>
      <w:tr w:rsidR="00915FED" w:rsidRPr="00CE794E" w14:paraId="6838D40B" w14:textId="77777777" w:rsidTr="003621F7">
        <w:trPr>
          <w:gridAfter w:val="1"/>
          <w:wAfter w:w="464" w:type="dxa"/>
          <w:trHeight w:val="465"/>
        </w:trPr>
        <w:tc>
          <w:tcPr>
            <w:tcW w:w="1727" w:type="dxa"/>
            <w:gridSpan w:val="2"/>
            <w:tcBorders>
              <w:top w:val="single" w:sz="4" w:space="0" w:color="auto"/>
              <w:left w:val="single" w:sz="4" w:space="0" w:color="auto"/>
              <w:bottom w:val="single" w:sz="4" w:space="0" w:color="auto"/>
              <w:right w:val="single" w:sz="4" w:space="0" w:color="auto"/>
            </w:tcBorders>
            <w:vAlign w:val="center"/>
            <w:hideMark/>
          </w:tcPr>
          <w:p w14:paraId="4E8862CD" w14:textId="77777777" w:rsidR="00915FED" w:rsidRPr="00CE794E" w:rsidRDefault="00915FED" w:rsidP="00D45C93">
            <w:pPr>
              <w:spacing w:line="360" w:lineRule="auto"/>
              <w:jc w:val="left"/>
              <w:rPr>
                <w:rFonts w:cstheme="minorEastAsia"/>
                <w:kern w:val="2"/>
                <w:sz w:val="21"/>
                <w:szCs w:val="21"/>
              </w:rPr>
            </w:pPr>
            <w:r w:rsidRPr="00CE794E">
              <w:rPr>
                <w:rFonts w:hAnsiTheme="minorEastAsia" w:cstheme="minorEastAsia" w:hint="eastAsia"/>
                <w:sz w:val="21"/>
                <w:szCs w:val="21"/>
              </w:rPr>
              <w:t>测试目的</w:t>
            </w:r>
          </w:p>
        </w:tc>
        <w:tc>
          <w:tcPr>
            <w:tcW w:w="7429" w:type="dxa"/>
            <w:tcBorders>
              <w:top w:val="single" w:sz="4" w:space="0" w:color="auto"/>
              <w:left w:val="single" w:sz="4" w:space="0" w:color="auto"/>
              <w:bottom w:val="single" w:sz="4" w:space="0" w:color="auto"/>
              <w:right w:val="single" w:sz="4" w:space="0" w:color="auto"/>
            </w:tcBorders>
            <w:hideMark/>
          </w:tcPr>
          <w:p w14:paraId="614326EA" w14:textId="77777777" w:rsidR="00915FED" w:rsidRPr="00CE794E" w:rsidRDefault="00915FED" w:rsidP="00D45C93">
            <w:pPr>
              <w:spacing w:line="360" w:lineRule="auto"/>
              <w:jc w:val="left"/>
              <w:rPr>
                <w:rFonts w:cstheme="minorEastAsia"/>
                <w:kern w:val="2"/>
                <w:sz w:val="21"/>
                <w:szCs w:val="21"/>
              </w:rPr>
            </w:pPr>
            <w:r w:rsidRPr="00CE794E">
              <w:rPr>
                <w:rFonts w:hAnsiTheme="minorEastAsia" w:cstheme="minorEastAsia" w:hint="eastAsia"/>
                <w:sz w:val="21"/>
                <w:szCs w:val="21"/>
              </w:rPr>
              <w:t>验证原始光网络监测数据能够完成多维特征构建</w:t>
            </w:r>
          </w:p>
        </w:tc>
      </w:tr>
      <w:tr w:rsidR="00915FED" w:rsidRPr="00CE794E" w14:paraId="4EB3E9CE" w14:textId="77777777" w:rsidTr="003621F7">
        <w:trPr>
          <w:gridAfter w:val="1"/>
          <w:wAfter w:w="464" w:type="dxa"/>
          <w:trHeight w:val="943"/>
        </w:trPr>
        <w:tc>
          <w:tcPr>
            <w:tcW w:w="1727" w:type="dxa"/>
            <w:gridSpan w:val="2"/>
            <w:tcBorders>
              <w:top w:val="single" w:sz="4" w:space="0" w:color="auto"/>
              <w:left w:val="single" w:sz="4" w:space="0" w:color="auto"/>
              <w:bottom w:val="single" w:sz="4" w:space="0" w:color="auto"/>
              <w:right w:val="single" w:sz="4" w:space="0" w:color="auto"/>
            </w:tcBorders>
            <w:vAlign w:val="center"/>
            <w:hideMark/>
          </w:tcPr>
          <w:p w14:paraId="672B9F8E" w14:textId="77777777" w:rsidR="00915FED" w:rsidRPr="00CE794E" w:rsidRDefault="00915FED" w:rsidP="00D45C93">
            <w:pPr>
              <w:spacing w:line="360" w:lineRule="auto"/>
              <w:jc w:val="left"/>
              <w:rPr>
                <w:rFonts w:cstheme="minorEastAsia"/>
                <w:kern w:val="2"/>
                <w:sz w:val="21"/>
                <w:szCs w:val="21"/>
              </w:rPr>
            </w:pPr>
            <w:r w:rsidRPr="00CE794E">
              <w:rPr>
                <w:rFonts w:hAnsiTheme="minorEastAsia" w:cstheme="minorEastAsia" w:hint="eastAsia"/>
                <w:sz w:val="21"/>
                <w:szCs w:val="21"/>
              </w:rPr>
              <w:t>预置条件</w:t>
            </w:r>
          </w:p>
        </w:tc>
        <w:tc>
          <w:tcPr>
            <w:tcW w:w="7429" w:type="dxa"/>
            <w:tcBorders>
              <w:top w:val="single" w:sz="4" w:space="0" w:color="auto"/>
              <w:left w:val="single" w:sz="4" w:space="0" w:color="auto"/>
              <w:bottom w:val="single" w:sz="4" w:space="0" w:color="auto"/>
              <w:right w:val="single" w:sz="4" w:space="0" w:color="auto"/>
            </w:tcBorders>
            <w:hideMark/>
          </w:tcPr>
          <w:p w14:paraId="0F950A91" w14:textId="77777777" w:rsidR="00915FED" w:rsidRPr="00CE794E" w:rsidRDefault="00915FED" w:rsidP="00D45C93">
            <w:pPr>
              <w:spacing w:line="360" w:lineRule="auto"/>
              <w:jc w:val="left"/>
              <w:rPr>
                <w:rFonts w:cstheme="minorEastAsia"/>
                <w:kern w:val="2"/>
                <w:sz w:val="21"/>
                <w:szCs w:val="21"/>
              </w:rPr>
            </w:pPr>
            <w:r w:rsidRPr="00CE794E">
              <w:rPr>
                <w:rFonts w:hAnsiTheme="minorEastAsia" w:cstheme="minorEastAsia" w:hint="eastAsia"/>
                <w:sz w:val="21"/>
                <w:szCs w:val="21"/>
              </w:rPr>
              <w:t>完成原始数据整理、完成归一化、</w:t>
            </w:r>
          </w:p>
          <w:p w14:paraId="63C31971" w14:textId="77777777" w:rsidR="00915FED" w:rsidRPr="00CE794E" w:rsidRDefault="00915FED" w:rsidP="00D45C93">
            <w:pPr>
              <w:spacing w:line="360" w:lineRule="auto"/>
              <w:jc w:val="left"/>
              <w:rPr>
                <w:rFonts w:cstheme="minorEastAsia"/>
                <w:kern w:val="2"/>
                <w:sz w:val="21"/>
                <w:szCs w:val="21"/>
              </w:rPr>
            </w:pPr>
            <w:r w:rsidRPr="00CE794E">
              <w:rPr>
                <w:rFonts w:hAnsiTheme="minorEastAsia" w:cstheme="minorEastAsia" w:hint="eastAsia"/>
                <w:sz w:val="21"/>
                <w:szCs w:val="21"/>
              </w:rPr>
              <w:t>滑动窗口、转置和</w:t>
            </w:r>
            <w:r w:rsidRPr="00CE794E">
              <w:rPr>
                <w:rFonts w:cstheme="minorEastAsia" w:hint="eastAsia"/>
                <w:sz w:val="21"/>
                <w:szCs w:val="21"/>
              </w:rPr>
              <w:t xml:space="preserve"> FFT </w:t>
            </w:r>
            <w:r w:rsidRPr="00CE794E">
              <w:rPr>
                <w:rFonts w:hAnsiTheme="minorEastAsia" w:cstheme="minorEastAsia" w:hint="eastAsia"/>
                <w:sz w:val="21"/>
                <w:szCs w:val="21"/>
              </w:rPr>
              <w:t>处理</w:t>
            </w:r>
          </w:p>
        </w:tc>
      </w:tr>
      <w:tr w:rsidR="00915FED" w:rsidRPr="00CE794E" w14:paraId="00A1B46F" w14:textId="77777777" w:rsidTr="003621F7">
        <w:trPr>
          <w:gridAfter w:val="1"/>
          <w:wAfter w:w="464" w:type="dxa"/>
          <w:trHeight w:val="2815"/>
        </w:trPr>
        <w:tc>
          <w:tcPr>
            <w:tcW w:w="1727" w:type="dxa"/>
            <w:gridSpan w:val="2"/>
            <w:tcBorders>
              <w:top w:val="single" w:sz="4" w:space="0" w:color="auto"/>
              <w:left w:val="single" w:sz="4" w:space="0" w:color="auto"/>
              <w:bottom w:val="single" w:sz="4" w:space="0" w:color="auto"/>
              <w:right w:val="single" w:sz="4" w:space="0" w:color="auto"/>
            </w:tcBorders>
            <w:vAlign w:val="center"/>
            <w:hideMark/>
          </w:tcPr>
          <w:p w14:paraId="671D50EF" w14:textId="77777777" w:rsidR="00915FED" w:rsidRPr="00CE794E" w:rsidRDefault="00915FED" w:rsidP="00D45C93">
            <w:pPr>
              <w:spacing w:line="360" w:lineRule="auto"/>
              <w:jc w:val="left"/>
              <w:rPr>
                <w:rFonts w:cstheme="minorEastAsia"/>
                <w:kern w:val="2"/>
                <w:sz w:val="21"/>
                <w:szCs w:val="21"/>
              </w:rPr>
            </w:pPr>
            <w:r w:rsidRPr="00CE794E">
              <w:rPr>
                <w:rFonts w:hAnsiTheme="minorEastAsia" w:cstheme="minorEastAsia" w:hint="eastAsia"/>
                <w:sz w:val="21"/>
                <w:szCs w:val="21"/>
              </w:rPr>
              <w:t>测试步骤</w:t>
            </w:r>
          </w:p>
        </w:tc>
        <w:tc>
          <w:tcPr>
            <w:tcW w:w="7429" w:type="dxa"/>
            <w:tcBorders>
              <w:top w:val="single" w:sz="4" w:space="0" w:color="auto"/>
              <w:left w:val="single" w:sz="4" w:space="0" w:color="auto"/>
              <w:bottom w:val="single" w:sz="4" w:space="0" w:color="auto"/>
              <w:right w:val="single" w:sz="4" w:space="0" w:color="auto"/>
            </w:tcBorders>
            <w:hideMark/>
          </w:tcPr>
          <w:p w14:paraId="6AB6DD81" w14:textId="77777777" w:rsidR="00915FED" w:rsidRPr="00CE794E" w:rsidRDefault="00915FED" w:rsidP="00D45C93">
            <w:pPr>
              <w:numPr>
                <w:ilvl w:val="0"/>
                <w:numId w:val="10"/>
              </w:numPr>
              <w:spacing w:line="360" w:lineRule="auto"/>
              <w:jc w:val="left"/>
              <w:rPr>
                <w:rFonts w:cstheme="minorEastAsia"/>
                <w:kern w:val="2"/>
                <w:sz w:val="21"/>
                <w:szCs w:val="21"/>
              </w:rPr>
            </w:pPr>
            <w:r w:rsidRPr="00CE794E">
              <w:rPr>
                <w:rFonts w:hAnsiTheme="minorEastAsia" w:cstheme="minorEastAsia" w:hint="eastAsia"/>
                <w:sz w:val="21"/>
                <w:szCs w:val="21"/>
              </w:rPr>
              <w:t>导入原始数据；</w:t>
            </w:r>
          </w:p>
          <w:p w14:paraId="045C814C" w14:textId="77777777" w:rsidR="00915FED" w:rsidRPr="00CE794E" w:rsidRDefault="00915FED" w:rsidP="00D45C93">
            <w:pPr>
              <w:numPr>
                <w:ilvl w:val="0"/>
                <w:numId w:val="10"/>
              </w:numPr>
              <w:spacing w:line="360" w:lineRule="auto"/>
              <w:jc w:val="left"/>
              <w:rPr>
                <w:rFonts w:cstheme="minorEastAsia"/>
                <w:sz w:val="21"/>
                <w:szCs w:val="21"/>
              </w:rPr>
            </w:pPr>
            <w:r w:rsidRPr="00CE794E">
              <w:rPr>
                <w:rFonts w:hAnsiTheme="minorEastAsia" w:cstheme="minorEastAsia" w:hint="eastAsia"/>
                <w:sz w:val="21"/>
                <w:szCs w:val="21"/>
              </w:rPr>
              <w:t>完成预处理；</w:t>
            </w:r>
          </w:p>
          <w:p w14:paraId="6BD8F582" w14:textId="77777777" w:rsidR="00915FED" w:rsidRPr="00CE794E" w:rsidRDefault="00915FED" w:rsidP="00D45C93">
            <w:pPr>
              <w:numPr>
                <w:ilvl w:val="0"/>
                <w:numId w:val="10"/>
              </w:numPr>
              <w:spacing w:line="360" w:lineRule="auto"/>
              <w:jc w:val="left"/>
              <w:rPr>
                <w:rFonts w:cstheme="minorEastAsia"/>
                <w:sz w:val="21"/>
                <w:szCs w:val="21"/>
              </w:rPr>
            </w:pPr>
            <w:r w:rsidRPr="00CE794E">
              <w:rPr>
                <w:rFonts w:hAnsiTheme="minorEastAsia" w:cstheme="minorEastAsia" w:hint="eastAsia"/>
                <w:sz w:val="21"/>
                <w:szCs w:val="21"/>
              </w:rPr>
              <w:t>构造时间维特征；</w:t>
            </w:r>
          </w:p>
          <w:p w14:paraId="7D4F5F34" w14:textId="77777777" w:rsidR="00915FED" w:rsidRPr="00CE794E" w:rsidRDefault="00915FED" w:rsidP="00D45C93">
            <w:pPr>
              <w:numPr>
                <w:ilvl w:val="0"/>
                <w:numId w:val="10"/>
              </w:numPr>
              <w:spacing w:line="360" w:lineRule="auto"/>
              <w:jc w:val="left"/>
              <w:rPr>
                <w:rFonts w:cstheme="minorEastAsia"/>
                <w:sz w:val="21"/>
                <w:szCs w:val="21"/>
              </w:rPr>
            </w:pPr>
            <w:r w:rsidRPr="00CE794E">
              <w:rPr>
                <w:rFonts w:hAnsiTheme="minorEastAsia" w:cstheme="minorEastAsia" w:hint="eastAsia"/>
                <w:sz w:val="21"/>
                <w:szCs w:val="21"/>
              </w:rPr>
              <w:t>构造传感器维特征；</w:t>
            </w:r>
          </w:p>
          <w:p w14:paraId="69044C25" w14:textId="77777777" w:rsidR="00915FED" w:rsidRPr="00CE794E" w:rsidRDefault="00915FED" w:rsidP="00D45C93">
            <w:pPr>
              <w:numPr>
                <w:ilvl w:val="0"/>
                <w:numId w:val="10"/>
              </w:numPr>
              <w:spacing w:line="360" w:lineRule="auto"/>
              <w:jc w:val="left"/>
              <w:rPr>
                <w:rFonts w:cstheme="minorEastAsia"/>
                <w:sz w:val="21"/>
                <w:szCs w:val="21"/>
              </w:rPr>
            </w:pPr>
            <w:r w:rsidRPr="00CE794E">
              <w:rPr>
                <w:rFonts w:hAnsiTheme="minorEastAsia" w:cstheme="minorEastAsia" w:hint="eastAsia"/>
                <w:sz w:val="21"/>
                <w:szCs w:val="21"/>
              </w:rPr>
              <w:t>构造频域特征；</w:t>
            </w:r>
          </w:p>
          <w:p w14:paraId="64EA03D3" w14:textId="77777777" w:rsidR="00915FED" w:rsidRPr="00CE794E" w:rsidRDefault="00915FED" w:rsidP="00D45C93">
            <w:pPr>
              <w:numPr>
                <w:ilvl w:val="0"/>
                <w:numId w:val="10"/>
              </w:numPr>
              <w:spacing w:line="360" w:lineRule="auto"/>
              <w:jc w:val="left"/>
              <w:rPr>
                <w:rFonts w:cstheme="minorEastAsia"/>
                <w:kern w:val="2"/>
                <w:sz w:val="21"/>
                <w:szCs w:val="21"/>
              </w:rPr>
            </w:pPr>
            <w:r w:rsidRPr="00CE794E">
              <w:rPr>
                <w:rFonts w:hAnsiTheme="minorEastAsia" w:cstheme="minorEastAsia" w:hint="eastAsia"/>
                <w:sz w:val="21"/>
                <w:szCs w:val="21"/>
              </w:rPr>
              <w:t>输出结果。</w:t>
            </w:r>
          </w:p>
        </w:tc>
      </w:tr>
      <w:tr w:rsidR="00915FED" w:rsidRPr="00CE794E" w14:paraId="183FF87E" w14:textId="77777777" w:rsidTr="003621F7">
        <w:trPr>
          <w:gridAfter w:val="1"/>
          <w:wAfter w:w="464" w:type="dxa"/>
          <w:trHeight w:val="465"/>
        </w:trPr>
        <w:tc>
          <w:tcPr>
            <w:tcW w:w="1727" w:type="dxa"/>
            <w:gridSpan w:val="2"/>
            <w:tcBorders>
              <w:top w:val="single" w:sz="4" w:space="0" w:color="auto"/>
              <w:left w:val="single" w:sz="4" w:space="0" w:color="auto"/>
              <w:bottom w:val="single" w:sz="4" w:space="0" w:color="auto"/>
              <w:right w:val="single" w:sz="4" w:space="0" w:color="auto"/>
            </w:tcBorders>
            <w:vAlign w:val="center"/>
            <w:hideMark/>
          </w:tcPr>
          <w:p w14:paraId="5693C6B0" w14:textId="77777777" w:rsidR="00915FED" w:rsidRPr="00CE794E" w:rsidRDefault="00915FED" w:rsidP="00D45C93">
            <w:pPr>
              <w:spacing w:line="360" w:lineRule="auto"/>
              <w:jc w:val="left"/>
              <w:rPr>
                <w:rFonts w:cstheme="minorEastAsia"/>
                <w:kern w:val="2"/>
                <w:sz w:val="21"/>
                <w:szCs w:val="21"/>
              </w:rPr>
            </w:pPr>
            <w:r w:rsidRPr="00CE794E">
              <w:rPr>
                <w:rFonts w:hAnsiTheme="minorEastAsia" w:cstheme="minorEastAsia" w:hint="eastAsia"/>
                <w:sz w:val="21"/>
                <w:szCs w:val="21"/>
              </w:rPr>
              <w:t>测试项</w:t>
            </w:r>
          </w:p>
        </w:tc>
        <w:tc>
          <w:tcPr>
            <w:tcW w:w="7429" w:type="dxa"/>
            <w:tcBorders>
              <w:top w:val="single" w:sz="4" w:space="0" w:color="auto"/>
              <w:left w:val="single" w:sz="4" w:space="0" w:color="auto"/>
              <w:bottom w:val="single" w:sz="4" w:space="0" w:color="auto"/>
              <w:right w:val="single" w:sz="4" w:space="0" w:color="auto"/>
            </w:tcBorders>
            <w:hideMark/>
          </w:tcPr>
          <w:p w14:paraId="7E3A28E6" w14:textId="77777777" w:rsidR="00915FED" w:rsidRPr="00CE794E" w:rsidRDefault="00915FED" w:rsidP="00D45C93">
            <w:pPr>
              <w:spacing w:line="360" w:lineRule="auto"/>
              <w:jc w:val="left"/>
              <w:rPr>
                <w:rFonts w:cstheme="minorEastAsia"/>
                <w:kern w:val="2"/>
                <w:sz w:val="21"/>
                <w:szCs w:val="21"/>
              </w:rPr>
            </w:pPr>
            <w:r w:rsidRPr="00CE794E">
              <w:rPr>
                <w:rFonts w:hAnsiTheme="minorEastAsia" w:cstheme="minorEastAsia" w:hint="eastAsia"/>
                <w:sz w:val="21"/>
                <w:szCs w:val="21"/>
              </w:rPr>
              <w:t>三类特征是否生成；数据格式是否统一；是否可输入模型</w:t>
            </w:r>
          </w:p>
        </w:tc>
      </w:tr>
      <w:tr w:rsidR="00915FED" w:rsidRPr="00CE794E" w14:paraId="39622FC5" w14:textId="77777777" w:rsidTr="003621F7">
        <w:trPr>
          <w:gridAfter w:val="1"/>
          <w:wAfter w:w="464" w:type="dxa"/>
          <w:trHeight w:val="3606"/>
        </w:trPr>
        <w:tc>
          <w:tcPr>
            <w:tcW w:w="1727" w:type="dxa"/>
            <w:gridSpan w:val="2"/>
            <w:tcBorders>
              <w:top w:val="single" w:sz="4" w:space="0" w:color="auto"/>
              <w:left w:val="single" w:sz="4" w:space="0" w:color="auto"/>
              <w:bottom w:val="single" w:sz="4" w:space="0" w:color="auto"/>
              <w:right w:val="single" w:sz="4" w:space="0" w:color="auto"/>
            </w:tcBorders>
            <w:vAlign w:val="center"/>
            <w:hideMark/>
          </w:tcPr>
          <w:p w14:paraId="692CB3D7" w14:textId="77777777" w:rsidR="00915FED" w:rsidRPr="00CE794E" w:rsidRDefault="00915FED" w:rsidP="00D45C93">
            <w:pPr>
              <w:spacing w:line="360" w:lineRule="auto"/>
              <w:jc w:val="left"/>
              <w:rPr>
                <w:rFonts w:cstheme="minorEastAsia"/>
                <w:kern w:val="2"/>
                <w:sz w:val="21"/>
                <w:szCs w:val="21"/>
              </w:rPr>
            </w:pPr>
            <w:r w:rsidRPr="00CE794E">
              <w:rPr>
                <w:rFonts w:hAnsiTheme="minorEastAsia" w:cstheme="minorEastAsia" w:hint="eastAsia"/>
                <w:sz w:val="21"/>
                <w:szCs w:val="21"/>
              </w:rPr>
              <w:t>预期结果</w:t>
            </w:r>
          </w:p>
        </w:tc>
        <w:tc>
          <w:tcPr>
            <w:tcW w:w="7429" w:type="dxa"/>
            <w:tcBorders>
              <w:top w:val="single" w:sz="4" w:space="0" w:color="auto"/>
              <w:left w:val="single" w:sz="4" w:space="0" w:color="auto"/>
              <w:bottom w:val="single" w:sz="4" w:space="0" w:color="auto"/>
              <w:right w:val="single" w:sz="4" w:space="0" w:color="auto"/>
            </w:tcBorders>
            <w:hideMark/>
          </w:tcPr>
          <w:p w14:paraId="72FC368A" w14:textId="77777777" w:rsidR="00915FED" w:rsidRPr="00CE794E" w:rsidRDefault="00915FED" w:rsidP="00D45C93">
            <w:pPr>
              <w:spacing w:line="360" w:lineRule="auto"/>
              <w:jc w:val="left"/>
              <w:rPr>
                <w:rFonts w:cstheme="minorEastAsia"/>
                <w:kern w:val="2"/>
                <w:sz w:val="21"/>
                <w:szCs w:val="21"/>
              </w:rPr>
            </w:pPr>
            <w:r w:rsidRPr="00CE794E">
              <w:rPr>
                <w:rFonts w:hAnsiTheme="minorEastAsia" w:cstheme="minorEastAsia" w:hint="eastAsia"/>
                <w:sz w:val="21"/>
                <w:szCs w:val="21"/>
              </w:rPr>
              <w:t>完成时间维、传感器维和频域</w:t>
            </w:r>
            <w:proofErr w:type="gramStart"/>
            <w:r w:rsidRPr="00CE794E">
              <w:rPr>
                <w:rFonts w:hAnsiTheme="minorEastAsia" w:cstheme="minorEastAsia" w:hint="eastAsia"/>
                <w:sz w:val="21"/>
                <w:szCs w:val="21"/>
              </w:rPr>
              <w:t>维特征</w:t>
            </w:r>
            <w:proofErr w:type="gramEnd"/>
            <w:r w:rsidRPr="00CE794E">
              <w:rPr>
                <w:rFonts w:hAnsiTheme="minorEastAsia" w:cstheme="minorEastAsia" w:hint="eastAsia"/>
                <w:sz w:val="21"/>
                <w:szCs w:val="21"/>
              </w:rPr>
              <w:t>数据构建：</w:t>
            </w:r>
          </w:p>
          <w:p w14:paraId="50C53A80" w14:textId="77777777" w:rsidR="00915FED" w:rsidRPr="00CE794E" w:rsidRDefault="00915FED" w:rsidP="00D45C93">
            <w:pPr>
              <w:spacing w:line="360" w:lineRule="auto"/>
              <w:jc w:val="left"/>
              <w:rPr>
                <w:rFonts w:cstheme="minorEastAsia"/>
                <w:kern w:val="2"/>
                <w:sz w:val="21"/>
                <w:szCs w:val="21"/>
              </w:rPr>
            </w:pPr>
            <w:r w:rsidRPr="00CE794E">
              <w:rPr>
                <w:rFonts w:cstheme="minorEastAsia"/>
                <w:noProof/>
                <w:sz w:val="21"/>
                <w:szCs w:val="21"/>
              </w:rPr>
              <w:drawing>
                <wp:inline distT="0" distB="0" distL="0" distR="0" wp14:anchorId="0BD93D5D" wp14:editId="2813E06B">
                  <wp:extent cx="3429000" cy="1790700"/>
                  <wp:effectExtent l="19050" t="0" r="0" b="0"/>
                  <wp:docPr id="21" name="图片 4" descr="bffc197c6115624f6e131e99203e4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bffc197c6115624f6e131e99203e4be9"/>
                          <pic:cNvPicPr>
                            <a:picLocks noChangeAspect="1" noChangeArrowheads="1"/>
                          </pic:cNvPicPr>
                        </pic:nvPicPr>
                        <pic:blipFill>
                          <a:blip r:embed="rId29" cstate="print"/>
                          <a:srcRect/>
                          <a:stretch>
                            <a:fillRect/>
                          </a:stretch>
                        </pic:blipFill>
                        <pic:spPr bwMode="auto">
                          <a:xfrm>
                            <a:off x="0" y="0"/>
                            <a:ext cx="3429000" cy="1790700"/>
                          </a:xfrm>
                          <a:prstGeom prst="rect">
                            <a:avLst/>
                          </a:prstGeom>
                          <a:noFill/>
                          <a:ln w="9525">
                            <a:noFill/>
                            <a:miter lim="800000"/>
                            <a:headEnd/>
                            <a:tailEnd/>
                          </a:ln>
                        </pic:spPr>
                      </pic:pic>
                    </a:graphicData>
                  </a:graphic>
                </wp:inline>
              </w:drawing>
            </w:r>
          </w:p>
        </w:tc>
      </w:tr>
      <w:tr w:rsidR="00915FED" w:rsidRPr="00CE794E" w14:paraId="12A2514B" w14:textId="77777777" w:rsidTr="003621F7">
        <w:trPr>
          <w:gridAfter w:val="1"/>
          <w:wAfter w:w="464" w:type="dxa"/>
          <w:trHeight w:val="314"/>
        </w:trPr>
        <w:tc>
          <w:tcPr>
            <w:tcW w:w="1727" w:type="dxa"/>
            <w:gridSpan w:val="2"/>
            <w:tcBorders>
              <w:top w:val="single" w:sz="4" w:space="0" w:color="auto"/>
              <w:left w:val="single" w:sz="4" w:space="0" w:color="auto"/>
              <w:bottom w:val="single" w:sz="4" w:space="0" w:color="auto"/>
              <w:right w:val="single" w:sz="4" w:space="0" w:color="auto"/>
            </w:tcBorders>
            <w:vAlign w:val="center"/>
            <w:hideMark/>
          </w:tcPr>
          <w:p w14:paraId="06CF684B" w14:textId="77777777" w:rsidR="00915FED" w:rsidRPr="00CE794E" w:rsidRDefault="00915FED" w:rsidP="00D45C93">
            <w:pPr>
              <w:spacing w:line="360" w:lineRule="auto"/>
              <w:jc w:val="left"/>
              <w:rPr>
                <w:rFonts w:cstheme="minorEastAsia"/>
                <w:kern w:val="2"/>
                <w:sz w:val="21"/>
                <w:szCs w:val="21"/>
              </w:rPr>
            </w:pPr>
            <w:r w:rsidRPr="00CE794E">
              <w:rPr>
                <w:rFonts w:hAnsiTheme="minorEastAsia" w:cstheme="minorEastAsia" w:hint="eastAsia"/>
                <w:sz w:val="21"/>
                <w:szCs w:val="21"/>
              </w:rPr>
              <w:lastRenderedPageBreak/>
              <w:t>备注</w:t>
            </w:r>
          </w:p>
        </w:tc>
        <w:tc>
          <w:tcPr>
            <w:tcW w:w="7429" w:type="dxa"/>
            <w:tcBorders>
              <w:top w:val="single" w:sz="4" w:space="0" w:color="auto"/>
              <w:left w:val="single" w:sz="4" w:space="0" w:color="auto"/>
              <w:bottom w:val="single" w:sz="4" w:space="0" w:color="auto"/>
              <w:right w:val="single" w:sz="4" w:space="0" w:color="auto"/>
            </w:tcBorders>
            <w:hideMark/>
          </w:tcPr>
          <w:p w14:paraId="5DE0C2E9" w14:textId="77777777" w:rsidR="00915FED" w:rsidRPr="00CE794E" w:rsidRDefault="00915FED" w:rsidP="00D45C93">
            <w:pPr>
              <w:spacing w:line="360" w:lineRule="auto"/>
              <w:jc w:val="left"/>
              <w:rPr>
                <w:rFonts w:cstheme="minorEastAsia"/>
                <w:kern w:val="2"/>
                <w:sz w:val="21"/>
                <w:szCs w:val="21"/>
              </w:rPr>
            </w:pPr>
            <w:r w:rsidRPr="00CE794E">
              <w:rPr>
                <w:rFonts w:hAnsiTheme="minorEastAsia" w:cstheme="minorEastAsia" w:hint="eastAsia"/>
                <w:sz w:val="21"/>
                <w:szCs w:val="21"/>
              </w:rPr>
              <w:t>属于输入数据的处理测试</w:t>
            </w:r>
            <w:r w:rsidRPr="00CE794E">
              <w:rPr>
                <w:rFonts w:cstheme="minorEastAsia" w:hint="eastAsia"/>
                <w:sz w:val="21"/>
                <w:szCs w:val="21"/>
              </w:rPr>
              <w:t xml:space="preserve">  </w:t>
            </w:r>
          </w:p>
        </w:tc>
      </w:tr>
      <w:tr w:rsidR="00CE794E" w:rsidRPr="00CE794E" w14:paraId="002FF6EC" w14:textId="77777777" w:rsidTr="003621F7">
        <w:trPr>
          <w:trHeight w:val="145"/>
        </w:trPr>
        <w:tc>
          <w:tcPr>
            <w:tcW w:w="1154" w:type="dxa"/>
            <w:tcBorders>
              <w:top w:val="single" w:sz="4" w:space="0" w:color="auto"/>
              <w:left w:val="single" w:sz="4" w:space="0" w:color="auto"/>
              <w:bottom w:val="single" w:sz="4" w:space="0" w:color="auto"/>
              <w:right w:val="single" w:sz="4" w:space="0" w:color="auto"/>
            </w:tcBorders>
            <w:vAlign w:val="center"/>
            <w:hideMark/>
          </w:tcPr>
          <w:p w14:paraId="78156C41" w14:textId="77777777" w:rsidR="00CE794E" w:rsidRPr="005172A4" w:rsidRDefault="00CE794E" w:rsidP="005172A4">
            <w:pPr>
              <w:spacing w:line="360" w:lineRule="auto"/>
              <w:rPr>
                <w:rFonts w:hAnsiTheme="minorEastAsia" w:cstheme="minorEastAsia" w:hint="eastAsia"/>
                <w:sz w:val="21"/>
                <w:szCs w:val="21"/>
              </w:rPr>
            </w:pPr>
            <w:r w:rsidRPr="00CE794E">
              <w:rPr>
                <w:rFonts w:cstheme="minorEastAsia" w:hint="eastAsia"/>
                <w:sz w:val="21"/>
                <w:szCs w:val="21"/>
              </w:rPr>
              <w:br w:type="page"/>
            </w:r>
            <w:r w:rsidR="005172A4" w:rsidRPr="005172A4">
              <w:rPr>
                <w:rFonts w:hAnsiTheme="minorEastAsia" w:cstheme="minorEastAsia" w:hint="eastAsia"/>
                <w:sz w:val="21"/>
                <w:szCs w:val="21"/>
              </w:rPr>
              <w:t>测试用例</w:t>
            </w:r>
          </w:p>
        </w:tc>
        <w:tc>
          <w:tcPr>
            <w:tcW w:w="8466" w:type="dxa"/>
            <w:gridSpan w:val="3"/>
            <w:tcBorders>
              <w:top w:val="single" w:sz="4" w:space="0" w:color="auto"/>
              <w:left w:val="single" w:sz="4" w:space="0" w:color="auto"/>
              <w:bottom w:val="single" w:sz="4" w:space="0" w:color="auto"/>
              <w:right w:val="single" w:sz="4" w:space="0" w:color="auto"/>
            </w:tcBorders>
            <w:hideMark/>
          </w:tcPr>
          <w:p w14:paraId="68E6FACA" w14:textId="77777777" w:rsidR="00CE794E" w:rsidRPr="005172A4" w:rsidRDefault="005172A4" w:rsidP="005172A4">
            <w:pPr>
              <w:spacing w:line="360" w:lineRule="auto"/>
              <w:rPr>
                <w:rFonts w:hAnsiTheme="minorEastAsia" w:cstheme="minorEastAsia" w:hint="eastAsia"/>
                <w:sz w:val="21"/>
                <w:szCs w:val="21"/>
              </w:rPr>
            </w:pPr>
            <w:r w:rsidRPr="005172A4">
              <w:rPr>
                <w:rFonts w:hAnsiTheme="minorEastAsia" w:cstheme="minorEastAsia" w:hint="eastAsia"/>
                <w:sz w:val="21"/>
                <w:szCs w:val="21"/>
              </w:rPr>
              <w:t>状态预测联调与初步性能验证</w:t>
            </w:r>
          </w:p>
        </w:tc>
      </w:tr>
      <w:tr w:rsidR="005172A4" w:rsidRPr="00CE794E" w14:paraId="44345783" w14:textId="77777777" w:rsidTr="003621F7">
        <w:trPr>
          <w:trHeight w:val="145"/>
        </w:trPr>
        <w:tc>
          <w:tcPr>
            <w:tcW w:w="1154" w:type="dxa"/>
            <w:tcBorders>
              <w:top w:val="single" w:sz="4" w:space="0" w:color="auto"/>
              <w:left w:val="single" w:sz="4" w:space="0" w:color="auto"/>
              <w:bottom w:val="single" w:sz="4" w:space="0" w:color="auto"/>
              <w:right w:val="single" w:sz="4" w:space="0" w:color="auto"/>
            </w:tcBorders>
            <w:vAlign w:val="center"/>
            <w:hideMark/>
          </w:tcPr>
          <w:p w14:paraId="4B205F8D" w14:textId="77777777" w:rsidR="005172A4" w:rsidRPr="00CE794E" w:rsidRDefault="005172A4" w:rsidP="008B580D">
            <w:pPr>
              <w:spacing w:line="360" w:lineRule="auto"/>
              <w:jc w:val="left"/>
              <w:rPr>
                <w:rFonts w:cstheme="minorEastAsia"/>
                <w:kern w:val="2"/>
                <w:sz w:val="21"/>
                <w:szCs w:val="21"/>
              </w:rPr>
            </w:pPr>
            <w:r w:rsidRPr="00CE794E">
              <w:rPr>
                <w:rFonts w:hAnsiTheme="minorEastAsia" w:cstheme="minorEastAsia" w:hint="eastAsia"/>
                <w:sz w:val="21"/>
                <w:szCs w:val="21"/>
              </w:rPr>
              <w:t>测试目的</w:t>
            </w:r>
          </w:p>
        </w:tc>
        <w:tc>
          <w:tcPr>
            <w:tcW w:w="8466" w:type="dxa"/>
            <w:gridSpan w:val="3"/>
            <w:tcBorders>
              <w:top w:val="single" w:sz="4" w:space="0" w:color="auto"/>
              <w:left w:val="single" w:sz="4" w:space="0" w:color="auto"/>
              <w:bottom w:val="single" w:sz="4" w:space="0" w:color="auto"/>
              <w:right w:val="single" w:sz="4" w:space="0" w:color="auto"/>
            </w:tcBorders>
            <w:hideMark/>
          </w:tcPr>
          <w:p w14:paraId="33FE7752" w14:textId="77777777" w:rsidR="005172A4" w:rsidRPr="00CE794E" w:rsidRDefault="005172A4" w:rsidP="008B580D">
            <w:pPr>
              <w:spacing w:line="360" w:lineRule="auto"/>
              <w:jc w:val="left"/>
              <w:rPr>
                <w:rFonts w:cstheme="minorEastAsia"/>
                <w:kern w:val="2"/>
                <w:sz w:val="21"/>
                <w:szCs w:val="21"/>
              </w:rPr>
            </w:pPr>
            <w:r w:rsidRPr="00CE794E">
              <w:rPr>
                <w:rFonts w:hAnsiTheme="minorEastAsia" w:cstheme="minorEastAsia" w:hint="eastAsia"/>
                <w:sz w:val="21"/>
                <w:szCs w:val="21"/>
              </w:rPr>
              <w:t>验证从数据输入到状态输出的整体流程已经打通，并能够针对具体输入数据得到合理的输出预测结果。</w:t>
            </w:r>
          </w:p>
        </w:tc>
      </w:tr>
      <w:tr w:rsidR="00CE794E" w:rsidRPr="00CE794E" w14:paraId="6682197B" w14:textId="77777777" w:rsidTr="003621F7">
        <w:trPr>
          <w:trHeight w:val="145"/>
        </w:trPr>
        <w:tc>
          <w:tcPr>
            <w:tcW w:w="1154" w:type="dxa"/>
            <w:tcBorders>
              <w:top w:val="single" w:sz="4" w:space="0" w:color="auto"/>
              <w:left w:val="single" w:sz="4" w:space="0" w:color="auto"/>
              <w:bottom w:val="single" w:sz="4" w:space="0" w:color="auto"/>
              <w:right w:val="single" w:sz="4" w:space="0" w:color="auto"/>
            </w:tcBorders>
            <w:vAlign w:val="center"/>
            <w:hideMark/>
          </w:tcPr>
          <w:p w14:paraId="270E0473" w14:textId="77777777" w:rsidR="00CE794E" w:rsidRPr="00CE794E" w:rsidRDefault="00CE794E" w:rsidP="00CE794E">
            <w:pPr>
              <w:spacing w:line="360" w:lineRule="auto"/>
              <w:jc w:val="left"/>
              <w:rPr>
                <w:rFonts w:cstheme="minorEastAsia"/>
                <w:kern w:val="2"/>
                <w:sz w:val="21"/>
                <w:szCs w:val="21"/>
              </w:rPr>
            </w:pPr>
            <w:r w:rsidRPr="00CE794E">
              <w:rPr>
                <w:rFonts w:hAnsiTheme="minorEastAsia" w:cstheme="minorEastAsia" w:hint="eastAsia"/>
                <w:sz w:val="21"/>
                <w:szCs w:val="21"/>
              </w:rPr>
              <w:t>预置条件</w:t>
            </w:r>
          </w:p>
        </w:tc>
        <w:tc>
          <w:tcPr>
            <w:tcW w:w="8466" w:type="dxa"/>
            <w:gridSpan w:val="3"/>
            <w:tcBorders>
              <w:top w:val="single" w:sz="4" w:space="0" w:color="auto"/>
              <w:left w:val="single" w:sz="4" w:space="0" w:color="auto"/>
              <w:bottom w:val="single" w:sz="4" w:space="0" w:color="auto"/>
              <w:right w:val="single" w:sz="4" w:space="0" w:color="auto"/>
            </w:tcBorders>
            <w:hideMark/>
          </w:tcPr>
          <w:p w14:paraId="5FCD6AAB" w14:textId="77777777" w:rsidR="00CE794E" w:rsidRPr="00CE794E" w:rsidRDefault="00CE794E" w:rsidP="00CE794E">
            <w:pPr>
              <w:spacing w:line="360" w:lineRule="auto"/>
              <w:jc w:val="left"/>
              <w:rPr>
                <w:rFonts w:cstheme="minorEastAsia"/>
                <w:kern w:val="2"/>
                <w:sz w:val="21"/>
                <w:szCs w:val="21"/>
              </w:rPr>
            </w:pPr>
            <w:r w:rsidRPr="00CE794E">
              <w:rPr>
                <w:rFonts w:hAnsiTheme="minorEastAsia" w:cstheme="minorEastAsia" w:hint="eastAsia"/>
                <w:sz w:val="21"/>
                <w:szCs w:val="21"/>
              </w:rPr>
              <w:t>完成数据处理流程；完成模型预测流程；准备测试样本</w:t>
            </w:r>
          </w:p>
        </w:tc>
      </w:tr>
      <w:tr w:rsidR="00CE794E" w:rsidRPr="00CE794E" w14:paraId="2AC4C74C" w14:textId="77777777" w:rsidTr="003621F7">
        <w:trPr>
          <w:trHeight w:val="145"/>
        </w:trPr>
        <w:tc>
          <w:tcPr>
            <w:tcW w:w="1154" w:type="dxa"/>
            <w:tcBorders>
              <w:top w:val="single" w:sz="4" w:space="0" w:color="auto"/>
              <w:left w:val="single" w:sz="4" w:space="0" w:color="auto"/>
              <w:bottom w:val="single" w:sz="4" w:space="0" w:color="auto"/>
              <w:right w:val="single" w:sz="4" w:space="0" w:color="auto"/>
            </w:tcBorders>
            <w:vAlign w:val="center"/>
            <w:hideMark/>
          </w:tcPr>
          <w:p w14:paraId="28186B16" w14:textId="77777777" w:rsidR="00CE794E" w:rsidRPr="00CE794E" w:rsidRDefault="00CE794E" w:rsidP="00CE794E">
            <w:pPr>
              <w:spacing w:line="360" w:lineRule="auto"/>
              <w:jc w:val="left"/>
              <w:rPr>
                <w:rFonts w:cstheme="minorEastAsia"/>
                <w:kern w:val="2"/>
                <w:sz w:val="21"/>
                <w:szCs w:val="21"/>
              </w:rPr>
            </w:pPr>
            <w:r w:rsidRPr="00CE794E">
              <w:rPr>
                <w:rFonts w:hAnsiTheme="minorEastAsia" w:cstheme="minorEastAsia" w:hint="eastAsia"/>
                <w:sz w:val="21"/>
                <w:szCs w:val="21"/>
              </w:rPr>
              <w:t>测试步骤</w:t>
            </w:r>
          </w:p>
        </w:tc>
        <w:tc>
          <w:tcPr>
            <w:tcW w:w="8466" w:type="dxa"/>
            <w:gridSpan w:val="3"/>
            <w:tcBorders>
              <w:top w:val="single" w:sz="4" w:space="0" w:color="auto"/>
              <w:left w:val="single" w:sz="4" w:space="0" w:color="auto"/>
              <w:bottom w:val="single" w:sz="4" w:space="0" w:color="auto"/>
              <w:right w:val="single" w:sz="4" w:space="0" w:color="auto"/>
            </w:tcBorders>
            <w:hideMark/>
          </w:tcPr>
          <w:p w14:paraId="4BD0F7F1" w14:textId="77777777" w:rsidR="00CE794E" w:rsidRPr="00CE794E" w:rsidRDefault="00915FED" w:rsidP="00915FED">
            <w:pPr>
              <w:spacing w:line="360" w:lineRule="auto"/>
              <w:jc w:val="left"/>
              <w:rPr>
                <w:rFonts w:cstheme="minorEastAsia"/>
                <w:kern w:val="2"/>
                <w:sz w:val="21"/>
                <w:szCs w:val="21"/>
              </w:rPr>
            </w:pPr>
            <w:r>
              <w:rPr>
                <w:rFonts w:hAnsiTheme="minorEastAsia" w:cstheme="minorEastAsia" w:hint="eastAsia"/>
                <w:sz w:val="21"/>
                <w:szCs w:val="21"/>
              </w:rPr>
              <w:t>1.</w:t>
            </w:r>
            <w:r w:rsidR="00CE794E" w:rsidRPr="00CE794E">
              <w:rPr>
                <w:rFonts w:hAnsiTheme="minorEastAsia" w:cstheme="minorEastAsia" w:hint="eastAsia"/>
                <w:sz w:val="21"/>
                <w:szCs w:val="21"/>
              </w:rPr>
              <w:t>输入测试样本；</w:t>
            </w:r>
            <w:r>
              <w:rPr>
                <w:rFonts w:hAnsiTheme="minorEastAsia" w:cstheme="minorEastAsia" w:hint="eastAsia"/>
                <w:sz w:val="21"/>
                <w:szCs w:val="21"/>
              </w:rPr>
              <w:t>2.</w:t>
            </w:r>
            <w:r w:rsidR="00CE794E" w:rsidRPr="00CE794E">
              <w:rPr>
                <w:rFonts w:hAnsiTheme="minorEastAsia" w:cstheme="minorEastAsia" w:hint="eastAsia"/>
                <w:sz w:val="21"/>
                <w:szCs w:val="21"/>
              </w:rPr>
              <w:t>生成多维特征；</w:t>
            </w:r>
            <w:r>
              <w:rPr>
                <w:rFonts w:hAnsiTheme="minorEastAsia" w:cstheme="minorEastAsia" w:hint="eastAsia"/>
                <w:sz w:val="21"/>
                <w:szCs w:val="21"/>
              </w:rPr>
              <w:t>3.</w:t>
            </w:r>
            <w:r w:rsidR="00CE794E" w:rsidRPr="00CE794E">
              <w:rPr>
                <w:rFonts w:hAnsiTheme="minorEastAsia" w:cstheme="minorEastAsia" w:hint="eastAsia"/>
                <w:sz w:val="21"/>
                <w:szCs w:val="21"/>
              </w:rPr>
              <w:t>调用预测模型；</w:t>
            </w:r>
            <w:r>
              <w:rPr>
                <w:rFonts w:hAnsiTheme="minorEastAsia" w:cstheme="minorEastAsia" w:hint="eastAsia"/>
                <w:sz w:val="21"/>
                <w:szCs w:val="21"/>
              </w:rPr>
              <w:t>4.</w:t>
            </w:r>
            <w:r w:rsidR="00CE794E" w:rsidRPr="00CE794E">
              <w:rPr>
                <w:rFonts w:hAnsiTheme="minorEastAsia" w:cstheme="minorEastAsia" w:hint="eastAsia"/>
                <w:sz w:val="21"/>
                <w:szCs w:val="21"/>
              </w:rPr>
              <w:t>输出状态结果；</w:t>
            </w:r>
            <w:r>
              <w:rPr>
                <w:rFonts w:hAnsiTheme="minorEastAsia" w:cstheme="minorEastAsia" w:hint="eastAsia"/>
                <w:sz w:val="21"/>
                <w:szCs w:val="21"/>
              </w:rPr>
              <w:t>5.</w:t>
            </w:r>
            <w:r w:rsidR="00CE794E" w:rsidRPr="00CE794E">
              <w:rPr>
                <w:rFonts w:hAnsiTheme="minorEastAsia" w:cstheme="minorEastAsia" w:hint="eastAsia"/>
                <w:sz w:val="21"/>
                <w:szCs w:val="21"/>
              </w:rPr>
              <w:t>统计评价指标。</w:t>
            </w:r>
          </w:p>
        </w:tc>
      </w:tr>
      <w:tr w:rsidR="00CE794E" w:rsidRPr="00CE794E" w14:paraId="2B8B1F1B" w14:textId="77777777" w:rsidTr="003621F7">
        <w:trPr>
          <w:trHeight w:val="3148"/>
        </w:trPr>
        <w:tc>
          <w:tcPr>
            <w:tcW w:w="1154" w:type="dxa"/>
            <w:tcBorders>
              <w:top w:val="single" w:sz="4" w:space="0" w:color="auto"/>
              <w:left w:val="single" w:sz="4" w:space="0" w:color="auto"/>
              <w:bottom w:val="single" w:sz="4" w:space="0" w:color="auto"/>
              <w:right w:val="single" w:sz="4" w:space="0" w:color="auto"/>
            </w:tcBorders>
            <w:vAlign w:val="center"/>
            <w:hideMark/>
          </w:tcPr>
          <w:p w14:paraId="5A1E73EB" w14:textId="77777777" w:rsidR="00CE794E" w:rsidRPr="00CE794E" w:rsidRDefault="00CE794E" w:rsidP="00CE794E">
            <w:pPr>
              <w:spacing w:line="360" w:lineRule="auto"/>
              <w:jc w:val="left"/>
              <w:rPr>
                <w:rFonts w:cstheme="minorEastAsia"/>
                <w:kern w:val="2"/>
                <w:sz w:val="21"/>
                <w:szCs w:val="21"/>
              </w:rPr>
            </w:pPr>
            <w:r w:rsidRPr="00CE794E">
              <w:rPr>
                <w:rFonts w:hAnsiTheme="minorEastAsia" w:cstheme="minorEastAsia" w:hint="eastAsia"/>
                <w:sz w:val="21"/>
                <w:szCs w:val="21"/>
              </w:rPr>
              <w:t>测试项</w:t>
            </w:r>
          </w:p>
        </w:tc>
        <w:tc>
          <w:tcPr>
            <w:tcW w:w="8466" w:type="dxa"/>
            <w:gridSpan w:val="3"/>
            <w:tcBorders>
              <w:top w:val="single" w:sz="4" w:space="0" w:color="auto"/>
              <w:left w:val="single" w:sz="4" w:space="0" w:color="auto"/>
              <w:bottom w:val="single" w:sz="4" w:space="0" w:color="auto"/>
              <w:right w:val="single" w:sz="4" w:space="0" w:color="auto"/>
            </w:tcBorders>
            <w:hideMark/>
          </w:tcPr>
          <w:p w14:paraId="5D51D8E2" w14:textId="77777777" w:rsidR="00CE794E" w:rsidRPr="00CE794E" w:rsidRDefault="00CE794E" w:rsidP="00CE794E">
            <w:pPr>
              <w:spacing w:line="360" w:lineRule="auto"/>
              <w:jc w:val="left"/>
              <w:rPr>
                <w:rFonts w:cstheme="minorEastAsia"/>
                <w:kern w:val="2"/>
                <w:sz w:val="21"/>
                <w:szCs w:val="21"/>
              </w:rPr>
            </w:pPr>
            <w:r w:rsidRPr="00CE794E">
              <w:rPr>
                <w:rFonts w:hAnsiTheme="minorEastAsia" w:cstheme="minorEastAsia" w:hint="eastAsia"/>
                <w:sz w:val="21"/>
                <w:szCs w:val="21"/>
              </w:rPr>
              <w:t>流程是否打通；是否能稳定输出结果；是否能完成基础评价</w:t>
            </w:r>
          </w:p>
          <w:p w14:paraId="27FA4020" w14:textId="77777777" w:rsidR="00CE794E" w:rsidRPr="00235CC8" w:rsidRDefault="00CE794E" w:rsidP="00CE794E">
            <w:pPr>
              <w:pStyle w:val="FirstParagraph"/>
              <w:spacing w:line="360" w:lineRule="auto"/>
              <w:rPr>
                <w:rStyle w:val="ac"/>
                <w:rFonts w:ascii="Times New Roman" w:eastAsia="宋体" w:hAnsi="Times New Roman" w:cs="宋体"/>
                <w:b w:val="0"/>
                <w:bCs/>
              </w:rPr>
            </w:pPr>
            <w:r w:rsidRPr="00235CC8">
              <w:rPr>
                <w:rStyle w:val="ac"/>
                <w:rFonts w:ascii="Times New Roman" w:eastAsia="宋体" w:hAnsi="宋体" w:cs="宋体" w:hint="eastAsia"/>
                <w:b w:val="0"/>
                <w:bCs/>
                <w:szCs w:val="21"/>
              </w:rPr>
              <w:t>本测试用例中选取准确率（</w:t>
            </w:r>
            <w:r w:rsidRPr="00235CC8">
              <w:rPr>
                <w:rStyle w:val="ac"/>
                <w:rFonts w:ascii="Times New Roman" w:eastAsia="宋体" w:hAnsi="Times New Roman" w:cs="Times New Roman"/>
                <w:b w:val="0"/>
                <w:bCs/>
                <w:szCs w:val="21"/>
              </w:rPr>
              <w:t>Accuracy</w:t>
            </w:r>
            <w:r w:rsidRPr="00235CC8">
              <w:rPr>
                <w:rStyle w:val="ac"/>
                <w:rFonts w:ascii="Times New Roman" w:eastAsia="宋体" w:hAnsi="宋体" w:cs="宋体" w:hint="eastAsia"/>
                <w:b w:val="0"/>
                <w:bCs/>
                <w:szCs w:val="21"/>
              </w:rPr>
              <w:t>）作为核心评价指标，其计算公式为：</w:t>
            </w:r>
          </w:p>
          <w:p w14:paraId="467AE64A" w14:textId="77777777" w:rsidR="00CE794E" w:rsidRPr="00235CC8" w:rsidRDefault="00CE794E" w:rsidP="00CE794E">
            <w:pPr>
              <w:pStyle w:val="FirstParagraph"/>
              <w:spacing w:line="360" w:lineRule="auto"/>
              <w:rPr>
                <w:rFonts w:ascii="Times New Roman" w:eastAsia="宋体" w:hAnsi="Times New Roman" w:cs="Times New Roman"/>
              </w:rPr>
            </w:pPr>
            <m:oMathPara>
              <m:oMathParaPr>
                <m:jc m:val="center"/>
              </m:oMathParaPr>
              <m:oMath>
                <m:r>
                  <m:rPr>
                    <m:nor/>
                  </m:rPr>
                  <w:rPr>
                    <w:rFonts w:ascii="Times New Roman" w:eastAsia="宋体" w:hAnsi="Times New Roman" w:cs="Times New Roman"/>
                  </w:rPr>
                  <m:t>Accuracy=</m:t>
                </m:r>
                <m:f>
                  <m:fPr>
                    <m:ctrlPr>
                      <w:rPr>
                        <w:rFonts w:ascii="Cambria Math" w:eastAsia="宋体" w:hAnsi="Times New Roman"/>
                      </w:rPr>
                    </m:ctrlPr>
                  </m:fPr>
                  <m:num>
                    <m:sSub>
                      <m:sSubPr>
                        <m:ctrlPr>
                          <w:rPr>
                            <w:rFonts w:ascii="Cambria Math" w:eastAsia="宋体" w:hAnsi="Times New Roman"/>
                          </w:rPr>
                        </m:ctrlPr>
                      </m:sSubPr>
                      <m:e>
                        <m:r>
                          <m:rPr>
                            <m:nor/>
                          </m:rPr>
                          <w:rPr>
                            <w:rFonts w:ascii="Times New Roman" w:eastAsia="宋体" w:hAnsi="Times New Roman" w:cs="Times New Roman"/>
                            <w:i/>
                          </w:rPr>
                          <m:t>N</m:t>
                        </m:r>
                      </m:e>
                      <m:sub>
                        <m:r>
                          <m:rPr>
                            <m:nor/>
                          </m:rPr>
                          <w:rPr>
                            <w:rFonts w:ascii="Times New Roman" w:eastAsia="宋体" w:hAnsi="Times New Roman" w:cs="Times New Roman"/>
                          </w:rPr>
                          <m:t>correct</m:t>
                        </m:r>
                      </m:sub>
                    </m:sSub>
                  </m:num>
                  <m:den>
                    <m:sSub>
                      <m:sSubPr>
                        <m:ctrlPr>
                          <w:rPr>
                            <w:rFonts w:ascii="Cambria Math" w:eastAsia="宋体" w:hAnsi="Times New Roman"/>
                          </w:rPr>
                        </m:ctrlPr>
                      </m:sSubPr>
                      <m:e>
                        <m:r>
                          <m:rPr>
                            <m:nor/>
                          </m:rPr>
                          <w:rPr>
                            <w:rFonts w:ascii="Times New Roman" w:eastAsia="宋体" w:hAnsi="Times New Roman" w:cs="Times New Roman"/>
                            <w:i/>
                          </w:rPr>
                          <m:t>N</m:t>
                        </m:r>
                      </m:e>
                      <m:sub>
                        <m:r>
                          <m:rPr>
                            <m:nor/>
                          </m:rPr>
                          <w:rPr>
                            <w:rFonts w:ascii="Times New Roman" w:eastAsia="宋体" w:hAnsi="Times New Roman" w:cs="Times New Roman"/>
                          </w:rPr>
                          <m:t>total</m:t>
                        </m:r>
                      </m:sub>
                    </m:sSub>
                  </m:den>
                </m:f>
                <m:r>
                  <m:rPr>
                    <m:nor/>
                  </m:rPr>
                  <w:rPr>
                    <w:rFonts w:ascii="Times New Roman" w:eastAsia="宋体" w:hAnsi="Times New Roman" w:cs="Times New Roman"/>
                  </w:rPr>
                  <m:t>×100%</m:t>
                </m:r>
              </m:oMath>
            </m:oMathPara>
          </w:p>
          <w:p w14:paraId="73E1767A" w14:textId="77777777" w:rsidR="00CE794E" w:rsidRPr="00CE794E" w:rsidRDefault="00CE794E" w:rsidP="00CE794E">
            <w:pPr>
              <w:spacing w:line="360" w:lineRule="auto"/>
              <w:jc w:val="left"/>
              <w:rPr>
                <w:rFonts w:cstheme="minorEastAsia"/>
                <w:kern w:val="2"/>
                <w:sz w:val="21"/>
                <w:szCs w:val="21"/>
              </w:rPr>
            </w:pPr>
            <w:r w:rsidRPr="00235CC8">
              <w:rPr>
                <w:rFonts w:hint="eastAsia"/>
                <w:sz w:val="21"/>
              </w:rPr>
              <w:t>其中，</w:t>
            </w:r>
            <m:oMath>
              <m:sSub>
                <m:sSubPr>
                  <m:ctrlPr>
                    <w:rPr>
                      <w:rFonts w:ascii="Cambria Math" w:hAnsi="Cambria Math"/>
                      <w:kern w:val="2"/>
                      <w:sz w:val="21"/>
                    </w:rPr>
                  </m:ctrlPr>
                </m:sSubPr>
                <m:e>
                  <m:r>
                    <m:rPr>
                      <m:nor/>
                    </m:rPr>
                    <w:rPr>
                      <w:i/>
                      <w:sz w:val="21"/>
                    </w:rPr>
                    <m:t>N</m:t>
                  </m:r>
                </m:e>
                <m:sub>
                  <m:r>
                    <m:rPr>
                      <m:nor/>
                    </m:rPr>
                    <w:rPr>
                      <w:sz w:val="21"/>
                    </w:rPr>
                    <m:t>correct</m:t>
                  </m:r>
                </m:sub>
              </m:sSub>
            </m:oMath>
            <w:r w:rsidRPr="00235CC8">
              <w:rPr>
                <w:rFonts w:hint="eastAsia"/>
                <w:sz w:val="21"/>
              </w:rPr>
              <w:t>为预测正确的样本数，</w:t>
            </w:r>
            <m:oMath>
              <m:sSub>
                <m:sSubPr>
                  <m:ctrlPr>
                    <w:rPr>
                      <w:rFonts w:ascii="Cambria Math" w:hAnsi="Cambria Math"/>
                      <w:kern w:val="2"/>
                      <w:sz w:val="21"/>
                    </w:rPr>
                  </m:ctrlPr>
                </m:sSubPr>
                <m:e>
                  <m:r>
                    <m:rPr>
                      <m:nor/>
                    </m:rPr>
                    <w:rPr>
                      <w:i/>
                      <w:sz w:val="21"/>
                    </w:rPr>
                    <m:t>N</m:t>
                  </m:r>
                </m:e>
                <m:sub>
                  <m:r>
                    <m:rPr>
                      <m:nor/>
                    </m:rPr>
                    <w:rPr>
                      <w:sz w:val="21"/>
                    </w:rPr>
                    <m:t>total</m:t>
                  </m:r>
                </m:sub>
              </m:sSub>
            </m:oMath>
            <w:r w:rsidRPr="00235CC8">
              <w:rPr>
                <w:rFonts w:hint="eastAsia"/>
                <w:sz w:val="21"/>
              </w:rPr>
              <w:t>为测试样本总数。该指标用于评价模型对光网络状态类别的总体识别能力。</w:t>
            </w:r>
            <w:r w:rsidRPr="00235CC8">
              <w:rPr>
                <w:rStyle w:val="ac"/>
                <w:rFonts w:hAnsi="宋体" w:cs="宋体" w:hint="eastAsia"/>
                <w:b w:val="0"/>
                <w:bCs/>
                <w:sz w:val="21"/>
                <w:szCs w:val="21"/>
              </w:rPr>
              <w:t>最终的测试准确率不低于</w:t>
            </w:r>
            <w:r w:rsidRPr="00235CC8">
              <w:rPr>
                <w:rStyle w:val="ac"/>
                <w:rFonts w:cs="宋体" w:hint="eastAsia"/>
                <w:b w:val="0"/>
                <w:bCs/>
                <w:sz w:val="21"/>
                <w:szCs w:val="21"/>
              </w:rPr>
              <w:t>80%</w:t>
            </w:r>
            <w:r w:rsidRPr="00235CC8">
              <w:rPr>
                <w:rStyle w:val="ac"/>
                <w:rFonts w:hAnsi="宋体" w:cs="宋体" w:hint="eastAsia"/>
                <w:b w:val="0"/>
                <w:bCs/>
                <w:sz w:val="21"/>
                <w:szCs w:val="21"/>
              </w:rPr>
              <w:t>。</w:t>
            </w:r>
          </w:p>
        </w:tc>
      </w:tr>
      <w:tr w:rsidR="00CE794E" w:rsidRPr="00CE794E" w14:paraId="3CFB62A4" w14:textId="77777777" w:rsidTr="003621F7">
        <w:trPr>
          <w:trHeight w:val="4198"/>
        </w:trPr>
        <w:tc>
          <w:tcPr>
            <w:tcW w:w="1154" w:type="dxa"/>
            <w:tcBorders>
              <w:top w:val="single" w:sz="4" w:space="0" w:color="auto"/>
              <w:left w:val="single" w:sz="4" w:space="0" w:color="auto"/>
              <w:bottom w:val="single" w:sz="4" w:space="0" w:color="auto"/>
              <w:right w:val="single" w:sz="4" w:space="0" w:color="auto"/>
            </w:tcBorders>
            <w:vAlign w:val="center"/>
            <w:hideMark/>
          </w:tcPr>
          <w:p w14:paraId="13352128" w14:textId="77777777" w:rsidR="00CE794E" w:rsidRPr="00CE794E" w:rsidRDefault="00CE794E" w:rsidP="00CE794E">
            <w:pPr>
              <w:spacing w:line="360" w:lineRule="auto"/>
              <w:jc w:val="left"/>
              <w:rPr>
                <w:rFonts w:cstheme="minorEastAsia"/>
                <w:kern w:val="2"/>
                <w:sz w:val="21"/>
                <w:szCs w:val="21"/>
              </w:rPr>
            </w:pPr>
            <w:r w:rsidRPr="00CE794E">
              <w:rPr>
                <w:rFonts w:hAnsiTheme="minorEastAsia" w:cstheme="minorEastAsia" w:hint="eastAsia"/>
                <w:sz w:val="21"/>
                <w:szCs w:val="21"/>
              </w:rPr>
              <w:t>预期结果</w:t>
            </w:r>
          </w:p>
        </w:tc>
        <w:tc>
          <w:tcPr>
            <w:tcW w:w="8466" w:type="dxa"/>
            <w:gridSpan w:val="3"/>
            <w:tcBorders>
              <w:top w:val="single" w:sz="4" w:space="0" w:color="auto"/>
              <w:left w:val="single" w:sz="4" w:space="0" w:color="auto"/>
              <w:bottom w:val="single" w:sz="4" w:space="0" w:color="auto"/>
              <w:right w:val="single" w:sz="4" w:space="0" w:color="auto"/>
            </w:tcBorders>
            <w:hideMark/>
          </w:tcPr>
          <w:p w14:paraId="7845C6E8" w14:textId="77777777" w:rsidR="00CE794E" w:rsidRPr="00CE794E" w:rsidRDefault="00CE794E" w:rsidP="00CE794E">
            <w:pPr>
              <w:spacing w:line="360" w:lineRule="auto"/>
              <w:jc w:val="left"/>
              <w:rPr>
                <w:rFonts w:cstheme="minorEastAsia"/>
                <w:kern w:val="2"/>
                <w:sz w:val="21"/>
                <w:szCs w:val="21"/>
              </w:rPr>
            </w:pPr>
            <w:r w:rsidRPr="00CE794E">
              <w:rPr>
                <w:rFonts w:hAnsiTheme="minorEastAsia" w:cstheme="minorEastAsia" w:hint="eastAsia"/>
                <w:sz w:val="21"/>
                <w:szCs w:val="21"/>
              </w:rPr>
              <w:t>实现端到</w:t>
            </w:r>
            <w:proofErr w:type="gramStart"/>
            <w:r w:rsidRPr="00CE794E">
              <w:rPr>
                <w:rFonts w:hAnsiTheme="minorEastAsia" w:cstheme="minorEastAsia" w:hint="eastAsia"/>
                <w:sz w:val="21"/>
                <w:szCs w:val="21"/>
              </w:rPr>
              <w:t>端状态</w:t>
            </w:r>
            <w:proofErr w:type="gramEnd"/>
            <w:r w:rsidRPr="00CE794E">
              <w:rPr>
                <w:rFonts w:hAnsiTheme="minorEastAsia" w:cstheme="minorEastAsia" w:hint="eastAsia"/>
                <w:sz w:val="21"/>
                <w:szCs w:val="21"/>
              </w:rPr>
              <w:t>预测流程联调，输出初步结果：</w:t>
            </w:r>
          </w:p>
          <w:p w14:paraId="27ECA825" w14:textId="77777777" w:rsidR="00CE794E" w:rsidRPr="00CE794E" w:rsidRDefault="003A5C38" w:rsidP="00CE794E">
            <w:pPr>
              <w:spacing w:line="360" w:lineRule="auto"/>
              <w:jc w:val="left"/>
              <w:rPr>
                <w:rFonts w:cstheme="minorEastAsia"/>
                <w:kern w:val="2"/>
                <w:sz w:val="21"/>
                <w:szCs w:val="21"/>
              </w:rPr>
            </w:pPr>
            <w:r>
              <w:rPr>
                <w:rFonts w:cstheme="minorEastAsia"/>
                <w:noProof/>
                <w:kern w:val="2"/>
                <w:sz w:val="21"/>
                <w:szCs w:val="21"/>
              </w:rPr>
              <w:drawing>
                <wp:inline distT="0" distB="0" distL="0" distR="0" wp14:anchorId="1D95353A" wp14:editId="0027A912">
                  <wp:extent cx="5219700" cy="2245134"/>
                  <wp:effectExtent l="19050" t="0" r="0" b="0"/>
                  <wp:docPr id="20" name="图片 4" descr="C:\Users\朱新旺\xwechat_files\zxw298652_0515\temp\RWTemp\2026-05\fc6b48c0035220967a764eaef2f34d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朱新旺\xwechat_files\zxw298652_0515\temp\RWTemp\2026-05\fc6b48c0035220967a764eaef2f34df9.png"/>
                          <pic:cNvPicPr>
                            <a:picLocks noChangeAspect="1" noChangeArrowheads="1"/>
                          </pic:cNvPicPr>
                        </pic:nvPicPr>
                        <pic:blipFill>
                          <a:blip r:embed="rId30"/>
                          <a:srcRect/>
                          <a:stretch>
                            <a:fillRect/>
                          </a:stretch>
                        </pic:blipFill>
                        <pic:spPr bwMode="auto">
                          <a:xfrm>
                            <a:off x="0" y="0"/>
                            <a:ext cx="5219700" cy="2245134"/>
                          </a:xfrm>
                          <a:prstGeom prst="rect">
                            <a:avLst/>
                          </a:prstGeom>
                          <a:noFill/>
                          <a:ln w="9525">
                            <a:noFill/>
                            <a:miter lim="800000"/>
                            <a:headEnd/>
                            <a:tailEnd/>
                          </a:ln>
                        </pic:spPr>
                      </pic:pic>
                    </a:graphicData>
                  </a:graphic>
                </wp:inline>
              </w:drawing>
            </w:r>
          </w:p>
        </w:tc>
      </w:tr>
      <w:tr w:rsidR="00CE794E" w:rsidRPr="00CE794E" w14:paraId="127A2137" w14:textId="77777777" w:rsidTr="003621F7">
        <w:trPr>
          <w:trHeight w:val="1509"/>
        </w:trPr>
        <w:tc>
          <w:tcPr>
            <w:tcW w:w="1154" w:type="dxa"/>
            <w:tcBorders>
              <w:top w:val="single" w:sz="4" w:space="0" w:color="auto"/>
              <w:left w:val="single" w:sz="4" w:space="0" w:color="auto"/>
              <w:bottom w:val="single" w:sz="4" w:space="0" w:color="auto"/>
              <w:right w:val="single" w:sz="4" w:space="0" w:color="auto"/>
            </w:tcBorders>
            <w:vAlign w:val="center"/>
            <w:hideMark/>
          </w:tcPr>
          <w:p w14:paraId="13040732" w14:textId="77777777" w:rsidR="00CE794E" w:rsidRPr="00CE794E" w:rsidRDefault="00CE794E" w:rsidP="00CE794E">
            <w:pPr>
              <w:spacing w:line="360" w:lineRule="auto"/>
              <w:jc w:val="left"/>
              <w:rPr>
                <w:rFonts w:cstheme="minorEastAsia"/>
                <w:kern w:val="2"/>
                <w:sz w:val="21"/>
                <w:szCs w:val="21"/>
              </w:rPr>
            </w:pPr>
            <w:r w:rsidRPr="00CE794E">
              <w:rPr>
                <w:rFonts w:hAnsiTheme="minorEastAsia" w:cstheme="minorEastAsia" w:hint="eastAsia"/>
                <w:sz w:val="21"/>
                <w:szCs w:val="21"/>
              </w:rPr>
              <w:t>备注</w:t>
            </w:r>
          </w:p>
        </w:tc>
        <w:tc>
          <w:tcPr>
            <w:tcW w:w="8466" w:type="dxa"/>
            <w:gridSpan w:val="3"/>
            <w:tcBorders>
              <w:top w:val="single" w:sz="4" w:space="0" w:color="auto"/>
              <w:left w:val="single" w:sz="4" w:space="0" w:color="auto"/>
              <w:bottom w:val="single" w:sz="4" w:space="0" w:color="auto"/>
              <w:right w:val="single" w:sz="4" w:space="0" w:color="auto"/>
            </w:tcBorders>
            <w:hideMark/>
          </w:tcPr>
          <w:p w14:paraId="1C94C5EF" w14:textId="77777777" w:rsidR="00CE794E" w:rsidRPr="00CE794E" w:rsidRDefault="00CE794E" w:rsidP="00915FED">
            <w:pPr>
              <w:spacing w:line="360" w:lineRule="auto"/>
              <w:ind w:firstLineChars="200" w:firstLine="420"/>
              <w:jc w:val="left"/>
              <w:rPr>
                <w:rFonts w:cstheme="minorEastAsia"/>
                <w:kern w:val="2"/>
                <w:sz w:val="21"/>
                <w:szCs w:val="21"/>
              </w:rPr>
            </w:pPr>
            <w:r w:rsidRPr="00CE794E">
              <w:rPr>
                <w:rFonts w:hAnsiTheme="minorEastAsia" w:cstheme="minorEastAsia" w:hint="eastAsia"/>
                <w:sz w:val="21"/>
                <w:szCs w:val="21"/>
              </w:rPr>
              <w:t>总体设计的准确性测试。其中，准确率指标的设置主要参考相关研究中状态分类任务常用的基础评价方式，用于中期阶段原型系统的初步性能验证，不作为项目最终验收阶段的唯一约束性考核指标。</w:t>
            </w:r>
          </w:p>
        </w:tc>
      </w:tr>
    </w:tbl>
    <w:p w14:paraId="72590814" w14:textId="77777777" w:rsidR="003A5C38" w:rsidRDefault="003A5C38" w:rsidP="00CE794E">
      <w:pPr>
        <w:spacing w:line="360" w:lineRule="auto"/>
        <w:rPr>
          <w:rFonts w:cstheme="minorBidi"/>
          <w:kern w:val="2"/>
          <w:sz w:val="21"/>
          <w:szCs w:val="28"/>
        </w:rPr>
      </w:pPr>
    </w:p>
    <w:p w14:paraId="5C97E3F2" w14:textId="77777777" w:rsidR="00CE794E" w:rsidRPr="00CE794E" w:rsidRDefault="003A5C38" w:rsidP="003A5C38">
      <w:pPr>
        <w:rPr>
          <w:rFonts w:cstheme="minorBidi"/>
          <w:kern w:val="2"/>
          <w:sz w:val="21"/>
          <w:szCs w:val="28"/>
        </w:rPr>
      </w:pPr>
      <w:r>
        <w:rPr>
          <w:rFonts w:cstheme="minorBidi"/>
          <w:kern w:val="2"/>
          <w:sz w:val="21"/>
          <w:szCs w:val="28"/>
        </w:rPr>
        <w:lastRenderedPageBreak/>
        <w:br w:type="page"/>
      </w:r>
    </w:p>
    <w:p w14:paraId="4A109E58" w14:textId="77777777" w:rsidR="00CE794E" w:rsidRPr="00CE794E" w:rsidRDefault="00CE794E" w:rsidP="00F37E45">
      <w:pPr>
        <w:spacing w:beforeLines="50" w:before="156" w:line="360" w:lineRule="auto"/>
        <w:outlineLvl w:val="1"/>
        <w:rPr>
          <w:rFonts w:cstheme="minorEastAsia"/>
          <w:b/>
          <w:bCs/>
          <w:sz w:val="21"/>
          <w:szCs w:val="21"/>
        </w:rPr>
      </w:pPr>
      <w:r w:rsidRPr="00CE794E">
        <w:rPr>
          <w:rFonts w:cstheme="minorEastAsia" w:hint="eastAsia"/>
          <w:b/>
          <w:bCs/>
          <w:sz w:val="21"/>
          <w:szCs w:val="21"/>
        </w:rPr>
        <w:lastRenderedPageBreak/>
        <w:t>3</w:t>
      </w:r>
      <w:r w:rsidRPr="00CE794E">
        <w:rPr>
          <w:rFonts w:hAnsiTheme="minorEastAsia" w:cstheme="minorEastAsia" w:hint="eastAsia"/>
          <w:b/>
          <w:bCs/>
          <w:sz w:val="21"/>
          <w:szCs w:val="21"/>
        </w:rPr>
        <w:t>多维资源一体化的分配机制</w:t>
      </w:r>
    </w:p>
    <w:p w14:paraId="7A97713A" w14:textId="77777777" w:rsidR="00CE794E" w:rsidRPr="00CE794E" w:rsidRDefault="00CE794E" w:rsidP="00F37E45">
      <w:pPr>
        <w:spacing w:beforeLines="50" w:before="156" w:line="360" w:lineRule="auto"/>
        <w:ind w:firstLineChars="200" w:firstLine="420"/>
        <w:rPr>
          <w:rFonts w:cstheme="minorEastAsia"/>
          <w:sz w:val="21"/>
          <w:szCs w:val="21"/>
        </w:rPr>
      </w:pPr>
      <w:r w:rsidRPr="00CE794E">
        <w:rPr>
          <w:rFonts w:hAnsiTheme="minorEastAsia" w:cstheme="minorEastAsia" w:hint="eastAsia"/>
          <w:sz w:val="21"/>
          <w:szCs w:val="21"/>
        </w:rPr>
        <w:t>该测试方案针对相干</w:t>
      </w:r>
      <w:r w:rsidRPr="00CE794E">
        <w:rPr>
          <w:rFonts w:cstheme="minorEastAsia" w:hint="eastAsia"/>
          <w:sz w:val="21"/>
          <w:szCs w:val="21"/>
        </w:rPr>
        <w:t>PON</w:t>
      </w:r>
      <w:r w:rsidRPr="00CE794E">
        <w:rPr>
          <w:rFonts w:hAnsiTheme="minorEastAsia" w:cstheme="minorEastAsia" w:hint="eastAsia"/>
          <w:sz w:val="21"/>
          <w:szCs w:val="21"/>
        </w:rPr>
        <w:t>上行系统中的</w:t>
      </w:r>
      <w:r w:rsidRPr="00CE794E">
        <w:rPr>
          <w:rFonts w:cstheme="minorEastAsia" w:hint="eastAsia"/>
          <w:sz w:val="21"/>
          <w:szCs w:val="21"/>
        </w:rPr>
        <w:t>TFDMA</w:t>
      </w:r>
      <w:proofErr w:type="gramStart"/>
      <w:r w:rsidRPr="00CE794E">
        <w:rPr>
          <w:rFonts w:hAnsiTheme="minorEastAsia" w:cstheme="minorEastAsia" w:hint="eastAsia"/>
          <w:sz w:val="21"/>
          <w:szCs w:val="21"/>
        </w:rPr>
        <w:t>时频联合</w:t>
      </w:r>
      <w:proofErr w:type="gramEnd"/>
      <w:r w:rsidRPr="00CE794E">
        <w:rPr>
          <w:rFonts w:hAnsiTheme="minorEastAsia" w:cstheme="minorEastAsia" w:hint="eastAsia"/>
          <w:sz w:val="21"/>
          <w:szCs w:val="21"/>
        </w:rPr>
        <w:t>资源协同分配算法。该算法基于深度强化学习，实现</w:t>
      </w:r>
      <w:r w:rsidRPr="00CE794E">
        <w:rPr>
          <w:rFonts w:cstheme="minorEastAsia" w:hint="eastAsia"/>
          <w:sz w:val="21"/>
          <w:szCs w:val="21"/>
        </w:rPr>
        <w:t>OLT</w:t>
      </w:r>
      <w:r w:rsidRPr="00CE794E">
        <w:rPr>
          <w:rFonts w:hAnsiTheme="minorEastAsia" w:cstheme="minorEastAsia" w:hint="eastAsia"/>
          <w:sz w:val="21"/>
          <w:szCs w:val="21"/>
        </w:rPr>
        <w:t>侧的智能化动态资源分配，核心功能包含子载波分配和时隙分配。算法针对</w:t>
      </w:r>
      <w:r w:rsidRPr="00CE794E">
        <w:rPr>
          <w:rFonts w:cstheme="minorEastAsia" w:hint="eastAsia"/>
          <w:sz w:val="21"/>
          <w:szCs w:val="21"/>
        </w:rPr>
        <w:t>4</w:t>
      </w:r>
      <w:r w:rsidRPr="00CE794E">
        <w:rPr>
          <w:rFonts w:hAnsiTheme="minorEastAsia" w:cstheme="minorEastAsia" w:hint="eastAsia"/>
          <w:sz w:val="21"/>
          <w:szCs w:val="21"/>
        </w:rPr>
        <w:t>个子载波进行分配，每个子载波支持</w:t>
      </w:r>
      <w:r w:rsidRPr="00CE794E">
        <w:rPr>
          <w:rFonts w:cstheme="minorEastAsia" w:hint="eastAsia"/>
          <w:sz w:val="21"/>
          <w:szCs w:val="21"/>
        </w:rPr>
        <w:t>DP-16QAM</w:t>
      </w:r>
      <w:r w:rsidRPr="00CE794E">
        <w:rPr>
          <w:rFonts w:hAnsiTheme="minorEastAsia" w:cstheme="minorEastAsia" w:hint="eastAsia"/>
          <w:sz w:val="21"/>
          <w:szCs w:val="21"/>
        </w:rPr>
        <w:t>和</w:t>
      </w:r>
      <w:r w:rsidRPr="00CE794E">
        <w:rPr>
          <w:rFonts w:cstheme="minorEastAsia" w:hint="eastAsia"/>
          <w:sz w:val="21"/>
          <w:szCs w:val="21"/>
        </w:rPr>
        <w:t>DP-QPSK</w:t>
      </w:r>
      <w:r w:rsidRPr="00CE794E">
        <w:rPr>
          <w:rFonts w:hAnsiTheme="minorEastAsia" w:cstheme="minorEastAsia" w:hint="eastAsia"/>
          <w:sz w:val="21"/>
          <w:szCs w:val="21"/>
        </w:rPr>
        <w:t>调制，</w:t>
      </w:r>
      <w:r w:rsidRPr="00CE794E">
        <w:rPr>
          <w:rFonts w:cstheme="minorEastAsia" w:hint="eastAsia"/>
          <w:sz w:val="21"/>
          <w:szCs w:val="21"/>
        </w:rPr>
        <w:t>LDPC</w:t>
      </w:r>
      <w:r w:rsidRPr="00CE794E">
        <w:rPr>
          <w:rFonts w:hAnsiTheme="minorEastAsia" w:cstheme="minorEastAsia" w:hint="eastAsia"/>
          <w:sz w:val="21"/>
          <w:szCs w:val="21"/>
        </w:rPr>
        <w:t>编码码率为</w:t>
      </w:r>
      <w:r w:rsidRPr="00CE794E">
        <w:rPr>
          <w:rFonts w:cstheme="minorEastAsia" w:hint="eastAsia"/>
          <w:sz w:val="21"/>
          <w:szCs w:val="21"/>
        </w:rPr>
        <w:t>0.73-0.89</w:t>
      </w:r>
      <w:r w:rsidRPr="00CE794E">
        <w:rPr>
          <w:rFonts w:hAnsiTheme="minorEastAsia" w:cstheme="minorEastAsia" w:hint="eastAsia"/>
          <w:sz w:val="21"/>
          <w:szCs w:val="21"/>
        </w:rPr>
        <w:t>。</w:t>
      </w:r>
      <w:r w:rsidRPr="00CE794E">
        <w:rPr>
          <w:rFonts w:cstheme="minorEastAsia" w:hint="eastAsia"/>
          <w:sz w:val="21"/>
          <w:szCs w:val="21"/>
        </w:rPr>
        <w:t>32</w:t>
      </w:r>
      <w:r w:rsidRPr="00CE794E">
        <w:rPr>
          <w:rFonts w:hAnsiTheme="minorEastAsia" w:cstheme="minorEastAsia" w:hint="eastAsia"/>
          <w:sz w:val="21"/>
          <w:szCs w:val="21"/>
        </w:rPr>
        <w:t>个</w:t>
      </w:r>
      <w:r w:rsidRPr="00CE794E">
        <w:rPr>
          <w:rFonts w:cstheme="minorEastAsia" w:hint="eastAsia"/>
          <w:sz w:val="21"/>
          <w:szCs w:val="21"/>
        </w:rPr>
        <w:t>ONU</w:t>
      </w:r>
      <w:r w:rsidRPr="00CE794E">
        <w:rPr>
          <w:rFonts w:hAnsiTheme="minorEastAsia" w:cstheme="minorEastAsia" w:hint="eastAsia"/>
          <w:sz w:val="21"/>
          <w:szCs w:val="21"/>
        </w:rPr>
        <w:t>被动态划分为</w:t>
      </w:r>
      <w:r w:rsidRPr="00CE794E">
        <w:rPr>
          <w:rFonts w:cstheme="minorEastAsia" w:hint="eastAsia"/>
          <w:sz w:val="21"/>
          <w:szCs w:val="21"/>
        </w:rPr>
        <w:t>3</w:t>
      </w:r>
      <w:r w:rsidRPr="00CE794E">
        <w:rPr>
          <w:rFonts w:hAnsiTheme="minorEastAsia" w:cstheme="minorEastAsia" w:hint="eastAsia"/>
          <w:sz w:val="21"/>
          <w:szCs w:val="21"/>
        </w:rPr>
        <w:t>个组，各组通过利用</w:t>
      </w:r>
      <w:r w:rsidRPr="00CE794E">
        <w:rPr>
          <w:rFonts w:cstheme="minorEastAsia" w:hint="eastAsia"/>
          <w:sz w:val="21"/>
          <w:szCs w:val="21"/>
        </w:rPr>
        <w:t>Agent</w:t>
      </w:r>
      <w:r w:rsidRPr="00CE794E">
        <w:rPr>
          <w:rFonts w:hAnsiTheme="minorEastAsia" w:cstheme="minorEastAsia" w:hint="eastAsia"/>
          <w:sz w:val="21"/>
          <w:szCs w:val="21"/>
        </w:rPr>
        <w:t>决定子载波分配策略，分别占用不同子载波，组内各</w:t>
      </w:r>
      <w:r w:rsidRPr="00CE794E">
        <w:rPr>
          <w:rFonts w:cstheme="minorEastAsia" w:hint="eastAsia"/>
          <w:sz w:val="21"/>
          <w:szCs w:val="21"/>
        </w:rPr>
        <w:t>ONU</w:t>
      </w:r>
      <w:r w:rsidRPr="00CE794E">
        <w:rPr>
          <w:rFonts w:hAnsiTheme="minorEastAsia" w:cstheme="minorEastAsia" w:hint="eastAsia"/>
          <w:sz w:val="21"/>
          <w:szCs w:val="21"/>
        </w:rPr>
        <w:t>通过动态带宽分配共享本组的子载波资源。</w:t>
      </w:r>
    </w:p>
    <w:p w14:paraId="1EDFC76B" w14:textId="77777777" w:rsidR="00CE794E" w:rsidRPr="00CE794E" w:rsidRDefault="00CE794E" w:rsidP="00CE794E">
      <w:pPr>
        <w:spacing w:before="60" w:after="60" w:line="360" w:lineRule="auto"/>
        <w:jc w:val="center"/>
        <w:rPr>
          <w:rFonts w:cstheme="minorBidi"/>
          <w:sz w:val="21"/>
        </w:rPr>
      </w:pPr>
      <w:r w:rsidRPr="00CE794E">
        <w:rPr>
          <w:noProof/>
          <w:sz w:val="21"/>
        </w:rPr>
        <w:drawing>
          <wp:inline distT="0" distB="0" distL="0" distR="0" wp14:anchorId="0C8DD775" wp14:editId="388F54A9">
            <wp:extent cx="3590842" cy="1966587"/>
            <wp:effectExtent l="19050" t="0" r="0" b="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cstate="print"/>
                    <a:srcRect/>
                    <a:stretch>
                      <a:fillRect/>
                    </a:stretch>
                  </pic:blipFill>
                  <pic:spPr bwMode="auto">
                    <a:xfrm>
                      <a:off x="0" y="0"/>
                      <a:ext cx="3595706" cy="1969251"/>
                    </a:xfrm>
                    <a:prstGeom prst="rect">
                      <a:avLst/>
                    </a:prstGeom>
                    <a:noFill/>
                    <a:ln w="9525">
                      <a:noFill/>
                      <a:miter lim="800000"/>
                      <a:headEnd/>
                      <a:tailEnd/>
                    </a:ln>
                  </pic:spPr>
                </pic:pic>
              </a:graphicData>
            </a:graphic>
          </wp:inline>
        </w:drawing>
      </w:r>
    </w:p>
    <w:p w14:paraId="09F20567" w14:textId="77777777" w:rsidR="00CE794E" w:rsidRPr="00CE794E" w:rsidRDefault="00CE794E" w:rsidP="00CE794E">
      <w:pPr>
        <w:pStyle w:val="af0"/>
        <w:ind w:firstLineChars="0" w:firstLine="0"/>
        <w:jc w:val="center"/>
        <w:rPr>
          <w:sz w:val="21"/>
          <w:szCs w:val="21"/>
        </w:rPr>
      </w:pPr>
      <w:proofErr w:type="gramStart"/>
      <w:r w:rsidRPr="00CE794E">
        <w:rPr>
          <w:rFonts w:hint="eastAsia"/>
          <w:sz w:val="21"/>
          <w:szCs w:val="21"/>
        </w:rPr>
        <w:t>时频联合</w:t>
      </w:r>
      <w:proofErr w:type="gramEnd"/>
      <w:r w:rsidRPr="00CE794E">
        <w:rPr>
          <w:rFonts w:hint="eastAsia"/>
          <w:sz w:val="21"/>
          <w:szCs w:val="21"/>
        </w:rPr>
        <w:t>资源协同分配算法结构</w:t>
      </w:r>
    </w:p>
    <w:p w14:paraId="24C5F65E" w14:textId="77777777" w:rsidR="00CE794E" w:rsidRPr="00CE794E" w:rsidRDefault="00CE794E" w:rsidP="00F37E45">
      <w:pPr>
        <w:spacing w:beforeLines="50" w:before="156" w:line="360" w:lineRule="auto"/>
        <w:ind w:firstLineChars="200" w:firstLine="420"/>
        <w:rPr>
          <w:rFonts w:cstheme="minorEastAsia"/>
          <w:sz w:val="21"/>
          <w:szCs w:val="21"/>
        </w:rPr>
      </w:pPr>
      <w:r w:rsidRPr="00CE794E">
        <w:rPr>
          <w:rFonts w:hAnsiTheme="minorEastAsia" w:cstheme="minorEastAsia" w:hint="eastAsia"/>
          <w:sz w:val="21"/>
          <w:szCs w:val="21"/>
        </w:rPr>
        <w:t>子载波分配：系统共</w:t>
      </w:r>
      <w:r w:rsidRPr="00CE794E">
        <w:rPr>
          <w:rFonts w:cstheme="minorEastAsia" w:hint="eastAsia"/>
          <w:sz w:val="21"/>
          <w:szCs w:val="21"/>
        </w:rPr>
        <w:t>4</w:t>
      </w:r>
      <w:r w:rsidRPr="00CE794E">
        <w:rPr>
          <w:rFonts w:hAnsiTheme="minorEastAsia" w:cstheme="minorEastAsia" w:hint="eastAsia"/>
          <w:sz w:val="21"/>
          <w:szCs w:val="21"/>
        </w:rPr>
        <w:t>个子载波，</w:t>
      </w:r>
      <w:r w:rsidRPr="00CE794E">
        <w:rPr>
          <w:rFonts w:cstheme="minorEastAsia" w:hint="eastAsia"/>
          <w:sz w:val="21"/>
          <w:szCs w:val="21"/>
        </w:rPr>
        <w:t>3</w:t>
      </w:r>
      <w:r w:rsidRPr="00CE794E">
        <w:rPr>
          <w:rFonts w:hAnsiTheme="minorEastAsia" w:cstheme="minorEastAsia" w:hint="eastAsia"/>
          <w:sz w:val="21"/>
          <w:szCs w:val="21"/>
        </w:rPr>
        <w:t>个</w:t>
      </w:r>
      <w:r w:rsidRPr="00CE794E">
        <w:rPr>
          <w:rFonts w:cstheme="minorEastAsia" w:hint="eastAsia"/>
          <w:sz w:val="21"/>
          <w:szCs w:val="21"/>
        </w:rPr>
        <w:t>ONU</w:t>
      </w:r>
      <w:r w:rsidRPr="00CE794E">
        <w:rPr>
          <w:rFonts w:hAnsiTheme="minorEastAsia" w:cstheme="minorEastAsia" w:hint="eastAsia"/>
          <w:sz w:val="21"/>
          <w:szCs w:val="21"/>
        </w:rPr>
        <w:t>组（</w:t>
      </w:r>
      <w:r w:rsidRPr="00CE794E">
        <w:rPr>
          <w:rFonts w:cstheme="minorEastAsia" w:hint="eastAsia"/>
          <w:sz w:val="21"/>
          <w:szCs w:val="21"/>
        </w:rPr>
        <w:t>G0</w:t>
      </w:r>
      <w:r w:rsidRPr="00CE794E">
        <w:rPr>
          <w:rFonts w:hAnsiTheme="minorEastAsia" w:cstheme="minorEastAsia" w:hint="eastAsia"/>
          <w:sz w:val="21"/>
          <w:szCs w:val="21"/>
        </w:rPr>
        <w:t>，</w:t>
      </w:r>
      <w:r w:rsidRPr="00CE794E">
        <w:rPr>
          <w:rFonts w:cstheme="minorEastAsia" w:hint="eastAsia"/>
          <w:sz w:val="21"/>
          <w:szCs w:val="21"/>
        </w:rPr>
        <w:t>G1</w:t>
      </w:r>
      <w:r w:rsidRPr="00CE794E">
        <w:rPr>
          <w:rFonts w:hAnsiTheme="minorEastAsia" w:cstheme="minorEastAsia" w:hint="eastAsia"/>
          <w:sz w:val="21"/>
          <w:szCs w:val="21"/>
        </w:rPr>
        <w:t>，</w:t>
      </w:r>
      <w:r w:rsidRPr="00CE794E">
        <w:rPr>
          <w:rFonts w:cstheme="minorEastAsia" w:hint="eastAsia"/>
          <w:sz w:val="21"/>
          <w:szCs w:val="21"/>
        </w:rPr>
        <w:t>G2</w:t>
      </w:r>
      <w:r w:rsidRPr="00CE794E">
        <w:rPr>
          <w:rFonts w:hAnsiTheme="minorEastAsia" w:cstheme="minorEastAsia" w:hint="eastAsia"/>
          <w:sz w:val="21"/>
          <w:szCs w:val="21"/>
        </w:rPr>
        <w:t>）在同一时刻可以分别在各自分配到的子载波上并行传输。子载波分配方案为按组分配</w:t>
      </w:r>
      <w:r w:rsidRPr="00CE794E">
        <w:rPr>
          <w:rFonts w:cstheme="minorEastAsia" w:hint="eastAsia"/>
          <w:sz w:val="21"/>
          <w:szCs w:val="21"/>
        </w:rPr>
        <w:t>(s0</w:t>
      </w:r>
      <w:r w:rsidRPr="00CE794E">
        <w:rPr>
          <w:rFonts w:hAnsiTheme="minorEastAsia" w:cstheme="minorEastAsia" w:hint="eastAsia"/>
          <w:sz w:val="21"/>
          <w:szCs w:val="21"/>
        </w:rPr>
        <w:t>，</w:t>
      </w:r>
      <w:r w:rsidRPr="00CE794E">
        <w:rPr>
          <w:rFonts w:cstheme="minorEastAsia" w:hint="eastAsia"/>
          <w:sz w:val="21"/>
          <w:szCs w:val="21"/>
        </w:rPr>
        <w:t>s1</w:t>
      </w:r>
      <w:r w:rsidRPr="00CE794E">
        <w:rPr>
          <w:rFonts w:hAnsiTheme="minorEastAsia" w:cstheme="minorEastAsia" w:hint="eastAsia"/>
          <w:sz w:val="21"/>
          <w:szCs w:val="21"/>
        </w:rPr>
        <w:t>，</w:t>
      </w:r>
      <w:r w:rsidRPr="00CE794E">
        <w:rPr>
          <w:rFonts w:cstheme="minorEastAsia" w:hint="eastAsia"/>
          <w:sz w:val="21"/>
          <w:szCs w:val="21"/>
        </w:rPr>
        <w:t>s2)</w:t>
      </w:r>
      <w:r w:rsidRPr="00CE794E">
        <w:rPr>
          <w:rFonts w:hAnsiTheme="minorEastAsia" w:cstheme="minorEastAsia" w:hint="eastAsia"/>
          <w:sz w:val="21"/>
          <w:szCs w:val="21"/>
        </w:rPr>
        <w:t>，满足</w:t>
      </w:r>
      <w:r w:rsidRPr="00CE794E">
        <w:rPr>
          <w:rFonts w:cstheme="minorEastAsia" w:hint="eastAsia"/>
          <w:sz w:val="21"/>
          <w:szCs w:val="21"/>
        </w:rPr>
        <w:t>s0+s1+s2=4</w:t>
      </w:r>
      <w:r w:rsidRPr="00CE794E">
        <w:rPr>
          <w:rFonts w:hAnsiTheme="minorEastAsia" w:cstheme="minorEastAsia" w:hint="eastAsia"/>
          <w:sz w:val="21"/>
          <w:szCs w:val="21"/>
        </w:rPr>
        <w:t>，其中</w:t>
      </w:r>
      <w:proofErr w:type="spellStart"/>
      <w:r w:rsidRPr="00CE794E">
        <w:rPr>
          <w:rFonts w:cstheme="minorEastAsia" w:hint="eastAsia"/>
          <w:sz w:val="21"/>
          <w:szCs w:val="21"/>
        </w:rPr>
        <w:t>si</w:t>
      </w:r>
      <w:proofErr w:type="spellEnd"/>
      <w:r w:rsidRPr="00CE794E">
        <w:rPr>
          <w:rFonts w:hAnsiTheme="minorEastAsia" w:cstheme="minorEastAsia" w:hint="eastAsia"/>
          <w:sz w:val="21"/>
          <w:szCs w:val="21"/>
        </w:rPr>
        <w:t>为分</w:t>
      </w:r>
      <w:proofErr w:type="gramStart"/>
      <w:r w:rsidRPr="00CE794E">
        <w:rPr>
          <w:rFonts w:hAnsiTheme="minorEastAsia" w:cstheme="minorEastAsia" w:hint="eastAsia"/>
          <w:sz w:val="21"/>
          <w:szCs w:val="21"/>
        </w:rPr>
        <w:t>配给第</w:t>
      </w:r>
      <w:proofErr w:type="spellStart"/>
      <w:proofErr w:type="gramEnd"/>
      <w:r w:rsidRPr="00CE794E">
        <w:rPr>
          <w:rFonts w:cstheme="minorEastAsia" w:hint="eastAsia"/>
          <w:sz w:val="21"/>
          <w:szCs w:val="21"/>
        </w:rPr>
        <w:t>i</w:t>
      </w:r>
      <w:proofErr w:type="spellEnd"/>
      <w:r w:rsidRPr="00CE794E">
        <w:rPr>
          <w:rFonts w:hAnsiTheme="minorEastAsia" w:cstheme="minorEastAsia" w:hint="eastAsia"/>
          <w:sz w:val="21"/>
          <w:szCs w:val="21"/>
        </w:rPr>
        <w:t>组的子载波数量。例如</w:t>
      </w:r>
      <w:r w:rsidRPr="00CE794E">
        <w:rPr>
          <w:rFonts w:cstheme="minorEastAsia" w:hint="eastAsia"/>
          <w:sz w:val="21"/>
          <w:szCs w:val="21"/>
        </w:rPr>
        <w:t>(1</w:t>
      </w:r>
      <w:r w:rsidRPr="00CE794E">
        <w:rPr>
          <w:rFonts w:hAnsiTheme="minorEastAsia" w:cstheme="minorEastAsia" w:hint="eastAsia"/>
          <w:sz w:val="21"/>
          <w:szCs w:val="21"/>
        </w:rPr>
        <w:t>，</w:t>
      </w:r>
      <w:r w:rsidRPr="00CE794E">
        <w:rPr>
          <w:rFonts w:cstheme="minorEastAsia" w:hint="eastAsia"/>
          <w:sz w:val="21"/>
          <w:szCs w:val="21"/>
        </w:rPr>
        <w:t>2</w:t>
      </w:r>
      <w:r w:rsidRPr="00CE794E">
        <w:rPr>
          <w:rFonts w:hAnsiTheme="minorEastAsia" w:cstheme="minorEastAsia" w:hint="eastAsia"/>
          <w:sz w:val="21"/>
          <w:szCs w:val="21"/>
        </w:rPr>
        <w:t>，</w:t>
      </w:r>
      <w:r w:rsidRPr="00CE794E">
        <w:rPr>
          <w:rFonts w:cstheme="minorEastAsia" w:hint="eastAsia"/>
          <w:sz w:val="21"/>
          <w:szCs w:val="21"/>
        </w:rPr>
        <w:t>1)</w:t>
      </w:r>
      <w:r w:rsidRPr="00CE794E">
        <w:rPr>
          <w:rFonts w:hAnsiTheme="minorEastAsia" w:cstheme="minorEastAsia" w:hint="eastAsia"/>
          <w:sz w:val="21"/>
          <w:szCs w:val="21"/>
        </w:rPr>
        <w:t>表示</w:t>
      </w:r>
      <w:r w:rsidRPr="00CE794E">
        <w:rPr>
          <w:rFonts w:cstheme="minorEastAsia" w:hint="eastAsia"/>
          <w:sz w:val="21"/>
          <w:szCs w:val="21"/>
        </w:rPr>
        <w:t>G0</w:t>
      </w:r>
      <w:r w:rsidRPr="00CE794E">
        <w:rPr>
          <w:rFonts w:hAnsiTheme="minorEastAsia" w:cstheme="minorEastAsia" w:hint="eastAsia"/>
          <w:sz w:val="21"/>
          <w:szCs w:val="21"/>
        </w:rPr>
        <w:t>、</w:t>
      </w:r>
      <w:r w:rsidRPr="00CE794E">
        <w:rPr>
          <w:rFonts w:cstheme="minorEastAsia" w:hint="eastAsia"/>
          <w:sz w:val="21"/>
          <w:szCs w:val="21"/>
        </w:rPr>
        <w:t>G1</w:t>
      </w:r>
      <w:r w:rsidRPr="00CE794E">
        <w:rPr>
          <w:rFonts w:hAnsiTheme="minorEastAsia" w:cstheme="minorEastAsia" w:hint="eastAsia"/>
          <w:sz w:val="21"/>
          <w:szCs w:val="21"/>
        </w:rPr>
        <w:t>、</w:t>
      </w:r>
      <w:r w:rsidRPr="00CE794E">
        <w:rPr>
          <w:rFonts w:cstheme="minorEastAsia" w:hint="eastAsia"/>
          <w:sz w:val="21"/>
          <w:szCs w:val="21"/>
        </w:rPr>
        <w:t>G2</w:t>
      </w:r>
      <w:r w:rsidRPr="00CE794E">
        <w:rPr>
          <w:rFonts w:hAnsiTheme="minorEastAsia" w:cstheme="minorEastAsia" w:hint="eastAsia"/>
          <w:sz w:val="21"/>
          <w:szCs w:val="21"/>
        </w:rPr>
        <w:t>分别同时使用</w:t>
      </w:r>
      <w:r w:rsidRPr="00CE794E">
        <w:rPr>
          <w:rFonts w:cstheme="minorEastAsia" w:hint="eastAsia"/>
          <w:sz w:val="21"/>
          <w:szCs w:val="21"/>
        </w:rPr>
        <w:t>1</w:t>
      </w:r>
      <w:r w:rsidRPr="00CE794E">
        <w:rPr>
          <w:rFonts w:hAnsiTheme="minorEastAsia" w:cstheme="minorEastAsia" w:hint="eastAsia"/>
          <w:sz w:val="21"/>
          <w:szCs w:val="21"/>
        </w:rPr>
        <w:t>、</w:t>
      </w:r>
      <w:r w:rsidRPr="00CE794E">
        <w:rPr>
          <w:rFonts w:cstheme="minorEastAsia" w:hint="eastAsia"/>
          <w:sz w:val="21"/>
          <w:szCs w:val="21"/>
        </w:rPr>
        <w:t>2</w:t>
      </w:r>
      <w:r w:rsidRPr="00CE794E">
        <w:rPr>
          <w:rFonts w:hAnsiTheme="minorEastAsia" w:cstheme="minorEastAsia" w:hint="eastAsia"/>
          <w:sz w:val="21"/>
          <w:szCs w:val="21"/>
        </w:rPr>
        <w:t>、</w:t>
      </w:r>
      <w:r w:rsidRPr="00CE794E">
        <w:rPr>
          <w:rFonts w:cstheme="minorEastAsia" w:hint="eastAsia"/>
          <w:sz w:val="21"/>
          <w:szCs w:val="21"/>
        </w:rPr>
        <w:t>1</w:t>
      </w:r>
      <w:r w:rsidRPr="00CE794E">
        <w:rPr>
          <w:rFonts w:hAnsiTheme="minorEastAsia" w:cstheme="minorEastAsia" w:hint="eastAsia"/>
          <w:sz w:val="21"/>
          <w:szCs w:val="21"/>
        </w:rPr>
        <w:t>个子载波进行传输。</w:t>
      </w:r>
    </w:p>
    <w:p w14:paraId="59894598" w14:textId="77777777" w:rsidR="00CE794E" w:rsidRPr="00CE794E" w:rsidRDefault="00CE794E" w:rsidP="00F37E45">
      <w:pPr>
        <w:spacing w:beforeLines="50" w:before="156" w:line="360" w:lineRule="auto"/>
        <w:ind w:firstLineChars="200" w:firstLine="420"/>
        <w:rPr>
          <w:rFonts w:cstheme="minorEastAsia"/>
          <w:sz w:val="21"/>
          <w:szCs w:val="21"/>
        </w:rPr>
      </w:pPr>
      <w:r w:rsidRPr="00CE794E">
        <w:rPr>
          <w:rFonts w:hAnsiTheme="minorEastAsia" w:cstheme="minorEastAsia" w:hint="eastAsia"/>
          <w:sz w:val="21"/>
          <w:szCs w:val="21"/>
        </w:rPr>
        <w:t>时隙分配：在每个子载波上，被分配到该子载波在时域上轮流占用该子载波。</w:t>
      </w:r>
      <w:r w:rsidRPr="00CE794E">
        <w:rPr>
          <w:rFonts w:cstheme="minorEastAsia" w:hint="eastAsia"/>
          <w:sz w:val="21"/>
          <w:szCs w:val="21"/>
        </w:rPr>
        <w:t>OLT</w:t>
      </w:r>
      <w:r w:rsidRPr="00CE794E">
        <w:rPr>
          <w:rFonts w:hAnsiTheme="minorEastAsia" w:cstheme="minorEastAsia" w:hint="eastAsia"/>
          <w:sz w:val="21"/>
          <w:szCs w:val="21"/>
        </w:rPr>
        <w:t>采用动态带宽分配机制，根据每个</w:t>
      </w:r>
      <w:r w:rsidRPr="00CE794E">
        <w:rPr>
          <w:rFonts w:cstheme="minorEastAsia" w:hint="eastAsia"/>
          <w:sz w:val="21"/>
          <w:szCs w:val="21"/>
        </w:rPr>
        <w:t>ONU</w:t>
      </w:r>
      <w:r w:rsidRPr="00CE794E">
        <w:rPr>
          <w:rFonts w:hAnsiTheme="minorEastAsia" w:cstheme="minorEastAsia" w:hint="eastAsia"/>
          <w:sz w:val="21"/>
          <w:szCs w:val="21"/>
        </w:rPr>
        <w:t>的队列积压量计算其清空队列所需的</w:t>
      </w:r>
      <w:proofErr w:type="gramStart"/>
      <w:r w:rsidRPr="00CE794E">
        <w:rPr>
          <w:rFonts w:hAnsiTheme="minorEastAsia" w:cstheme="minorEastAsia" w:hint="eastAsia"/>
          <w:sz w:val="21"/>
          <w:szCs w:val="21"/>
        </w:rPr>
        <w:t>帧时间</w:t>
      </w:r>
      <w:proofErr w:type="gramEnd"/>
      <w:r w:rsidRPr="00CE794E">
        <w:rPr>
          <w:rFonts w:hAnsiTheme="minorEastAsia" w:cstheme="minorEastAsia" w:hint="eastAsia"/>
          <w:sz w:val="21"/>
          <w:szCs w:val="21"/>
        </w:rPr>
        <w:t>份额，在同一子载波上所有</w:t>
      </w:r>
      <w:r w:rsidRPr="00CE794E">
        <w:rPr>
          <w:rFonts w:cstheme="minorEastAsia" w:hint="eastAsia"/>
          <w:sz w:val="21"/>
          <w:szCs w:val="21"/>
        </w:rPr>
        <w:t>ONU</w:t>
      </w:r>
      <w:r w:rsidRPr="00CE794E">
        <w:rPr>
          <w:rFonts w:hAnsiTheme="minorEastAsia" w:cstheme="minorEastAsia" w:hint="eastAsia"/>
          <w:sz w:val="21"/>
          <w:szCs w:val="21"/>
        </w:rPr>
        <w:t>的</w:t>
      </w:r>
      <w:proofErr w:type="gramStart"/>
      <w:r w:rsidRPr="00CE794E">
        <w:rPr>
          <w:rFonts w:hAnsiTheme="minorEastAsia" w:cstheme="minorEastAsia" w:hint="eastAsia"/>
          <w:sz w:val="21"/>
          <w:szCs w:val="21"/>
        </w:rPr>
        <w:t>帧时间</w:t>
      </w:r>
      <w:proofErr w:type="gramEnd"/>
      <w:r w:rsidRPr="00CE794E">
        <w:rPr>
          <w:rFonts w:hAnsiTheme="minorEastAsia" w:cstheme="minorEastAsia" w:hint="eastAsia"/>
          <w:sz w:val="21"/>
          <w:szCs w:val="21"/>
        </w:rPr>
        <w:t>份额之和不超过</w:t>
      </w:r>
      <w:r w:rsidRPr="00CE794E">
        <w:rPr>
          <w:rFonts w:cstheme="minorEastAsia" w:hint="eastAsia"/>
          <w:sz w:val="21"/>
          <w:szCs w:val="21"/>
        </w:rPr>
        <w:t>1</w:t>
      </w:r>
      <w:r w:rsidRPr="00CE794E">
        <w:rPr>
          <w:rFonts w:hAnsiTheme="minorEastAsia" w:cstheme="minorEastAsia" w:hint="eastAsia"/>
          <w:sz w:val="21"/>
          <w:szCs w:val="21"/>
        </w:rPr>
        <w:t>（即一个完整</w:t>
      </w:r>
      <w:proofErr w:type="gramStart"/>
      <w:r w:rsidRPr="00CE794E">
        <w:rPr>
          <w:rFonts w:hAnsiTheme="minorEastAsia" w:cstheme="minorEastAsia" w:hint="eastAsia"/>
          <w:sz w:val="21"/>
          <w:szCs w:val="21"/>
        </w:rPr>
        <w:t>帧</w:t>
      </w:r>
      <w:proofErr w:type="gramEnd"/>
      <w:r w:rsidRPr="00CE794E">
        <w:rPr>
          <w:rFonts w:hAnsiTheme="minorEastAsia" w:cstheme="minorEastAsia" w:hint="eastAsia"/>
          <w:sz w:val="21"/>
          <w:szCs w:val="21"/>
        </w:rPr>
        <w:t>时间）。当子载波容量充足时各</w:t>
      </w:r>
      <w:r w:rsidRPr="00CE794E">
        <w:rPr>
          <w:rFonts w:cstheme="minorEastAsia" w:hint="eastAsia"/>
          <w:sz w:val="21"/>
          <w:szCs w:val="21"/>
        </w:rPr>
        <w:t>ONU</w:t>
      </w:r>
      <w:r w:rsidRPr="00CE794E">
        <w:rPr>
          <w:rFonts w:hAnsiTheme="minorEastAsia" w:cstheme="minorEastAsia" w:hint="eastAsia"/>
          <w:sz w:val="21"/>
          <w:szCs w:val="21"/>
        </w:rPr>
        <w:t>各取所需，容量不足时按需求比例等比缩放。</w:t>
      </w:r>
    </w:p>
    <w:p w14:paraId="023FC312" w14:textId="77777777" w:rsidR="00CE794E" w:rsidRPr="00CE794E" w:rsidRDefault="00CE794E" w:rsidP="00F37E45">
      <w:pPr>
        <w:spacing w:beforeLines="50" w:before="156" w:line="360" w:lineRule="auto"/>
        <w:ind w:firstLineChars="200" w:firstLine="420"/>
        <w:rPr>
          <w:rFonts w:cstheme="minorEastAsia"/>
          <w:sz w:val="21"/>
          <w:szCs w:val="21"/>
        </w:rPr>
      </w:pPr>
      <w:r w:rsidRPr="00CE794E">
        <w:rPr>
          <w:rFonts w:hAnsiTheme="minorEastAsia" w:cstheme="minorEastAsia" w:hint="eastAsia"/>
          <w:sz w:val="21"/>
          <w:szCs w:val="21"/>
        </w:rPr>
        <w:t>本测试方案验证调度方案确实实现了子载波分配和时隙分配。测试内容如下：</w:t>
      </w:r>
    </w:p>
    <w:tbl>
      <w:tblPr>
        <w:tblW w:w="48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
        <w:gridCol w:w="2125"/>
        <w:gridCol w:w="6276"/>
      </w:tblGrid>
      <w:tr w:rsidR="00CE794E" w:rsidRPr="00CE794E" w14:paraId="2C6A2701" w14:textId="77777777" w:rsidTr="00851838">
        <w:trPr>
          <w:trHeight w:val="457"/>
          <w:jc w:val="center"/>
        </w:trPr>
        <w:tc>
          <w:tcPr>
            <w:tcW w:w="458" w:type="pct"/>
            <w:vAlign w:val="center"/>
            <w:hideMark/>
          </w:tcPr>
          <w:p w14:paraId="632B3DC3" w14:textId="77777777" w:rsidR="00CE794E" w:rsidRPr="00CE794E" w:rsidRDefault="00CE794E" w:rsidP="00851838">
            <w:pPr>
              <w:widowControl w:val="0"/>
              <w:spacing w:line="360" w:lineRule="auto"/>
              <w:jc w:val="center"/>
              <w:rPr>
                <w:rFonts w:cstheme="minorBidi"/>
                <w:b/>
                <w:bCs/>
                <w:kern w:val="2"/>
                <w:sz w:val="21"/>
              </w:rPr>
            </w:pPr>
            <w:bookmarkStart w:id="1" w:name="_Hlk225258824"/>
            <w:r w:rsidRPr="00CE794E">
              <w:rPr>
                <w:rFonts w:hint="eastAsia"/>
                <w:b/>
                <w:bCs/>
                <w:sz w:val="21"/>
              </w:rPr>
              <w:t>序号</w:t>
            </w:r>
          </w:p>
        </w:tc>
        <w:tc>
          <w:tcPr>
            <w:tcW w:w="1149" w:type="pct"/>
            <w:vAlign w:val="center"/>
            <w:hideMark/>
          </w:tcPr>
          <w:p w14:paraId="0CED52D6" w14:textId="77777777" w:rsidR="00CE794E" w:rsidRPr="00CE794E" w:rsidRDefault="00CE794E" w:rsidP="00CE794E">
            <w:pPr>
              <w:widowControl w:val="0"/>
              <w:spacing w:line="360" w:lineRule="auto"/>
              <w:jc w:val="center"/>
              <w:rPr>
                <w:rFonts w:cstheme="minorBidi"/>
                <w:b/>
                <w:bCs/>
                <w:kern w:val="2"/>
                <w:sz w:val="21"/>
              </w:rPr>
            </w:pPr>
            <w:r w:rsidRPr="00CE794E">
              <w:rPr>
                <w:rFonts w:hint="eastAsia"/>
                <w:b/>
                <w:bCs/>
                <w:sz w:val="21"/>
              </w:rPr>
              <w:t>测试项目</w:t>
            </w:r>
          </w:p>
        </w:tc>
        <w:tc>
          <w:tcPr>
            <w:tcW w:w="3393" w:type="pct"/>
            <w:vAlign w:val="center"/>
            <w:hideMark/>
          </w:tcPr>
          <w:p w14:paraId="078FA2EE" w14:textId="77777777" w:rsidR="00CE794E" w:rsidRPr="00CE794E" w:rsidRDefault="00CE794E" w:rsidP="00CE794E">
            <w:pPr>
              <w:widowControl w:val="0"/>
              <w:spacing w:line="360" w:lineRule="auto"/>
              <w:jc w:val="center"/>
              <w:rPr>
                <w:rFonts w:cstheme="minorBidi"/>
                <w:b/>
                <w:bCs/>
                <w:kern w:val="2"/>
                <w:sz w:val="21"/>
              </w:rPr>
            </w:pPr>
            <w:r w:rsidRPr="00CE794E">
              <w:rPr>
                <w:rFonts w:hint="eastAsia"/>
                <w:b/>
                <w:bCs/>
                <w:sz w:val="21"/>
              </w:rPr>
              <w:t>预期结果</w:t>
            </w:r>
          </w:p>
        </w:tc>
      </w:tr>
      <w:tr w:rsidR="00CE794E" w:rsidRPr="00CE794E" w14:paraId="3B92481D" w14:textId="77777777" w:rsidTr="00851838">
        <w:trPr>
          <w:trHeight w:val="457"/>
          <w:jc w:val="center"/>
        </w:trPr>
        <w:tc>
          <w:tcPr>
            <w:tcW w:w="458" w:type="pct"/>
            <w:vAlign w:val="center"/>
            <w:hideMark/>
          </w:tcPr>
          <w:p w14:paraId="7F672115" w14:textId="77777777" w:rsidR="00CE794E" w:rsidRPr="00CE794E" w:rsidRDefault="00CE794E" w:rsidP="00851838">
            <w:pPr>
              <w:widowControl w:val="0"/>
              <w:spacing w:line="360" w:lineRule="auto"/>
              <w:jc w:val="center"/>
              <w:rPr>
                <w:rFonts w:cstheme="minorBidi"/>
                <w:kern w:val="2"/>
                <w:sz w:val="21"/>
              </w:rPr>
            </w:pPr>
            <w:r w:rsidRPr="00CE794E">
              <w:rPr>
                <w:sz w:val="21"/>
              </w:rPr>
              <w:t>1</w:t>
            </w:r>
          </w:p>
        </w:tc>
        <w:tc>
          <w:tcPr>
            <w:tcW w:w="1149" w:type="pct"/>
            <w:vAlign w:val="center"/>
            <w:hideMark/>
          </w:tcPr>
          <w:p w14:paraId="326D2D06" w14:textId="77777777" w:rsidR="00CE794E" w:rsidRPr="00CE794E" w:rsidRDefault="00CE794E" w:rsidP="00CE794E">
            <w:pPr>
              <w:widowControl w:val="0"/>
              <w:spacing w:line="360" w:lineRule="auto"/>
              <w:jc w:val="both"/>
              <w:rPr>
                <w:rFonts w:cstheme="minorBidi"/>
                <w:color w:val="000000"/>
                <w:spacing w:val="-4"/>
                <w:kern w:val="2"/>
                <w:sz w:val="21"/>
              </w:rPr>
            </w:pPr>
            <w:r w:rsidRPr="00CE794E">
              <w:rPr>
                <w:rFonts w:hint="eastAsia"/>
                <w:color w:val="000000"/>
                <w:spacing w:val="-4"/>
                <w:sz w:val="21"/>
              </w:rPr>
              <w:t>子载波分配验证</w:t>
            </w:r>
          </w:p>
        </w:tc>
        <w:tc>
          <w:tcPr>
            <w:tcW w:w="3393" w:type="pct"/>
            <w:vAlign w:val="center"/>
            <w:hideMark/>
          </w:tcPr>
          <w:p w14:paraId="2165058A" w14:textId="77777777" w:rsidR="00CE794E" w:rsidRPr="00CE794E" w:rsidRDefault="00CE794E" w:rsidP="00CE794E">
            <w:pPr>
              <w:widowControl w:val="0"/>
              <w:spacing w:line="360" w:lineRule="auto"/>
              <w:jc w:val="both"/>
              <w:rPr>
                <w:rFonts w:cstheme="minorBidi"/>
                <w:color w:val="000000"/>
                <w:spacing w:val="-4"/>
                <w:kern w:val="2"/>
                <w:sz w:val="21"/>
              </w:rPr>
            </w:pPr>
            <w:r w:rsidRPr="00CE794E">
              <w:rPr>
                <w:rFonts w:hint="eastAsia"/>
                <w:color w:val="000000"/>
                <w:spacing w:val="-4"/>
                <w:sz w:val="21"/>
              </w:rPr>
              <w:t>不同组同时使用不同子载波并行传输，子载波总数守恒</w:t>
            </w:r>
          </w:p>
        </w:tc>
      </w:tr>
      <w:tr w:rsidR="00CE794E" w:rsidRPr="00CE794E" w14:paraId="44DDD709" w14:textId="77777777" w:rsidTr="00851838">
        <w:trPr>
          <w:trHeight w:val="457"/>
          <w:jc w:val="center"/>
        </w:trPr>
        <w:tc>
          <w:tcPr>
            <w:tcW w:w="458" w:type="pct"/>
            <w:vAlign w:val="center"/>
            <w:hideMark/>
          </w:tcPr>
          <w:p w14:paraId="75E55739" w14:textId="77777777" w:rsidR="00CE794E" w:rsidRPr="00CE794E" w:rsidRDefault="00CE794E" w:rsidP="00851838">
            <w:pPr>
              <w:widowControl w:val="0"/>
              <w:spacing w:line="360" w:lineRule="auto"/>
              <w:jc w:val="center"/>
              <w:rPr>
                <w:rFonts w:cstheme="minorBidi"/>
                <w:kern w:val="2"/>
                <w:sz w:val="21"/>
              </w:rPr>
            </w:pPr>
            <w:r w:rsidRPr="00CE794E">
              <w:rPr>
                <w:sz w:val="21"/>
              </w:rPr>
              <w:t>2</w:t>
            </w:r>
          </w:p>
        </w:tc>
        <w:tc>
          <w:tcPr>
            <w:tcW w:w="1149" w:type="pct"/>
            <w:vAlign w:val="center"/>
            <w:hideMark/>
          </w:tcPr>
          <w:p w14:paraId="7A502BFA" w14:textId="77777777" w:rsidR="00CE794E" w:rsidRPr="00CE794E" w:rsidRDefault="00CE794E" w:rsidP="00CE794E">
            <w:pPr>
              <w:widowControl w:val="0"/>
              <w:spacing w:line="360" w:lineRule="auto"/>
              <w:jc w:val="both"/>
              <w:rPr>
                <w:rFonts w:cstheme="minorBidi"/>
                <w:color w:val="000000"/>
                <w:spacing w:val="-4"/>
                <w:kern w:val="2"/>
                <w:sz w:val="21"/>
              </w:rPr>
            </w:pPr>
            <w:r w:rsidRPr="00CE794E">
              <w:rPr>
                <w:rFonts w:hint="eastAsia"/>
                <w:color w:val="000000"/>
                <w:spacing w:val="-4"/>
                <w:sz w:val="21"/>
              </w:rPr>
              <w:t>时隙分配验证</w:t>
            </w:r>
          </w:p>
        </w:tc>
        <w:tc>
          <w:tcPr>
            <w:tcW w:w="3393" w:type="pct"/>
            <w:vAlign w:val="center"/>
            <w:hideMark/>
          </w:tcPr>
          <w:p w14:paraId="70B402D7" w14:textId="77777777" w:rsidR="00CE794E" w:rsidRPr="00CE794E" w:rsidRDefault="00CE794E" w:rsidP="00CE794E">
            <w:pPr>
              <w:widowControl w:val="0"/>
              <w:spacing w:line="360" w:lineRule="auto"/>
              <w:jc w:val="both"/>
              <w:rPr>
                <w:rFonts w:cstheme="minorBidi"/>
                <w:color w:val="000000"/>
                <w:spacing w:val="-4"/>
                <w:kern w:val="2"/>
                <w:sz w:val="21"/>
              </w:rPr>
            </w:pPr>
            <w:r w:rsidRPr="00CE794E">
              <w:rPr>
                <w:rFonts w:hint="eastAsia"/>
                <w:color w:val="000000"/>
                <w:spacing w:val="-4"/>
                <w:sz w:val="21"/>
              </w:rPr>
              <w:t>同一子载波上多个</w:t>
            </w:r>
            <w:r w:rsidRPr="00CE794E">
              <w:rPr>
                <w:color w:val="000000"/>
                <w:spacing w:val="-4"/>
                <w:sz w:val="21"/>
              </w:rPr>
              <w:t>ONU</w:t>
            </w:r>
            <w:r w:rsidRPr="00CE794E">
              <w:rPr>
                <w:rFonts w:hint="eastAsia"/>
                <w:color w:val="000000"/>
                <w:spacing w:val="-4"/>
                <w:sz w:val="21"/>
              </w:rPr>
              <w:t>严格分时传输，占用时隙之和小于等于一帧</w:t>
            </w:r>
          </w:p>
        </w:tc>
      </w:tr>
    </w:tbl>
    <w:bookmarkEnd w:id="1"/>
    <w:p w14:paraId="0D8F4186" w14:textId="77777777" w:rsidR="00CE794E" w:rsidRPr="00915FED" w:rsidRDefault="00CE794E" w:rsidP="00F37E45">
      <w:pPr>
        <w:spacing w:beforeLines="50" w:before="156" w:line="360" w:lineRule="auto"/>
        <w:jc w:val="center"/>
        <w:rPr>
          <w:rFonts w:cstheme="minorEastAsia"/>
          <w:b/>
          <w:kern w:val="2"/>
          <w:sz w:val="21"/>
          <w:szCs w:val="21"/>
        </w:rPr>
      </w:pPr>
      <w:r w:rsidRPr="00915FED">
        <w:rPr>
          <w:rFonts w:hAnsiTheme="minorEastAsia" w:cstheme="minorEastAsia" w:hint="eastAsia"/>
          <w:b/>
          <w:sz w:val="21"/>
          <w:szCs w:val="21"/>
        </w:rPr>
        <w:lastRenderedPageBreak/>
        <w:t>仿真参数设置</w:t>
      </w:r>
    </w:p>
    <w:tbl>
      <w:tblPr>
        <w:tblW w:w="49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gridCol w:w="1798"/>
        <w:gridCol w:w="2596"/>
        <w:gridCol w:w="3768"/>
      </w:tblGrid>
      <w:tr w:rsidR="00CE794E" w:rsidRPr="00CE794E" w14:paraId="584FECA5" w14:textId="77777777" w:rsidTr="00915FED">
        <w:trPr>
          <w:trHeight w:val="442"/>
          <w:jc w:val="center"/>
        </w:trPr>
        <w:tc>
          <w:tcPr>
            <w:tcW w:w="629" w:type="pct"/>
            <w:vAlign w:val="center"/>
            <w:hideMark/>
          </w:tcPr>
          <w:p w14:paraId="4BD16F92" w14:textId="77777777" w:rsidR="00CE794E" w:rsidRPr="00CE794E" w:rsidRDefault="00CE794E" w:rsidP="00CE794E">
            <w:pPr>
              <w:widowControl w:val="0"/>
              <w:spacing w:line="360" w:lineRule="auto"/>
              <w:jc w:val="center"/>
              <w:rPr>
                <w:rFonts w:cstheme="minorBidi"/>
                <w:b/>
                <w:bCs/>
                <w:kern w:val="2"/>
                <w:sz w:val="21"/>
              </w:rPr>
            </w:pPr>
            <w:r w:rsidRPr="00CE794E">
              <w:rPr>
                <w:rFonts w:hint="eastAsia"/>
                <w:b/>
                <w:bCs/>
                <w:sz w:val="21"/>
              </w:rPr>
              <w:t>序号</w:t>
            </w:r>
          </w:p>
        </w:tc>
        <w:tc>
          <w:tcPr>
            <w:tcW w:w="963" w:type="pct"/>
            <w:vAlign w:val="center"/>
            <w:hideMark/>
          </w:tcPr>
          <w:p w14:paraId="3CB20F3A" w14:textId="77777777" w:rsidR="00CE794E" w:rsidRPr="00CE794E" w:rsidRDefault="00CE794E" w:rsidP="00CE794E">
            <w:pPr>
              <w:widowControl w:val="0"/>
              <w:spacing w:line="360" w:lineRule="auto"/>
              <w:jc w:val="center"/>
              <w:rPr>
                <w:rFonts w:cstheme="minorBidi"/>
                <w:b/>
                <w:bCs/>
                <w:kern w:val="2"/>
                <w:sz w:val="21"/>
              </w:rPr>
            </w:pPr>
            <w:r w:rsidRPr="00CE794E">
              <w:rPr>
                <w:rFonts w:hint="eastAsia"/>
                <w:b/>
                <w:bCs/>
                <w:sz w:val="21"/>
              </w:rPr>
              <w:t>参数</w:t>
            </w:r>
          </w:p>
        </w:tc>
        <w:tc>
          <w:tcPr>
            <w:tcW w:w="1390" w:type="pct"/>
            <w:vAlign w:val="center"/>
            <w:hideMark/>
          </w:tcPr>
          <w:p w14:paraId="15FF0016" w14:textId="77777777" w:rsidR="00CE794E" w:rsidRPr="00CE794E" w:rsidRDefault="00CE794E" w:rsidP="00CE794E">
            <w:pPr>
              <w:widowControl w:val="0"/>
              <w:spacing w:line="360" w:lineRule="auto"/>
              <w:jc w:val="center"/>
              <w:rPr>
                <w:rFonts w:cstheme="minorBidi"/>
                <w:b/>
                <w:bCs/>
                <w:kern w:val="2"/>
                <w:sz w:val="21"/>
              </w:rPr>
            </w:pPr>
            <w:r w:rsidRPr="00CE794E">
              <w:rPr>
                <w:rFonts w:hint="eastAsia"/>
                <w:b/>
                <w:bCs/>
                <w:sz w:val="21"/>
              </w:rPr>
              <w:t>取值</w:t>
            </w:r>
          </w:p>
        </w:tc>
        <w:tc>
          <w:tcPr>
            <w:tcW w:w="2018" w:type="pct"/>
            <w:vAlign w:val="center"/>
            <w:hideMark/>
          </w:tcPr>
          <w:p w14:paraId="72B30190" w14:textId="77777777" w:rsidR="00CE794E" w:rsidRPr="00CE794E" w:rsidRDefault="00CE794E" w:rsidP="00CE794E">
            <w:pPr>
              <w:widowControl w:val="0"/>
              <w:spacing w:line="360" w:lineRule="auto"/>
              <w:jc w:val="center"/>
              <w:rPr>
                <w:rFonts w:cstheme="minorBidi"/>
                <w:b/>
                <w:bCs/>
                <w:kern w:val="2"/>
                <w:sz w:val="21"/>
              </w:rPr>
            </w:pPr>
            <w:r w:rsidRPr="00CE794E">
              <w:rPr>
                <w:rFonts w:hint="eastAsia"/>
                <w:b/>
                <w:bCs/>
                <w:sz w:val="21"/>
              </w:rPr>
              <w:t>说明</w:t>
            </w:r>
          </w:p>
        </w:tc>
      </w:tr>
      <w:tr w:rsidR="00CE794E" w:rsidRPr="00CE794E" w14:paraId="2BC10DE6" w14:textId="77777777" w:rsidTr="00915FED">
        <w:trPr>
          <w:trHeight w:val="442"/>
          <w:jc w:val="center"/>
        </w:trPr>
        <w:tc>
          <w:tcPr>
            <w:tcW w:w="629" w:type="pct"/>
            <w:vAlign w:val="center"/>
            <w:hideMark/>
          </w:tcPr>
          <w:p w14:paraId="0D364F2F" w14:textId="77777777" w:rsidR="00CE794E" w:rsidRPr="00CE794E" w:rsidRDefault="00CE794E" w:rsidP="00CE794E">
            <w:pPr>
              <w:widowControl w:val="0"/>
              <w:spacing w:line="360" w:lineRule="auto"/>
              <w:jc w:val="center"/>
              <w:rPr>
                <w:rFonts w:cstheme="minorBidi"/>
                <w:kern w:val="2"/>
                <w:sz w:val="21"/>
              </w:rPr>
            </w:pPr>
            <w:r w:rsidRPr="00CE794E">
              <w:rPr>
                <w:sz w:val="21"/>
              </w:rPr>
              <w:t>1</w:t>
            </w:r>
          </w:p>
        </w:tc>
        <w:tc>
          <w:tcPr>
            <w:tcW w:w="963" w:type="pct"/>
            <w:vAlign w:val="center"/>
            <w:hideMark/>
          </w:tcPr>
          <w:p w14:paraId="77887E5C" w14:textId="77777777" w:rsidR="00CE794E" w:rsidRPr="00CE794E" w:rsidRDefault="00CE794E" w:rsidP="00915FED">
            <w:pPr>
              <w:widowControl w:val="0"/>
              <w:spacing w:line="360" w:lineRule="auto"/>
              <w:jc w:val="center"/>
              <w:rPr>
                <w:rFonts w:cstheme="minorBidi"/>
                <w:color w:val="000000"/>
                <w:spacing w:val="-4"/>
                <w:kern w:val="2"/>
                <w:sz w:val="21"/>
              </w:rPr>
            </w:pPr>
            <w:r w:rsidRPr="00CE794E">
              <w:rPr>
                <w:color w:val="000000"/>
                <w:sz w:val="21"/>
                <w:szCs w:val="22"/>
              </w:rPr>
              <w:t>ONU</w:t>
            </w:r>
            <w:r w:rsidRPr="00CE794E">
              <w:rPr>
                <w:rFonts w:hint="eastAsia"/>
                <w:color w:val="000000"/>
                <w:sz w:val="21"/>
                <w:szCs w:val="22"/>
              </w:rPr>
              <w:t>总数</w:t>
            </w:r>
          </w:p>
        </w:tc>
        <w:tc>
          <w:tcPr>
            <w:tcW w:w="1390" w:type="pct"/>
            <w:vAlign w:val="center"/>
            <w:hideMark/>
          </w:tcPr>
          <w:p w14:paraId="4A6489C8" w14:textId="77777777" w:rsidR="00CE794E" w:rsidRPr="00CE794E" w:rsidRDefault="00CE794E" w:rsidP="00CE794E">
            <w:pPr>
              <w:widowControl w:val="0"/>
              <w:spacing w:line="360" w:lineRule="auto"/>
              <w:jc w:val="center"/>
              <w:rPr>
                <w:rFonts w:cstheme="minorBidi"/>
                <w:color w:val="000000"/>
                <w:spacing w:val="-4"/>
                <w:kern w:val="2"/>
                <w:sz w:val="21"/>
              </w:rPr>
            </w:pPr>
            <w:r w:rsidRPr="00CE794E">
              <w:rPr>
                <w:color w:val="000000"/>
                <w:sz w:val="21"/>
                <w:szCs w:val="22"/>
              </w:rPr>
              <w:t>32</w:t>
            </w:r>
          </w:p>
        </w:tc>
        <w:tc>
          <w:tcPr>
            <w:tcW w:w="2018" w:type="pct"/>
            <w:vAlign w:val="center"/>
            <w:hideMark/>
          </w:tcPr>
          <w:p w14:paraId="0E0688F6" w14:textId="77777777" w:rsidR="00CE794E" w:rsidRPr="00CE794E" w:rsidRDefault="00CE794E" w:rsidP="00CE794E">
            <w:pPr>
              <w:widowControl w:val="0"/>
              <w:spacing w:line="360" w:lineRule="auto"/>
              <w:jc w:val="center"/>
              <w:rPr>
                <w:rFonts w:cstheme="minorBidi"/>
                <w:color w:val="000000"/>
                <w:spacing w:val="-4"/>
                <w:kern w:val="2"/>
                <w:sz w:val="21"/>
              </w:rPr>
            </w:pPr>
            <w:r w:rsidRPr="00CE794E">
              <w:rPr>
                <w:rFonts w:hint="eastAsia"/>
                <w:color w:val="000000"/>
                <w:sz w:val="21"/>
                <w:szCs w:val="22"/>
              </w:rPr>
              <w:t>接入网终端数量</w:t>
            </w:r>
          </w:p>
        </w:tc>
      </w:tr>
      <w:tr w:rsidR="00CE794E" w:rsidRPr="00CE794E" w14:paraId="08D065B0" w14:textId="77777777" w:rsidTr="00915FED">
        <w:trPr>
          <w:trHeight w:val="442"/>
          <w:jc w:val="center"/>
        </w:trPr>
        <w:tc>
          <w:tcPr>
            <w:tcW w:w="629" w:type="pct"/>
            <w:vAlign w:val="center"/>
            <w:hideMark/>
          </w:tcPr>
          <w:p w14:paraId="283F03CD" w14:textId="77777777" w:rsidR="00CE794E" w:rsidRPr="00CE794E" w:rsidRDefault="00CE794E" w:rsidP="00CE794E">
            <w:pPr>
              <w:widowControl w:val="0"/>
              <w:spacing w:line="360" w:lineRule="auto"/>
              <w:jc w:val="center"/>
              <w:rPr>
                <w:rFonts w:cstheme="minorBidi"/>
                <w:kern w:val="2"/>
                <w:sz w:val="21"/>
              </w:rPr>
            </w:pPr>
            <w:r w:rsidRPr="00CE794E">
              <w:rPr>
                <w:sz w:val="21"/>
              </w:rPr>
              <w:t>2</w:t>
            </w:r>
          </w:p>
        </w:tc>
        <w:tc>
          <w:tcPr>
            <w:tcW w:w="963" w:type="pct"/>
            <w:vAlign w:val="center"/>
            <w:hideMark/>
          </w:tcPr>
          <w:p w14:paraId="1481A1BF" w14:textId="77777777" w:rsidR="00CE794E" w:rsidRPr="00CE794E" w:rsidRDefault="00CE794E" w:rsidP="00915FED">
            <w:pPr>
              <w:widowControl w:val="0"/>
              <w:spacing w:line="360" w:lineRule="auto"/>
              <w:jc w:val="center"/>
              <w:rPr>
                <w:rFonts w:cstheme="minorBidi"/>
                <w:bCs/>
                <w:kern w:val="2"/>
                <w:sz w:val="21"/>
              </w:rPr>
            </w:pPr>
            <w:r w:rsidRPr="00CE794E">
              <w:rPr>
                <w:rFonts w:hint="eastAsia"/>
                <w:color w:val="000000"/>
                <w:sz w:val="21"/>
                <w:szCs w:val="22"/>
              </w:rPr>
              <w:t>子载波数</w:t>
            </w:r>
          </w:p>
        </w:tc>
        <w:tc>
          <w:tcPr>
            <w:tcW w:w="1390" w:type="pct"/>
            <w:vAlign w:val="center"/>
            <w:hideMark/>
          </w:tcPr>
          <w:p w14:paraId="4C26E0CC" w14:textId="77777777" w:rsidR="00CE794E" w:rsidRPr="00CE794E" w:rsidRDefault="00CE794E" w:rsidP="00CE794E">
            <w:pPr>
              <w:widowControl w:val="0"/>
              <w:spacing w:line="360" w:lineRule="auto"/>
              <w:jc w:val="center"/>
              <w:rPr>
                <w:rFonts w:cstheme="minorBidi"/>
                <w:color w:val="000000"/>
                <w:spacing w:val="-4"/>
                <w:kern w:val="2"/>
                <w:sz w:val="21"/>
              </w:rPr>
            </w:pPr>
            <w:r w:rsidRPr="00CE794E">
              <w:rPr>
                <w:color w:val="000000"/>
                <w:sz w:val="21"/>
                <w:szCs w:val="22"/>
              </w:rPr>
              <w:t>4</w:t>
            </w:r>
          </w:p>
        </w:tc>
        <w:tc>
          <w:tcPr>
            <w:tcW w:w="2018" w:type="pct"/>
            <w:vAlign w:val="center"/>
            <w:hideMark/>
          </w:tcPr>
          <w:p w14:paraId="0A8AC5BC" w14:textId="77777777" w:rsidR="00CE794E" w:rsidRPr="00CE794E" w:rsidRDefault="00CE794E" w:rsidP="00CE794E">
            <w:pPr>
              <w:widowControl w:val="0"/>
              <w:spacing w:line="360" w:lineRule="auto"/>
              <w:jc w:val="center"/>
              <w:rPr>
                <w:rFonts w:cstheme="minorBidi"/>
                <w:color w:val="000000"/>
                <w:spacing w:val="-4"/>
                <w:kern w:val="2"/>
                <w:sz w:val="21"/>
              </w:rPr>
            </w:pPr>
            <w:r w:rsidRPr="00CE794E">
              <w:rPr>
                <w:rFonts w:hint="eastAsia"/>
                <w:color w:val="000000"/>
                <w:sz w:val="21"/>
                <w:szCs w:val="22"/>
              </w:rPr>
              <w:t>频域资源总量</w:t>
            </w:r>
          </w:p>
        </w:tc>
      </w:tr>
      <w:tr w:rsidR="00CE794E" w:rsidRPr="00CE794E" w14:paraId="2A9B1628" w14:textId="77777777" w:rsidTr="00915FED">
        <w:trPr>
          <w:trHeight w:val="442"/>
          <w:jc w:val="center"/>
        </w:trPr>
        <w:tc>
          <w:tcPr>
            <w:tcW w:w="629" w:type="pct"/>
            <w:vAlign w:val="center"/>
            <w:hideMark/>
          </w:tcPr>
          <w:p w14:paraId="3DD9C0BE" w14:textId="77777777" w:rsidR="00CE794E" w:rsidRPr="00CE794E" w:rsidRDefault="00CE794E" w:rsidP="00CE794E">
            <w:pPr>
              <w:widowControl w:val="0"/>
              <w:spacing w:line="360" w:lineRule="auto"/>
              <w:jc w:val="center"/>
              <w:rPr>
                <w:rFonts w:cstheme="minorBidi"/>
                <w:color w:val="000000"/>
                <w:kern w:val="2"/>
                <w:sz w:val="21"/>
                <w:szCs w:val="22"/>
              </w:rPr>
            </w:pPr>
            <w:r w:rsidRPr="00CE794E">
              <w:rPr>
                <w:color w:val="000000"/>
                <w:sz w:val="21"/>
                <w:szCs w:val="22"/>
              </w:rPr>
              <w:t>3</w:t>
            </w:r>
          </w:p>
        </w:tc>
        <w:tc>
          <w:tcPr>
            <w:tcW w:w="963" w:type="pct"/>
            <w:vAlign w:val="center"/>
            <w:hideMark/>
          </w:tcPr>
          <w:p w14:paraId="65C40E84" w14:textId="77777777" w:rsidR="00CE794E" w:rsidRPr="00CE794E" w:rsidRDefault="00CE794E" w:rsidP="00915FED">
            <w:pPr>
              <w:widowControl w:val="0"/>
              <w:spacing w:line="360" w:lineRule="auto"/>
              <w:jc w:val="center"/>
              <w:rPr>
                <w:rFonts w:cstheme="minorBidi"/>
                <w:color w:val="000000"/>
                <w:kern w:val="2"/>
                <w:sz w:val="21"/>
                <w:szCs w:val="22"/>
              </w:rPr>
            </w:pPr>
            <w:r w:rsidRPr="00CE794E">
              <w:rPr>
                <w:rFonts w:hint="eastAsia"/>
                <w:color w:val="000000"/>
                <w:sz w:val="21"/>
                <w:szCs w:val="22"/>
              </w:rPr>
              <w:t>组数</w:t>
            </w:r>
          </w:p>
        </w:tc>
        <w:tc>
          <w:tcPr>
            <w:tcW w:w="1390" w:type="pct"/>
            <w:vAlign w:val="center"/>
            <w:hideMark/>
          </w:tcPr>
          <w:p w14:paraId="2D6DC176" w14:textId="77777777" w:rsidR="00CE794E" w:rsidRPr="00CE794E" w:rsidRDefault="00CE794E" w:rsidP="00CE794E">
            <w:pPr>
              <w:widowControl w:val="0"/>
              <w:spacing w:line="360" w:lineRule="auto"/>
              <w:jc w:val="center"/>
              <w:rPr>
                <w:rFonts w:cstheme="minorBidi"/>
                <w:color w:val="000000"/>
                <w:spacing w:val="-4"/>
                <w:kern w:val="2"/>
                <w:sz w:val="21"/>
              </w:rPr>
            </w:pPr>
            <w:r w:rsidRPr="00CE794E">
              <w:rPr>
                <w:color w:val="000000"/>
                <w:sz w:val="21"/>
                <w:szCs w:val="22"/>
              </w:rPr>
              <w:t>3</w:t>
            </w:r>
          </w:p>
        </w:tc>
        <w:tc>
          <w:tcPr>
            <w:tcW w:w="2018" w:type="pct"/>
            <w:vAlign w:val="center"/>
            <w:hideMark/>
          </w:tcPr>
          <w:p w14:paraId="66A387BC" w14:textId="77777777" w:rsidR="00CE794E" w:rsidRPr="00CE794E" w:rsidRDefault="00CE794E" w:rsidP="00CE794E">
            <w:pPr>
              <w:widowControl w:val="0"/>
              <w:spacing w:line="360" w:lineRule="auto"/>
              <w:jc w:val="center"/>
              <w:rPr>
                <w:rFonts w:cstheme="minorBidi"/>
                <w:color w:val="000000"/>
                <w:kern w:val="2"/>
                <w:sz w:val="21"/>
                <w:szCs w:val="22"/>
              </w:rPr>
            </w:pPr>
            <w:r w:rsidRPr="00CE794E">
              <w:rPr>
                <w:color w:val="000000"/>
                <w:sz w:val="21"/>
                <w:szCs w:val="22"/>
              </w:rPr>
              <w:t>ONU</w:t>
            </w:r>
            <w:r w:rsidRPr="00CE794E">
              <w:rPr>
                <w:rFonts w:hint="eastAsia"/>
                <w:color w:val="000000"/>
                <w:sz w:val="21"/>
                <w:szCs w:val="22"/>
              </w:rPr>
              <w:t>分组数量</w:t>
            </w:r>
          </w:p>
        </w:tc>
      </w:tr>
      <w:tr w:rsidR="00CE794E" w:rsidRPr="00CE794E" w14:paraId="2B0E094A" w14:textId="77777777" w:rsidTr="00915FED">
        <w:trPr>
          <w:trHeight w:val="442"/>
          <w:jc w:val="center"/>
        </w:trPr>
        <w:tc>
          <w:tcPr>
            <w:tcW w:w="629" w:type="pct"/>
            <w:vAlign w:val="center"/>
            <w:hideMark/>
          </w:tcPr>
          <w:p w14:paraId="1AADD4B9" w14:textId="77777777" w:rsidR="00CE794E" w:rsidRPr="00CE794E" w:rsidRDefault="00CE794E" w:rsidP="00CE794E">
            <w:pPr>
              <w:widowControl w:val="0"/>
              <w:spacing w:line="360" w:lineRule="auto"/>
              <w:jc w:val="center"/>
              <w:rPr>
                <w:rFonts w:cstheme="minorBidi"/>
                <w:color w:val="000000"/>
                <w:kern w:val="2"/>
                <w:sz w:val="21"/>
                <w:szCs w:val="22"/>
              </w:rPr>
            </w:pPr>
            <w:r w:rsidRPr="00CE794E">
              <w:rPr>
                <w:color w:val="000000"/>
                <w:sz w:val="21"/>
                <w:szCs w:val="22"/>
              </w:rPr>
              <w:t>4</w:t>
            </w:r>
          </w:p>
        </w:tc>
        <w:tc>
          <w:tcPr>
            <w:tcW w:w="963" w:type="pct"/>
            <w:vAlign w:val="center"/>
            <w:hideMark/>
          </w:tcPr>
          <w:p w14:paraId="19C68F08" w14:textId="77777777" w:rsidR="00CE794E" w:rsidRPr="00CE794E" w:rsidRDefault="00CE794E" w:rsidP="00915FED">
            <w:pPr>
              <w:widowControl w:val="0"/>
              <w:spacing w:line="360" w:lineRule="auto"/>
              <w:jc w:val="center"/>
              <w:rPr>
                <w:rFonts w:cstheme="minorBidi"/>
                <w:color w:val="000000"/>
                <w:kern w:val="2"/>
                <w:sz w:val="21"/>
                <w:szCs w:val="22"/>
              </w:rPr>
            </w:pPr>
            <w:r w:rsidRPr="00CE794E">
              <w:rPr>
                <w:rFonts w:hint="eastAsia"/>
                <w:color w:val="000000"/>
                <w:sz w:val="21"/>
                <w:szCs w:val="22"/>
              </w:rPr>
              <w:t>调制格式</w:t>
            </w:r>
          </w:p>
        </w:tc>
        <w:tc>
          <w:tcPr>
            <w:tcW w:w="1390" w:type="pct"/>
            <w:vAlign w:val="center"/>
            <w:hideMark/>
          </w:tcPr>
          <w:p w14:paraId="7169E6DE" w14:textId="77777777" w:rsidR="00CE794E" w:rsidRPr="00CE794E" w:rsidRDefault="00CE794E" w:rsidP="00CE794E">
            <w:pPr>
              <w:widowControl w:val="0"/>
              <w:spacing w:line="360" w:lineRule="auto"/>
              <w:jc w:val="center"/>
              <w:rPr>
                <w:rFonts w:cstheme="minorBidi"/>
                <w:color w:val="000000"/>
                <w:spacing w:val="-4"/>
                <w:kern w:val="2"/>
                <w:sz w:val="21"/>
              </w:rPr>
            </w:pPr>
            <w:r w:rsidRPr="00CE794E">
              <w:rPr>
                <w:color w:val="000000"/>
                <w:sz w:val="21"/>
                <w:szCs w:val="22"/>
              </w:rPr>
              <w:t>DP-16QAM/DP-QPSK</w:t>
            </w:r>
          </w:p>
        </w:tc>
        <w:tc>
          <w:tcPr>
            <w:tcW w:w="2018" w:type="pct"/>
            <w:vAlign w:val="center"/>
            <w:hideMark/>
          </w:tcPr>
          <w:p w14:paraId="06CABF00" w14:textId="77777777" w:rsidR="00CE794E" w:rsidRPr="00CE794E" w:rsidRDefault="00CE794E" w:rsidP="00CE794E">
            <w:pPr>
              <w:widowControl w:val="0"/>
              <w:spacing w:line="360" w:lineRule="auto"/>
              <w:jc w:val="center"/>
              <w:rPr>
                <w:rFonts w:cstheme="minorBidi"/>
                <w:color w:val="000000"/>
                <w:kern w:val="2"/>
                <w:sz w:val="21"/>
                <w:szCs w:val="22"/>
              </w:rPr>
            </w:pPr>
            <w:r w:rsidRPr="00CE794E">
              <w:rPr>
                <w:rFonts w:hint="eastAsia"/>
                <w:color w:val="000000"/>
                <w:sz w:val="21"/>
                <w:szCs w:val="22"/>
              </w:rPr>
              <w:t>自适应调制</w:t>
            </w:r>
          </w:p>
        </w:tc>
      </w:tr>
      <w:tr w:rsidR="00CE794E" w:rsidRPr="00CE794E" w14:paraId="0C865C6B" w14:textId="77777777" w:rsidTr="00915FED">
        <w:trPr>
          <w:trHeight w:val="442"/>
          <w:jc w:val="center"/>
        </w:trPr>
        <w:tc>
          <w:tcPr>
            <w:tcW w:w="629" w:type="pct"/>
            <w:vAlign w:val="center"/>
            <w:hideMark/>
          </w:tcPr>
          <w:p w14:paraId="54872EC1" w14:textId="77777777" w:rsidR="00CE794E" w:rsidRPr="00CE794E" w:rsidRDefault="00CE794E" w:rsidP="00CE794E">
            <w:pPr>
              <w:widowControl w:val="0"/>
              <w:spacing w:line="360" w:lineRule="auto"/>
              <w:jc w:val="center"/>
              <w:rPr>
                <w:rFonts w:cstheme="minorBidi"/>
                <w:color w:val="000000"/>
                <w:kern w:val="2"/>
                <w:sz w:val="21"/>
                <w:szCs w:val="22"/>
              </w:rPr>
            </w:pPr>
            <w:r w:rsidRPr="00CE794E">
              <w:rPr>
                <w:color w:val="000000"/>
                <w:sz w:val="21"/>
                <w:szCs w:val="22"/>
              </w:rPr>
              <w:t>5</w:t>
            </w:r>
          </w:p>
        </w:tc>
        <w:tc>
          <w:tcPr>
            <w:tcW w:w="963" w:type="pct"/>
            <w:vAlign w:val="center"/>
            <w:hideMark/>
          </w:tcPr>
          <w:p w14:paraId="611977E8" w14:textId="77777777" w:rsidR="00CE794E" w:rsidRPr="00CE794E" w:rsidRDefault="00CE794E" w:rsidP="00915FED">
            <w:pPr>
              <w:widowControl w:val="0"/>
              <w:spacing w:line="360" w:lineRule="auto"/>
              <w:jc w:val="center"/>
              <w:rPr>
                <w:rFonts w:cstheme="minorBidi"/>
                <w:color w:val="000000"/>
                <w:kern w:val="2"/>
                <w:sz w:val="21"/>
                <w:szCs w:val="22"/>
              </w:rPr>
            </w:pPr>
            <w:r w:rsidRPr="00CE794E">
              <w:rPr>
                <w:rFonts w:hint="eastAsia"/>
                <w:color w:val="000000"/>
                <w:sz w:val="21"/>
                <w:szCs w:val="22"/>
              </w:rPr>
              <w:t>编码码率</w:t>
            </w:r>
          </w:p>
        </w:tc>
        <w:tc>
          <w:tcPr>
            <w:tcW w:w="1390" w:type="pct"/>
            <w:vAlign w:val="center"/>
            <w:hideMark/>
          </w:tcPr>
          <w:p w14:paraId="2919D84C" w14:textId="77777777" w:rsidR="00CE794E" w:rsidRPr="00CE794E" w:rsidRDefault="00CE794E" w:rsidP="00CE794E">
            <w:pPr>
              <w:widowControl w:val="0"/>
              <w:spacing w:line="360" w:lineRule="auto"/>
              <w:jc w:val="center"/>
              <w:rPr>
                <w:rFonts w:cstheme="minorBidi"/>
                <w:color w:val="000000"/>
                <w:kern w:val="2"/>
                <w:sz w:val="21"/>
                <w:szCs w:val="22"/>
              </w:rPr>
            </w:pPr>
            <w:r w:rsidRPr="00CE794E">
              <w:rPr>
                <w:color w:val="000000"/>
                <w:sz w:val="21"/>
                <w:szCs w:val="22"/>
              </w:rPr>
              <w:t>0.73-0.89</w:t>
            </w:r>
          </w:p>
        </w:tc>
        <w:tc>
          <w:tcPr>
            <w:tcW w:w="2018" w:type="pct"/>
            <w:vAlign w:val="center"/>
            <w:hideMark/>
          </w:tcPr>
          <w:p w14:paraId="5F8BAD5B" w14:textId="77777777" w:rsidR="00CE794E" w:rsidRPr="00CE794E" w:rsidRDefault="00CE794E" w:rsidP="00CE794E">
            <w:pPr>
              <w:widowControl w:val="0"/>
              <w:spacing w:line="360" w:lineRule="auto"/>
              <w:jc w:val="center"/>
              <w:rPr>
                <w:rFonts w:cstheme="minorBidi"/>
                <w:color w:val="000000"/>
                <w:kern w:val="2"/>
                <w:sz w:val="21"/>
                <w:szCs w:val="22"/>
              </w:rPr>
            </w:pPr>
            <w:r w:rsidRPr="00CE794E">
              <w:rPr>
                <w:color w:val="000000"/>
                <w:sz w:val="21"/>
                <w:szCs w:val="22"/>
              </w:rPr>
              <w:t>IEEE 802.3ca</w:t>
            </w:r>
            <w:r w:rsidRPr="00CE794E">
              <w:rPr>
                <w:rFonts w:hint="eastAsia"/>
                <w:color w:val="000000"/>
                <w:sz w:val="21"/>
                <w:szCs w:val="22"/>
              </w:rPr>
              <w:t>标准</w:t>
            </w:r>
            <w:r w:rsidRPr="00CE794E">
              <w:rPr>
                <w:color w:val="000000"/>
                <w:sz w:val="21"/>
                <w:szCs w:val="22"/>
              </w:rPr>
              <w:t>LDPC</w:t>
            </w:r>
            <w:r w:rsidRPr="00CE794E">
              <w:rPr>
                <w:rFonts w:hint="eastAsia"/>
                <w:color w:val="000000"/>
                <w:sz w:val="21"/>
                <w:szCs w:val="22"/>
              </w:rPr>
              <w:t>自适应编码</w:t>
            </w:r>
          </w:p>
        </w:tc>
      </w:tr>
    </w:tbl>
    <w:p w14:paraId="19943EFA" w14:textId="77777777" w:rsidR="00CE794E" w:rsidRPr="00915FED" w:rsidRDefault="00CE794E" w:rsidP="00F37E45">
      <w:pPr>
        <w:spacing w:beforeLines="50" w:before="156" w:line="360" w:lineRule="auto"/>
        <w:jc w:val="center"/>
        <w:rPr>
          <w:rFonts w:hAnsiTheme="minorEastAsia" w:cstheme="minorEastAsia" w:hint="eastAsia"/>
          <w:b/>
          <w:sz w:val="21"/>
          <w:szCs w:val="21"/>
        </w:rPr>
      </w:pPr>
      <w:r w:rsidRPr="00915FED">
        <w:rPr>
          <w:rFonts w:hAnsiTheme="minorEastAsia" w:cstheme="minorEastAsia" w:hint="eastAsia"/>
          <w:b/>
          <w:sz w:val="21"/>
          <w:szCs w:val="21"/>
        </w:rPr>
        <w:t>测试场景</w:t>
      </w:r>
    </w:p>
    <w:tbl>
      <w:tblPr>
        <w:tblW w:w="49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2042"/>
        <w:gridCol w:w="3969"/>
        <w:gridCol w:w="2203"/>
      </w:tblGrid>
      <w:tr w:rsidR="00CE794E" w:rsidRPr="00CE794E" w14:paraId="47479925" w14:textId="77777777" w:rsidTr="00915FED">
        <w:trPr>
          <w:trHeight w:val="460"/>
          <w:jc w:val="center"/>
        </w:trPr>
        <w:tc>
          <w:tcPr>
            <w:tcW w:w="596" w:type="pct"/>
            <w:vAlign w:val="center"/>
            <w:hideMark/>
          </w:tcPr>
          <w:p w14:paraId="6740C8F2" w14:textId="77777777" w:rsidR="00CE794E" w:rsidRPr="00CE794E" w:rsidRDefault="00CE794E" w:rsidP="00CE794E">
            <w:pPr>
              <w:widowControl w:val="0"/>
              <w:spacing w:line="360" w:lineRule="auto"/>
              <w:jc w:val="center"/>
              <w:rPr>
                <w:rFonts w:cstheme="minorBidi"/>
                <w:b/>
                <w:bCs/>
                <w:kern w:val="2"/>
                <w:sz w:val="21"/>
              </w:rPr>
            </w:pPr>
            <w:r w:rsidRPr="00CE794E">
              <w:rPr>
                <w:rFonts w:hint="eastAsia"/>
                <w:b/>
                <w:bCs/>
                <w:sz w:val="21"/>
              </w:rPr>
              <w:t>序号</w:t>
            </w:r>
          </w:p>
        </w:tc>
        <w:tc>
          <w:tcPr>
            <w:tcW w:w="1095" w:type="pct"/>
            <w:vAlign w:val="center"/>
            <w:hideMark/>
          </w:tcPr>
          <w:p w14:paraId="3B69DABC" w14:textId="77777777" w:rsidR="00CE794E" w:rsidRPr="00CE794E" w:rsidRDefault="00CE794E" w:rsidP="00CE794E">
            <w:pPr>
              <w:widowControl w:val="0"/>
              <w:spacing w:line="360" w:lineRule="auto"/>
              <w:jc w:val="center"/>
              <w:rPr>
                <w:rFonts w:cstheme="minorBidi"/>
                <w:b/>
                <w:bCs/>
                <w:kern w:val="2"/>
                <w:sz w:val="21"/>
              </w:rPr>
            </w:pPr>
            <w:r w:rsidRPr="00CE794E">
              <w:rPr>
                <w:rFonts w:hint="eastAsia"/>
                <w:b/>
                <w:bCs/>
                <w:sz w:val="21"/>
              </w:rPr>
              <w:t>场景</w:t>
            </w:r>
          </w:p>
        </w:tc>
        <w:tc>
          <w:tcPr>
            <w:tcW w:w="2128" w:type="pct"/>
            <w:vAlign w:val="center"/>
            <w:hideMark/>
          </w:tcPr>
          <w:p w14:paraId="66F92A92" w14:textId="77777777" w:rsidR="00CE794E" w:rsidRPr="00CE794E" w:rsidRDefault="00CE794E" w:rsidP="00CE794E">
            <w:pPr>
              <w:widowControl w:val="0"/>
              <w:spacing w:line="360" w:lineRule="auto"/>
              <w:jc w:val="center"/>
              <w:rPr>
                <w:rFonts w:cstheme="minorBidi"/>
                <w:b/>
                <w:bCs/>
                <w:kern w:val="2"/>
                <w:sz w:val="21"/>
              </w:rPr>
            </w:pPr>
            <w:r w:rsidRPr="00CE794E">
              <w:rPr>
                <w:rFonts w:hint="eastAsia"/>
                <w:b/>
                <w:bCs/>
                <w:sz w:val="21"/>
              </w:rPr>
              <w:t>特征描述</w:t>
            </w:r>
          </w:p>
        </w:tc>
        <w:tc>
          <w:tcPr>
            <w:tcW w:w="1181" w:type="pct"/>
            <w:vAlign w:val="center"/>
            <w:hideMark/>
          </w:tcPr>
          <w:p w14:paraId="7FE31FCB" w14:textId="77777777" w:rsidR="00CE794E" w:rsidRPr="00CE794E" w:rsidRDefault="00CE794E" w:rsidP="00CE794E">
            <w:pPr>
              <w:widowControl w:val="0"/>
              <w:spacing w:line="360" w:lineRule="auto"/>
              <w:jc w:val="center"/>
              <w:rPr>
                <w:rFonts w:cstheme="minorBidi"/>
                <w:b/>
                <w:bCs/>
                <w:kern w:val="2"/>
                <w:sz w:val="21"/>
              </w:rPr>
            </w:pPr>
            <w:r w:rsidRPr="00CE794E">
              <w:rPr>
                <w:rFonts w:hint="eastAsia"/>
                <w:b/>
                <w:bCs/>
                <w:sz w:val="21"/>
              </w:rPr>
              <w:t>数据需求</w:t>
            </w:r>
          </w:p>
        </w:tc>
      </w:tr>
      <w:tr w:rsidR="00CE794E" w:rsidRPr="00CE794E" w14:paraId="4B9E9C28" w14:textId="77777777" w:rsidTr="00915FED">
        <w:trPr>
          <w:trHeight w:val="460"/>
          <w:jc w:val="center"/>
        </w:trPr>
        <w:tc>
          <w:tcPr>
            <w:tcW w:w="596" w:type="pct"/>
            <w:vAlign w:val="center"/>
            <w:hideMark/>
          </w:tcPr>
          <w:p w14:paraId="20CAF796" w14:textId="77777777" w:rsidR="00CE794E" w:rsidRPr="00CE794E" w:rsidRDefault="00CE794E" w:rsidP="00CE794E">
            <w:pPr>
              <w:widowControl w:val="0"/>
              <w:spacing w:line="360" w:lineRule="auto"/>
              <w:jc w:val="center"/>
              <w:rPr>
                <w:rFonts w:cstheme="minorBidi"/>
                <w:kern w:val="2"/>
                <w:sz w:val="21"/>
              </w:rPr>
            </w:pPr>
            <w:r w:rsidRPr="00CE794E">
              <w:rPr>
                <w:sz w:val="21"/>
              </w:rPr>
              <w:t>1</w:t>
            </w:r>
          </w:p>
        </w:tc>
        <w:tc>
          <w:tcPr>
            <w:tcW w:w="1095" w:type="pct"/>
            <w:vAlign w:val="center"/>
            <w:hideMark/>
          </w:tcPr>
          <w:p w14:paraId="2588F27C" w14:textId="77777777" w:rsidR="00CE794E" w:rsidRPr="00CE794E" w:rsidRDefault="00CE794E" w:rsidP="00CE794E">
            <w:pPr>
              <w:widowControl w:val="0"/>
              <w:spacing w:line="360" w:lineRule="auto"/>
              <w:jc w:val="center"/>
              <w:rPr>
                <w:rFonts w:cstheme="minorBidi"/>
                <w:color w:val="000000"/>
                <w:spacing w:val="-4"/>
                <w:kern w:val="2"/>
                <w:sz w:val="21"/>
              </w:rPr>
            </w:pPr>
            <w:r w:rsidRPr="00CE794E">
              <w:rPr>
                <w:rFonts w:hint="eastAsia"/>
                <w:color w:val="000000"/>
                <w:spacing w:val="-4"/>
                <w:sz w:val="21"/>
              </w:rPr>
              <w:t>信道</w:t>
            </w:r>
            <w:r w:rsidRPr="00CE794E">
              <w:rPr>
                <w:color w:val="000000"/>
                <w:spacing w:val="-4"/>
                <w:sz w:val="21"/>
              </w:rPr>
              <w:t>OPL</w:t>
            </w:r>
            <w:r w:rsidRPr="00CE794E">
              <w:rPr>
                <w:rFonts w:hint="eastAsia"/>
                <w:color w:val="000000"/>
                <w:spacing w:val="-4"/>
                <w:sz w:val="21"/>
              </w:rPr>
              <w:t>明显差异</w:t>
            </w:r>
          </w:p>
        </w:tc>
        <w:tc>
          <w:tcPr>
            <w:tcW w:w="2128" w:type="pct"/>
            <w:vAlign w:val="center"/>
            <w:hideMark/>
          </w:tcPr>
          <w:p w14:paraId="11CB5358" w14:textId="77777777" w:rsidR="00CE794E" w:rsidRPr="00CE794E" w:rsidRDefault="00CE794E" w:rsidP="00CE794E">
            <w:pPr>
              <w:widowControl w:val="0"/>
              <w:spacing w:line="360" w:lineRule="auto"/>
              <w:jc w:val="center"/>
              <w:rPr>
                <w:rFonts w:cstheme="minorBidi"/>
                <w:color w:val="000000"/>
                <w:spacing w:val="-4"/>
                <w:kern w:val="2"/>
                <w:sz w:val="21"/>
              </w:rPr>
            </w:pPr>
            <w:r w:rsidRPr="00CE794E">
              <w:rPr>
                <w:color w:val="000000"/>
                <w:sz w:val="21"/>
                <w:szCs w:val="22"/>
              </w:rPr>
              <w:t>ONU</w:t>
            </w:r>
            <w:r w:rsidRPr="00CE794E">
              <w:rPr>
                <w:rFonts w:hint="eastAsia"/>
                <w:color w:val="000000"/>
                <w:sz w:val="21"/>
                <w:szCs w:val="22"/>
              </w:rPr>
              <w:t>的</w:t>
            </w:r>
            <w:r w:rsidRPr="00CE794E">
              <w:rPr>
                <w:color w:val="000000"/>
                <w:sz w:val="21"/>
                <w:szCs w:val="22"/>
              </w:rPr>
              <w:t>OPL</w:t>
            </w:r>
            <w:r w:rsidRPr="00CE794E">
              <w:rPr>
                <w:rFonts w:hint="eastAsia"/>
                <w:color w:val="000000"/>
                <w:sz w:val="21"/>
                <w:szCs w:val="22"/>
              </w:rPr>
              <w:t>分优劣两类，信道条件差异大</w:t>
            </w:r>
          </w:p>
        </w:tc>
        <w:tc>
          <w:tcPr>
            <w:tcW w:w="1181" w:type="pct"/>
            <w:vMerge w:val="restart"/>
            <w:vAlign w:val="center"/>
            <w:hideMark/>
          </w:tcPr>
          <w:p w14:paraId="404917B5" w14:textId="77777777" w:rsidR="00CE794E" w:rsidRPr="00CE794E" w:rsidRDefault="00CE794E" w:rsidP="00CE794E">
            <w:pPr>
              <w:spacing w:line="360" w:lineRule="auto"/>
              <w:rPr>
                <w:rFonts w:cstheme="minorBidi"/>
                <w:color w:val="000000"/>
                <w:kern w:val="2"/>
                <w:sz w:val="21"/>
                <w:szCs w:val="22"/>
              </w:rPr>
            </w:pPr>
            <w:r w:rsidRPr="00CE794E">
              <w:rPr>
                <w:color w:val="000000"/>
                <w:sz w:val="21"/>
                <w:szCs w:val="22"/>
              </w:rPr>
              <w:t>1</w:t>
            </w:r>
            <w:r w:rsidRPr="00CE794E">
              <w:rPr>
                <w:rFonts w:hint="eastAsia"/>
                <w:color w:val="000000"/>
                <w:sz w:val="21"/>
                <w:szCs w:val="22"/>
              </w:rPr>
              <w:t>、各</w:t>
            </w:r>
            <w:r w:rsidRPr="00CE794E">
              <w:rPr>
                <w:color w:val="000000"/>
                <w:sz w:val="21"/>
                <w:szCs w:val="22"/>
              </w:rPr>
              <w:t>ONU</w:t>
            </w:r>
            <w:r w:rsidRPr="00CE794E">
              <w:rPr>
                <w:rFonts w:hint="eastAsia"/>
                <w:color w:val="000000"/>
                <w:sz w:val="21"/>
                <w:szCs w:val="22"/>
              </w:rPr>
              <w:t>实时</w:t>
            </w:r>
            <w:r w:rsidRPr="00CE794E">
              <w:rPr>
                <w:color w:val="000000"/>
                <w:sz w:val="21"/>
                <w:szCs w:val="22"/>
              </w:rPr>
              <w:t>OPL</w:t>
            </w:r>
          </w:p>
          <w:p w14:paraId="4F1F5232" w14:textId="77777777" w:rsidR="00CE794E" w:rsidRPr="00CE794E" w:rsidRDefault="00CE794E" w:rsidP="00CE794E">
            <w:pPr>
              <w:spacing w:line="360" w:lineRule="auto"/>
              <w:rPr>
                <w:color w:val="000000"/>
                <w:sz w:val="21"/>
                <w:szCs w:val="22"/>
              </w:rPr>
            </w:pPr>
            <w:r w:rsidRPr="00CE794E">
              <w:rPr>
                <w:color w:val="000000"/>
                <w:sz w:val="21"/>
                <w:szCs w:val="22"/>
              </w:rPr>
              <w:t>2</w:t>
            </w:r>
            <w:r w:rsidRPr="00CE794E">
              <w:rPr>
                <w:rFonts w:hint="eastAsia"/>
                <w:color w:val="000000"/>
                <w:sz w:val="21"/>
                <w:szCs w:val="22"/>
              </w:rPr>
              <w:t>、各</w:t>
            </w:r>
            <w:r w:rsidRPr="00CE794E">
              <w:rPr>
                <w:color w:val="000000"/>
                <w:sz w:val="21"/>
                <w:szCs w:val="22"/>
              </w:rPr>
              <w:t>ONU</w:t>
            </w:r>
            <w:r w:rsidRPr="00CE794E">
              <w:rPr>
                <w:rFonts w:hint="eastAsia"/>
                <w:color w:val="000000"/>
                <w:sz w:val="21"/>
                <w:szCs w:val="22"/>
              </w:rPr>
              <w:t>实时需求</w:t>
            </w:r>
          </w:p>
          <w:p w14:paraId="7FA12107" w14:textId="77777777" w:rsidR="00CE794E" w:rsidRPr="00CE794E" w:rsidRDefault="00CE794E" w:rsidP="00CE794E">
            <w:pPr>
              <w:spacing w:line="360" w:lineRule="auto"/>
              <w:rPr>
                <w:color w:val="000000"/>
                <w:sz w:val="21"/>
                <w:szCs w:val="22"/>
              </w:rPr>
            </w:pPr>
            <w:r w:rsidRPr="00CE794E">
              <w:rPr>
                <w:color w:val="000000"/>
                <w:sz w:val="21"/>
                <w:szCs w:val="22"/>
              </w:rPr>
              <w:t>3</w:t>
            </w:r>
            <w:r w:rsidRPr="00CE794E">
              <w:rPr>
                <w:rFonts w:hint="eastAsia"/>
                <w:color w:val="000000"/>
                <w:sz w:val="21"/>
                <w:szCs w:val="22"/>
              </w:rPr>
              <w:t>、各</w:t>
            </w:r>
            <w:r w:rsidRPr="00CE794E">
              <w:rPr>
                <w:color w:val="000000"/>
                <w:sz w:val="21"/>
                <w:szCs w:val="22"/>
              </w:rPr>
              <w:t>ONU</w:t>
            </w:r>
            <w:r w:rsidRPr="00CE794E">
              <w:rPr>
                <w:rFonts w:hint="eastAsia"/>
                <w:color w:val="000000"/>
                <w:sz w:val="21"/>
                <w:szCs w:val="22"/>
              </w:rPr>
              <w:t>的队列积压</w:t>
            </w:r>
          </w:p>
          <w:p w14:paraId="637CF3B7" w14:textId="77777777" w:rsidR="00CE794E" w:rsidRPr="00CE794E" w:rsidRDefault="00CE794E" w:rsidP="00CE794E">
            <w:pPr>
              <w:widowControl w:val="0"/>
              <w:spacing w:line="360" w:lineRule="auto"/>
              <w:rPr>
                <w:rFonts w:cstheme="minorBidi"/>
                <w:color w:val="000000"/>
                <w:kern w:val="2"/>
                <w:sz w:val="21"/>
                <w:szCs w:val="22"/>
              </w:rPr>
            </w:pPr>
            <w:r w:rsidRPr="00CE794E">
              <w:rPr>
                <w:color w:val="000000"/>
                <w:sz w:val="21"/>
                <w:szCs w:val="22"/>
              </w:rPr>
              <w:t>4</w:t>
            </w:r>
            <w:r w:rsidRPr="00CE794E">
              <w:rPr>
                <w:rFonts w:hint="eastAsia"/>
                <w:color w:val="000000"/>
                <w:sz w:val="21"/>
                <w:szCs w:val="22"/>
              </w:rPr>
              <w:t>、各</w:t>
            </w:r>
            <w:r w:rsidRPr="00CE794E">
              <w:rPr>
                <w:color w:val="000000"/>
                <w:sz w:val="21"/>
                <w:szCs w:val="22"/>
              </w:rPr>
              <w:t>ONU</w:t>
            </w:r>
            <w:r w:rsidRPr="00CE794E">
              <w:rPr>
                <w:rFonts w:hint="eastAsia"/>
                <w:color w:val="000000"/>
                <w:sz w:val="21"/>
                <w:szCs w:val="22"/>
              </w:rPr>
              <w:t>各子载波的频率响应差异</w:t>
            </w:r>
          </w:p>
        </w:tc>
      </w:tr>
      <w:tr w:rsidR="00CE794E" w:rsidRPr="00CE794E" w14:paraId="2DC0C165" w14:textId="77777777" w:rsidTr="00915FED">
        <w:trPr>
          <w:trHeight w:val="460"/>
          <w:jc w:val="center"/>
        </w:trPr>
        <w:tc>
          <w:tcPr>
            <w:tcW w:w="596" w:type="pct"/>
            <w:vAlign w:val="center"/>
            <w:hideMark/>
          </w:tcPr>
          <w:p w14:paraId="1ED97ADB" w14:textId="77777777" w:rsidR="00CE794E" w:rsidRPr="00CE794E" w:rsidRDefault="00CE794E" w:rsidP="00CE794E">
            <w:pPr>
              <w:widowControl w:val="0"/>
              <w:spacing w:line="360" w:lineRule="auto"/>
              <w:jc w:val="center"/>
              <w:rPr>
                <w:rFonts w:cstheme="minorBidi"/>
                <w:kern w:val="2"/>
                <w:sz w:val="21"/>
              </w:rPr>
            </w:pPr>
            <w:r w:rsidRPr="00CE794E">
              <w:rPr>
                <w:sz w:val="21"/>
              </w:rPr>
              <w:t>2</w:t>
            </w:r>
          </w:p>
        </w:tc>
        <w:tc>
          <w:tcPr>
            <w:tcW w:w="1095" w:type="pct"/>
            <w:vAlign w:val="center"/>
            <w:hideMark/>
          </w:tcPr>
          <w:p w14:paraId="184AF29C" w14:textId="77777777" w:rsidR="00CE794E" w:rsidRPr="00CE794E" w:rsidRDefault="00CE794E" w:rsidP="00CE794E">
            <w:pPr>
              <w:widowControl w:val="0"/>
              <w:spacing w:line="360" w:lineRule="auto"/>
              <w:jc w:val="center"/>
              <w:rPr>
                <w:rFonts w:cstheme="minorBidi"/>
                <w:bCs/>
                <w:kern w:val="2"/>
                <w:sz w:val="21"/>
              </w:rPr>
            </w:pPr>
            <w:r w:rsidRPr="00CE794E">
              <w:rPr>
                <w:rFonts w:hint="eastAsia"/>
                <w:color w:val="000000"/>
                <w:sz w:val="21"/>
                <w:szCs w:val="22"/>
              </w:rPr>
              <w:t>流量需求明显差异</w:t>
            </w:r>
          </w:p>
        </w:tc>
        <w:tc>
          <w:tcPr>
            <w:tcW w:w="2128" w:type="pct"/>
            <w:vAlign w:val="center"/>
            <w:hideMark/>
          </w:tcPr>
          <w:p w14:paraId="0E4A165A" w14:textId="77777777" w:rsidR="00CE794E" w:rsidRPr="00CE794E" w:rsidRDefault="00CE794E" w:rsidP="00CE794E">
            <w:pPr>
              <w:widowControl w:val="0"/>
              <w:spacing w:line="360" w:lineRule="auto"/>
              <w:jc w:val="center"/>
              <w:rPr>
                <w:rFonts w:cstheme="minorBidi"/>
                <w:color w:val="000000"/>
                <w:spacing w:val="-4"/>
                <w:kern w:val="2"/>
                <w:sz w:val="21"/>
              </w:rPr>
            </w:pPr>
            <w:r w:rsidRPr="00CE794E">
              <w:rPr>
                <w:color w:val="000000"/>
                <w:sz w:val="21"/>
                <w:szCs w:val="22"/>
              </w:rPr>
              <w:t>OPL</w:t>
            </w:r>
            <w:r w:rsidRPr="00CE794E">
              <w:rPr>
                <w:rFonts w:hint="eastAsia"/>
                <w:color w:val="000000"/>
                <w:sz w:val="21"/>
                <w:szCs w:val="22"/>
              </w:rPr>
              <w:t>均匀分布，业务需求差异大</w:t>
            </w:r>
          </w:p>
        </w:tc>
        <w:tc>
          <w:tcPr>
            <w:tcW w:w="1181" w:type="pct"/>
            <w:vMerge/>
            <w:vAlign w:val="center"/>
            <w:hideMark/>
          </w:tcPr>
          <w:p w14:paraId="4B483FB4" w14:textId="77777777" w:rsidR="00CE794E" w:rsidRPr="00CE794E" w:rsidRDefault="00CE794E" w:rsidP="00CE794E">
            <w:pPr>
              <w:spacing w:line="360" w:lineRule="auto"/>
              <w:rPr>
                <w:rFonts w:cstheme="minorBidi"/>
                <w:color w:val="000000"/>
                <w:kern w:val="2"/>
                <w:sz w:val="21"/>
                <w:szCs w:val="22"/>
              </w:rPr>
            </w:pPr>
          </w:p>
        </w:tc>
      </w:tr>
      <w:tr w:rsidR="00CE794E" w:rsidRPr="00CE794E" w14:paraId="3936EEB0" w14:textId="77777777" w:rsidTr="00915FED">
        <w:trPr>
          <w:trHeight w:val="460"/>
          <w:jc w:val="center"/>
        </w:trPr>
        <w:tc>
          <w:tcPr>
            <w:tcW w:w="596" w:type="pct"/>
            <w:vAlign w:val="center"/>
            <w:hideMark/>
          </w:tcPr>
          <w:p w14:paraId="56C813D6" w14:textId="77777777" w:rsidR="00CE794E" w:rsidRPr="00CE794E" w:rsidRDefault="00CE794E" w:rsidP="00CE794E">
            <w:pPr>
              <w:widowControl w:val="0"/>
              <w:spacing w:line="360" w:lineRule="auto"/>
              <w:jc w:val="center"/>
              <w:rPr>
                <w:rFonts w:cstheme="minorBidi"/>
                <w:color w:val="000000"/>
                <w:kern w:val="2"/>
                <w:sz w:val="21"/>
                <w:szCs w:val="22"/>
              </w:rPr>
            </w:pPr>
            <w:r w:rsidRPr="00CE794E">
              <w:rPr>
                <w:color w:val="000000"/>
                <w:sz w:val="21"/>
                <w:szCs w:val="22"/>
              </w:rPr>
              <w:t>3</w:t>
            </w:r>
          </w:p>
        </w:tc>
        <w:tc>
          <w:tcPr>
            <w:tcW w:w="1095" w:type="pct"/>
            <w:vAlign w:val="center"/>
            <w:hideMark/>
          </w:tcPr>
          <w:p w14:paraId="54ADD1E8" w14:textId="77777777" w:rsidR="00CE794E" w:rsidRPr="00CE794E" w:rsidRDefault="00CE794E" w:rsidP="00CE794E">
            <w:pPr>
              <w:widowControl w:val="0"/>
              <w:spacing w:line="360" w:lineRule="auto"/>
              <w:jc w:val="center"/>
              <w:rPr>
                <w:rFonts w:cstheme="minorBidi"/>
                <w:color w:val="000000"/>
                <w:kern w:val="2"/>
                <w:sz w:val="21"/>
                <w:szCs w:val="22"/>
              </w:rPr>
            </w:pPr>
            <w:r w:rsidRPr="00CE794E">
              <w:rPr>
                <w:rFonts w:hint="eastAsia"/>
                <w:color w:val="000000"/>
                <w:sz w:val="21"/>
                <w:szCs w:val="22"/>
              </w:rPr>
              <w:t>高波动性信道</w:t>
            </w:r>
          </w:p>
        </w:tc>
        <w:tc>
          <w:tcPr>
            <w:tcW w:w="2128" w:type="pct"/>
            <w:vAlign w:val="center"/>
            <w:hideMark/>
          </w:tcPr>
          <w:p w14:paraId="2B5A90F7" w14:textId="77777777" w:rsidR="00CE794E" w:rsidRPr="00CE794E" w:rsidRDefault="00CE794E" w:rsidP="00CE794E">
            <w:pPr>
              <w:widowControl w:val="0"/>
              <w:spacing w:line="360" w:lineRule="auto"/>
              <w:jc w:val="center"/>
              <w:rPr>
                <w:rFonts w:cstheme="minorBidi"/>
                <w:color w:val="000000"/>
                <w:spacing w:val="-4"/>
                <w:kern w:val="2"/>
                <w:sz w:val="21"/>
              </w:rPr>
            </w:pPr>
            <w:r w:rsidRPr="00CE794E">
              <w:rPr>
                <w:rFonts w:hint="eastAsia"/>
                <w:color w:val="000000"/>
                <w:sz w:val="21"/>
                <w:szCs w:val="22"/>
              </w:rPr>
              <w:t>业务需求相对平稳，信道波动性强，噪声变化剧烈</w:t>
            </w:r>
          </w:p>
        </w:tc>
        <w:tc>
          <w:tcPr>
            <w:tcW w:w="1181" w:type="pct"/>
            <w:vMerge/>
            <w:vAlign w:val="center"/>
            <w:hideMark/>
          </w:tcPr>
          <w:p w14:paraId="4C782BD9" w14:textId="77777777" w:rsidR="00CE794E" w:rsidRPr="00CE794E" w:rsidRDefault="00CE794E" w:rsidP="00CE794E">
            <w:pPr>
              <w:spacing w:line="360" w:lineRule="auto"/>
              <w:rPr>
                <w:rFonts w:cstheme="minorBidi"/>
                <w:color w:val="000000"/>
                <w:kern w:val="2"/>
                <w:sz w:val="21"/>
                <w:szCs w:val="22"/>
              </w:rPr>
            </w:pPr>
          </w:p>
        </w:tc>
      </w:tr>
      <w:tr w:rsidR="00CE794E" w:rsidRPr="00CE794E" w14:paraId="3E92D807" w14:textId="77777777" w:rsidTr="00915FED">
        <w:trPr>
          <w:trHeight w:val="460"/>
          <w:jc w:val="center"/>
        </w:trPr>
        <w:tc>
          <w:tcPr>
            <w:tcW w:w="596" w:type="pct"/>
            <w:vAlign w:val="center"/>
            <w:hideMark/>
          </w:tcPr>
          <w:p w14:paraId="0B6F9B06" w14:textId="77777777" w:rsidR="00CE794E" w:rsidRPr="00CE794E" w:rsidRDefault="00CE794E" w:rsidP="00CE794E">
            <w:pPr>
              <w:widowControl w:val="0"/>
              <w:spacing w:line="360" w:lineRule="auto"/>
              <w:jc w:val="center"/>
              <w:rPr>
                <w:rFonts w:cstheme="minorBidi"/>
                <w:color w:val="000000"/>
                <w:kern w:val="2"/>
                <w:sz w:val="21"/>
                <w:szCs w:val="22"/>
              </w:rPr>
            </w:pPr>
            <w:r w:rsidRPr="00CE794E">
              <w:rPr>
                <w:color w:val="000000"/>
                <w:sz w:val="21"/>
                <w:szCs w:val="22"/>
              </w:rPr>
              <w:t>4</w:t>
            </w:r>
          </w:p>
        </w:tc>
        <w:tc>
          <w:tcPr>
            <w:tcW w:w="1095" w:type="pct"/>
            <w:vAlign w:val="center"/>
            <w:hideMark/>
          </w:tcPr>
          <w:p w14:paraId="539AFACA" w14:textId="77777777" w:rsidR="00CE794E" w:rsidRPr="00CE794E" w:rsidRDefault="00CE794E" w:rsidP="00CE794E">
            <w:pPr>
              <w:widowControl w:val="0"/>
              <w:spacing w:line="360" w:lineRule="auto"/>
              <w:jc w:val="center"/>
              <w:rPr>
                <w:rFonts w:cstheme="minorBidi"/>
                <w:color w:val="000000"/>
                <w:kern w:val="2"/>
                <w:sz w:val="21"/>
                <w:szCs w:val="22"/>
              </w:rPr>
            </w:pPr>
            <w:r w:rsidRPr="00CE794E">
              <w:rPr>
                <w:rFonts w:hint="eastAsia"/>
                <w:color w:val="000000"/>
                <w:sz w:val="21"/>
                <w:szCs w:val="22"/>
              </w:rPr>
              <w:t>三集群分布</w:t>
            </w:r>
          </w:p>
        </w:tc>
        <w:tc>
          <w:tcPr>
            <w:tcW w:w="2128" w:type="pct"/>
            <w:vAlign w:val="center"/>
            <w:hideMark/>
          </w:tcPr>
          <w:p w14:paraId="7B93E767" w14:textId="77777777" w:rsidR="00CE794E" w:rsidRPr="00CE794E" w:rsidRDefault="00CE794E" w:rsidP="00CE794E">
            <w:pPr>
              <w:widowControl w:val="0"/>
              <w:spacing w:line="360" w:lineRule="auto"/>
              <w:jc w:val="center"/>
              <w:rPr>
                <w:rFonts w:cstheme="minorBidi"/>
                <w:color w:val="000000"/>
                <w:spacing w:val="-4"/>
                <w:kern w:val="2"/>
                <w:sz w:val="21"/>
              </w:rPr>
            </w:pPr>
            <w:r w:rsidRPr="00CE794E">
              <w:rPr>
                <w:color w:val="000000"/>
                <w:sz w:val="21"/>
                <w:szCs w:val="22"/>
              </w:rPr>
              <w:t>ONU</w:t>
            </w:r>
            <w:r w:rsidRPr="00CE794E">
              <w:rPr>
                <w:rFonts w:hint="eastAsia"/>
                <w:color w:val="000000"/>
                <w:sz w:val="21"/>
                <w:szCs w:val="22"/>
              </w:rPr>
              <w:t>的</w:t>
            </w:r>
            <w:r w:rsidRPr="00CE794E">
              <w:rPr>
                <w:color w:val="000000"/>
                <w:sz w:val="21"/>
                <w:szCs w:val="22"/>
              </w:rPr>
              <w:t>OPL</w:t>
            </w:r>
            <w:r w:rsidRPr="00CE794E">
              <w:rPr>
                <w:rFonts w:hint="eastAsia"/>
                <w:color w:val="000000"/>
                <w:sz w:val="21"/>
                <w:szCs w:val="22"/>
              </w:rPr>
              <w:t>呈</w:t>
            </w:r>
            <w:proofErr w:type="gramStart"/>
            <w:r w:rsidRPr="00CE794E">
              <w:rPr>
                <w:rFonts w:hint="eastAsia"/>
                <w:color w:val="000000"/>
                <w:sz w:val="21"/>
                <w:szCs w:val="22"/>
              </w:rPr>
              <w:t>优中劣三类</w:t>
            </w:r>
            <w:proofErr w:type="gramEnd"/>
          </w:p>
        </w:tc>
        <w:tc>
          <w:tcPr>
            <w:tcW w:w="1181" w:type="pct"/>
            <w:vMerge/>
            <w:vAlign w:val="center"/>
            <w:hideMark/>
          </w:tcPr>
          <w:p w14:paraId="74215A51" w14:textId="77777777" w:rsidR="00CE794E" w:rsidRPr="00CE794E" w:rsidRDefault="00CE794E" w:rsidP="00CE794E">
            <w:pPr>
              <w:spacing w:line="360" w:lineRule="auto"/>
              <w:rPr>
                <w:rFonts w:cstheme="minorBidi"/>
                <w:color w:val="000000"/>
                <w:kern w:val="2"/>
                <w:sz w:val="21"/>
                <w:szCs w:val="22"/>
              </w:rPr>
            </w:pPr>
          </w:p>
        </w:tc>
      </w:tr>
      <w:tr w:rsidR="00CE794E" w:rsidRPr="00CE794E" w14:paraId="48052B6E" w14:textId="77777777" w:rsidTr="00915FED">
        <w:trPr>
          <w:trHeight w:val="460"/>
          <w:jc w:val="center"/>
        </w:trPr>
        <w:tc>
          <w:tcPr>
            <w:tcW w:w="596" w:type="pct"/>
            <w:vAlign w:val="center"/>
            <w:hideMark/>
          </w:tcPr>
          <w:p w14:paraId="22764F19" w14:textId="77777777" w:rsidR="00CE794E" w:rsidRPr="00CE794E" w:rsidRDefault="00CE794E" w:rsidP="00CE794E">
            <w:pPr>
              <w:widowControl w:val="0"/>
              <w:spacing w:line="360" w:lineRule="auto"/>
              <w:jc w:val="center"/>
              <w:rPr>
                <w:rFonts w:cstheme="minorBidi"/>
                <w:color w:val="000000"/>
                <w:kern w:val="2"/>
                <w:sz w:val="21"/>
                <w:szCs w:val="22"/>
              </w:rPr>
            </w:pPr>
            <w:r w:rsidRPr="00CE794E">
              <w:rPr>
                <w:color w:val="000000"/>
                <w:sz w:val="21"/>
                <w:szCs w:val="22"/>
              </w:rPr>
              <w:t>5</w:t>
            </w:r>
          </w:p>
        </w:tc>
        <w:tc>
          <w:tcPr>
            <w:tcW w:w="1095" w:type="pct"/>
            <w:vAlign w:val="center"/>
            <w:hideMark/>
          </w:tcPr>
          <w:p w14:paraId="2FC541A8" w14:textId="77777777" w:rsidR="00CE794E" w:rsidRPr="00CE794E" w:rsidRDefault="00CE794E" w:rsidP="00CE794E">
            <w:pPr>
              <w:widowControl w:val="0"/>
              <w:spacing w:line="360" w:lineRule="auto"/>
              <w:jc w:val="center"/>
              <w:rPr>
                <w:rFonts w:cstheme="minorBidi"/>
                <w:color w:val="000000"/>
                <w:kern w:val="2"/>
                <w:sz w:val="21"/>
                <w:szCs w:val="22"/>
              </w:rPr>
            </w:pPr>
            <w:r w:rsidRPr="00CE794E">
              <w:rPr>
                <w:rFonts w:hint="eastAsia"/>
                <w:color w:val="000000"/>
                <w:sz w:val="21"/>
                <w:szCs w:val="22"/>
              </w:rPr>
              <w:t>极端环境</w:t>
            </w:r>
          </w:p>
        </w:tc>
        <w:tc>
          <w:tcPr>
            <w:tcW w:w="2128" w:type="pct"/>
            <w:vAlign w:val="center"/>
            <w:hideMark/>
          </w:tcPr>
          <w:p w14:paraId="3D74A020" w14:textId="77777777" w:rsidR="00CE794E" w:rsidRPr="00CE794E" w:rsidRDefault="00CE794E" w:rsidP="00CE794E">
            <w:pPr>
              <w:widowControl w:val="0"/>
              <w:spacing w:line="360" w:lineRule="auto"/>
              <w:jc w:val="center"/>
              <w:rPr>
                <w:rFonts w:cstheme="minorBidi"/>
                <w:color w:val="000000"/>
                <w:spacing w:val="-4"/>
                <w:kern w:val="2"/>
                <w:sz w:val="21"/>
              </w:rPr>
            </w:pPr>
            <w:r w:rsidRPr="00CE794E">
              <w:rPr>
                <w:color w:val="000000"/>
                <w:sz w:val="21"/>
                <w:szCs w:val="22"/>
              </w:rPr>
              <w:t>OPL</w:t>
            </w:r>
            <w:r w:rsidRPr="00CE794E">
              <w:rPr>
                <w:rFonts w:hint="eastAsia"/>
                <w:color w:val="000000"/>
                <w:sz w:val="21"/>
                <w:szCs w:val="22"/>
              </w:rPr>
              <w:t>偏向高损耗端，大部分</w:t>
            </w:r>
            <w:r w:rsidRPr="00CE794E">
              <w:rPr>
                <w:color w:val="000000"/>
                <w:sz w:val="21"/>
                <w:szCs w:val="22"/>
              </w:rPr>
              <w:t>ONU</w:t>
            </w:r>
            <w:r w:rsidRPr="00CE794E">
              <w:rPr>
                <w:rFonts w:hint="eastAsia"/>
                <w:color w:val="000000"/>
                <w:sz w:val="21"/>
                <w:szCs w:val="22"/>
              </w:rPr>
              <w:t>信道条件差</w:t>
            </w:r>
          </w:p>
        </w:tc>
        <w:tc>
          <w:tcPr>
            <w:tcW w:w="1181" w:type="pct"/>
            <w:vMerge/>
            <w:vAlign w:val="center"/>
            <w:hideMark/>
          </w:tcPr>
          <w:p w14:paraId="3E2FBA26" w14:textId="77777777" w:rsidR="00CE794E" w:rsidRPr="00CE794E" w:rsidRDefault="00CE794E" w:rsidP="00CE794E">
            <w:pPr>
              <w:spacing w:line="360" w:lineRule="auto"/>
              <w:rPr>
                <w:rFonts w:cstheme="minorBidi"/>
                <w:color w:val="000000"/>
                <w:kern w:val="2"/>
                <w:sz w:val="21"/>
                <w:szCs w:val="22"/>
              </w:rPr>
            </w:pPr>
          </w:p>
        </w:tc>
      </w:tr>
    </w:tbl>
    <w:p w14:paraId="095FFCD2" w14:textId="77777777" w:rsidR="00CE794E" w:rsidRPr="00CE794E" w:rsidRDefault="00CE794E" w:rsidP="00F37E45">
      <w:pPr>
        <w:spacing w:beforeLines="50" w:before="156" w:line="360" w:lineRule="auto"/>
        <w:jc w:val="center"/>
        <w:rPr>
          <w:rFonts w:cstheme="minorEastAsia"/>
          <w:kern w:val="2"/>
          <w:sz w:val="21"/>
          <w:szCs w:val="21"/>
        </w:rPr>
      </w:pPr>
    </w:p>
    <w:tbl>
      <w:tblPr>
        <w:tblW w:w="9470" w:type="dxa"/>
        <w:jc w:val="center"/>
        <w:tblBorders>
          <w:top w:val="single" w:sz="6" w:space="0" w:color="000000"/>
          <w:left w:val="single" w:sz="6" w:space="0" w:color="000000"/>
          <w:bottom w:val="single" w:sz="6" w:space="0" w:color="000000"/>
          <w:right w:val="single" w:sz="6" w:space="0" w:color="000000"/>
        </w:tblBorders>
        <w:tblLayout w:type="fixed"/>
        <w:tblCellMar>
          <w:top w:w="30" w:type="dxa"/>
          <w:left w:w="30" w:type="dxa"/>
          <w:bottom w:w="30" w:type="dxa"/>
          <w:right w:w="30" w:type="dxa"/>
        </w:tblCellMar>
        <w:tblLook w:val="04A0" w:firstRow="1" w:lastRow="0" w:firstColumn="1" w:lastColumn="0" w:noHBand="0" w:noVBand="1"/>
      </w:tblPr>
      <w:tblGrid>
        <w:gridCol w:w="1149"/>
        <w:gridCol w:w="8321"/>
      </w:tblGrid>
      <w:tr w:rsidR="00CE794E" w:rsidRPr="00CE794E" w14:paraId="47485D22" w14:textId="77777777" w:rsidTr="00915FED">
        <w:trPr>
          <w:trHeight w:val="22"/>
          <w:jc w:val="center"/>
        </w:trPr>
        <w:tc>
          <w:tcPr>
            <w:tcW w:w="9470" w:type="dxa"/>
            <w:gridSpan w:val="2"/>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272C04F" w14:textId="77777777" w:rsidR="00CE794E" w:rsidRPr="00CE794E" w:rsidRDefault="00CE794E" w:rsidP="00CE794E">
            <w:pPr>
              <w:widowControl w:val="0"/>
              <w:spacing w:before="75" w:after="75" w:line="360" w:lineRule="auto"/>
              <w:rPr>
                <w:rFonts w:cstheme="minorEastAsia"/>
                <w:b/>
                <w:bCs/>
                <w:kern w:val="2"/>
                <w:sz w:val="21"/>
                <w:szCs w:val="21"/>
              </w:rPr>
            </w:pPr>
            <w:r w:rsidRPr="00CE794E">
              <w:rPr>
                <w:rFonts w:hAnsiTheme="minorEastAsia" w:cstheme="minorEastAsia" w:hint="eastAsia"/>
                <w:b/>
                <w:bCs/>
                <w:sz w:val="21"/>
                <w:szCs w:val="21"/>
              </w:rPr>
              <w:t>测试用例：</w:t>
            </w:r>
            <w:r w:rsidRPr="00CE794E">
              <w:rPr>
                <w:rFonts w:hAnsiTheme="minorEastAsia" w:cstheme="minorEastAsia" w:hint="eastAsia"/>
                <w:sz w:val="21"/>
                <w:szCs w:val="21"/>
              </w:rPr>
              <w:t>时频分复用验证</w:t>
            </w:r>
          </w:p>
        </w:tc>
      </w:tr>
      <w:tr w:rsidR="00CE794E" w:rsidRPr="00CE794E" w14:paraId="0945D0CC" w14:textId="77777777" w:rsidTr="00915FED">
        <w:trPr>
          <w:trHeight w:val="86"/>
          <w:jc w:val="center"/>
        </w:trPr>
        <w:tc>
          <w:tcPr>
            <w:tcW w:w="1149" w:type="dxa"/>
            <w:tcBorders>
              <w:top w:val="single" w:sz="6" w:space="0" w:color="000000"/>
              <w:left w:val="single" w:sz="6" w:space="0" w:color="000000"/>
              <w:bottom w:val="single" w:sz="6" w:space="0" w:color="000000"/>
              <w:right w:val="single" w:sz="6" w:space="0" w:color="000000"/>
            </w:tcBorders>
            <w:vAlign w:val="center"/>
            <w:hideMark/>
          </w:tcPr>
          <w:p w14:paraId="3E29B14D" w14:textId="77777777" w:rsidR="00CE794E" w:rsidRPr="00CE794E" w:rsidRDefault="00CE794E" w:rsidP="00CE794E">
            <w:pPr>
              <w:widowControl w:val="0"/>
              <w:spacing w:before="75" w:after="75" w:line="360" w:lineRule="auto"/>
              <w:rPr>
                <w:rFonts w:cstheme="minorEastAsia"/>
                <w:kern w:val="2"/>
                <w:sz w:val="21"/>
                <w:szCs w:val="21"/>
              </w:rPr>
            </w:pPr>
            <w:r w:rsidRPr="00CE794E">
              <w:rPr>
                <w:rStyle w:val="label"/>
                <w:rFonts w:hAnsiTheme="minorEastAsia" w:cstheme="minorEastAsia" w:hint="eastAsia"/>
                <w:sz w:val="21"/>
                <w:szCs w:val="21"/>
              </w:rPr>
              <w:t>测试目的</w:t>
            </w:r>
          </w:p>
        </w:tc>
        <w:tc>
          <w:tcPr>
            <w:tcW w:w="8321" w:type="dxa"/>
            <w:tcBorders>
              <w:top w:val="single" w:sz="6" w:space="0" w:color="000000"/>
              <w:left w:val="single" w:sz="6" w:space="0" w:color="000000"/>
              <w:bottom w:val="single" w:sz="6" w:space="0" w:color="000000"/>
              <w:right w:val="single" w:sz="6" w:space="0" w:color="000000"/>
            </w:tcBorders>
            <w:hideMark/>
          </w:tcPr>
          <w:p w14:paraId="6083A98B" w14:textId="77777777" w:rsidR="00CE794E" w:rsidRPr="00CE794E" w:rsidRDefault="00CE794E" w:rsidP="00CE794E">
            <w:pPr>
              <w:pStyle w:val="1"/>
              <w:spacing w:after="0" w:afterAutospacing="0" w:line="360" w:lineRule="auto"/>
              <w:jc w:val="left"/>
              <w:rPr>
                <w:rFonts w:eastAsia="宋体" w:cstheme="minorEastAsia"/>
                <w:color w:val="000000"/>
                <w:szCs w:val="21"/>
              </w:rPr>
            </w:pPr>
            <w:r w:rsidRPr="00CE794E">
              <w:rPr>
                <w:rFonts w:eastAsia="宋体" w:hAnsiTheme="minorEastAsia" w:cstheme="minorEastAsia" w:hint="eastAsia"/>
                <w:color w:val="000000"/>
                <w:szCs w:val="21"/>
              </w:rPr>
              <w:t>验证在同一帧内，不同的</w:t>
            </w:r>
            <w:r w:rsidRPr="00CE794E">
              <w:rPr>
                <w:rFonts w:eastAsia="宋体" w:cstheme="minorEastAsia" w:hint="eastAsia"/>
                <w:color w:val="000000"/>
                <w:szCs w:val="21"/>
              </w:rPr>
              <w:t>ONU</w:t>
            </w:r>
            <w:r w:rsidRPr="00CE794E">
              <w:rPr>
                <w:rFonts w:eastAsia="宋体" w:hAnsiTheme="minorEastAsia" w:cstheme="minorEastAsia" w:hint="eastAsia"/>
                <w:color w:val="000000"/>
                <w:szCs w:val="21"/>
              </w:rPr>
              <w:t>组同时使用不同的子载波进行并行传输；</w:t>
            </w:r>
          </w:p>
          <w:p w14:paraId="360C19C8" w14:textId="77777777" w:rsidR="00CE794E" w:rsidRPr="00CE794E" w:rsidRDefault="00CE794E" w:rsidP="00CE794E">
            <w:pPr>
              <w:pStyle w:val="1"/>
              <w:spacing w:before="0" w:beforeAutospacing="0" w:after="0" w:afterAutospacing="0" w:line="360" w:lineRule="auto"/>
              <w:jc w:val="left"/>
              <w:rPr>
                <w:rFonts w:eastAsia="宋体" w:cstheme="minorEastAsia"/>
                <w:color w:val="000000"/>
                <w:szCs w:val="21"/>
              </w:rPr>
            </w:pPr>
            <w:r w:rsidRPr="00CE794E">
              <w:rPr>
                <w:rFonts w:eastAsia="宋体" w:hAnsiTheme="minorEastAsia" w:cstheme="minorEastAsia" w:hint="eastAsia"/>
                <w:color w:val="000000"/>
                <w:szCs w:val="21"/>
              </w:rPr>
              <w:t>在同一子载波上，被分配到该子载波的多个</w:t>
            </w:r>
            <w:r w:rsidRPr="00CE794E">
              <w:rPr>
                <w:rFonts w:eastAsia="宋体" w:cstheme="minorEastAsia" w:hint="eastAsia"/>
                <w:color w:val="000000"/>
                <w:szCs w:val="21"/>
              </w:rPr>
              <w:t>ONU</w:t>
            </w:r>
            <w:r w:rsidRPr="00CE794E">
              <w:rPr>
                <w:rFonts w:eastAsia="宋体" w:hAnsiTheme="minorEastAsia" w:cstheme="minorEastAsia" w:hint="eastAsia"/>
                <w:color w:val="000000"/>
                <w:szCs w:val="21"/>
              </w:rPr>
              <w:t>严格按照时分方式共享资源；</w:t>
            </w:r>
          </w:p>
        </w:tc>
      </w:tr>
      <w:tr w:rsidR="00CE794E" w:rsidRPr="00CE794E" w14:paraId="7BC00BA4" w14:textId="77777777" w:rsidTr="00915FED">
        <w:trPr>
          <w:trHeight w:val="22"/>
          <w:jc w:val="center"/>
        </w:trPr>
        <w:tc>
          <w:tcPr>
            <w:tcW w:w="1149" w:type="dxa"/>
            <w:tcBorders>
              <w:top w:val="single" w:sz="6" w:space="0" w:color="000000"/>
              <w:left w:val="single" w:sz="6" w:space="0" w:color="000000"/>
              <w:bottom w:val="single" w:sz="6" w:space="0" w:color="000000"/>
              <w:right w:val="single" w:sz="6" w:space="0" w:color="000000"/>
            </w:tcBorders>
            <w:vAlign w:val="center"/>
            <w:hideMark/>
          </w:tcPr>
          <w:p w14:paraId="5667CBFE" w14:textId="77777777" w:rsidR="00CE794E" w:rsidRPr="00CE794E" w:rsidRDefault="00CE794E" w:rsidP="00CE794E">
            <w:pPr>
              <w:widowControl w:val="0"/>
              <w:spacing w:line="360" w:lineRule="auto"/>
              <w:rPr>
                <w:rFonts w:cstheme="minorEastAsia"/>
                <w:kern w:val="2"/>
                <w:sz w:val="21"/>
                <w:szCs w:val="21"/>
              </w:rPr>
            </w:pPr>
            <w:r w:rsidRPr="00CE794E">
              <w:rPr>
                <w:rStyle w:val="label"/>
                <w:rFonts w:hAnsiTheme="minorEastAsia" w:cstheme="minorEastAsia" w:hint="eastAsia"/>
                <w:sz w:val="21"/>
                <w:szCs w:val="21"/>
              </w:rPr>
              <w:t>预置条件</w:t>
            </w:r>
          </w:p>
        </w:tc>
        <w:tc>
          <w:tcPr>
            <w:tcW w:w="8321" w:type="dxa"/>
            <w:tcBorders>
              <w:top w:val="single" w:sz="6" w:space="0" w:color="000000"/>
              <w:left w:val="single" w:sz="6" w:space="0" w:color="000000"/>
              <w:bottom w:val="single" w:sz="6" w:space="0" w:color="000000"/>
              <w:right w:val="single" w:sz="6" w:space="0" w:color="000000"/>
            </w:tcBorders>
            <w:hideMark/>
          </w:tcPr>
          <w:p w14:paraId="6709BDB7" w14:textId="77777777" w:rsidR="00CE794E" w:rsidRPr="00915FED" w:rsidRDefault="00CE794E" w:rsidP="00915FED">
            <w:pPr>
              <w:autoSpaceDE w:val="0"/>
              <w:autoSpaceDN w:val="0"/>
              <w:spacing w:line="360" w:lineRule="auto"/>
              <w:rPr>
                <w:rFonts w:cstheme="minorEastAsia"/>
                <w:color w:val="000000"/>
                <w:kern w:val="2"/>
                <w:sz w:val="21"/>
                <w:szCs w:val="21"/>
              </w:rPr>
            </w:pPr>
            <w:r w:rsidRPr="00CE794E">
              <w:rPr>
                <w:rFonts w:hAnsiTheme="minorEastAsia" w:cstheme="minorEastAsia" w:hint="eastAsia"/>
                <w:color w:val="000000"/>
                <w:sz w:val="21"/>
                <w:szCs w:val="21"/>
              </w:rPr>
              <w:t>数据</w:t>
            </w:r>
            <w:proofErr w:type="gramStart"/>
            <w:r w:rsidRPr="00CE794E">
              <w:rPr>
                <w:rFonts w:hAnsiTheme="minorEastAsia" w:cstheme="minorEastAsia" w:hint="eastAsia"/>
                <w:color w:val="000000"/>
                <w:sz w:val="21"/>
                <w:szCs w:val="21"/>
              </w:rPr>
              <w:t>正确可</w:t>
            </w:r>
            <w:proofErr w:type="gramEnd"/>
            <w:r w:rsidRPr="00CE794E">
              <w:rPr>
                <w:rFonts w:hAnsiTheme="minorEastAsia" w:cstheme="minorEastAsia" w:hint="eastAsia"/>
                <w:color w:val="000000"/>
                <w:sz w:val="21"/>
                <w:szCs w:val="21"/>
              </w:rPr>
              <w:t>读取；模型文件已加载；环境初始化正常。</w:t>
            </w:r>
          </w:p>
        </w:tc>
      </w:tr>
      <w:tr w:rsidR="00CE794E" w:rsidRPr="00CE794E" w14:paraId="4E5AC693" w14:textId="77777777" w:rsidTr="00915FED">
        <w:trPr>
          <w:trHeight w:val="22"/>
          <w:jc w:val="center"/>
        </w:trPr>
        <w:tc>
          <w:tcPr>
            <w:tcW w:w="1149" w:type="dxa"/>
            <w:tcBorders>
              <w:top w:val="single" w:sz="6" w:space="0" w:color="000000"/>
              <w:left w:val="single" w:sz="6" w:space="0" w:color="000000"/>
              <w:bottom w:val="single" w:sz="6" w:space="0" w:color="000000"/>
              <w:right w:val="single" w:sz="6" w:space="0" w:color="000000"/>
            </w:tcBorders>
            <w:vAlign w:val="center"/>
            <w:hideMark/>
          </w:tcPr>
          <w:p w14:paraId="118B7D94" w14:textId="77777777" w:rsidR="00CE794E" w:rsidRPr="00CE794E" w:rsidRDefault="00CE794E" w:rsidP="00CE794E">
            <w:pPr>
              <w:widowControl w:val="0"/>
              <w:spacing w:line="360" w:lineRule="auto"/>
              <w:rPr>
                <w:rFonts w:cstheme="minorEastAsia"/>
                <w:kern w:val="2"/>
                <w:sz w:val="21"/>
                <w:szCs w:val="21"/>
              </w:rPr>
            </w:pPr>
            <w:r w:rsidRPr="00CE794E">
              <w:rPr>
                <w:rStyle w:val="label"/>
                <w:rFonts w:hAnsiTheme="minorEastAsia" w:cstheme="minorEastAsia" w:hint="eastAsia"/>
                <w:sz w:val="21"/>
                <w:szCs w:val="21"/>
              </w:rPr>
              <w:t>测试环境</w:t>
            </w:r>
          </w:p>
        </w:tc>
        <w:tc>
          <w:tcPr>
            <w:tcW w:w="8321" w:type="dxa"/>
            <w:tcBorders>
              <w:top w:val="single" w:sz="6" w:space="0" w:color="000000"/>
              <w:left w:val="single" w:sz="6" w:space="0" w:color="000000"/>
              <w:bottom w:val="single" w:sz="6" w:space="0" w:color="000000"/>
              <w:right w:val="single" w:sz="6" w:space="0" w:color="000000"/>
            </w:tcBorders>
            <w:hideMark/>
          </w:tcPr>
          <w:p w14:paraId="2F5D58EE" w14:textId="77777777" w:rsidR="00CE794E" w:rsidRPr="00CE794E" w:rsidRDefault="00CE794E" w:rsidP="00CE794E">
            <w:pPr>
              <w:pStyle w:val="af0"/>
              <w:ind w:firstLineChars="0" w:firstLine="0"/>
              <w:jc w:val="left"/>
              <w:rPr>
                <w:rFonts w:cstheme="minorEastAsia"/>
                <w:sz w:val="21"/>
                <w:szCs w:val="21"/>
              </w:rPr>
            </w:pPr>
            <w:r w:rsidRPr="00CE794E">
              <w:rPr>
                <w:rFonts w:hAnsiTheme="minorEastAsia" w:cstheme="minorEastAsia" w:hint="eastAsia"/>
                <w:sz w:val="21"/>
                <w:szCs w:val="21"/>
              </w:rPr>
              <w:t>仿真框架：</w:t>
            </w:r>
            <w:r w:rsidRPr="00CE794E">
              <w:rPr>
                <w:rFonts w:cstheme="minorEastAsia" w:hint="eastAsia"/>
                <w:sz w:val="21"/>
                <w:szCs w:val="21"/>
              </w:rPr>
              <w:t>Python 3.12.11</w:t>
            </w:r>
          </w:p>
          <w:p w14:paraId="2B2964D9" w14:textId="77777777" w:rsidR="00CE794E" w:rsidRPr="00CE794E" w:rsidRDefault="00CE794E" w:rsidP="00CE794E">
            <w:pPr>
              <w:pStyle w:val="af0"/>
              <w:ind w:firstLineChars="0" w:firstLine="0"/>
              <w:jc w:val="left"/>
              <w:rPr>
                <w:rFonts w:cstheme="minorEastAsia"/>
                <w:sz w:val="21"/>
                <w:szCs w:val="21"/>
              </w:rPr>
            </w:pPr>
            <w:r w:rsidRPr="00CE794E">
              <w:rPr>
                <w:rFonts w:hAnsiTheme="minorEastAsia" w:cstheme="minorEastAsia" w:hint="eastAsia"/>
                <w:sz w:val="21"/>
                <w:szCs w:val="21"/>
              </w:rPr>
              <w:t>深度学习环境：</w:t>
            </w:r>
            <w:proofErr w:type="spellStart"/>
            <w:r w:rsidRPr="00CE794E">
              <w:rPr>
                <w:rFonts w:cstheme="minorEastAsia" w:hint="eastAsia"/>
                <w:sz w:val="21"/>
                <w:szCs w:val="21"/>
              </w:rPr>
              <w:t>PyTorch</w:t>
            </w:r>
            <w:proofErr w:type="spellEnd"/>
            <w:r w:rsidRPr="00CE794E">
              <w:rPr>
                <w:rFonts w:cstheme="minorEastAsia" w:hint="eastAsia"/>
                <w:sz w:val="21"/>
                <w:szCs w:val="21"/>
              </w:rPr>
              <w:t xml:space="preserve"> 2.7.1</w:t>
            </w:r>
            <w:r w:rsidRPr="00CE794E">
              <w:rPr>
                <w:rFonts w:hAnsiTheme="minorEastAsia" w:cstheme="minorEastAsia" w:hint="eastAsia"/>
                <w:sz w:val="21"/>
                <w:szCs w:val="21"/>
              </w:rPr>
              <w:t>（支持</w:t>
            </w:r>
            <w:r w:rsidRPr="00CE794E">
              <w:rPr>
                <w:rFonts w:cstheme="minorEastAsia" w:hint="eastAsia"/>
                <w:sz w:val="21"/>
                <w:szCs w:val="21"/>
              </w:rPr>
              <w:t>CUDA</w:t>
            </w:r>
            <w:r w:rsidRPr="00CE794E">
              <w:rPr>
                <w:rFonts w:hAnsiTheme="minorEastAsia" w:cstheme="minorEastAsia" w:hint="eastAsia"/>
                <w:sz w:val="21"/>
                <w:szCs w:val="21"/>
              </w:rPr>
              <w:t>）</w:t>
            </w:r>
          </w:p>
          <w:p w14:paraId="6E0EB01F" w14:textId="77777777" w:rsidR="00CE794E" w:rsidRPr="00CE794E" w:rsidRDefault="00CE794E" w:rsidP="00CE794E">
            <w:pPr>
              <w:pStyle w:val="af0"/>
              <w:ind w:firstLineChars="0" w:firstLine="0"/>
              <w:jc w:val="left"/>
              <w:rPr>
                <w:rFonts w:cstheme="minorEastAsia"/>
                <w:sz w:val="21"/>
                <w:szCs w:val="21"/>
              </w:rPr>
            </w:pPr>
            <w:r w:rsidRPr="00CE794E">
              <w:rPr>
                <w:rFonts w:hAnsiTheme="minorEastAsia" w:cstheme="minorEastAsia" w:hint="eastAsia"/>
                <w:sz w:val="21"/>
                <w:szCs w:val="21"/>
              </w:rPr>
              <w:lastRenderedPageBreak/>
              <w:t>智能体代码：</w:t>
            </w:r>
            <w:r w:rsidRPr="00CE794E">
              <w:rPr>
                <w:rFonts w:cstheme="minorEastAsia" w:hint="eastAsia"/>
                <w:sz w:val="21"/>
                <w:szCs w:val="21"/>
              </w:rPr>
              <w:t>ppo_agent.py</w:t>
            </w:r>
          </w:p>
          <w:p w14:paraId="4487868E" w14:textId="77777777" w:rsidR="00CE794E" w:rsidRPr="00CE794E" w:rsidRDefault="00CE794E" w:rsidP="00CE794E">
            <w:pPr>
              <w:pStyle w:val="af0"/>
              <w:ind w:firstLineChars="0" w:firstLine="0"/>
              <w:jc w:val="left"/>
              <w:rPr>
                <w:rFonts w:cstheme="minorEastAsia"/>
                <w:sz w:val="21"/>
                <w:szCs w:val="21"/>
              </w:rPr>
            </w:pPr>
            <w:r w:rsidRPr="00CE794E">
              <w:rPr>
                <w:rFonts w:cstheme="minorEastAsia" w:hint="eastAsia"/>
                <w:sz w:val="21"/>
                <w:szCs w:val="21"/>
              </w:rPr>
              <w:t>PON</w:t>
            </w:r>
            <w:r w:rsidRPr="00CE794E">
              <w:rPr>
                <w:rFonts w:hAnsiTheme="minorEastAsia" w:cstheme="minorEastAsia" w:hint="eastAsia"/>
                <w:sz w:val="21"/>
                <w:szCs w:val="21"/>
              </w:rPr>
              <w:t>环境代码：</w:t>
            </w:r>
            <w:r w:rsidRPr="00CE794E">
              <w:rPr>
                <w:rFonts w:cstheme="minorEastAsia" w:hint="eastAsia"/>
                <w:sz w:val="21"/>
                <w:szCs w:val="21"/>
              </w:rPr>
              <w:t>pon_env.py</w:t>
            </w:r>
          </w:p>
          <w:p w14:paraId="1E41C1A4" w14:textId="77777777" w:rsidR="00CE794E" w:rsidRPr="00CE794E" w:rsidRDefault="00CE794E" w:rsidP="00CE794E">
            <w:pPr>
              <w:pStyle w:val="af0"/>
              <w:ind w:firstLineChars="0" w:firstLine="0"/>
              <w:jc w:val="left"/>
              <w:rPr>
                <w:rFonts w:cstheme="minorEastAsia"/>
                <w:sz w:val="21"/>
                <w:szCs w:val="21"/>
              </w:rPr>
            </w:pPr>
            <w:r w:rsidRPr="00CE794E">
              <w:rPr>
                <w:rFonts w:cstheme="minorEastAsia" w:hint="eastAsia"/>
                <w:sz w:val="21"/>
                <w:szCs w:val="21"/>
              </w:rPr>
              <w:t>Agent</w:t>
            </w:r>
            <w:r w:rsidRPr="00CE794E">
              <w:rPr>
                <w:rFonts w:hAnsiTheme="minorEastAsia" w:cstheme="minorEastAsia" w:hint="eastAsia"/>
                <w:sz w:val="21"/>
                <w:szCs w:val="21"/>
              </w:rPr>
              <w:t>已训练模型：</w:t>
            </w:r>
            <w:r w:rsidRPr="00CE794E">
              <w:rPr>
                <w:rFonts w:cstheme="minorEastAsia" w:hint="eastAsia"/>
                <w:sz w:val="21"/>
                <w:szCs w:val="21"/>
              </w:rPr>
              <w:t>best_tfdma_model.pt</w:t>
            </w:r>
          </w:p>
          <w:p w14:paraId="5BAE7210" w14:textId="77777777" w:rsidR="00CE794E" w:rsidRPr="00CE794E" w:rsidRDefault="00CE794E" w:rsidP="00CE794E">
            <w:pPr>
              <w:widowControl w:val="0"/>
              <w:spacing w:line="360" w:lineRule="auto"/>
              <w:rPr>
                <w:rFonts w:cstheme="minorEastAsia"/>
                <w:kern w:val="2"/>
                <w:sz w:val="21"/>
                <w:szCs w:val="21"/>
              </w:rPr>
            </w:pPr>
            <w:r w:rsidRPr="00CE794E">
              <w:rPr>
                <w:rFonts w:hAnsiTheme="minorEastAsia" w:cstheme="minorEastAsia" w:hint="eastAsia"/>
                <w:sz w:val="21"/>
                <w:szCs w:val="21"/>
              </w:rPr>
              <w:t>模型测试代码：</w:t>
            </w:r>
            <w:r w:rsidRPr="00CE794E">
              <w:rPr>
                <w:rFonts w:cstheme="minorEastAsia" w:hint="eastAsia"/>
                <w:sz w:val="21"/>
                <w:szCs w:val="21"/>
              </w:rPr>
              <w:t>evaluate.pt</w:t>
            </w:r>
          </w:p>
        </w:tc>
      </w:tr>
      <w:tr w:rsidR="00CE794E" w:rsidRPr="00CE794E" w14:paraId="0CF5A2BC" w14:textId="77777777" w:rsidTr="00915FED">
        <w:trPr>
          <w:trHeight w:val="22"/>
          <w:jc w:val="center"/>
        </w:trPr>
        <w:tc>
          <w:tcPr>
            <w:tcW w:w="1149" w:type="dxa"/>
            <w:tcBorders>
              <w:top w:val="single" w:sz="6" w:space="0" w:color="000000"/>
              <w:left w:val="single" w:sz="6" w:space="0" w:color="000000"/>
              <w:bottom w:val="single" w:sz="6" w:space="0" w:color="000000"/>
              <w:right w:val="single" w:sz="6" w:space="0" w:color="000000"/>
            </w:tcBorders>
            <w:vAlign w:val="center"/>
            <w:hideMark/>
          </w:tcPr>
          <w:p w14:paraId="0B80CB6C" w14:textId="77777777" w:rsidR="00CE794E" w:rsidRPr="00CE794E" w:rsidRDefault="00CE794E" w:rsidP="00CE794E">
            <w:pPr>
              <w:widowControl w:val="0"/>
              <w:spacing w:line="360" w:lineRule="auto"/>
              <w:rPr>
                <w:rFonts w:cstheme="minorEastAsia"/>
                <w:kern w:val="2"/>
                <w:sz w:val="21"/>
                <w:szCs w:val="21"/>
              </w:rPr>
            </w:pPr>
            <w:r w:rsidRPr="00CE794E">
              <w:rPr>
                <w:rStyle w:val="label"/>
                <w:rFonts w:hAnsiTheme="minorEastAsia" w:cstheme="minorEastAsia" w:hint="eastAsia"/>
                <w:sz w:val="21"/>
                <w:szCs w:val="21"/>
              </w:rPr>
              <w:lastRenderedPageBreak/>
              <w:t>测试步骤</w:t>
            </w:r>
          </w:p>
        </w:tc>
        <w:tc>
          <w:tcPr>
            <w:tcW w:w="8321" w:type="dxa"/>
            <w:tcBorders>
              <w:top w:val="single" w:sz="6" w:space="0" w:color="000000"/>
              <w:left w:val="single" w:sz="6" w:space="0" w:color="000000"/>
              <w:bottom w:val="single" w:sz="6" w:space="0" w:color="000000"/>
              <w:right w:val="single" w:sz="6" w:space="0" w:color="000000"/>
            </w:tcBorders>
            <w:hideMark/>
          </w:tcPr>
          <w:p w14:paraId="6708B5CA" w14:textId="77777777" w:rsidR="00CE794E" w:rsidRPr="00CE794E" w:rsidRDefault="00CE794E" w:rsidP="00CE794E">
            <w:pPr>
              <w:spacing w:before="60" w:after="60" w:line="360" w:lineRule="auto"/>
              <w:rPr>
                <w:rFonts w:cstheme="minorEastAsia"/>
                <w:kern w:val="2"/>
                <w:sz w:val="21"/>
                <w:szCs w:val="21"/>
              </w:rPr>
            </w:pPr>
            <w:r w:rsidRPr="00CE794E">
              <w:rPr>
                <w:rFonts w:cstheme="minorEastAsia" w:hint="eastAsia"/>
                <w:color w:val="000000"/>
                <w:sz w:val="21"/>
                <w:szCs w:val="21"/>
              </w:rPr>
              <w:t xml:space="preserve">1. </w:t>
            </w:r>
            <w:r w:rsidRPr="00CE794E">
              <w:rPr>
                <w:rFonts w:hAnsiTheme="minorEastAsia" w:cstheme="minorEastAsia" w:hint="eastAsia"/>
                <w:color w:val="000000"/>
                <w:sz w:val="21"/>
                <w:szCs w:val="21"/>
              </w:rPr>
              <w:t>加载</w:t>
            </w:r>
            <w:r w:rsidRPr="00CE794E">
              <w:rPr>
                <w:rFonts w:cstheme="minorEastAsia" w:hint="eastAsia"/>
                <w:color w:val="000000"/>
                <w:sz w:val="21"/>
                <w:szCs w:val="21"/>
              </w:rPr>
              <w:t>Agent</w:t>
            </w:r>
            <w:r w:rsidRPr="00CE794E">
              <w:rPr>
                <w:rFonts w:hAnsiTheme="minorEastAsia" w:cstheme="minorEastAsia" w:hint="eastAsia"/>
                <w:color w:val="000000"/>
                <w:sz w:val="21"/>
                <w:szCs w:val="21"/>
              </w:rPr>
              <w:t>模型，初始化环境；</w:t>
            </w:r>
          </w:p>
          <w:p w14:paraId="5432F221" w14:textId="77777777" w:rsidR="00CE794E" w:rsidRPr="00CE794E" w:rsidRDefault="00CE794E" w:rsidP="00CE794E">
            <w:pPr>
              <w:spacing w:before="60" w:after="60" w:line="360" w:lineRule="auto"/>
              <w:rPr>
                <w:rFonts w:cstheme="minorEastAsia"/>
                <w:sz w:val="21"/>
                <w:szCs w:val="21"/>
              </w:rPr>
            </w:pPr>
            <w:r w:rsidRPr="00CE794E">
              <w:rPr>
                <w:rFonts w:cstheme="minorEastAsia" w:hint="eastAsia"/>
                <w:color w:val="000000"/>
                <w:sz w:val="21"/>
                <w:szCs w:val="21"/>
              </w:rPr>
              <w:t xml:space="preserve">2. </w:t>
            </w:r>
            <w:r w:rsidRPr="00CE794E">
              <w:rPr>
                <w:rFonts w:hAnsiTheme="minorEastAsia" w:cstheme="minorEastAsia" w:hint="eastAsia"/>
                <w:color w:val="000000"/>
                <w:sz w:val="21"/>
                <w:szCs w:val="21"/>
              </w:rPr>
              <w:t>对不同场景</w:t>
            </w:r>
            <w:proofErr w:type="gramStart"/>
            <w:r w:rsidRPr="00CE794E">
              <w:rPr>
                <w:rFonts w:hAnsiTheme="minorEastAsia" w:cstheme="minorEastAsia" w:hint="eastAsia"/>
                <w:color w:val="000000"/>
                <w:sz w:val="21"/>
                <w:szCs w:val="21"/>
              </w:rPr>
              <w:t>各运行</w:t>
            </w:r>
            <w:proofErr w:type="gramEnd"/>
            <w:r w:rsidRPr="00CE794E">
              <w:rPr>
                <w:rFonts w:cstheme="minorEastAsia" w:hint="eastAsia"/>
                <w:color w:val="000000"/>
                <w:sz w:val="21"/>
                <w:szCs w:val="21"/>
              </w:rPr>
              <w:t>30</w:t>
            </w:r>
            <w:r w:rsidRPr="00CE794E">
              <w:rPr>
                <w:rFonts w:hAnsiTheme="minorEastAsia" w:cstheme="minorEastAsia" w:hint="eastAsia"/>
                <w:color w:val="000000"/>
                <w:sz w:val="21"/>
                <w:szCs w:val="21"/>
              </w:rPr>
              <w:t>个</w:t>
            </w:r>
            <w:r w:rsidRPr="00CE794E">
              <w:rPr>
                <w:rFonts w:cstheme="minorEastAsia" w:hint="eastAsia"/>
                <w:color w:val="000000"/>
                <w:sz w:val="21"/>
                <w:szCs w:val="21"/>
              </w:rPr>
              <w:t>Episode</w:t>
            </w:r>
            <w:r w:rsidRPr="00CE794E">
              <w:rPr>
                <w:rFonts w:hAnsiTheme="minorEastAsia" w:cstheme="minorEastAsia" w:hint="eastAsia"/>
                <w:color w:val="000000"/>
                <w:sz w:val="21"/>
                <w:szCs w:val="21"/>
              </w:rPr>
              <w:t>（每个</w:t>
            </w:r>
            <w:r w:rsidRPr="00CE794E">
              <w:rPr>
                <w:rFonts w:cstheme="minorEastAsia" w:hint="eastAsia"/>
                <w:color w:val="000000"/>
                <w:sz w:val="21"/>
                <w:szCs w:val="21"/>
              </w:rPr>
              <w:t>300</w:t>
            </w:r>
            <w:r w:rsidRPr="00CE794E">
              <w:rPr>
                <w:rFonts w:hAnsiTheme="minorEastAsia" w:cstheme="minorEastAsia" w:hint="eastAsia"/>
                <w:color w:val="000000"/>
                <w:sz w:val="21"/>
                <w:szCs w:val="21"/>
              </w:rPr>
              <w:t>帧），在每帧记录：</w:t>
            </w:r>
            <w:r w:rsidRPr="00CE794E">
              <w:rPr>
                <w:rFonts w:cstheme="minorEastAsia" w:hint="eastAsia"/>
                <w:color w:val="000000"/>
                <w:sz w:val="21"/>
                <w:szCs w:val="21"/>
              </w:rPr>
              <w:t>SC</w:t>
            </w:r>
            <w:r w:rsidRPr="00CE794E">
              <w:rPr>
                <w:rFonts w:hAnsiTheme="minorEastAsia" w:cstheme="minorEastAsia" w:hint="eastAsia"/>
                <w:color w:val="000000"/>
                <w:sz w:val="21"/>
                <w:szCs w:val="21"/>
              </w:rPr>
              <w:t>分配动作及每个子载波实际被哪个组使用；每个组在其分配到的子载波上是否有实际传输；</w:t>
            </w:r>
          </w:p>
          <w:p w14:paraId="417FBD78" w14:textId="77777777" w:rsidR="00CE794E" w:rsidRPr="00CE794E" w:rsidRDefault="00CE794E" w:rsidP="00CE794E">
            <w:pPr>
              <w:spacing w:before="60" w:after="60" w:line="360" w:lineRule="auto"/>
              <w:rPr>
                <w:rFonts w:cstheme="minorEastAsia"/>
                <w:color w:val="000000"/>
                <w:sz w:val="21"/>
                <w:szCs w:val="21"/>
              </w:rPr>
            </w:pPr>
            <w:r w:rsidRPr="00CE794E">
              <w:rPr>
                <w:rFonts w:cstheme="minorEastAsia" w:hint="eastAsia"/>
                <w:color w:val="000000"/>
                <w:sz w:val="21"/>
                <w:szCs w:val="21"/>
              </w:rPr>
              <w:t xml:space="preserve">3. </w:t>
            </w:r>
            <w:r w:rsidRPr="00CE794E">
              <w:rPr>
                <w:rFonts w:hAnsiTheme="minorEastAsia" w:cstheme="minorEastAsia" w:hint="eastAsia"/>
                <w:color w:val="000000"/>
                <w:sz w:val="21"/>
                <w:szCs w:val="21"/>
              </w:rPr>
              <w:t>在每帧的时隙分配环节记录：每个子载波上被分配的</w:t>
            </w:r>
            <w:r w:rsidRPr="00CE794E">
              <w:rPr>
                <w:rFonts w:cstheme="minorEastAsia" w:hint="eastAsia"/>
                <w:color w:val="000000"/>
                <w:sz w:val="21"/>
                <w:szCs w:val="21"/>
              </w:rPr>
              <w:t>ONU</w:t>
            </w:r>
            <w:r w:rsidRPr="00CE794E">
              <w:rPr>
                <w:rFonts w:hAnsiTheme="minorEastAsia" w:cstheme="minorEastAsia" w:hint="eastAsia"/>
                <w:color w:val="000000"/>
                <w:sz w:val="21"/>
                <w:szCs w:val="21"/>
              </w:rPr>
              <w:t>列表；每个</w:t>
            </w:r>
            <w:r w:rsidRPr="00CE794E">
              <w:rPr>
                <w:rFonts w:cstheme="minorEastAsia" w:hint="eastAsia"/>
                <w:color w:val="000000"/>
                <w:sz w:val="21"/>
                <w:szCs w:val="21"/>
              </w:rPr>
              <w:t>ONU</w:t>
            </w:r>
            <w:r w:rsidRPr="00CE794E">
              <w:rPr>
                <w:rFonts w:hAnsiTheme="minorEastAsia" w:cstheme="minorEastAsia" w:hint="eastAsia"/>
                <w:color w:val="000000"/>
                <w:sz w:val="21"/>
                <w:szCs w:val="21"/>
              </w:rPr>
              <w:t>获得的时隙；</w:t>
            </w:r>
          </w:p>
          <w:p w14:paraId="5C948A7F" w14:textId="77777777" w:rsidR="00CE794E" w:rsidRPr="00CE794E" w:rsidRDefault="00CE794E" w:rsidP="00CE794E">
            <w:pPr>
              <w:spacing w:before="60" w:after="60" w:line="360" w:lineRule="auto"/>
              <w:rPr>
                <w:rFonts w:cstheme="minorEastAsia"/>
                <w:sz w:val="21"/>
                <w:szCs w:val="21"/>
              </w:rPr>
            </w:pPr>
            <w:r w:rsidRPr="00CE794E">
              <w:rPr>
                <w:rFonts w:cstheme="minorEastAsia" w:hint="eastAsia"/>
                <w:color w:val="000000"/>
                <w:sz w:val="21"/>
                <w:szCs w:val="21"/>
              </w:rPr>
              <w:t xml:space="preserve">4. </w:t>
            </w:r>
            <w:r w:rsidRPr="00CE794E">
              <w:rPr>
                <w:rFonts w:hAnsiTheme="minorEastAsia" w:cstheme="minorEastAsia" w:hint="eastAsia"/>
                <w:color w:val="000000"/>
                <w:sz w:val="21"/>
                <w:szCs w:val="21"/>
              </w:rPr>
              <w:t>对每帧检查子载波总数守恒</w:t>
            </w:r>
            <w:r w:rsidRPr="00CE794E">
              <w:rPr>
                <w:rFonts w:cstheme="minorEastAsia" w:hint="eastAsia"/>
                <w:color w:val="000000"/>
                <w:sz w:val="21"/>
                <w:szCs w:val="21"/>
              </w:rPr>
              <w:t>s0+s1+s2=4</w:t>
            </w:r>
            <w:r w:rsidRPr="00CE794E">
              <w:rPr>
                <w:rFonts w:hAnsiTheme="minorEastAsia" w:cstheme="minorEastAsia" w:hint="eastAsia"/>
                <w:color w:val="000000"/>
                <w:sz w:val="21"/>
                <w:szCs w:val="21"/>
              </w:rPr>
              <w:t>；</w:t>
            </w:r>
          </w:p>
          <w:p w14:paraId="4992052D" w14:textId="77777777" w:rsidR="00CE794E" w:rsidRPr="00CE794E" w:rsidRDefault="00CE794E" w:rsidP="00CE794E">
            <w:pPr>
              <w:spacing w:before="60" w:after="60" w:line="360" w:lineRule="auto"/>
              <w:rPr>
                <w:rFonts w:cstheme="minorEastAsia"/>
                <w:color w:val="000000"/>
                <w:sz w:val="21"/>
                <w:szCs w:val="21"/>
              </w:rPr>
            </w:pPr>
            <w:r w:rsidRPr="00CE794E">
              <w:rPr>
                <w:rFonts w:cstheme="minorEastAsia" w:hint="eastAsia"/>
                <w:color w:val="000000"/>
                <w:sz w:val="21"/>
                <w:szCs w:val="21"/>
              </w:rPr>
              <w:t xml:space="preserve">5. </w:t>
            </w:r>
            <w:r w:rsidRPr="00CE794E">
              <w:rPr>
                <w:rFonts w:hAnsiTheme="minorEastAsia" w:cstheme="minorEastAsia" w:hint="eastAsia"/>
                <w:color w:val="000000"/>
                <w:sz w:val="21"/>
                <w:szCs w:val="21"/>
              </w:rPr>
              <w:t>确认不同</w:t>
            </w:r>
            <w:proofErr w:type="gramStart"/>
            <w:r w:rsidRPr="00CE794E">
              <w:rPr>
                <w:rFonts w:hAnsiTheme="minorEastAsia" w:cstheme="minorEastAsia" w:hint="eastAsia"/>
                <w:color w:val="000000"/>
                <w:sz w:val="21"/>
                <w:szCs w:val="21"/>
              </w:rPr>
              <w:t>组使用</w:t>
            </w:r>
            <w:proofErr w:type="gramEnd"/>
            <w:r w:rsidRPr="00CE794E">
              <w:rPr>
                <w:rFonts w:hAnsiTheme="minorEastAsia" w:cstheme="minorEastAsia" w:hint="eastAsia"/>
                <w:color w:val="000000"/>
                <w:sz w:val="21"/>
                <w:szCs w:val="21"/>
              </w:rPr>
              <w:t>的子载波在频域上不重叠（每个子载波仅被一个组使用）。</w:t>
            </w:r>
          </w:p>
          <w:p w14:paraId="01DD5D6D" w14:textId="77777777" w:rsidR="00CE794E" w:rsidRPr="00CE794E" w:rsidRDefault="00CE794E" w:rsidP="00CE794E">
            <w:pPr>
              <w:spacing w:before="60" w:after="60" w:line="360" w:lineRule="auto"/>
              <w:rPr>
                <w:rFonts w:cstheme="minorEastAsia"/>
                <w:color w:val="000000"/>
                <w:sz w:val="21"/>
                <w:szCs w:val="21"/>
              </w:rPr>
            </w:pPr>
            <w:r w:rsidRPr="00CE794E">
              <w:rPr>
                <w:rFonts w:cstheme="minorEastAsia" w:hint="eastAsia"/>
                <w:color w:val="000000"/>
                <w:sz w:val="21"/>
                <w:szCs w:val="21"/>
              </w:rPr>
              <w:t xml:space="preserve">6. </w:t>
            </w:r>
            <w:r w:rsidRPr="00CE794E">
              <w:rPr>
                <w:rFonts w:hAnsiTheme="minorEastAsia" w:cstheme="minorEastAsia" w:hint="eastAsia"/>
                <w:color w:val="000000"/>
                <w:sz w:val="21"/>
                <w:szCs w:val="21"/>
              </w:rPr>
              <w:t>对每帧的每个子载波，计算该子载波上所有</w:t>
            </w:r>
            <w:r w:rsidRPr="00CE794E">
              <w:rPr>
                <w:rFonts w:cstheme="minorEastAsia" w:hint="eastAsia"/>
                <w:color w:val="000000"/>
                <w:sz w:val="21"/>
                <w:szCs w:val="21"/>
              </w:rPr>
              <w:t>ONU</w:t>
            </w:r>
            <w:r w:rsidRPr="00CE794E">
              <w:rPr>
                <w:rFonts w:hAnsiTheme="minorEastAsia" w:cstheme="minorEastAsia" w:hint="eastAsia"/>
                <w:color w:val="000000"/>
                <w:sz w:val="21"/>
                <w:szCs w:val="21"/>
              </w:rPr>
              <w:t>的时隙之和，检查是否小于等于一帧；</w:t>
            </w:r>
          </w:p>
          <w:p w14:paraId="2455DC6A" w14:textId="77777777" w:rsidR="00CE794E" w:rsidRPr="00CE794E" w:rsidRDefault="00CE794E" w:rsidP="00CE794E">
            <w:pPr>
              <w:widowControl w:val="0"/>
              <w:spacing w:before="60" w:after="60" w:line="360" w:lineRule="auto"/>
              <w:rPr>
                <w:rFonts w:cstheme="minorEastAsia"/>
                <w:color w:val="000000"/>
                <w:kern w:val="2"/>
                <w:sz w:val="21"/>
                <w:szCs w:val="21"/>
              </w:rPr>
            </w:pPr>
            <w:r w:rsidRPr="00CE794E">
              <w:rPr>
                <w:rFonts w:cstheme="minorEastAsia" w:hint="eastAsia"/>
                <w:color w:val="000000"/>
                <w:sz w:val="21"/>
                <w:szCs w:val="21"/>
              </w:rPr>
              <w:t xml:space="preserve">7. </w:t>
            </w:r>
            <w:r w:rsidRPr="00CE794E">
              <w:rPr>
                <w:rFonts w:hAnsiTheme="minorEastAsia" w:cstheme="minorEastAsia" w:hint="eastAsia"/>
                <w:color w:val="000000"/>
                <w:sz w:val="21"/>
                <w:szCs w:val="21"/>
              </w:rPr>
              <w:t>统计每个子载波上平均有多少个</w:t>
            </w:r>
            <w:r w:rsidRPr="00CE794E">
              <w:rPr>
                <w:rFonts w:cstheme="minorEastAsia" w:hint="eastAsia"/>
                <w:color w:val="000000"/>
                <w:sz w:val="21"/>
                <w:szCs w:val="21"/>
              </w:rPr>
              <w:t>ONU</w:t>
            </w:r>
            <w:r w:rsidRPr="00CE794E">
              <w:rPr>
                <w:rFonts w:hAnsiTheme="minorEastAsia" w:cstheme="minorEastAsia" w:hint="eastAsia"/>
                <w:color w:val="000000"/>
                <w:sz w:val="21"/>
                <w:szCs w:val="21"/>
              </w:rPr>
              <w:t>共享该子载波；确认在当前组多个</w:t>
            </w:r>
            <w:r w:rsidRPr="00CE794E">
              <w:rPr>
                <w:rFonts w:cstheme="minorEastAsia" w:hint="eastAsia"/>
                <w:color w:val="000000"/>
                <w:sz w:val="21"/>
                <w:szCs w:val="21"/>
              </w:rPr>
              <w:t>ONU</w:t>
            </w:r>
            <w:r w:rsidRPr="00CE794E">
              <w:rPr>
                <w:rFonts w:hAnsiTheme="minorEastAsia" w:cstheme="minorEastAsia" w:hint="eastAsia"/>
                <w:color w:val="000000"/>
                <w:sz w:val="21"/>
                <w:szCs w:val="21"/>
              </w:rPr>
              <w:t>存在需求时，</w:t>
            </w:r>
            <w:proofErr w:type="gramStart"/>
            <w:r w:rsidRPr="00CE794E">
              <w:rPr>
                <w:rFonts w:hAnsiTheme="minorEastAsia" w:cstheme="minorEastAsia" w:hint="eastAsia"/>
                <w:color w:val="000000"/>
                <w:sz w:val="21"/>
                <w:szCs w:val="21"/>
              </w:rPr>
              <w:t>不</w:t>
            </w:r>
            <w:proofErr w:type="gramEnd"/>
            <w:r w:rsidRPr="00CE794E">
              <w:rPr>
                <w:rFonts w:hAnsiTheme="minorEastAsia" w:cstheme="minorEastAsia" w:hint="eastAsia"/>
                <w:color w:val="000000"/>
                <w:sz w:val="21"/>
                <w:szCs w:val="21"/>
              </w:rPr>
              <w:t>总是单个</w:t>
            </w:r>
            <w:r w:rsidRPr="00CE794E">
              <w:rPr>
                <w:rFonts w:cstheme="minorEastAsia" w:hint="eastAsia"/>
                <w:color w:val="000000"/>
                <w:sz w:val="21"/>
                <w:szCs w:val="21"/>
              </w:rPr>
              <w:t>ONU</w:t>
            </w:r>
            <w:r w:rsidRPr="00CE794E">
              <w:rPr>
                <w:rFonts w:hAnsiTheme="minorEastAsia" w:cstheme="minorEastAsia" w:hint="eastAsia"/>
                <w:color w:val="000000"/>
                <w:sz w:val="21"/>
                <w:szCs w:val="21"/>
              </w:rPr>
              <w:t>独占整个</w:t>
            </w:r>
            <w:proofErr w:type="gramStart"/>
            <w:r w:rsidRPr="00CE794E">
              <w:rPr>
                <w:rFonts w:hAnsiTheme="minorEastAsia" w:cstheme="minorEastAsia" w:hint="eastAsia"/>
                <w:color w:val="000000"/>
                <w:sz w:val="21"/>
                <w:szCs w:val="21"/>
              </w:rPr>
              <w:t>帧</w:t>
            </w:r>
            <w:proofErr w:type="gramEnd"/>
            <w:r w:rsidRPr="00CE794E">
              <w:rPr>
                <w:rFonts w:hAnsiTheme="minorEastAsia" w:cstheme="minorEastAsia" w:hint="eastAsia"/>
                <w:color w:val="000000"/>
                <w:sz w:val="21"/>
                <w:szCs w:val="21"/>
              </w:rPr>
              <w:t>时间，证明分时行为真实发生。</w:t>
            </w:r>
          </w:p>
        </w:tc>
      </w:tr>
      <w:tr w:rsidR="00CE794E" w:rsidRPr="00CE794E" w14:paraId="091AC8F5" w14:textId="77777777" w:rsidTr="00915FED">
        <w:trPr>
          <w:trHeight w:val="22"/>
          <w:jc w:val="center"/>
        </w:trPr>
        <w:tc>
          <w:tcPr>
            <w:tcW w:w="1149" w:type="dxa"/>
            <w:tcBorders>
              <w:top w:val="single" w:sz="6" w:space="0" w:color="000000"/>
              <w:left w:val="single" w:sz="6" w:space="0" w:color="000000"/>
              <w:bottom w:val="single" w:sz="6" w:space="0" w:color="000000"/>
              <w:right w:val="single" w:sz="6" w:space="0" w:color="000000"/>
            </w:tcBorders>
            <w:vAlign w:val="center"/>
            <w:hideMark/>
          </w:tcPr>
          <w:p w14:paraId="4670B0B5" w14:textId="77777777" w:rsidR="00CE794E" w:rsidRPr="00CE794E" w:rsidRDefault="00CE794E" w:rsidP="00CE794E">
            <w:pPr>
              <w:widowControl w:val="0"/>
              <w:spacing w:line="360" w:lineRule="auto"/>
              <w:rPr>
                <w:rFonts w:cstheme="minorEastAsia"/>
                <w:kern w:val="2"/>
                <w:sz w:val="21"/>
                <w:szCs w:val="21"/>
              </w:rPr>
            </w:pPr>
            <w:r w:rsidRPr="00CE794E">
              <w:rPr>
                <w:rStyle w:val="label"/>
                <w:rFonts w:hAnsiTheme="minorEastAsia" w:cstheme="minorEastAsia" w:hint="eastAsia"/>
                <w:sz w:val="21"/>
                <w:szCs w:val="21"/>
              </w:rPr>
              <w:t>测试项</w:t>
            </w:r>
          </w:p>
        </w:tc>
        <w:tc>
          <w:tcPr>
            <w:tcW w:w="8321" w:type="dxa"/>
            <w:tcBorders>
              <w:top w:val="single" w:sz="6" w:space="0" w:color="000000"/>
              <w:left w:val="single" w:sz="6" w:space="0" w:color="000000"/>
              <w:bottom w:val="single" w:sz="6" w:space="0" w:color="000000"/>
              <w:right w:val="single" w:sz="6" w:space="0" w:color="000000"/>
            </w:tcBorders>
            <w:hideMark/>
          </w:tcPr>
          <w:p w14:paraId="6C37E23F" w14:textId="77777777" w:rsidR="00CE794E" w:rsidRPr="00CE794E" w:rsidRDefault="00CE794E" w:rsidP="00CE794E">
            <w:pPr>
              <w:spacing w:before="60" w:after="60" w:line="360" w:lineRule="auto"/>
              <w:rPr>
                <w:rFonts w:cstheme="minorEastAsia"/>
                <w:kern w:val="2"/>
                <w:sz w:val="21"/>
                <w:szCs w:val="21"/>
              </w:rPr>
            </w:pPr>
            <w:r w:rsidRPr="00CE794E">
              <w:rPr>
                <w:rFonts w:cstheme="minorEastAsia" w:hint="eastAsia"/>
                <w:color w:val="000000"/>
                <w:sz w:val="21"/>
                <w:szCs w:val="21"/>
              </w:rPr>
              <w:t>1</w:t>
            </w:r>
            <w:r w:rsidRPr="00CE794E">
              <w:rPr>
                <w:rFonts w:hAnsiTheme="minorEastAsia" w:cstheme="minorEastAsia" w:hint="eastAsia"/>
                <w:color w:val="000000"/>
                <w:sz w:val="21"/>
                <w:szCs w:val="21"/>
              </w:rPr>
              <w:t>）频域守恒：每帧的</w:t>
            </w:r>
            <w:r w:rsidRPr="00CE794E">
              <w:rPr>
                <w:rFonts w:cstheme="minorEastAsia" w:hint="eastAsia"/>
                <w:color w:val="000000"/>
                <w:sz w:val="21"/>
                <w:szCs w:val="21"/>
              </w:rPr>
              <w:t>s0+s1+s2</w:t>
            </w:r>
            <w:r w:rsidRPr="00CE794E">
              <w:rPr>
                <w:rFonts w:hAnsiTheme="minorEastAsia" w:cstheme="minorEastAsia" w:hint="eastAsia"/>
                <w:color w:val="000000"/>
                <w:sz w:val="21"/>
                <w:szCs w:val="21"/>
              </w:rPr>
              <w:t>小于等于</w:t>
            </w:r>
            <w:r w:rsidRPr="00CE794E">
              <w:rPr>
                <w:rFonts w:cstheme="minorEastAsia" w:hint="eastAsia"/>
                <w:color w:val="000000"/>
                <w:sz w:val="21"/>
                <w:szCs w:val="21"/>
              </w:rPr>
              <w:t>4</w:t>
            </w:r>
            <w:r w:rsidRPr="00CE794E">
              <w:rPr>
                <w:rFonts w:hAnsiTheme="minorEastAsia" w:cstheme="minorEastAsia" w:hint="eastAsia"/>
                <w:color w:val="000000"/>
                <w:sz w:val="21"/>
                <w:szCs w:val="21"/>
              </w:rPr>
              <w:t>；</w:t>
            </w:r>
          </w:p>
          <w:p w14:paraId="36EF8A91" w14:textId="77777777" w:rsidR="00CE794E" w:rsidRPr="00CE794E" w:rsidRDefault="00CE794E" w:rsidP="00CE794E">
            <w:pPr>
              <w:spacing w:before="60" w:after="60" w:line="360" w:lineRule="auto"/>
              <w:rPr>
                <w:rFonts w:cstheme="minorEastAsia"/>
                <w:sz w:val="21"/>
                <w:szCs w:val="21"/>
              </w:rPr>
            </w:pPr>
            <w:r w:rsidRPr="00CE794E">
              <w:rPr>
                <w:rFonts w:cstheme="minorEastAsia" w:hint="eastAsia"/>
                <w:color w:val="000000"/>
                <w:sz w:val="21"/>
                <w:szCs w:val="21"/>
              </w:rPr>
              <w:t>2</w:t>
            </w:r>
            <w:r w:rsidRPr="00CE794E">
              <w:rPr>
                <w:rFonts w:hAnsiTheme="minorEastAsia" w:cstheme="minorEastAsia" w:hint="eastAsia"/>
                <w:color w:val="000000"/>
                <w:sz w:val="21"/>
                <w:szCs w:val="21"/>
              </w:rPr>
              <w:t>）频域并行：存在同一帧内多个组各自在不同子载波上同时传输数据的情况，证明频分复用确实发生；</w:t>
            </w:r>
          </w:p>
          <w:p w14:paraId="1EA3A3EF" w14:textId="77777777" w:rsidR="00CE794E" w:rsidRPr="00CE794E" w:rsidRDefault="00CE794E" w:rsidP="00CE794E">
            <w:pPr>
              <w:spacing w:line="360" w:lineRule="auto"/>
              <w:rPr>
                <w:rFonts w:cstheme="minorEastAsia"/>
                <w:color w:val="000000"/>
                <w:sz w:val="21"/>
                <w:szCs w:val="21"/>
              </w:rPr>
            </w:pPr>
            <w:r w:rsidRPr="00CE794E">
              <w:rPr>
                <w:rFonts w:cstheme="minorEastAsia" w:hint="eastAsia"/>
                <w:color w:val="000000"/>
                <w:sz w:val="21"/>
                <w:szCs w:val="21"/>
              </w:rPr>
              <w:t>3</w:t>
            </w:r>
            <w:r w:rsidRPr="00CE794E">
              <w:rPr>
                <w:rFonts w:hAnsiTheme="minorEastAsia" w:cstheme="minorEastAsia" w:hint="eastAsia"/>
                <w:color w:val="000000"/>
                <w:sz w:val="21"/>
                <w:szCs w:val="21"/>
              </w:rPr>
              <w:t>）频域正交：每个子载波在</w:t>
            </w:r>
            <w:proofErr w:type="gramStart"/>
            <w:r w:rsidRPr="00CE794E">
              <w:rPr>
                <w:rFonts w:hAnsiTheme="minorEastAsia" w:cstheme="minorEastAsia" w:hint="eastAsia"/>
                <w:color w:val="000000"/>
                <w:sz w:val="21"/>
                <w:szCs w:val="21"/>
              </w:rPr>
              <w:t>任意帧内仅</w:t>
            </w:r>
            <w:proofErr w:type="gramEnd"/>
            <w:r w:rsidRPr="00CE794E">
              <w:rPr>
                <w:rFonts w:hAnsiTheme="minorEastAsia" w:cstheme="minorEastAsia" w:hint="eastAsia"/>
                <w:color w:val="000000"/>
                <w:sz w:val="21"/>
                <w:szCs w:val="21"/>
              </w:rPr>
              <w:t>被分配给一个组，不同组的子载波无重叠。</w:t>
            </w:r>
          </w:p>
          <w:p w14:paraId="06D4D7B4" w14:textId="77777777" w:rsidR="00CE794E" w:rsidRPr="00CE794E" w:rsidRDefault="00CE794E" w:rsidP="00CE794E">
            <w:pPr>
              <w:spacing w:before="60" w:after="60" w:line="360" w:lineRule="auto"/>
              <w:rPr>
                <w:rFonts w:cstheme="minorEastAsia"/>
                <w:color w:val="000000"/>
                <w:sz w:val="21"/>
                <w:szCs w:val="21"/>
              </w:rPr>
            </w:pPr>
            <w:r w:rsidRPr="00CE794E">
              <w:rPr>
                <w:rFonts w:cstheme="minorEastAsia" w:hint="eastAsia"/>
                <w:color w:val="000000"/>
                <w:sz w:val="21"/>
                <w:szCs w:val="21"/>
              </w:rPr>
              <w:t>4</w:t>
            </w:r>
            <w:r w:rsidRPr="00CE794E">
              <w:rPr>
                <w:rFonts w:hAnsiTheme="minorEastAsia" w:cstheme="minorEastAsia" w:hint="eastAsia"/>
                <w:color w:val="000000"/>
                <w:sz w:val="21"/>
                <w:szCs w:val="21"/>
              </w:rPr>
              <w:t>）时分约束：每帧每个子载波上，所有</w:t>
            </w:r>
            <w:r w:rsidRPr="00CE794E">
              <w:rPr>
                <w:rFonts w:cstheme="minorEastAsia" w:hint="eastAsia"/>
                <w:color w:val="000000"/>
                <w:sz w:val="21"/>
                <w:szCs w:val="21"/>
              </w:rPr>
              <w:t>ONU</w:t>
            </w:r>
            <w:r w:rsidRPr="00CE794E">
              <w:rPr>
                <w:rFonts w:hAnsiTheme="minorEastAsia" w:cstheme="minorEastAsia" w:hint="eastAsia"/>
                <w:color w:val="000000"/>
                <w:sz w:val="21"/>
                <w:szCs w:val="21"/>
              </w:rPr>
              <w:t>的时隙之和不超过一帧；</w:t>
            </w:r>
          </w:p>
          <w:p w14:paraId="2E63B9A2" w14:textId="77777777" w:rsidR="00CE794E" w:rsidRPr="00CE794E" w:rsidRDefault="00CE794E" w:rsidP="00CE794E">
            <w:pPr>
              <w:spacing w:before="60" w:after="60" w:line="360" w:lineRule="auto"/>
              <w:rPr>
                <w:rFonts w:cstheme="minorEastAsia"/>
                <w:color w:val="000000"/>
                <w:sz w:val="21"/>
                <w:szCs w:val="21"/>
              </w:rPr>
            </w:pPr>
            <w:r w:rsidRPr="00CE794E">
              <w:rPr>
                <w:rFonts w:cstheme="minorEastAsia" w:hint="eastAsia"/>
                <w:color w:val="000000"/>
                <w:sz w:val="21"/>
                <w:szCs w:val="21"/>
              </w:rPr>
              <w:t>5</w:t>
            </w:r>
            <w:r w:rsidRPr="00CE794E">
              <w:rPr>
                <w:rFonts w:hAnsiTheme="minorEastAsia" w:cstheme="minorEastAsia" w:hint="eastAsia"/>
                <w:color w:val="000000"/>
                <w:sz w:val="21"/>
                <w:szCs w:val="21"/>
              </w:rPr>
              <w:t>）多用户分时：存在同一子载波上多个</w:t>
            </w:r>
            <w:r w:rsidRPr="00CE794E">
              <w:rPr>
                <w:rFonts w:cstheme="minorEastAsia" w:hint="eastAsia"/>
                <w:color w:val="000000"/>
                <w:sz w:val="21"/>
                <w:szCs w:val="21"/>
              </w:rPr>
              <w:t>ONU</w:t>
            </w:r>
            <w:r w:rsidRPr="00CE794E">
              <w:rPr>
                <w:rFonts w:hAnsiTheme="minorEastAsia" w:cstheme="minorEastAsia" w:hint="eastAsia"/>
                <w:color w:val="000000"/>
                <w:sz w:val="21"/>
                <w:szCs w:val="21"/>
              </w:rPr>
              <w:t>同时被分配的情况，证明时分复用确实发生；</w:t>
            </w:r>
          </w:p>
          <w:p w14:paraId="42D539E4" w14:textId="77777777" w:rsidR="00CE794E" w:rsidRPr="00CE794E" w:rsidRDefault="00CE794E" w:rsidP="00CE794E">
            <w:pPr>
              <w:widowControl w:val="0"/>
              <w:spacing w:line="360" w:lineRule="auto"/>
              <w:rPr>
                <w:rFonts w:cstheme="minorEastAsia"/>
                <w:color w:val="000000"/>
                <w:kern w:val="2"/>
                <w:sz w:val="21"/>
                <w:szCs w:val="21"/>
              </w:rPr>
            </w:pPr>
            <w:r w:rsidRPr="00CE794E">
              <w:rPr>
                <w:rFonts w:cstheme="minorEastAsia" w:hint="eastAsia"/>
                <w:color w:val="000000"/>
                <w:sz w:val="21"/>
                <w:szCs w:val="21"/>
              </w:rPr>
              <w:t>6</w:t>
            </w:r>
            <w:r w:rsidRPr="00CE794E">
              <w:rPr>
                <w:rFonts w:hAnsiTheme="minorEastAsia" w:cstheme="minorEastAsia" w:hint="eastAsia"/>
                <w:color w:val="000000"/>
                <w:sz w:val="21"/>
                <w:szCs w:val="21"/>
              </w:rPr>
              <w:t>）按需分配：队列积压为</w:t>
            </w:r>
            <w:r w:rsidRPr="00CE794E">
              <w:rPr>
                <w:rFonts w:cstheme="minorEastAsia" w:hint="eastAsia"/>
                <w:color w:val="000000"/>
                <w:sz w:val="21"/>
                <w:szCs w:val="21"/>
              </w:rPr>
              <w:t>0</w:t>
            </w:r>
            <w:r w:rsidRPr="00CE794E">
              <w:rPr>
                <w:rFonts w:hAnsiTheme="minorEastAsia" w:cstheme="minorEastAsia" w:hint="eastAsia"/>
                <w:color w:val="000000"/>
                <w:sz w:val="21"/>
                <w:szCs w:val="21"/>
              </w:rPr>
              <w:t>的</w:t>
            </w:r>
            <w:r w:rsidRPr="00CE794E">
              <w:rPr>
                <w:rFonts w:cstheme="minorEastAsia" w:hint="eastAsia"/>
                <w:color w:val="000000"/>
                <w:sz w:val="21"/>
                <w:szCs w:val="21"/>
              </w:rPr>
              <w:t>ONU</w:t>
            </w:r>
            <w:r w:rsidRPr="00CE794E">
              <w:rPr>
                <w:rFonts w:hAnsiTheme="minorEastAsia" w:cstheme="minorEastAsia" w:hint="eastAsia"/>
                <w:color w:val="000000"/>
                <w:sz w:val="21"/>
                <w:szCs w:val="21"/>
              </w:rPr>
              <w:t>不占用时间资源。</w:t>
            </w:r>
          </w:p>
        </w:tc>
      </w:tr>
      <w:tr w:rsidR="00CE794E" w:rsidRPr="00CE794E" w14:paraId="616AF9BF" w14:textId="77777777" w:rsidTr="00915FED">
        <w:trPr>
          <w:trHeight w:val="913"/>
          <w:jc w:val="center"/>
        </w:trPr>
        <w:tc>
          <w:tcPr>
            <w:tcW w:w="1149" w:type="dxa"/>
            <w:tcBorders>
              <w:top w:val="single" w:sz="6" w:space="0" w:color="000000"/>
              <w:left w:val="single" w:sz="6" w:space="0" w:color="000000"/>
              <w:bottom w:val="single" w:sz="6" w:space="0" w:color="000000"/>
              <w:right w:val="single" w:sz="6" w:space="0" w:color="000000"/>
            </w:tcBorders>
            <w:hideMark/>
          </w:tcPr>
          <w:p w14:paraId="639C0C69" w14:textId="77777777" w:rsidR="00CE794E" w:rsidRPr="00CE794E" w:rsidRDefault="00CE794E" w:rsidP="00CE794E">
            <w:pPr>
              <w:widowControl w:val="0"/>
              <w:spacing w:line="360" w:lineRule="auto"/>
              <w:rPr>
                <w:rStyle w:val="label"/>
                <w:rFonts w:cstheme="minorEastAsia"/>
                <w:kern w:val="2"/>
                <w:sz w:val="21"/>
                <w:szCs w:val="21"/>
              </w:rPr>
            </w:pPr>
            <w:r w:rsidRPr="00CE794E">
              <w:rPr>
                <w:rStyle w:val="label"/>
                <w:rFonts w:hAnsiTheme="minorEastAsia" w:cstheme="minorEastAsia" w:hint="eastAsia"/>
                <w:sz w:val="21"/>
                <w:szCs w:val="21"/>
              </w:rPr>
              <w:t>预期结果</w:t>
            </w:r>
          </w:p>
        </w:tc>
        <w:tc>
          <w:tcPr>
            <w:tcW w:w="8321" w:type="dxa"/>
            <w:tcBorders>
              <w:top w:val="single" w:sz="6" w:space="0" w:color="000000"/>
              <w:left w:val="single" w:sz="6" w:space="0" w:color="000000"/>
              <w:bottom w:val="single" w:sz="6" w:space="0" w:color="000000"/>
              <w:right w:val="single" w:sz="6" w:space="0" w:color="000000"/>
            </w:tcBorders>
            <w:hideMark/>
          </w:tcPr>
          <w:p w14:paraId="7494F4D4" w14:textId="77777777" w:rsidR="00CE794E" w:rsidRPr="00CE794E" w:rsidRDefault="00CE794E" w:rsidP="00CE794E">
            <w:pPr>
              <w:spacing w:line="360" w:lineRule="auto"/>
              <w:rPr>
                <w:rFonts w:cstheme="minorEastAsia"/>
                <w:kern w:val="2"/>
                <w:sz w:val="21"/>
                <w:szCs w:val="21"/>
              </w:rPr>
            </w:pPr>
            <w:r w:rsidRPr="00CE794E">
              <w:rPr>
                <w:rFonts w:cstheme="minorEastAsia" w:hint="eastAsia"/>
                <w:sz w:val="21"/>
                <w:szCs w:val="21"/>
              </w:rPr>
              <w:t>1</w:t>
            </w:r>
            <w:r w:rsidRPr="00CE794E">
              <w:rPr>
                <w:rFonts w:hAnsiTheme="minorEastAsia" w:cstheme="minorEastAsia" w:hint="eastAsia"/>
                <w:sz w:val="21"/>
                <w:szCs w:val="21"/>
              </w:rPr>
              <w:t>）实现根据环境自适应调整的子载波分配；</w:t>
            </w:r>
          </w:p>
          <w:p w14:paraId="11815D4F" w14:textId="77777777" w:rsidR="00CE794E" w:rsidRPr="00CE794E" w:rsidRDefault="00CE794E" w:rsidP="00CE794E">
            <w:pPr>
              <w:spacing w:line="360" w:lineRule="auto"/>
              <w:rPr>
                <w:rFonts w:cstheme="minorEastAsia"/>
                <w:sz w:val="21"/>
                <w:szCs w:val="21"/>
              </w:rPr>
            </w:pPr>
            <w:r w:rsidRPr="00CE794E">
              <w:rPr>
                <w:rFonts w:cstheme="minorEastAsia" w:hint="eastAsia"/>
                <w:sz w:val="21"/>
                <w:szCs w:val="21"/>
              </w:rPr>
              <w:t>2</w:t>
            </w:r>
            <w:r w:rsidRPr="00CE794E">
              <w:rPr>
                <w:rFonts w:hAnsiTheme="minorEastAsia" w:cstheme="minorEastAsia" w:hint="eastAsia"/>
                <w:sz w:val="21"/>
                <w:szCs w:val="21"/>
              </w:rPr>
              <w:t>）每条子载波内，实现根据队列积压动态调整的时隙分配；</w:t>
            </w:r>
          </w:p>
          <w:p w14:paraId="2AE54F94" w14:textId="77777777" w:rsidR="00CE794E" w:rsidRPr="00CE794E" w:rsidRDefault="00CE794E" w:rsidP="00CE794E">
            <w:pPr>
              <w:spacing w:line="360" w:lineRule="auto"/>
              <w:rPr>
                <w:rFonts w:cstheme="minorEastAsia"/>
                <w:sz w:val="21"/>
                <w:szCs w:val="21"/>
              </w:rPr>
            </w:pPr>
            <w:r w:rsidRPr="00CE794E">
              <w:rPr>
                <w:rFonts w:cstheme="minorEastAsia" w:hint="eastAsia"/>
                <w:sz w:val="21"/>
                <w:szCs w:val="21"/>
              </w:rPr>
              <w:t>3</w:t>
            </w:r>
            <w:r w:rsidRPr="00CE794E">
              <w:rPr>
                <w:rFonts w:hAnsiTheme="minorEastAsia" w:cstheme="minorEastAsia" w:hint="eastAsia"/>
                <w:sz w:val="21"/>
                <w:szCs w:val="21"/>
              </w:rPr>
              <w:t>）实现支持两维联合资源协同的算法。</w:t>
            </w:r>
          </w:p>
          <w:p w14:paraId="3A2ABD3A" w14:textId="77777777" w:rsidR="00CE794E" w:rsidRPr="00CE794E" w:rsidRDefault="00F11E75" w:rsidP="00CE794E">
            <w:pPr>
              <w:spacing w:line="360" w:lineRule="auto"/>
              <w:jc w:val="center"/>
              <w:rPr>
                <w:rFonts w:cstheme="minorEastAsia"/>
                <w:sz w:val="21"/>
                <w:szCs w:val="21"/>
              </w:rPr>
            </w:pPr>
            <w:r>
              <w:rPr>
                <w:rFonts w:cstheme="minorEastAsia"/>
                <w:noProof/>
                <w:sz w:val="21"/>
                <w:szCs w:val="21"/>
              </w:rPr>
              <w:lastRenderedPageBreak/>
              <w:drawing>
                <wp:inline distT="0" distB="0" distL="0" distR="0" wp14:anchorId="6DAF9F3D" wp14:editId="057CDF80">
                  <wp:extent cx="5353050" cy="3305175"/>
                  <wp:effectExtent l="19050" t="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srcRect/>
                          <a:stretch>
                            <a:fillRect/>
                          </a:stretch>
                        </pic:blipFill>
                        <pic:spPr bwMode="auto">
                          <a:xfrm>
                            <a:off x="0" y="0"/>
                            <a:ext cx="5353050" cy="3305175"/>
                          </a:xfrm>
                          <a:prstGeom prst="rect">
                            <a:avLst/>
                          </a:prstGeom>
                          <a:noFill/>
                          <a:ln w="9525">
                            <a:noFill/>
                            <a:miter lim="800000"/>
                            <a:headEnd/>
                            <a:tailEnd/>
                          </a:ln>
                        </pic:spPr>
                      </pic:pic>
                    </a:graphicData>
                  </a:graphic>
                </wp:inline>
              </w:drawing>
            </w:r>
          </w:p>
          <w:p w14:paraId="14AA3975" w14:textId="77777777" w:rsidR="00CE794E" w:rsidRPr="00CE794E" w:rsidRDefault="00CE794E" w:rsidP="00CE794E">
            <w:pPr>
              <w:widowControl w:val="0"/>
              <w:spacing w:line="360" w:lineRule="auto"/>
              <w:jc w:val="center"/>
              <w:rPr>
                <w:rFonts w:cstheme="minorEastAsia"/>
                <w:kern w:val="2"/>
                <w:sz w:val="21"/>
                <w:szCs w:val="21"/>
              </w:rPr>
            </w:pPr>
            <w:r w:rsidRPr="00CE794E">
              <w:rPr>
                <w:rFonts w:hAnsiTheme="minorEastAsia" w:cstheme="minorEastAsia" w:hint="eastAsia"/>
                <w:sz w:val="21"/>
                <w:szCs w:val="21"/>
              </w:rPr>
              <w:t>资源分配结果图</w:t>
            </w:r>
          </w:p>
        </w:tc>
      </w:tr>
    </w:tbl>
    <w:p w14:paraId="5FFBEFB9" w14:textId="77777777" w:rsidR="00E1291A" w:rsidRPr="00CE794E" w:rsidRDefault="00EB0B34" w:rsidP="00CE794E">
      <w:pPr>
        <w:spacing w:line="360" w:lineRule="auto"/>
        <w:jc w:val="center"/>
        <w:rPr>
          <w:sz w:val="21"/>
        </w:rPr>
      </w:pPr>
      <w:r w:rsidRPr="00CE794E">
        <w:rPr>
          <w:rFonts w:hint="eastAsia"/>
          <w:sz w:val="21"/>
        </w:rPr>
        <w:lastRenderedPageBreak/>
        <w:t>（以下空白）</w:t>
      </w:r>
    </w:p>
    <w:sectPr w:rsidR="00E1291A" w:rsidRPr="00CE794E" w:rsidSect="007A057A">
      <w:headerReference w:type="default" r:id="rId33"/>
      <w:footerReference w:type="default" r:id="rId34"/>
      <w:pgSz w:w="11906" w:h="16838"/>
      <w:pgMar w:top="1440" w:right="849" w:bottom="1440" w:left="1800" w:header="851" w:footer="992" w:gutter="0"/>
      <w:pgNumType w:start="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A0FD0" w14:textId="77777777" w:rsidR="00EE7481" w:rsidRDefault="00EE7481">
      <w:r>
        <w:separator/>
      </w:r>
    </w:p>
  </w:endnote>
  <w:endnote w:type="continuationSeparator" w:id="0">
    <w:p w14:paraId="5EC972A0" w14:textId="77777777" w:rsidR="00EE7481" w:rsidRDefault="00EE7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长城黑体">
    <w:altName w:val="宋体"/>
    <w:charset w:val="86"/>
    <w:family w:val="modern"/>
    <w:pitch w:val="default"/>
    <w:sig w:usb0="00000000" w:usb1="00000000" w:usb2="00000010" w:usb3="00000000" w:csb0="00040000" w:csb1="00000000"/>
  </w:font>
  <w:font w:name="隶书">
    <w:panose1 w:val="02010509060101010101"/>
    <w:charset w:val="86"/>
    <w:family w:val="modern"/>
    <w:pitch w:val="fixed"/>
    <w:sig w:usb0="00000001" w:usb1="080E0000" w:usb2="00000010" w:usb3="00000000" w:csb0="00040000" w:csb1="00000000"/>
  </w:font>
  <w:font w:name="金山简标宋">
    <w:altName w:val="宋体"/>
    <w:charset w:val="86"/>
    <w:family w:val="modern"/>
    <w:pitch w:val="default"/>
    <w:sig w:usb0="00000000" w:usb1="0000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仿宋_GB2312">
    <w:altName w:val="仿宋"/>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89D05" w14:textId="77777777" w:rsidR="008B580D" w:rsidRDefault="00000000">
    <w:pPr>
      <w:pStyle w:val="a5"/>
      <w:tabs>
        <w:tab w:val="clear" w:pos="4153"/>
        <w:tab w:val="left" w:pos="1213"/>
      </w:tabs>
      <w:rPr>
        <w:rFonts w:ascii="Times New Roman" w:hAnsi="Times New Roman" w:cs="Times New Roman"/>
        <w:sz w:val="24"/>
        <w:szCs w:val="24"/>
      </w:rPr>
    </w:pPr>
    <w:r>
      <w:rPr>
        <w:noProof/>
      </w:rPr>
      <w:pict w14:anchorId="3A0973E6">
        <v:shapetype id="_x0000_t202" coordsize="21600,21600" o:spt="202" path="m,l,21600r21600,l21600,xe">
          <v:stroke joinstyle="miter"/>
          <v:path gradientshapeok="t" o:connecttype="rect"/>
        </v:shapetype>
        <v:shape id="文本框 4" o:spid="_x0000_s1028" type="#_x0000_t202" style="position:absolute;margin-left:0;margin-top:7.5pt;width:2in;height:2in;z-index:251662336;visibility:visible;mso-wrap-style:none;mso-position-horizontal:center;mso-position-horizontal-relative:margin" filled="f" stroked="f" strokeweight=".5pt">
          <v:textbox style="mso-fit-shape-to-text:t" inset="0,0,0,0">
            <w:txbxContent>
              <w:p w14:paraId="56D8EC90" w14:textId="4E44CE28" w:rsidR="008B580D" w:rsidRDefault="008B580D">
                <w:pPr>
                  <w:pStyle w:val="a5"/>
                  <w:rPr>
                    <w:rFonts w:ascii="Times New Roman" w:hAnsi="Times New Roman" w:cs="Times New Roman"/>
                    <w:sz w:val="24"/>
                    <w:szCs w:val="24"/>
                  </w:rPr>
                </w:pPr>
                <w:r>
                  <w:rPr>
                    <w:rFonts w:ascii="Times New Roman" w:hAnsi="Times New Roman" w:cs="Times New Roman"/>
                    <w:sz w:val="24"/>
                    <w:szCs w:val="24"/>
                  </w:rPr>
                  <w:t>第</w:t>
                </w:r>
                <w:r w:rsidR="001D3F6B">
                  <w:rPr>
                    <w:rFonts w:ascii="Times New Roman" w:hAnsi="Times New Roman" w:cs="Times New Roman"/>
                    <w:sz w:val="24"/>
                    <w:szCs w:val="24"/>
                  </w:rPr>
                  <w:fldChar w:fldCharType="begin"/>
                </w:r>
                <w:r>
                  <w:rPr>
                    <w:rFonts w:ascii="Times New Roman" w:hAnsi="Times New Roman" w:cs="Times New Roman"/>
                    <w:sz w:val="24"/>
                    <w:szCs w:val="24"/>
                  </w:rPr>
                  <w:instrText xml:space="preserve"> PAGE  \* Arabic  \* MERGEFORMAT </w:instrText>
                </w:r>
                <w:r w:rsidR="001D3F6B">
                  <w:rPr>
                    <w:rFonts w:ascii="Times New Roman" w:hAnsi="Times New Roman" w:cs="Times New Roman"/>
                    <w:sz w:val="24"/>
                    <w:szCs w:val="24"/>
                  </w:rPr>
                  <w:fldChar w:fldCharType="separate"/>
                </w:r>
                <w:r w:rsidR="00F37E45">
                  <w:rPr>
                    <w:rFonts w:ascii="Times New Roman" w:hAnsi="Times New Roman" w:cs="Times New Roman"/>
                    <w:noProof/>
                    <w:sz w:val="24"/>
                    <w:szCs w:val="24"/>
                  </w:rPr>
                  <w:t>2</w:t>
                </w:r>
                <w:r w:rsidR="001D3F6B">
                  <w:rPr>
                    <w:rFonts w:ascii="Times New Roman" w:hAnsi="Times New Roman" w:cs="Times New Roman"/>
                    <w:sz w:val="24"/>
                    <w:szCs w:val="24"/>
                  </w:rPr>
                  <w:fldChar w:fldCharType="end"/>
                </w:r>
                <w:proofErr w:type="gramStart"/>
                <w:r>
                  <w:rPr>
                    <w:rFonts w:ascii="Times New Roman" w:hAnsi="Times New Roman" w:cs="Times New Roman"/>
                    <w:sz w:val="24"/>
                    <w:szCs w:val="24"/>
                  </w:rPr>
                  <w:t>页共</w:t>
                </w:r>
                <w:proofErr w:type="gramEnd"/>
                <w:r w:rsidR="001D3F6B">
                  <w:rPr>
                    <w:rFonts w:ascii="Times New Roman" w:hAnsi="Times New Roman" w:cs="Times New Roman"/>
                    <w:sz w:val="24"/>
                    <w:szCs w:val="24"/>
                  </w:rPr>
                  <w:fldChar w:fldCharType="begin"/>
                </w:r>
                <w:r>
                  <w:rPr>
                    <w:rFonts w:ascii="Times New Roman" w:hAnsi="Times New Roman" w:cs="Times New Roman" w:hint="eastAsia"/>
                    <w:sz w:val="24"/>
                    <w:szCs w:val="24"/>
                  </w:rPr>
                  <w:instrText>=</w:instrText>
                </w:r>
                <w:fldSimple w:instr=" NUMPAGES  \* Arabic  \* MERGEFORMAT ">
                  <w:r w:rsidR="0035016F" w:rsidRPr="0035016F">
                    <w:rPr>
                      <w:rFonts w:ascii="Times New Roman" w:hAnsi="Times New Roman" w:cs="Times New Roman"/>
                      <w:noProof/>
                      <w:sz w:val="24"/>
                      <w:szCs w:val="24"/>
                    </w:rPr>
                    <w:instrText>22</w:instrText>
                  </w:r>
                </w:fldSimple>
                <w:r>
                  <w:rPr>
                    <w:rFonts w:ascii="Times New Roman" w:hAnsi="Times New Roman" w:cs="Times New Roman" w:hint="eastAsia"/>
                    <w:sz w:val="24"/>
                    <w:szCs w:val="24"/>
                  </w:rPr>
                  <w:instrText>+1</w:instrText>
                </w:r>
                <w:r w:rsidR="001D3F6B">
                  <w:rPr>
                    <w:rFonts w:ascii="Times New Roman" w:hAnsi="Times New Roman" w:cs="Times New Roman"/>
                    <w:sz w:val="24"/>
                    <w:szCs w:val="24"/>
                  </w:rPr>
                  <w:fldChar w:fldCharType="separate"/>
                </w:r>
                <w:r w:rsidR="0035016F">
                  <w:rPr>
                    <w:rFonts w:ascii="Times New Roman" w:hAnsi="Times New Roman" w:cs="Times New Roman"/>
                    <w:noProof/>
                    <w:sz w:val="24"/>
                    <w:szCs w:val="24"/>
                  </w:rPr>
                  <w:t>23</w:t>
                </w:r>
                <w:r w:rsidR="001D3F6B">
                  <w:rPr>
                    <w:rFonts w:ascii="Times New Roman" w:hAnsi="Times New Roman" w:cs="Times New Roman"/>
                    <w:sz w:val="24"/>
                    <w:szCs w:val="24"/>
                  </w:rPr>
                  <w:fldChar w:fldCharType="end"/>
                </w:r>
                <w:r>
                  <w:rPr>
                    <w:rFonts w:ascii="Times New Roman" w:hAnsi="Times New Roman" w:cs="Times New Roman"/>
                    <w:sz w:val="24"/>
                    <w:szCs w:val="24"/>
                  </w:rPr>
                  <w:t>页</w:t>
                </w:r>
              </w:p>
            </w:txbxContent>
          </v:textbox>
          <w10:wrap anchorx="margin"/>
        </v:shape>
      </w:pict>
    </w:r>
    <w:r>
      <w:rPr>
        <w:noProof/>
      </w:rPr>
      <w:pict w14:anchorId="17B005BD">
        <v:line id="_x0000_s1027" style="position:absolute;z-index:251661312" from="-23.25pt,3.7pt" to="469.5pt,3.7pt" strokecolor="black [3213]" strokeweight="1pt"/>
      </w:pict>
    </w:r>
    <w:r w:rsidR="008B580D">
      <w:rPr>
        <w:rFonts w:ascii="Times New Roman" w:hAnsi="Times New Roman" w:cs="Times New Roman" w:hint="eastAsia"/>
        <w:sz w:val="24"/>
        <w:szCs w:val="24"/>
      </w:rPr>
      <w:tab/>
    </w:r>
  </w:p>
  <w:p w14:paraId="0C1C90C0" w14:textId="77777777" w:rsidR="008B580D" w:rsidRDefault="008B580D">
    <w:pPr>
      <w:pStyle w:val="a5"/>
      <w:tabs>
        <w:tab w:val="clear" w:pos="4153"/>
        <w:tab w:val="left" w:pos="1213"/>
      </w:tabs>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8A9B8" w14:textId="77777777" w:rsidR="00EE7481" w:rsidRDefault="00EE7481">
      <w:r>
        <w:separator/>
      </w:r>
    </w:p>
  </w:footnote>
  <w:footnote w:type="continuationSeparator" w:id="0">
    <w:p w14:paraId="1D2975A9" w14:textId="77777777" w:rsidR="00EE7481" w:rsidRDefault="00EE7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C65A8" w14:textId="77777777" w:rsidR="008B580D" w:rsidRDefault="008B580D">
    <w:pPr>
      <w:ind w:leftChars="-118" w:left="-283" w:rightChars="-319" w:right="-766"/>
      <w:outlineLvl w:val="0"/>
      <w:rPr>
        <w:rFonts w:ascii="黑体" w:eastAsia="黑体" w:hAnsi="黑体" w:hint="eastAsia"/>
        <w:b/>
        <w:bCs/>
        <w:spacing w:val="40"/>
        <w:w w:val="110"/>
      </w:rPr>
    </w:pPr>
    <w:bookmarkStart w:id="2" w:name="_Hlk88724204"/>
    <w:r>
      <w:rPr>
        <w:rFonts w:ascii="黑体" w:eastAsia="黑体" w:hAnsi="黑体" w:hint="eastAsia"/>
        <w:b/>
        <w:bCs/>
        <w:spacing w:val="40"/>
        <w:w w:val="110"/>
      </w:rPr>
      <w:t xml:space="preserve">湖北省计量测试技术研究院 </w:t>
    </w:r>
  </w:p>
  <w:p w14:paraId="2DD4B566" w14:textId="77777777" w:rsidR="008B580D" w:rsidRDefault="008B580D">
    <w:pPr>
      <w:pStyle w:val="ab"/>
      <w:tabs>
        <w:tab w:val="left" w:pos="7080"/>
      </w:tabs>
      <w:ind w:leftChars="-118" w:left="-283" w:rightChars="-319" w:right="-766"/>
      <w:rPr>
        <w:sz w:val="16"/>
        <w:szCs w:val="16"/>
      </w:rPr>
    </w:pPr>
    <w:r>
      <w:rPr>
        <w:sz w:val="16"/>
        <w:szCs w:val="16"/>
      </w:rPr>
      <w:t>Hubei Institute of Measurement and Testing Technology</w:t>
    </w:r>
  </w:p>
  <w:p w14:paraId="543FDBF3" w14:textId="77777777" w:rsidR="008B580D" w:rsidRDefault="008B580D">
    <w:pPr>
      <w:pStyle w:val="ab"/>
      <w:tabs>
        <w:tab w:val="left" w:pos="7080"/>
      </w:tabs>
      <w:ind w:leftChars="-118" w:left="-283" w:rightChars="-319" w:right="-766"/>
      <w:rPr>
        <w:sz w:val="16"/>
        <w:szCs w:val="16"/>
      </w:rPr>
    </w:pPr>
    <w:r>
      <w:rPr>
        <w:rFonts w:ascii="黑体" w:eastAsia="黑体" w:hAnsi="黑体" w:hint="eastAsia"/>
        <w:b/>
        <w:w w:val="90"/>
      </w:rPr>
      <w:t xml:space="preserve">（国家光电子信息产品质量检验测试中心） </w:t>
    </w:r>
    <w:r>
      <w:rPr>
        <w:rFonts w:ascii="长城黑体" w:eastAsia="长城黑体" w:hint="eastAsia"/>
      </w:rPr>
      <w:t>证书编号</w:t>
    </w:r>
    <w:r>
      <w:t>: (</w:t>
    </w:r>
    <w:proofErr w:type="gramStart"/>
    <w:r>
      <w:t>2026)GX</w:t>
    </w:r>
    <w:proofErr w:type="gramEnd"/>
    <w:r>
      <w:t>00289</w:t>
    </w:r>
    <w:bookmarkEnd w:id="2"/>
  </w:p>
  <w:p w14:paraId="30E5E793" w14:textId="77777777" w:rsidR="008B580D" w:rsidRDefault="008B580D">
    <w:pPr>
      <w:ind w:leftChars="-118" w:left="-283"/>
      <w:outlineLvl w:val="0"/>
      <w:rPr>
        <w:sz w:val="16"/>
        <w:szCs w:val="16"/>
      </w:rPr>
    </w:pPr>
    <w:r>
      <w:rPr>
        <w:sz w:val="16"/>
        <w:szCs w:val="16"/>
      </w:rPr>
      <w:t xml:space="preserve">(National Optical Products Inspection Services </w:t>
    </w:r>
    <w:proofErr w:type="gramStart"/>
    <w:r>
      <w:rPr>
        <w:sz w:val="16"/>
        <w:szCs w:val="16"/>
      </w:rPr>
      <w:t>Center)</w:t>
    </w:r>
    <w:r>
      <w:rPr>
        <w:sz w:val="16"/>
        <w:szCs w:val="18"/>
      </w:rPr>
      <w:t>Certificate</w:t>
    </w:r>
    <w:proofErr w:type="gramEnd"/>
    <w:r>
      <w:rPr>
        <w:sz w:val="16"/>
        <w:szCs w:val="18"/>
      </w:rPr>
      <w:t xml:space="preserve"> </w:t>
    </w:r>
    <w:r>
      <w:rPr>
        <w:sz w:val="16"/>
        <w:szCs w:val="16"/>
      </w:rPr>
      <w:t>No.</w:t>
    </w:r>
  </w:p>
  <w:p w14:paraId="7EF1B443" w14:textId="77777777" w:rsidR="008B580D" w:rsidRDefault="00000000">
    <w:pPr>
      <w:pStyle w:val="ab"/>
      <w:ind w:rightChars="-319" w:right="-766"/>
      <w:rPr>
        <w:sz w:val="16"/>
        <w:szCs w:val="16"/>
      </w:rPr>
    </w:pPr>
    <w:r>
      <w:rPr>
        <w:noProof/>
      </w:rPr>
      <w:pict w14:anchorId="4E08C86B">
        <v:line id="_x0000_s1026" style="position:absolute;z-index:251660288" from="-16.5pt,8.45pt" to="472.5pt,8.45pt" strokecolor="black [3213]" strokeweight="1pt"/>
      </w:pict>
    </w:r>
    <w:r>
      <w:rPr>
        <w:noProof/>
      </w:rPr>
      <w:pict w14:anchorId="41FDA0AA">
        <v:line id="_x0000_s1029" style="position:absolute;z-index:251659264" from="-16.5pt,6.2pt" to="472.5pt,6.2pt" strokecolor="black [3213]" strokeweight="1.5pt"/>
      </w:pict>
    </w:r>
  </w:p>
  <w:p w14:paraId="199D6195" w14:textId="77777777" w:rsidR="008B580D" w:rsidRDefault="008B580D">
    <w:pPr>
      <w:ind w:rightChars="-82" w:right="-197"/>
      <w:jc w:val="center"/>
      <w:outlineLvl w:val="0"/>
      <w:rPr>
        <w:rFonts w:ascii="隶书" w:eastAsia="隶书" w:hAnsi="金山简标宋" w:hint="eastAsia"/>
        <w:b/>
        <w:bCs/>
        <w:spacing w:val="40"/>
        <w:sz w:val="44"/>
        <w:szCs w:val="44"/>
      </w:rPr>
    </w:pPr>
    <w:r>
      <w:rPr>
        <w:rFonts w:ascii="隶书" w:eastAsia="隶书" w:hAnsi="金山简标宋" w:hint="eastAsia"/>
        <w:b/>
        <w:bCs/>
        <w:spacing w:val="40"/>
        <w:sz w:val="44"/>
        <w:szCs w:val="44"/>
      </w:rPr>
      <w:t>测试结果</w:t>
    </w:r>
  </w:p>
  <w:p w14:paraId="45B552B1" w14:textId="77777777" w:rsidR="008B580D" w:rsidRDefault="008B580D">
    <w:pPr>
      <w:jc w:val="center"/>
      <w:outlineLvl w:val="0"/>
      <w:rPr>
        <w:rFonts w:ascii="仿宋_GB2312" w:hAnsi="金山简标宋" w:hint="eastAsia"/>
        <w:b/>
        <w:bCs/>
        <w:spacing w:val="40"/>
        <w:sz w:val="40"/>
      </w:rPr>
    </w:pPr>
    <w:r>
      <w:rPr>
        <w:rFonts w:ascii="Arial Black" w:hAnsi="Arial Black"/>
        <w:color w:val="000000"/>
        <w:sz w:val="21"/>
        <w:szCs w:val="21"/>
      </w:rPr>
      <w:t>Results of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237CED"/>
    <w:multiLevelType w:val="multilevel"/>
    <w:tmpl w:val="8A237CED"/>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99930547"/>
    <w:multiLevelType w:val="singleLevel"/>
    <w:tmpl w:val="99930547"/>
    <w:lvl w:ilvl="0">
      <w:start w:val="1"/>
      <w:numFmt w:val="decimal"/>
      <w:suff w:val="space"/>
      <w:lvlText w:val="%1."/>
      <w:lvlJc w:val="left"/>
      <w:pPr>
        <w:ind w:left="0" w:firstLine="0"/>
      </w:pPr>
    </w:lvl>
  </w:abstractNum>
  <w:abstractNum w:abstractNumId="2" w15:restartNumberingAfterBreak="0">
    <w:nsid w:val="FD8F5A03"/>
    <w:multiLevelType w:val="multilevel"/>
    <w:tmpl w:val="FD8F5A03"/>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FE40DAB6"/>
    <w:multiLevelType w:val="multilevel"/>
    <w:tmpl w:val="FE40DAB6"/>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E66635E"/>
    <w:multiLevelType w:val="singleLevel"/>
    <w:tmpl w:val="0E66635E"/>
    <w:lvl w:ilvl="0">
      <w:start w:val="1"/>
      <w:numFmt w:val="decimal"/>
      <w:suff w:val="space"/>
      <w:lvlText w:val="%1."/>
      <w:lvlJc w:val="left"/>
      <w:pPr>
        <w:ind w:left="0" w:firstLine="0"/>
      </w:pPr>
    </w:lvl>
  </w:abstractNum>
  <w:abstractNum w:abstractNumId="5" w15:restartNumberingAfterBreak="0">
    <w:nsid w:val="0F107C48"/>
    <w:multiLevelType w:val="multilevel"/>
    <w:tmpl w:val="0F107C48"/>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2EFC1BF"/>
    <w:multiLevelType w:val="singleLevel"/>
    <w:tmpl w:val="12EFC1BF"/>
    <w:lvl w:ilvl="0">
      <w:start w:val="1"/>
      <w:numFmt w:val="bullet"/>
      <w:lvlText w:val=""/>
      <w:lvlJc w:val="left"/>
      <w:pPr>
        <w:ind w:left="420" w:hanging="420"/>
      </w:pPr>
      <w:rPr>
        <w:rFonts w:ascii="Wingdings" w:hAnsi="Wingdings" w:hint="default"/>
      </w:rPr>
    </w:lvl>
  </w:abstractNum>
  <w:abstractNum w:abstractNumId="7" w15:restartNumberingAfterBreak="0">
    <w:nsid w:val="193128F2"/>
    <w:multiLevelType w:val="multilevel"/>
    <w:tmpl w:val="193128F2"/>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1F0AB771"/>
    <w:multiLevelType w:val="multilevel"/>
    <w:tmpl w:val="1F0AB771"/>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E4F78BC"/>
    <w:multiLevelType w:val="multilevel"/>
    <w:tmpl w:val="4E4F78BC"/>
    <w:lvl w:ilvl="0">
      <w:start w:val="1"/>
      <w:numFmt w:val="decimal"/>
      <w:lvlText w:val="%1"/>
      <w:lvlJc w:val="left"/>
      <w:pPr>
        <w:tabs>
          <w:tab w:val="left" w:pos="1044"/>
        </w:tabs>
        <w:ind w:left="907" w:hanging="340"/>
      </w:pPr>
      <w:rPr>
        <w:b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4F553723"/>
    <w:multiLevelType w:val="multilevel"/>
    <w:tmpl w:val="4F553723"/>
    <w:lvl w:ilvl="0">
      <w:start w:val="1"/>
      <w:numFmt w:val="decimal"/>
      <w:lvlText w:val="%1"/>
      <w:lvlJc w:val="left"/>
      <w:pPr>
        <w:tabs>
          <w:tab w:val="left" w:pos="1044"/>
        </w:tabs>
        <w:ind w:left="907" w:hanging="340"/>
      </w:pPr>
      <w:rPr>
        <w:b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3874137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09482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63964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5695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94089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53790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9343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83265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9168709">
    <w:abstractNumId w:val="6"/>
  </w:num>
  <w:num w:numId="10" w16cid:durableId="1559629193">
    <w:abstractNumId w:val="4"/>
    <w:lvlOverride w:ilvl="0">
      <w:startOverride w:val="1"/>
    </w:lvlOverride>
  </w:num>
  <w:num w:numId="11" w16cid:durableId="1259761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2"/>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DIxNTk2YWNjM2YyYzVjNWQ2ZDlmMDYwM2M1OGMzOTIifQ=="/>
  </w:docVars>
  <w:rsids>
    <w:rsidRoot w:val="00203614"/>
    <w:rsid w:val="000315EF"/>
    <w:rsid w:val="00050394"/>
    <w:rsid w:val="00057CE3"/>
    <w:rsid w:val="000F516B"/>
    <w:rsid w:val="00114D7F"/>
    <w:rsid w:val="001168AB"/>
    <w:rsid w:val="00121818"/>
    <w:rsid w:val="001329F4"/>
    <w:rsid w:val="00146FE6"/>
    <w:rsid w:val="00150175"/>
    <w:rsid w:val="00180BBD"/>
    <w:rsid w:val="00181883"/>
    <w:rsid w:val="001873C7"/>
    <w:rsid w:val="0019267A"/>
    <w:rsid w:val="001D3F6B"/>
    <w:rsid w:val="001D70C6"/>
    <w:rsid w:val="001E0739"/>
    <w:rsid w:val="00203614"/>
    <w:rsid w:val="00235CC8"/>
    <w:rsid w:val="0025387E"/>
    <w:rsid w:val="0027456A"/>
    <w:rsid w:val="00274E71"/>
    <w:rsid w:val="002A7CA8"/>
    <w:rsid w:val="002D4266"/>
    <w:rsid w:val="002F25DA"/>
    <w:rsid w:val="003023AD"/>
    <w:rsid w:val="00306048"/>
    <w:rsid w:val="0032518C"/>
    <w:rsid w:val="003314E5"/>
    <w:rsid w:val="0035016F"/>
    <w:rsid w:val="00353F3B"/>
    <w:rsid w:val="003545BB"/>
    <w:rsid w:val="003621F7"/>
    <w:rsid w:val="00374128"/>
    <w:rsid w:val="00393188"/>
    <w:rsid w:val="003A5C38"/>
    <w:rsid w:val="003A6BEA"/>
    <w:rsid w:val="003A7003"/>
    <w:rsid w:val="003B0FAB"/>
    <w:rsid w:val="003C2455"/>
    <w:rsid w:val="003D1D87"/>
    <w:rsid w:val="003D3590"/>
    <w:rsid w:val="003E57A4"/>
    <w:rsid w:val="004028AD"/>
    <w:rsid w:val="00423B45"/>
    <w:rsid w:val="0043126C"/>
    <w:rsid w:val="0043196C"/>
    <w:rsid w:val="00451101"/>
    <w:rsid w:val="00465BBC"/>
    <w:rsid w:val="004767FA"/>
    <w:rsid w:val="005118A7"/>
    <w:rsid w:val="005172A4"/>
    <w:rsid w:val="0052421E"/>
    <w:rsid w:val="005718C6"/>
    <w:rsid w:val="005805CE"/>
    <w:rsid w:val="00583DE1"/>
    <w:rsid w:val="005A6B73"/>
    <w:rsid w:val="005B3760"/>
    <w:rsid w:val="005C3CE4"/>
    <w:rsid w:val="005C6FC8"/>
    <w:rsid w:val="005D5717"/>
    <w:rsid w:val="005F6B2E"/>
    <w:rsid w:val="00603510"/>
    <w:rsid w:val="0062558A"/>
    <w:rsid w:val="00631539"/>
    <w:rsid w:val="006B6C69"/>
    <w:rsid w:val="006D416E"/>
    <w:rsid w:val="006E2FF0"/>
    <w:rsid w:val="006E6412"/>
    <w:rsid w:val="00704575"/>
    <w:rsid w:val="00704D93"/>
    <w:rsid w:val="0071433F"/>
    <w:rsid w:val="00741EE9"/>
    <w:rsid w:val="007918DA"/>
    <w:rsid w:val="007A057A"/>
    <w:rsid w:val="007B0A07"/>
    <w:rsid w:val="007B2B40"/>
    <w:rsid w:val="007D32FB"/>
    <w:rsid w:val="007E04A6"/>
    <w:rsid w:val="007F272D"/>
    <w:rsid w:val="00800EA3"/>
    <w:rsid w:val="00803F04"/>
    <w:rsid w:val="00825598"/>
    <w:rsid w:val="008272F4"/>
    <w:rsid w:val="00831A9D"/>
    <w:rsid w:val="00850B2A"/>
    <w:rsid w:val="00851838"/>
    <w:rsid w:val="008B580D"/>
    <w:rsid w:val="008D63E2"/>
    <w:rsid w:val="008F031C"/>
    <w:rsid w:val="00901BA7"/>
    <w:rsid w:val="00913501"/>
    <w:rsid w:val="00914858"/>
    <w:rsid w:val="00915FED"/>
    <w:rsid w:val="00956526"/>
    <w:rsid w:val="00965FAA"/>
    <w:rsid w:val="00966957"/>
    <w:rsid w:val="00983FAA"/>
    <w:rsid w:val="009963D8"/>
    <w:rsid w:val="00A10D71"/>
    <w:rsid w:val="00A14710"/>
    <w:rsid w:val="00A229DE"/>
    <w:rsid w:val="00A27870"/>
    <w:rsid w:val="00A34A28"/>
    <w:rsid w:val="00A51023"/>
    <w:rsid w:val="00A831C4"/>
    <w:rsid w:val="00A954DA"/>
    <w:rsid w:val="00AD7004"/>
    <w:rsid w:val="00AE0448"/>
    <w:rsid w:val="00B44549"/>
    <w:rsid w:val="00B75BFE"/>
    <w:rsid w:val="00B77435"/>
    <w:rsid w:val="00B814DA"/>
    <w:rsid w:val="00B962F5"/>
    <w:rsid w:val="00BB20FF"/>
    <w:rsid w:val="00BC25E1"/>
    <w:rsid w:val="00C33B56"/>
    <w:rsid w:val="00C52367"/>
    <w:rsid w:val="00C82BB6"/>
    <w:rsid w:val="00CA1907"/>
    <w:rsid w:val="00CB5802"/>
    <w:rsid w:val="00CE794E"/>
    <w:rsid w:val="00D61221"/>
    <w:rsid w:val="00D95756"/>
    <w:rsid w:val="00DA32B8"/>
    <w:rsid w:val="00DF375C"/>
    <w:rsid w:val="00DF468B"/>
    <w:rsid w:val="00E064F0"/>
    <w:rsid w:val="00E1291A"/>
    <w:rsid w:val="00E15D82"/>
    <w:rsid w:val="00E3414A"/>
    <w:rsid w:val="00E42007"/>
    <w:rsid w:val="00E50760"/>
    <w:rsid w:val="00E564E7"/>
    <w:rsid w:val="00E57EBF"/>
    <w:rsid w:val="00E814B8"/>
    <w:rsid w:val="00E94D9D"/>
    <w:rsid w:val="00EB0B34"/>
    <w:rsid w:val="00EC50E4"/>
    <w:rsid w:val="00EE125C"/>
    <w:rsid w:val="00EE3FFA"/>
    <w:rsid w:val="00EE7481"/>
    <w:rsid w:val="00F05A90"/>
    <w:rsid w:val="00F11E75"/>
    <w:rsid w:val="00F12FF7"/>
    <w:rsid w:val="00F33D3C"/>
    <w:rsid w:val="00F37E45"/>
    <w:rsid w:val="00F500C3"/>
    <w:rsid w:val="00F5453E"/>
    <w:rsid w:val="00FC367A"/>
    <w:rsid w:val="00FF272C"/>
    <w:rsid w:val="18B73484"/>
    <w:rsid w:val="2A237D2C"/>
    <w:rsid w:val="2D074757"/>
    <w:rsid w:val="5B4C5EB9"/>
    <w:rsid w:val="748F1514"/>
    <w:rsid w:val="7B10131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B7BA2CE"/>
  <w15:docId w15:val="{287DC4C5-9235-446B-BA9B-7F6A0EF68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057A"/>
    <w:rPr>
      <w:rFonts w:ascii="Times New Roman" w:eastAsia="宋体"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7A057A"/>
    <w:pPr>
      <w:widowControl w:val="0"/>
      <w:jc w:val="both"/>
    </w:pPr>
    <w:rPr>
      <w:rFonts w:asciiTheme="minorHAnsi" w:eastAsiaTheme="minorEastAsia" w:hAnsiTheme="minorHAnsi" w:cstheme="minorBidi"/>
      <w:kern w:val="2"/>
      <w:sz w:val="18"/>
      <w:szCs w:val="18"/>
    </w:rPr>
  </w:style>
  <w:style w:type="paragraph" w:styleId="a5">
    <w:name w:val="footer"/>
    <w:basedOn w:val="a"/>
    <w:link w:val="a6"/>
    <w:uiPriority w:val="99"/>
    <w:unhideWhenUsed/>
    <w:qFormat/>
    <w:rsid w:val="007A057A"/>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7">
    <w:name w:val="header"/>
    <w:basedOn w:val="a"/>
    <w:link w:val="a8"/>
    <w:uiPriority w:val="99"/>
    <w:unhideWhenUsed/>
    <w:rsid w:val="007A057A"/>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paragraph" w:styleId="a9">
    <w:name w:val="Title"/>
    <w:basedOn w:val="a"/>
    <w:next w:val="a"/>
    <w:link w:val="aa"/>
    <w:uiPriority w:val="10"/>
    <w:qFormat/>
    <w:rsid w:val="007A057A"/>
    <w:pPr>
      <w:spacing w:before="240" w:after="60"/>
      <w:jc w:val="center"/>
      <w:outlineLvl w:val="0"/>
    </w:pPr>
    <w:rPr>
      <w:rFonts w:asciiTheme="majorHAnsi" w:hAnsiTheme="majorHAnsi" w:cstheme="majorBidi"/>
      <w:b/>
      <w:bCs/>
      <w:sz w:val="32"/>
      <w:szCs w:val="32"/>
    </w:rPr>
  </w:style>
  <w:style w:type="character" w:customStyle="1" w:styleId="a8">
    <w:name w:val="页眉 字符"/>
    <w:basedOn w:val="a0"/>
    <w:link w:val="a7"/>
    <w:uiPriority w:val="99"/>
    <w:rsid w:val="007A057A"/>
    <w:rPr>
      <w:sz w:val="18"/>
      <w:szCs w:val="18"/>
    </w:rPr>
  </w:style>
  <w:style w:type="character" w:customStyle="1" w:styleId="a6">
    <w:name w:val="页脚 字符"/>
    <w:basedOn w:val="a0"/>
    <w:link w:val="a5"/>
    <w:uiPriority w:val="99"/>
    <w:rsid w:val="007A057A"/>
    <w:rPr>
      <w:sz w:val="18"/>
      <w:szCs w:val="18"/>
    </w:rPr>
  </w:style>
  <w:style w:type="character" w:customStyle="1" w:styleId="a4">
    <w:name w:val="批注框文本 字符"/>
    <w:basedOn w:val="a0"/>
    <w:link w:val="a3"/>
    <w:uiPriority w:val="99"/>
    <w:semiHidden/>
    <w:rsid w:val="007A057A"/>
    <w:rPr>
      <w:sz w:val="18"/>
      <w:szCs w:val="18"/>
    </w:rPr>
  </w:style>
  <w:style w:type="character" w:customStyle="1" w:styleId="aa">
    <w:name w:val="标题 字符"/>
    <w:basedOn w:val="a0"/>
    <w:link w:val="a9"/>
    <w:uiPriority w:val="10"/>
    <w:rsid w:val="007A057A"/>
    <w:rPr>
      <w:rFonts w:asciiTheme="majorHAnsi" w:eastAsia="宋体" w:hAnsiTheme="majorHAnsi" w:cstheme="majorBidi"/>
      <w:b/>
      <w:bCs/>
      <w:kern w:val="0"/>
      <w:sz w:val="32"/>
      <w:szCs w:val="32"/>
    </w:rPr>
  </w:style>
  <w:style w:type="paragraph" w:styleId="ab">
    <w:name w:val="No Spacing"/>
    <w:uiPriority w:val="1"/>
    <w:qFormat/>
    <w:rsid w:val="007A057A"/>
    <w:rPr>
      <w:rFonts w:ascii="Times New Roman" w:eastAsia="宋体" w:hAnsi="Times New Roman" w:cs="Times New Roman"/>
      <w:sz w:val="24"/>
      <w:szCs w:val="24"/>
    </w:rPr>
  </w:style>
  <w:style w:type="paragraph" w:customStyle="1" w:styleId="NormalWeb1">
    <w:name w:val="Normal (Web)1"/>
    <w:basedOn w:val="a"/>
    <w:qFormat/>
    <w:rsid w:val="00CE794E"/>
    <w:pPr>
      <w:widowControl w:val="0"/>
      <w:spacing w:before="100" w:beforeAutospacing="1" w:after="100" w:afterAutospacing="1"/>
      <w:jc w:val="both"/>
    </w:pPr>
    <w:rPr>
      <w:rFonts w:asciiTheme="minorHAnsi" w:eastAsiaTheme="minorEastAsia" w:hAnsiTheme="minorHAnsi" w:cstheme="minorBidi"/>
      <w:kern w:val="2"/>
      <w:sz w:val="21"/>
    </w:rPr>
  </w:style>
  <w:style w:type="character" w:customStyle="1" w:styleId="label">
    <w:name w:val="label"/>
    <w:qFormat/>
    <w:rsid w:val="00CE794E"/>
    <w:rPr>
      <w:b/>
      <w:bCs/>
    </w:rPr>
  </w:style>
  <w:style w:type="character" w:styleId="ac">
    <w:name w:val="Strong"/>
    <w:basedOn w:val="a0"/>
    <w:qFormat/>
    <w:rsid w:val="00CE794E"/>
    <w:rPr>
      <w:b/>
      <w:bCs w:val="0"/>
    </w:rPr>
  </w:style>
  <w:style w:type="paragraph" w:customStyle="1" w:styleId="FirstParagraph">
    <w:name w:val="First Paragraph"/>
    <w:basedOn w:val="ad"/>
    <w:next w:val="ad"/>
    <w:qFormat/>
    <w:rsid w:val="00CE794E"/>
    <w:pPr>
      <w:widowControl w:val="0"/>
      <w:spacing w:before="180" w:after="180"/>
      <w:jc w:val="both"/>
    </w:pPr>
    <w:rPr>
      <w:rFonts w:asciiTheme="minorHAnsi" w:eastAsiaTheme="minorEastAsia" w:hAnsiTheme="minorHAnsi" w:cstheme="minorBidi"/>
      <w:kern w:val="2"/>
      <w:sz w:val="21"/>
    </w:rPr>
  </w:style>
  <w:style w:type="table" w:styleId="ae">
    <w:name w:val="Table Grid"/>
    <w:basedOn w:val="a1"/>
    <w:qFormat/>
    <w:rsid w:val="00CE794E"/>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ody Text"/>
    <w:basedOn w:val="a"/>
    <w:link w:val="af"/>
    <w:uiPriority w:val="99"/>
    <w:semiHidden/>
    <w:unhideWhenUsed/>
    <w:rsid w:val="00CE794E"/>
    <w:pPr>
      <w:spacing w:after="120"/>
    </w:pPr>
  </w:style>
  <w:style w:type="character" w:customStyle="1" w:styleId="af">
    <w:name w:val="正文文本 字符"/>
    <w:basedOn w:val="a0"/>
    <w:link w:val="ad"/>
    <w:uiPriority w:val="99"/>
    <w:semiHidden/>
    <w:rsid w:val="00CE794E"/>
    <w:rPr>
      <w:rFonts w:ascii="Times New Roman" w:eastAsia="宋体" w:hAnsi="Times New Roman" w:cs="Times New Roman"/>
      <w:sz w:val="24"/>
      <w:szCs w:val="24"/>
    </w:rPr>
  </w:style>
  <w:style w:type="paragraph" w:customStyle="1" w:styleId="af0">
    <w:name w:val="段"/>
    <w:next w:val="a"/>
    <w:qFormat/>
    <w:rsid w:val="00CE794E"/>
    <w:pPr>
      <w:autoSpaceDE w:val="0"/>
      <w:autoSpaceDN w:val="0"/>
      <w:adjustRightInd w:val="0"/>
      <w:snapToGrid w:val="0"/>
      <w:spacing w:line="360" w:lineRule="auto"/>
      <w:ind w:firstLineChars="200" w:firstLine="200"/>
      <w:jc w:val="both"/>
    </w:pPr>
    <w:rPr>
      <w:rFonts w:ascii="Times New Roman" w:eastAsia="宋体" w:hAnsi="Times New Roman" w:cs="Times New Roman"/>
      <w:sz w:val="24"/>
      <w:szCs w:val="24"/>
    </w:rPr>
  </w:style>
  <w:style w:type="paragraph" w:customStyle="1" w:styleId="1">
    <w:name w:val="普通(网站)1"/>
    <w:basedOn w:val="a"/>
    <w:qFormat/>
    <w:rsid w:val="00CE794E"/>
    <w:pPr>
      <w:widowControl w:val="0"/>
      <w:spacing w:before="100" w:beforeAutospacing="1" w:after="100" w:afterAutospacing="1"/>
      <w:jc w:val="both"/>
    </w:pPr>
    <w:rPr>
      <w:rFonts w:eastAsiaTheme="minorEastAsia"/>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984796">
      <w:bodyDiv w:val="1"/>
      <w:marLeft w:val="0"/>
      <w:marRight w:val="0"/>
      <w:marTop w:val="0"/>
      <w:marBottom w:val="0"/>
      <w:divBdr>
        <w:top w:val="none" w:sz="0" w:space="0" w:color="auto"/>
        <w:left w:val="none" w:sz="0" w:space="0" w:color="auto"/>
        <w:bottom w:val="none" w:sz="0" w:space="0" w:color="auto"/>
        <w:right w:val="none" w:sz="0" w:space="0" w:color="auto"/>
      </w:divBdr>
    </w:div>
    <w:div w:id="1228687967">
      <w:bodyDiv w:val="1"/>
      <w:marLeft w:val="0"/>
      <w:marRight w:val="0"/>
      <w:marTop w:val="0"/>
      <w:marBottom w:val="0"/>
      <w:divBdr>
        <w:top w:val="none" w:sz="0" w:space="0" w:color="auto"/>
        <w:left w:val="none" w:sz="0" w:space="0" w:color="auto"/>
        <w:bottom w:val="none" w:sz="0" w:space="0" w:color="auto"/>
        <w:right w:val="none" w:sz="0" w:space="0" w:color="auto"/>
      </w:divBdr>
    </w:div>
    <w:div w:id="12688530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B7C6E4-BCC0-424F-90E3-44C4A38CAA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22</Pages>
  <Words>1171</Words>
  <Characters>6681</Characters>
  <Application>Microsoft Office Word</Application>
  <DocSecurity>0</DocSecurity>
  <Lines>55</Lines>
  <Paragraphs>15</Paragraphs>
  <ScaleCrop>false</ScaleCrop>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861440515@qq.com</dc:creator>
  <cp:lastModifiedBy>zepeng Gong</cp:lastModifiedBy>
  <cp:revision>173</cp:revision>
  <dcterms:created xsi:type="dcterms:W3CDTF">2026-06-03T06:54:00Z</dcterms:created>
  <dcterms:modified xsi:type="dcterms:W3CDTF">2026-06-03T07:23:00Z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6495F9D728D448418FA56AAEA2D68CB7</vt:lpwstr>
  </property>
</Properties>
</file>