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90177">
      <w:pPr>
        <w:spacing w:line="360" w:lineRule="auto"/>
        <w:ind w:right="-340" w:rightChars="-162"/>
        <w:rPr>
          <w:rFonts w:hint="eastAsia" w:ascii="华文行楷" w:eastAsia="华文行楷"/>
          <w:sz w:val="48"/>
          <w:szCs w:val="48"/>
        </w:rPr>
      </w:pPr>
      <w:bookmarkStart w:id="0" w:name="_Toc23322"/>
      <w:r>
        <w:rPr>
          <w:rFonts w:hint="eastAsia" w:ascii="华文行楷" w:eastAsia="华文行楷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117475</wp:posOffset>
                </wp:positionV>
                <wp:extent cx="1459230" cy="544830"/>
                <wp:effectExtent l="5080" t="4445" r="2159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F35A038">
                            <w:pPr>
                              <w:ind w:left="0" w:leftChars="0" w:firstLine="320" w:firstLineChars="1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成绩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6pt;margin-top:9.25pt;height:42.9pt;width:114.9pt;z-index:251660288;mso-width-relative:page;mso-height-relative:page;" fillcolor="#FFFFFF" filled="t" stroked="t" coordsize="21600,21600" o:gfxdata="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gMrM1wAAAAoBAAAPAAAAAAAAAAEAIAAAACIAAABkcnMvZG93&#10;bnJldi54bWxQSwECFAAUAAAACACHTuJA2hiJfAECAAApBAAADgAAAAAAAAABACAAAAAmAQAAZHJz&#10;L2Uyb0RvYy54bWxQSwUGAAAAAAYABgBZAQAAm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4F35A038">
                      <w:pPr>
                        <w:ind w:left="0" w:leftChars="0" w:firstLine="320" w:firstLineChars="1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华文行楷" w:eastAsia="华文行楷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5145405</wp:posOffset>
                </wp:positionH>
                <wp:positionV relativeFrom="paragraph">
                  <wp:posOffset>107950</wp:posOffset>
                </wp:positionV>
                <wp:extent cx="635" cy="544830"/>
                <wp:effectExtent l="4445" t="0" r="13970" b="762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4483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5.15pt;margin-top:8.5pt;height:42.9pt;width:0.05pt;z-index:251661312;mso-width-relative:page;mso-height-relative:page;" filled="f" stroked="t" coordsize="21600,21600" o:gfxdata="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uHJSXXAAAACgEAAA8AAAAAAAAAAQAgAAAAIgAAAGRycy9kb3du&#10;cmV2LnhtbFBLAQIUABQAAAAIAIdO4kCYSka3AAIAAO0DAAAOAAAAAAAAAAEAIAAAACYBAABkcnMv&#10;ZTJvRG9jLnhtbFBLBQYAAAAABgAGAFkBAACY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1898650</wp:posOffset>
            </wp:positionH>
            <wp:positionV relativeFrom="paragraph">
              <wp:posOffset>149225</wp:posOffset>
            </wp:positionV>
            <wp:extent cx="2063750" cy="2063750"/>
            <wp:effectExtent l="0" t="0" r="12700" b="12700"/>
            <wp:wrapNone/>
            <wp:docPr id="7" name="图片 3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未标题-1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  <a:lum bright="70001" contrast="-82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063750"/>
                    </a:xfrm>
                    <a:prstGeom prst="rect">
                      <a:avLst/>
                    </a:prstGeom>
                    <a:solidFill>
                      <a:srgbClr val="C0C0C0">
                        <a:alpha val="47842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287007">
      <w:pPr>
        <w:spacing w:before="156" w:beforeLines="50"/>
        <w:ind w:firstLine="480"/>
        <w:jc w:val="center"/>
        <w:rPr>
          <w:b/>
          <w:sz w:val="52"/>
          <w:szCs w:val="52"/>
        </w:rPr>
      </w:pPr>
      <w:r>
        <w:drawing>
          <wp:inline distT="0" distB="0" distL="114300" distR="114300">
            <wp:extent cx="3658235" cy="609600"/>
            <wp:effectExtent l="0" t="0" r="18415" b="0"/>
            <wp:docPr id="5" name="图片 1" descr="456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456副本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A772">
      <w:pPr>
        <w:spacing w:before="312" w:beforeLines="100"/>
        <w:rPr>
          <w:rFonts w:ascii="楷体_GB2312" w:eastAsia="楷体_GB2312"/>
          <w:sz w:val="44"/>
          <w:szCs w:val="44"/>
        </w:rPr>
      </w:pPr>
    </w:p>
    <w:p w14:paraId="093BFE53">
      <w:pPr>
        <w:spacing w:before="312" w:beforeLines="100"/>
        <w:ind w:firstLine="880"/>
        <w:jc w:val="center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/>
          <w:sz w:val="44"/>
          <w:szCs w:val="44"/>
        </w:rPr>
        <w:drawing>
          <wp:inline distT="0" distB="0" distL="114300" distR="114300">
            <wp:extent cx="1071245" cy="647700"/>
            <wp:effectExtent l="0" t="0" r="146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1E80">
      <w:pPr>
        <w:spacing w:before="312" w:beforeLines="100"/>
        <w:ind w:firstLine="880"/>
        <w:jc w:val="center"/>
        <w:rPr>
          <w:rFonts w:hint="eastAsia" w:ascii="楷体_GB2312" w:eastAsia="楷体_GB2312"/>
          <w:sz w:val="44"/>
          <w:szCs w:val="44"/>
        </w:rPr>
      </w:pPr>
      <w:r>
        <w:rPr>
          <w:rFonts w:hint="eastAsia" w:ascii="楷体_GB2312" w:eastAsia="楷体_GB2312"/>
          <w:sz w:val="44"/>
          <w:szCs w:val="44"/>
        </w:rPr>
        <w:t>Java程序设计课程</w:t>
      </w:r>
    </w:p>
    <w:p w14:paraId="2EA18994">
      <w:pPr>
        <w:spacing w:before="312" w:beforeLines="100"/>
        <w:ind w:firstLine="880"/>
        <w:jc w:val="center"/>
        <w:rPr>
          <w:rFonts w:ascii="楷体_GB2312" w:eastAsia="楷体_GB2312"/>
          <w:sz w:val="44"/>
          <w:szCs w:val="44"/>
        </w:rPr>
      </w:pPr>
      <w:r>
        <w:rPr>
          <w:rFonts w:hint="eastAsia" w:ascii="楷体_GB2312" w:eastAsia="楷体_GB2312"/>
          <w:sz w:val="44"/>
          <w:szCs w:val="44"/>
          <w:lang w:val="en-US" w:eastAsia="zh-CN"/>
        </w:rPr>
        <w:t>设计</w:t>
      </w:r>
      <w:r>
        <w:rPr>
          <w:rFonts w:hint="eastAsia" w:ascii="楷体_GB2312" w:eastAsia="楷体_GB2312"/>
          <w:sz w:val="44"/>
          <w:szCs w:val="44"/>
        </w:rPr>
        <w:t>报告</w:t>
      </w:r>
    </w:p>
    <w:p w14:paraId="7DE0E639">
      <w:pPr>
        <w:ind w:firstLine="883"/>
        <w:jc w:val="center"/>
        <w:rPr>
          <w:b/>
          <w:sz w:val="44"/>
          <w:szCs w:val="44"/>
        </w:rPr>
      </w:pPr>
    </w:p>
    <w:p w14:paraId="7FF45F7E">
      <w:pPr>
        <w:spacing w:line="600" w:lineRule="auto"/>
        <w:ind w:firstLine="1441" w:firstLineChars="450"/>
        <w:rPr>
          <w:rFonts w:hint="default" w:eastAsia="等线"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>学院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/>
          <w:sz w:val="32"/>
          <w:szCs w:val="32"/>
          <w:u w:val="single"/>
        </w:rPr>
        <w:t>电子信息工程学院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</w:t>
      </w:r>
    </w:p>
    <w:p w14:paraId="71CF2332">
      <w:pPr>
        <w:spacing w:line="600" w:lineRule="auto"/>
        <w:ind w:firstLine="1441" w:firstLineChars="450"/>
        <w:rPr>
          <w:rFonts w:hint="eastAsia" w:eastAsia="等线"/>
          <w:b/>
          <w:sz w:val="32"/>
          <w:szCs w:val="32"/>
          <w:u w:val="single"/>
          <w:lang w:eastAsia="zh-CN"/>
        </w:rPr>
      </w:pPr>
      <w:r>
        <w:rPr>
          <w:rFonts w:hint="eastAsia"/>
          <w:b/>
          <w:sz w:val="32"/>
          <w:szCs w:val="32"/>
        </w:rPr>
        <w:t>专业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网络工程          </w:t>
      </w:r>
    </w:p>
    <w:p w14:paraId="4069AFD6">
      <w:pPr>
        <w:spacing w:line="600" w:lineRule="auto"/>
        <w:ind w:firstLine="1441" w:firstLineChars="450"/>
        <w:rPr>
          <w:rFonts w:hint="eastAsia" w:eastAsia="等线"/>
          <w:sz w:val="32"/>
          <w:szCs w:val="32"/>
          <w:u w:val="single"/>
          <w:lang w:eastAsia="zh-CN"/>
        </w:rPr>
      </w:pPr>
      <w:r>
        <w:rPr>
          <w:rFonts w:hint="eastAsia"/>
          <w:b/>
          <w:sz w:val="32"/>
          <w:szCs w:val="32"/>
        </w:rPr>
        <w:t>班级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23级（本）01班      </w:t>
      </w:r>
    </w:p>
    <w:p w14:paraId="4B520105">
      <w:pPr>
        <w:spacing w:line="600" w:lineRule="auto"/>
        <w:ind w:firstLine="1441" w:firstLineChars="450"/>
        <w:rPr>
          <w:rFonts w:hint="eastAsia" w:eastAsia="等线"/>
          <w:sz w:val="32"/>
          <w:szCs w:val="32"/>
          <w:u w:val="single"/>
          <w:lang w:eastAsia="zh-CN"/>
        </w:rPr>
      </w:pPr>
      <w:r>
        <w:rPr>
          <w:rFonts w:hint="eastAsia"/>
          <w:b/>
          <w:sz w:val="32"/>
          <w:szCs w:val="32"/>
        </w:rPr>
        <w:t>学号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231040600122        </w:t>
      </w:r>
    </w:p>
    <w:p w14:paraId="612BA12C">
      <w:pPr>
        <w:spacing w:line="600" w:lineRule="auto"/>
        <w:ind w:firstLine="1441" w:firstLineChars="450"/>
        <w:rPr>
          <w:rFonts w:hint="default" w:eastAsia="等线"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学生姓名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董诚义         </w:t>
      </w:r>
    </w:p>
    <w:p w14:paraId="446ECEB5">
      <w:pPr>
        <w:spacing w:line="600" w:lineRule="auto"/>
        <w:ind w:firstLine="1441" w:firstLineChars="450"/>
        <w:rPr>
          <w:rFonts w:hint="eastAsia" w:eastAsia="等线"/>
          <w:sz w:val="32"/>
          <w:szCs w:val="32"/>
          <w:u w:val="single"/>
          <w:lang w:eastAsia="zh-CN"/>
        </w:rPr>
      </w:pPr>
      <w:r>
        <w:rPr>
          <w:rFonts w:hint="eastAsia"/>
          <w:b/>
          <w:sz w:val="32"/>
          <w:szCs w:val="32"/>
        </w:rPr>
        <w:t>授课教师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董敏          </w:t>
      </w:r>
    </w:p>
    <w:p w14:paraId="500E94F1">
      <w:pPr>
        <w:spacing w:line="600" w:lineRule="auto"/>
        <w:ind w:firstLine="1441" w:firstLineChars="450"/>
        <w:rPr>
          <w:rFonts w:hint="eastAsia" w:eastAsia="等线"/>
          <w:sz w:val="32"/>
          <w:szCs w:val="32"/>
          <w:u w:val="single"/>
          <w:lang w:eastAsia="zh-CN"/>
        </w:rPr>
      </w:pPr>
      <w:bookmarkStart w:id="1" w:name="_Hlk9933638"/>
      <w:r>
        <w:rPr>
          <w:rFonts w:hint="eastAsia"/>
          <w:b/>
          <w:sz w:val="32"/>
          <w:szCs w:val="32"/>
        </w:rPr>
        <w:t>完成日期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</w:t>
      </w:r>
      <w:r>
        <w:rPr>
          <w:sz w:val="32"/>
          <w:szCs w:val="32"/>
          <w:u w:val="single"/>
        </w:rPr>
        <w:t>202</w:t>
      </w:r>
      <w:r>
        <w:rPr>
          <w:rFonts w:hint="eastAsia"/>
          <w:sz w:val="32"/>
          <w:szCs w:val="32"/>
          <w:u w:val="single"/>
          <w:lang w:val="en-US" w:eastAsia="zh-CN"/>
        </w:rPr>
        <w:t>5</w:t>
      </w:r>
      <w:r>
        <w:rPr>
          <w:rFonts w:hint="eastAsia"/>
          <w:sz w:val="32"/>
          <w:szCs w:val="32"/>
          <w:u w:val="single"/>
        </w:rPr>
        <w:t>年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>月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  <w:bookmarkStart w:id="14" w:name="_GoBack"/>
      <w:bookmarkEnd w:id="14"/>
      <w:r>
        <w:rPr>
          <w:rFonts w:hint="eastAsia"/>
          <w:sz w:val="32"/>
          <w:szCs w:val="32"/>
          <w:u w:val="single"/>
        </w:rPr>
        <w:t>日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</w:t>
      </w:r>
    </w:p>
    <w:bookmarkEnd w:id="1"/>
    <w:p w14:paraId="1A2ACA32"/>
    <w:p w14:paraId="0052F25C">
      <w:pPr>
        <w:pStyle w:val="2"/>
        <w:ind w:firstLine="480"/>
        <w:jc w:val="center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  <w:t>高校健身房</w:t>
      </w:r>
      <w:r>
        <w:rPr>
          <w:rFonts w:hint="eastAsia" w:ascii="黑体" w:hAnsi="黑体" w:eastAsia="黑体"/>
          <w:color w:val="000000"/>
          <w:sz w:val="32"/>
          <w:szCs w:val="32"/>
        </w:rPr>
        <w:t>管理系统</w:t>
      </w:r>
      <w:bookmarkEnd w:id="0"/>
    </w:p>
    <w:p w14:paraId="6AF967B7">
      <w:pPr>
        <w:pStyle w:val="3"/>
        <w:bidi w:val="0"/>
        <w:rPr>
          <w:rFonts w:hint="default"/>
          <w:lang w:val="en-US" w:eastAsia="zh-CN"/>
        </w:rPr>
      </w:pPr>
      <w:bookmarkStart w:id="2" w:name="_Toc30961"/>
      <w:r>
        <w:rPr>
          <w:rFonts w:hint="eastAsia"/>
          <w:lang w:val="en-US" w:eastAsia="zh-CN"/>
        </w:rPr>
        <w:t>1需求分析</w:t>
      </w:r>
      <w:bookmarkEnd w:id="2"/>
    </w:p>
    <w:p w14:paraId="34524569">
      <w:pPr>
        <w:pStyle w:val="4"/>
        <w:bidi w:val="0"/>
        <w:rPr>
          <w:rFonts w:hint="default"/>
          <w:lang w:val="en-US" w:eastAsia="zh-CN"/>
        </w:rPr>
      </w:pPr>
      <w:bookmarkStart w:id="3" w:name="_Toc25338"/>
      <w:r>
        <w:rPr>
          <w:rFonts w:hint="eastAsia"/>
          <w:lang w:val="en-US" w:eastAsia="zh-CN"/>
        </w:rPr>
        <w:t>1.1需求概述</w:t>
      </w:r>
      <w:bookmarkEnd w:id="3"/>
    </w:p>
    <w:p w14:paraId="3EBF3721"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高校健身房</w:t>
      </w:r>
      <w:r>
        <w:rPr>
          <w:sz w:val="24"/>
          <w:szCs w:val="24"/>
        </w:rPr>
        <w:t>管理系统是为了方便学校对</w:t>
      </w:r>
      <w:r>
        <w:rPr>
          <w:rFonts w:hint="eastAsia"/>
          <w:sz w:val="24"/>
          <w:szCs w:val="24"/>
          <w:lang w:val="en-US" w:eastAsia="zh-CN"/>
        </w:rPr>
        <w:t>健身房</w:t>
      </w:r>
      <w:r>
        <w:rPr>
          <w:sz w:val="24"/>
          <w:szCs w:val="24"/>
        </w:rPr>
        <w:t>信息进行统一、规范和高效的管理而设计的。该系统整合了学生</w:t>
      </w:r>
      <w:r>
        <w:rPr>
          <w:rFonts w:hint="eastAsia"/>
          <w:sz w:val="24"/>
          <w:szCs w:val="24"/>
          <w:lang w:val="en-US" w:eastAsia="zh-CN"/>
        </w:rPr>
        <w:t>会员、健身器材、健身课程</w:t>
      </w:r>
      <w:r>
        <w:rPr>
          <w:sz w:val="24"/>
          <w:szCs w:val="24"/>
        </w:rPr>
        <w:t>的基本信息数据，实现了从录入到管理的全过程信息化管理，满足学校日常教务工作的需求。</w:t>
      </w:r>
    </w:p>
    <w:p w14:paraId="3FBA6B50"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系统主要包括</w:t>
      </w:r>
      <w:r>
        <w:rPr>
          <w:rFonts w:hint="eastAsia"/>
          <w:sz w:val="24"/>
          <w:szCs w:val="24"/>
          <w:lang w:val="en-US" w:eastAsia="zh-CN"/>
        </w:rPr>
        <w:t>健身器材管理、健身课程管理、会员信息管理、管理员信息管理四大模块。目标是取代传统的人工记录和管理方式，通过计算机软件实现对会员、员工、健身器材、课程等核心资源的高效、准确、便捷的管理。</w:t>
      </w:r>
    </w:p>
    <w:p w14:paraId="3BA8EF47">
      <w:pPr>
        <w:pStyle w:val="4"/>
        <w:bidi w:val="0"/>
        <w:rPr>
          <w:rFonts w:hint="default" w:ascii="Arial" w:hAnsi="Arial"/>
          <w:lang w:val="en-US" w:eastAsia="zh-CN"/>
        </w:rPr>
      </w:pPr>
      <w:bookmarkStart w:id="4" w:name="_Toc24832"/>
      <w:r>
        <w:rPr>
          <w:rFonts w:hint="eastAsia" w:ascii="Arial" w:hAnsi="Arial"/>
          <w:lang w:val="en-US" w:eastAsia="zh-CN"/>
        </w:rPr>
        <w:t>1.2功能模型分析</w:t>
      </w:r>
      <w:bookmarkEnd w:id="4"/>
    </w:p>
    <w:p w14:paraId="3E92FEE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校健身房管理系统可抽象出三个主要参与者：学生会员、管理员和教务老师。系统的核心用例如下：健身器材管理、健身课程管理、学生信息管理、管理员信息管理。其中，教务老师拥有健身器材管理、健身课程管理、会员信息管理、管理员信息管理的权限，管理员可进行健身器材管理、健身课程管理、会员信息管理，学生仅可登录并查询健身器材、健身课程、自身信息。</w:t>
      </w:r>
    </w:p>
    <w:p w14:paraId="62B190E7">
      <w:pPr>
        <w:rPr>
          <w:rFonts w:hint="eastAsia" w:ascii="Arial" w:hAnsi="Arial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系统参与者与对应用例的关系如表11所示，用例视图结构如图11所示。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4950"/>
        <w:gridCol w:w="1681"/>
      </w:tblGrid>
      <w:tr w14:paraId="4F1C1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noWrap w:val="0"/>
            <w:vAlign w:val="center"/>
          </w:tcPr>
          <w:p w14:paraId="21A7E8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4950" w:type="dxa"/>
            <w:noWrap w:val="0"/>
            <w:vAlign w:val="center"/>
          </w:tcPr>
          <w:p w14:paraId="64B0DB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用例描述</w:t>
            </w:r>
          </w:p>
        </w:tc>
        <w:tc>
          <w:tcPr>
            <w:tcW w:w="1681" w:type="dxa"/>
            <w:noWrap w:val="0"/>
            <w:vAlign w:val="center"/>
          </w:tcPr>
          <w:p w14:paraId="658434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参与者</w:t>
            </w:r>
          </w:p>
        </w:tc>
      </w:tr>
      <w:tr w14:paraId="46F80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noWrap w:val="0"/>
            <w:vAlign w:val="center"/>
          </w:tcPr>
          <w:p w14:paraId="104CE9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  <w:tc>
          <w:tcPr>
            <w:tcW w:w="4950" w:type="dxa"/>
            <w:noWrap w:val="0"/>
            <w:vAlign w:val="center"/>
          </w:tcPr>
          <w:p w14:paraId="6BA764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输入用户名和密码进行登录</w:t>
            </w:r>
          </w:p>
        </w:tc>
        <w:tc>
          <w:tcPr>
            <w:tcW w:w="1681" w:type="dxa"/>
            <w:noWrap w:val="0"/>
            <w:vAlign w:val="center"/>
          </w:tcPr>
          <w:p w14:paraId="717D75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 w14:paraId="5D7C2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noWrap w:val="0"/>
            <w:vAlign w:val="center"/>
          </w:tcPr>
          <w:p w14:paraId="27227A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查询会员信息</w:t>
            </w:r>
          </w:p>
        </w:tc>
        <w:tc>
          <w:tcPr>
            <w:tcW w:w="4950" w:type="dxa"/>
            <w:noWrap w:val="0"/>
            <w:vAlign w:val="center"/>
          </w:tcPr>
          <w:p w14:paraId="47B1C2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学生登录系统后，查看自己的信息，教务老师登录后可以查看所有学生的信息</w:t>
            </w:r>
          </w:p>
        </w:tc>
        <w:tc>
          <w:tcPr>
            <w:tcW w:w="1681" w:type="dxa"/>
            <w:noWrap w:val="0"/>
            <w:vAlign w:val="center"/>
          </w:tcPr>
          <w:p w14:paraId="11CE42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学生、教务老师</w:t>
            </w:r>
          </w:p>
        </w:tc>
      </w:tr>
      <w:tr w14:paraId="63954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noWrap w:val="0"/>
            <w:vAlign w:val="center"/>
          </w:tcPr>
          <w:p w14:paraId="19BBC3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添加会员信息</w:t>
            </w:r>
          </w:p>
        </w:tc>
        <w:tc>
          <w:tcPr>
            <w:tcW w:w="4950" w:type="dxa"/>
            <w:noWrap w:val="0"/>
            <w:vAlign w:val="center"/>
          </w:tcPr>
          <w:p w14:paraId="28C254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教务老师登录后，可添加会员信息</w:t>
            </w:r>
          </w:p>
        </w:tc>
        <w:tc>
          <w:tcPr>
            <w:tcW w:w="1681" w:type="dxa"/>
            <w:noWrap w:val="0"/>
            <w:vAlign w:val="center"/>
          </w:tcPr>
          <w:p w14:paraId="0140E7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</w:t>
            </w:r>
          </w:p>
        </w:tc>
      </w:tr>
      <w:tr w14:paraId="11E41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noWrap w:val="0"/>
            <w:vAlign w:val="center"/>
          </w:tcPr>
          <w:p w14:paraId="79BF47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修改会员信息</w:t>
            </w:r>
          </w:p>
        </w:tc>
        <w:tc>
          <w:tcPr>
            <w:tcW w:w="4950" w:type="dxa"/>
            <w:noWrap w:val="0"/>
            <w:vAlign w:val="center"/>
          </w:tcPr>
          <w:p w14:paraId="6378CB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教务老师登录后，可修改会员信息</w:t>
            </w:r>
          </w:p>
        </w:tc>
        <w:tc>
          <w:tcPr>
            <w:tcW w:w="1681" w:type="dxa"/>
            <w:noWrap w:val="0"/>
            <w:vAlign w:val="center"/>
          </w:tcPr>
          <w:p w14:paraId="211EEF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</w:t>
            </w:r>
          </w:p>
        </w:tc>
      </w:tr>
      <w:tr w14:paraId="110C8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noWrap w:val="0"/>
            <w:vAlign w:val="center"/>
          </w:tcPr>
          <w:p w14:paraId="755C21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删除会员信息</w:t>
            </w:r>
          </w:p>
        </w:tc>
        <w:tc>
          <w:tcPr>
            <w:tcW w:w="4950" w:type="dxa"/>
            <w:noWrap w:val="0"/>
            <w:vAlign w:val="center"/>
          </w:tcPr>
          <w:p w14:paraId="19CFDD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教务老师登录后，可删除会员信息</w:t>
            </w:r>
          </w:p>
        </w:tc>
        <w:tc>
          <w:tcPr>
            <w:tcW w:w="1681" w:type="dxa"/>
            <w:noWrap w:val="0"/>
            <w:vAlign w:val="center"/>
          </w:tcPr>
          <w:p w14:paraId="0211DC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</w:t>
            </w:r>
          </w:p>
        </w:tc>
      </w:tr>
      <w:tr w14:paraId="57A2A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shd w:val="clear" w:color="auto" w:fill="auto"/>
            <w:noWrap w:val="0"/>
            <w:vAlign w:val="center"/>
          </w:tcPr>
          <w:p w14:paraId="07FB2D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查询健身器材</w:t>
            </w:r>
          </w:p>
        </w:tc>
        <w:tc>
          <w:tcPr>
            <w:tcW w:w="4950" w:type="dxa"/>
            <w:shd w:val="clear" w:color="auto" w:fill="auto"/>
            <w:noWrap w:val="0"/>
            <w:vAlign w:val="center"/>
          </w:tcPr>
          <w:p w14:paraId="487809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学生登录系统后，查看自己的信息，教务老师登录后可以查看所有学生的信息</w:t>
            </w:r>
          </w:p>
        </w:tc>
        <w:tc>
          <w:tcPr>
            <w:tcW w:w="1681" w:type="dxa"/>
            <w:shd w:val="clear" w:color="auto" w:fill="auto"/>
            <w:noWrap w:val="0"/>
            <w:vAlign w:val="center"/>
          </w:tcPr>
          <w:p w14:paraId="16E43B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学生、教务老师</w:t>
            </w:r>
          </w:p>
        </w:tc>
      </w:tr>
      <w:tr w14:paraId="16D29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shd w:val="clear" w:color="auto" w:fill="auto"/>
            <w:vAlign w:val="center"/>
          </w:tcPr>
          <w:p w14:paraId="4F7459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添加健身器材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69F7BB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教务老师登录后，可添加会员信息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7258C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</w:t>
            </w:r>
          </w:p>
        </w:tc>
      </w:tr>
      <w:tr w14:paraId="523FB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shd w:val="clear" w:color="auto" w:fill="auto"/>
            <w:vAlign w:val="center"/>
          </w:tcPr>
          <w:p w14:paraId="6ED453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修改健身器材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D4F26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教务老师登录后，可修改会员信息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33D96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</w:t>
            </w:r>
          </w:p>
        </w:tc>
      </w:tr>
      <w:tr w14:paraId="6D538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shd w:val="clear" w:color="auto" w:fill="auto"/>
            <w:vAlign w:val="center"/>
          </w:tcPr>
          <w:p w14:paraId="6645A0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删除健身器材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6A524A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教务老师登录后，可删除会员信息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A0C40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</w:t>
            </w:r>
          </w:p>
        </w:tc>
      </w:tr>
      <w:tr w14:paraId="28B24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shd w:val="clear" w:color="auto" w:fill="auto"/>
            <w:vAlign w:val="center"/>
          </w:tcPr>
          <w:p w14:paraId="7F4EBD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查询健身课程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666EF9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学生登录系统后，查看自己的信息，教务老师登录后可以查看所有学生的信息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9F7B4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学生、教务老师</w:t>
            </w:r>
          </w:p>
        </w:tc>
      </w:tr>
      <w:tr w14:paraId="561AA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shd w:val="clear" w:color="auto" w:fill="auto"/>
            <w:vAlign w:val="center"/>
          </w:tcPr>
          <w:p w14:paraId="59EF2E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添加健身课程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3F0C12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教务老师登录后，可添加会员信息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10481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</w:t>
            </w:r>
          </w:p>
        </w:tc>
      </w:tr>
      <w:tr w14:paraId="37F83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shd w:val="clear" w:color="auto" w:fill="auto"/>
            <w:vAlign w:val="center"/>
          </w:tcPr>
          <w:p w14:paraId="4A35C3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修改健身课程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322DFC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教务老师登录后，可修改会员信息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8DD6B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</w:t>
            </w:r>
          </w:p>
        </w:tc>
      </w:tr>
      <w:tr w14:paraId="2FA68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91" w:type="dxa"/>
            <w:shd w:val="clear" w:color="auto" w:fill="auto"/>
            <w:vAlign w:val="center"/>
          </w:tcPr>
          <w:p w14:paraId="6BE791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删除健身课程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32BE08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教务老师登录后，可删除会员信息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9E8F1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教务老师</w:t>
            </w:r>
          </w:p>
        </w:tc>
      </w:tr>
    </w:tbl>
    <w:p w14:paraId="3684CEA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表1-1高校健身房管理系统用例分析表</w:t>
      </w:r>
    </w:p>
    <w:p w14:paraId="595C3A43">
      <w:pPr>
        <w:ind w:left="0" w:leftChars="0" w:firstLine="0" w:firstLineChars="0"/>
        <w:jc w:val="center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5899150" cy="4533900"/>
            <wp:effectExtent l="0" t="0" r="1397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2480" r="261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16F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240" w:lineRule="auto"/>
        <w:ind w:firstLine="422" w:firstLineChars="200"/>
        <w:jc w:val="center"/>
        <w:textAlignment w:val="baseline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图1-1高校健身房管理系统用例图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050"/>
        <w:gridCol w:w="1380"/>
        <w:gridCol w:w="4933"/>
      </w:tblGrid>
      <w:tr w14:paraId="2D36A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 w14:paraId="7D1F8F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角色</w:t>
            </w:r>
          </w:p>
        </w:tc>
        <w:tc>
          <w:tcPr>
            <w:tcW w:w="1050" w:type="dxa"/>
          </w:tcPr>
          <w:p w14:paraId="1BF7DE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80" w:type="dxa"/>
          </w:tcPr>
          <w:p w14:paraId="003BC1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密码</w:t>
            </w:r>
          </w:p>
        </w:tc>
        <w:tc>
          <w:tcPr>
            <w:tcW w:w="4933" w:type="dxa"/>
          </w:tcPr>
          <w:p w14:paraId="00F706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主要权限</w:t>
            </w:r>
          </w:p>
        </w:tc>
      </w:tr>
      <w:tr w14:paraId="24086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 w14:paraId="4FC4C3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管理员</w:t>
            </w:r>
          </w:p>
        </w:tc>
        <w:tc>
          <w:tcPr>
            <w:tcW w:w="1050" w:type="dxa"/>
          </w:tcPr>
          <w:p w14:paraId="71CFD1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admin</w:t>
            </w:r>
          </w:p>
        </w:tc>
        <w:tc>
          <w:tcPr>
            <w:tcW w:w="1380" w:type="dxa"/>
          </w:tcPr>
          <w:p w14:paraId="1E33A9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admin123</w:t>
            </w:r>
          </w:p>
        </w:tc>
        <w:tc>
          <w:tcPr>
            <w:tcW w:w="4933" w:type="dxa"/>
          </w:tcPr>
          <w:p w14:paraId="06A1AC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查看、管理所有信息</w:t>
            </w:r>
          </w:p>
        </w:tc>
      </w:tr>
      <w:tr w14:paraId="38E0C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 w14:paraId="6AEED5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老师/教练</w:t>
            </w:r>
          </w:p>
        </w:tc>
        <w:tc>
          <w:tcPr>
            <w:tcW w:w="1050" w:type="dxa"/>
          </w:tcPr>
          <w:p w14:paraId="67B118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Teacher</w:t>
            </w:r>
          </w:p>
        </w:tc>
        <w:tc>
          <w:tcPr>
            <w:tcW w:w="1380" w:type="dxa"/>
          </w:tcPr>
          <w:p w14:paraId="245D5C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Teacher123</w:t>
            </w:r>
          </w:p>
        </w:tc>
        <w:tc>
          <w:tcPr>
            <w:tcW w:w="4933" w:type="dxa"/>
          </w:tcPr>
          <w:p w14:paraId="0F8A30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查看和管理课程、查看会员、管理课程报名</w:t>
            </w:r>
          </w:p>
        </w:tc>
      </w:tr>
      <w:tr w14:paraId="02E1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 w14:paraId="64DCF6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会员</w:t>
            </w:r>
          </w:p>
        </w:tc>
        <w:tc>
          <w:tcPr>
            <w:tcW w:w="1050" w:type="dxa"/>
          </w:tcPr>
          <w:p w14:paraId="480D78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Member</w:t>
            </w:r>
          </w:p>
        </w:tc>
        <w:tc>
          <w:tcPr>
            <w:tcW w:w="1380" w:type="dxa"/>
          </w:tcPr>
          <w:p w14:paraId="3CEB4A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Member123</w:t>
            </w:r>
          </w:p>
        </w:tc>
        <w:tc>
          <w:tcPr>
            <w:tcW w:w="4933" w:type="dxa"/>
          </w:tcPr>
          <w:p w14:paraId="6CBAFC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cs="等线"/>
                <w:vertAlign w:val="baseline"/>
                <w:lang w:val="en-US" w:eastAsia="zh-CN"/>
              </w:rPr>
              <w:t>租界器材、报名课程</w:t>
            </w:r>
          </w:p>
        </w:tc>
      </w:tr>
    </w:tbl>
    <w:p w14:paraId="196FE7A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  <w:rPr>
          <w:rFonts w:hint="default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表1-2高校健身房管理系统用户账号表</w:t>
      </w:r>
    </w:p>
    <w:p w14:paraId="03D2DA6D">
      <w:pPr>
        <w:pStyle w:val="4"/>
        <w:spacing w:before="120" w:after="120"/>
        <w:rPr>
          <w:rFonts w:hint="eastAsia"/>
        </w:rPr>
      </w:pPr>
      <w:bookmarkStart w:id="5" w:name="_Toc21351"/>
      <w:bookmarkStart w:id="6" w:name="_Toc165314660"/>
      <w:bookmarkStart w:id="7" w:name="_Toc13145"/>
      <w:bookmarkStart w:id="8" w:name="_Toc29984"/>
      <w:bookmarkStart w:id="9" w:name="_Toc6516"/>
      <w:bookmarkStart w:id="10" w:name="_Toc11132"/>
      <w:r>
        <w:rPr>
          <w:rFonts w:hint="eastAsia"/>
          <w:lang w:eastAsia="zh-CN"/>
        </w:rPr>
        <w:t>1.</w:t>
      </w:r>
      <w:r>
        <w:rPr>
          <w:rFonts w:hint="eastAsia"/>
        </w:rPr>
        <w:t>2.1注册用户需求分析</w:t>
      </w:r>
      <w:bookmarkEnd w:id="5"/>
      <w:bookmarkEnd w:id="6"/>
      <w:bookmarkEnd w:id="7"/>
      <w:bookmarkEnd w:id="8"/>
      <w:bookmarkEnd w:id="9"/>
      <w:bookmarkEnd w:id="10"/>
    </w:p>
    <w:p w14:paraId="11573445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zCs w:val="24"/>
        </w:rPr>
        <w:t>“注册用户”在此系统中主要体现为管理员手动“添加新会员”。该功能的核心需求如下：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7048"/>
      </w:tblGrid>
      <w:tr w14:paraId="75425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</w:tcPr>
          <w:p w14:paraId="12B111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数据录入</w:t>
            </w:r>
          </w:p>
        </w:tc>
        <w:tc>
          <w:tcPr>
            <w:tcW w:w="7048" w:type="dxa"/>
          </w:tcPr>
          <w:p w14:paraId="0A71BA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系统需要提供一个清晰的表单界面，用于输入新会员的姓名、</w:t>
            </w:r>
            <w:r>
              <w:rPr>
                <w:rFonts w:hint="eastAsia"/>
                <w:lang w:val="en-US" w:eastAsia="zh-CN"/>
              </w:rPr>
              <w:t>性</w:t>
            </w:r>
            <w:r>
              <w:rPr>
                <w:rFonts w:hint="eastAsia"/>
              </w:rPr>
              <w:t>别、年龄、电话、身份证号等必要信息。</w:t>
            </w:r>
          </w:p>
        </w:tc>
      </w:tr>
      <w:tr w14:paraId="5CD09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</w:tcPr>
          <w:p w14:paraId="6D9E0A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数据校验</w:t>
            </w:r>
          </w:p>
        </w:tc>
        <w:tc>
          <w:tcPr>
            <w:tcW w:w="7048" w:type="dxa"/>
          </w:tcPr>
          <w:p w14:paraId="6888FD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为保证数据质量，系统需要对关键输入进行验证。例如，电话号码格式、年龄应为数字、身份证号唯一性等。</w:t>
            </w:r>
          </w:p>
        </w:tc>
      </w:tr>
      <w:tr w14:paraId="3D544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</w:tcPr>
          <w:p w14:paraId="169552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等级分配</w:t>
            </w:r>
          </w:p>
        </w:tc>
        <w:tc>
          <w:tcPr>
            <w:tcW w:w="7048" w:type="dxa"/>
          </w:tcPr>
          <w:p w14:paraId="17664F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在添加会员时，管理员需要能为其分配合适的会员等级（如普通会员、金卡会员等），不同等级可能对应不同的收费标准或折扣。</w:t>
            </w:r>
          </w:p>
        </w:tc>
      </w:tr>
      <w:tr w14:paraId="533B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</w:tcPr>
          <w:p w14:paraId="48DA61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数据持久化</w:t>
            </w:r>
          </w:p>
        </w:tc>
        <w:tc>
          <w:tcPr>
            <w:tcW w:w="7048" w:type="dxa"/>
          </w:tcPr>
          <w:p w14:paraId="013C1F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确认信息无误后，系统需将新会员数据保存到数据库的members表中，并生成一个唯一的会员ID。</w:t>
            </w:r>
          </w:p>
        </w:tc>
      </w:tr>
      <w:tr w14:paraId="18508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</w:tcPr>
          <w:p w14:paraId="36B93D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即时反馈</w:t>
            </w:r>
          </w:p>
        </w:tc>
        <w:tc>
          <w:tcPr>
            <w:tcW w:w="7048" w:type="dxa"/>
          </w:tcPr>
          <w:p w14:paraId="3F48BD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添加成功或失败后，系统应向管理员提供明确的提示信息。</w:t>
            </w:r>
          </w:p>
        </w:tc>
      </w:tr>
    </w:tbl>
    <w:p w14:paraId="0DC4BA1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  <w:rPr>
          <w:rFonts w:hint="default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表1-3高校健身房管理系统用户账号表</w:t>
      </w:r>
    </w:p>
    <w:p w14:paraId="2F0BE1CF">
      <w:pPr>
        <w:pStyle w:val="3"/>
        <w:bidi w:val="0"/>
        <w:rPr>
          <w:rFonts w:hint="default"/>
          <w:lang w:val="en-US" w:eastAsia="zh-CN"/>
        </w:rPr>
      </w:pPr>
      <w:bookmarkStart w:id="11" w:name="_Toc2938"/>
      <w:r>
        <w:rPr>
          <w:rFonts w:hint="eastAsia"/>
          <w:lang w:val="en-US" w:eastAsia="zh-CN"/>
        </w:rPr>
        <w:t>2系统设计</w:t>
      </w:r>
      <w:bookmarkEnd w:id="11"/>
    </w:p>
    <w:p w14:paraId="1343275E">
      <w:pPr>
        <w:pStyle w:val="4"/>
        <w:bidi w:val="0"/>
        <w:rPr>
          <w:rFonts w:hint="eastAsia"/>
          <w:lang w:val="en-US" w:eastAsia="zh-CN"/>
        </w:rPr>
      </w:pPr>
      <w:bookmarkStart w:id="12" w:name="_Toc21401"/>
      <w:r>
        <w:rPr>
          <w:rFonts w:hint="eastAsia"/>
          <w:lang w:val="en-US" w:eastAsia="zh-CN"/>
        </w:rPr>
        <w:t>2.1功能模块设计</w:t>
      </w:r>
      <w:bookmarkEnd w:id="12"/>
    </w:p>
    <w:p w14:paraId="4B51E1EB"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  <w:sz w:val="24"/>
          <w:szCs w:val="24"/>
        </w:rPr>
        <w:t>本系统采用经典的三层架构模式进行设计，以实现“高内聚、低耦合”的目标，便于开发和后期维护。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6"/>
        <w:gridCol w:w="1441"/>
        <w:gridCol w:w="4475"/>
      </w:tblGrid>
      <w:tr w14:paraId="0BF77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vMerge w:val="restart"/>
            <w:vAlign w:val="top"/>
          </w:tcPr>
          <w:p w14:paraId="69C2F9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表示层(UILayer)：位于src/ui包下。</w:t>
            </w:r>
          </w:p>
        </w:tc>
        <w:tc>
          <w:tcPr>
            <w:tcW w:w="1499" w:type="dxa"/>
            <w:vAlign w:val="top"/>
          </w:tcPr>
          <w:p w14:paraId="4F046B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技术：</w:t>
            </w:r>
          </w:p>
        </w:tc>
        <w:tc>
          <w:tcPr>
            <w:tcW w:w="4534" w:type="dxa"/>
            <w:vAlign w:val="top"/>
          </w:tcPr>
          <w:p w14:paraId="781C99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使用JavaSwingGUI工具包构建图形用户界面。</w:t>
            </w:r>
          </w:p>
        </w:tc>
      </w:tr>
      <w:tr w14:paraId="0CC1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vMerge w:val="continue"/>
            <w:vAlign w:val="top"/>
          </w:tcPr>
          <w:p w14:paraId="00E3A9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1499" w:type="dxa"/>
            <w:vAlign w:val="top"/>
          </w:tcPr>
          <w:p w14:paraId="1FF5FA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职责：</w:t>
            </w:r>
          </w:p>
        </w:tc>
        <w:tc>
          <w:tcPr>
            <w:tcW w:w="4534" w:type="dxa"/>
            <w:vAlign w:val="top"/>
          </w:tcPr>
          <w:p w14:paraId="474AA5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负责与用户交互，展示数据和接收用户输入。</w:t>
            </w:r>
          </w:p>
        </w:tc>
      </w:tr>
      <w:tr w14:paraId="785AE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vMerge w:val="continue"/>
            <w:vAlign w:val="top"/>
          </w:tcPr>
          <w:p w14:paraId="08F0ED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1499" w:type="dxa"/>
            <w:vMerge w:val="restart"/>
            <w:vAlign w:val="top"/>
          </w:tcPr>
          <w:p w14:paraId="103A32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核心组件：</w:t>
            </w:r>
          </w:p>
        </w:tc>
        <w:tc>
          <w:tcPr>
            <w:tcW w:w="4534" w:type="dxa"/>
            <w:vAlign w:val="top"/>
          </w:tcPr>
          <w:p w14:paraId="6F844E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MainFrame.java：系统主窗口，作为所有功能的入口。</w:t>
            </w:r>
          </w:p>
        </w:tc>
      </w:tr>
      <w:tr w14:paraId="3CE91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vMerge w:val="continue"/>
            <w:vAlign w:val="top"/>
          </w:tcPr>
          <w:p w14:paraId="3D5BE1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1499" w:type="dxa"/>
            <w:vMerge w:val="continue"/>
            <w:vAlign w:val="top"/>
          </w:tcPr>
          <w:p w14:paraId="19E900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4534" w:type="dxa"/>
            <w:vAlign w:val="top"/>
          </w:tcPr>
          <w:p w14:paraId="7E9E5A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ManagementFrame.java（如MemberManagementFrame.java）：各类信息的管理主界面，通常包含一个JTable来展示数据列表和多个JButton来触发操作。</w:t>
            </w:r>
          </w:p>
        </w:tc>
      </w:tr>
      <w:tr w14:paraId="2FBD0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vMerge w:val="continue"/>
            <w:vAlign w:val="top"/>
          </w:tcPr>
          <w:p w14:paraId="471E10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1499" w:type="dxa"/>
            <w:vMerge w:val="continue"/>
            <w:vAlign w:val="top"/>
          </w:tcPr>
          <w:p w14:paraId="133F21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4534" w:type="dxa"/>
            <w:vAlign w:val="top"/>
          </w:tcPr>
          <w:p w14:paraId="3440EE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Dialog.java（如EquipmentDialog.java）：用于添加或修改单条记录的弹出式对话框表单。</w:t>
            </w:r>
          </w:p>
        </w:tc>
      </w:tr>
      <w:tr w14:paraId="1E409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vMerge w:val="restart"/>
            <w:vAlign w:val="top"/>
          </w:tcPr>
          <w:p w14:paraId="77B932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数据访问层(DAODataAccessObject)：位于src/dao包下。</w:t>
            </w:r>
          </w:p>
          <w:p w14:paraId="262F0F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1499" w:type="dxa"/>
            <w:vAlign w:val="top"/>
          </w:tcPr>
          <w:p w14:paraId="26D46A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</w:p>
        </w:tc>
        <w:tc>
          <w:tcPr>
            <w:tcW w:w="4534" w:type="dxa"/>
            <w:vAlign w:val="top"/>
          </w:tcPr>
          <w:p w14:paraId="5D2FB0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使用JDBC(JavaDatabaseConnectivity)API。</w:t>
            </w:r>
          </w:p>
        </w:tc>
      </w:tr>
      <w:tr w14:paraId="39D5A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vMerge w:val="continue"/>
            <w:vAlign w:val="top"/>
          </w:tcPr>
          <w:p w14:paraId="185DA1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1499" w:type="dxa"/>
            <w:vAlign w:val="top"/>
          </w:tcPr>
          <w:p w14:paraId="5A10E4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534" w:type="dxa"/>
            <w:vAlign w:val="top"/>
          </w:tcPr>
          <w:p w14:paraId="717FAB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封装所有与数据库交互的操作，将底层的SQL语句与业务逻辑分离。</w:t>
            </w:r>
          </w:p>
        </w:tc>
      </w:tr>
      <w:tr w14:paraId="51BBB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vMerge w:val="continue"/>
            <w:vAlign w:val="top"/>
          </w:tcPr>
          <w:p w14:paraId="6723E2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1499" w:type="dxa"/>
            <w:vAlign w:val="top"/>
          </w:tcPr>
          <w:p w14:paraId="7F644A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核心组件</w:t>
            </w:r>
          </w:p>
        </w:tc>
        <w:tc>
          <w:tcPr>
            <w:tcW w:w="4534" w:type="dxa"/>
            <w:vAlign w:val="top"/>
          </w:tcPr>
          <w:p w14:paraId="5D47A5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每个DAO.java文件（如EquipmentDAO.java）对应一个数据实体，提供对该实体表的增、删、改、查（CRUD）原子操作方法。</w:t>
            </w:r>
          </w:p>
        </w:tc>
      </w:tr>
      <w:tr w14:paraId="33695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vMerge w:val="restart"/>
            <w:vAlign w:val="top"/>
          </w:tcPr>
          <w:p w14:paraId="3AE24E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实体层(EntityLayer)：位于src/entity包下。</w:t>
            </w:r>
          </w:p>
        </w:tc>
        <w:tc>
          <w:tcPr>
            <w:tcW w:w="1499" w:type="dxa"/>
            <w:vAlign w:val="top"/>
          </w:tcPr>
          <w:p w14:paraId="230F48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</w:p>
        </w:tc>
        <w:tc>
          <w:tcPr>
            <w:tcW w:w="4534" w:type="dxa"/>
            <w:vAlign w:val="top"/>
          </w:tcPr>
          <w:p w14:paraId="393E54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POJO(PlainOldJavaObject)。</w:t>
            </w:r>
          </w:p>
        </w:tc>
      </w:tr>
      <w:tr w14:paraId="76D3C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vMerge w:val="continue"/>
            <w:vAlign w:val="top"/>
          </w:tcPr>
          <w:p w14:paraId="115B5F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1499" w:type="dxa"/>
            <w:vAlign w:val="top"/>
          </w:tcPr>
          <w:p w14:paraId="289730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534" w:type="dxa"/>
            <w:vAlign w:val="top"/>
          </w:tcPr>
          <w:p w14:paraId="50E372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定义数据模型，每个Java类（如Equipment.java）的属性与数据库表的字段一一对应，用于在程序各层之间传输数据。</w:t>
            </w:r>
          </w:p>
        </w:tc>
      </w:tr>
      <w:tr w14:paraId="65491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vMerge w:val="restart"/>
            <w:vAlign w:val="top"/>
          </w:tcPr>
          <w:p w14:paraId="2099D8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数据库工具(DBUtility)：位于src/db包下。</w:t>
            </w:r>
          </w:p>
          <w:p w14:paraId="3BE86D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1499" w:type="dxa"/>
            <w:vAlign w:val="top"/>
          </w:tcPr>
          <w:p w14:paraId="754D62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534" w:type="dxa"/>
            <w:vAlign w:val="top"/>
          </w:tcPr>
          <w:p w14:paraId="1B5916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提供数据库连接和初始化的辅助功能。</w:t>
            </w:r>
          </w:p>
        </w:tc>
      </w:tr>
      <w:tr w14:paraId="4331B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vMerge w:val="continue"/>
            <w:vAlign w:val="top"/>
          </w:tcPr>
          <w:p w14:paraId="69F777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1499" w:type="dxa"/>
            <w:vMerge w:val="restart"/>
            <w:vAlign w:val="top"/>
          </w:tcPr>
          <w:p w14:paraId="622B4F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核心组件</w:t>
            </w:r>
          </w:p>
        </w:tc>
        <w:tc>
          <w:tcPr>
            <w:tcW w:w="4534" w:type="dxa"/>
            <w:vAlign w:val="top"/>
          </w:tcPr>
          <w:p w14:paraId="36A158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DBUtil.java：管理数据库连接池或提供静态方法获取数据库连接，集中配置数据库URL、用户名和密码。</w:t>
            </w:r>
          </w:p>
          <w:p w14:paraId="34337E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</w:tr>
      <w:tr w14:paraId="3DD6A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vMerge w:val="continue"/>
            <w:vAlign w:val="top"/>
          </w:tcPr>
          <w:p w14:paraId="3CBA26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1499" w:type="dxa"/>
            <w:vMerge w:val="continue"/>
            <w:vAlign w:val="top"/>
          </w:tcPr>
          <w:p w14:paraId="3350D6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4534" w:type="dxa"/>
            <w:vAlign w:val="top"/>
          </w:tcPr>
          <w:p w14:paraId="114EF2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DatabaseInitializer.java：用于在首次运行时创建数据库和所有必需的表。</w:t>
            </w:r>
          </w:p>
        </w:tc>
      </w:tr>
    </w:tbl>
    <w:p w14:paraId="1746382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表2-1高校健身房管理系统架构模式表</w:t>
      </w:r>
    </w:p>
    <w:p w14:paraId="25E65EAC">
      <w:pPr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71135" cy="2763520"/>
            <wp:effectExtent l="0" t="0" r="190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03F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  <w:rPr>
          <w:rFonts w:hint="eastAsi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图2-1高校健身房管理系统架构模式图</w:t>
      </w:r>
    </w:p>
    <w:p w14:paraId="2F2ABD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  <w:lang w:val="en-US" w:eastAsia="zh-CN"/>
        </w:rPr>
        <w:t>高校健身房管理</w:t>
      </w:r>
      <w:r>
        <w:rPr>
          <w:rFonts w:hint="eastAsia"/>
          <w:sz w:val="24"/>
          <w:szCs w:val="24"/>
        </w:rPr>
        <w:t>系统的系统设计模块中本小节主要说明并分析了</w:t>
      </w:r>
      <w:r>
        <w:rPr>
          <w:rFonts w:hint="eastAsia"/>
          <w:sz w:val="24"/>
          <w:szCs w:val="24"/>
          <w:lang w:val="en-US" w:eastAsia="zh-CN"/>
        </w:rPr>
        <w:t>高校健身房管理</w:t>
      </w:r>
      <w:r>
        <w:rPr>
          <w:rFonts w:hint="eastAsia"/>
          <w:sz w:val="24"/>
          <w:szCs w:val="24"/>
        </w:rPr>
        <w:t>系统的功能设计，对系统的功能模块进行了严格的划分。下面针对本系统的各个功能模块进行详细的阐述和说明。</w:t>
      </w:r>
    </w:p>
    <w:p w14:paraId="29BC4249"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高校健身房管理</w:t>
      </w:r>
      <w:r>
        <w:rPr>
          <w:rFonts w:hint="eastAsia"/>
          <w:sz w:val="24"/>
          <w:szCs w:val="24"/>
        </w:rPr>
        <w:t>系统是结合传统预约存在的问题，做出需求分析和设计，从而开发出来的系统，因此系统的主体功能也是围绕着预约这一业务逻辑进行开发。系统的主要功能可分为</w:t>
      </w:r>
      <w:r>
        <w:rPr>
          <w:rFonts w:hint="eastAsia"/>
          <w:sz w:val="24"/>
          <w:szCs w:val="24"/>
          <w:lang w:val="en-US" w:eastAsia="zh-CN"/>
        </w:rPr>
        <w:t>会员管理、员工管理、器材管理、课程管理、器材租借、课程报名</w:t>
      </w:r>
      <w:r>
        <w:rPr>
          <w:rFonts w:hint="eastAsia"/>
          <w:sz w:val="24"/>
          <w:szCs w:val="24"/>
        </w:rPr>
        <w:t>等功能。系统的主体逻辑，先</w:t>
      </w:r>
      <w:r>
        <w:rPr>
          <w:rFonts w:hint="eastAsia"/>
          <w:sz w:val="24"/>
          <w:szCs w:val="24"/>
          <w:lang w:val="en-US" w:eastAsia="zh-CN"/>
        </w:rPr>
        <w:t>根据输入的账号来登陆，系统自动识别用户身份，</w:t>
      </w:r>
      <w:r>
        <w:rPr>
          <w:rFonts w:hint="eastAsia"/>
          <w:sz w:val="24"/>
          <w:szCs w:val="24"/>
        </w:rPr>
        <w:t>用户根据不同</w:t>
      </w:r>
      <w:r>
        <w:rPr>
          <w:rFonts w:hint="eastAsia"/>
          <w:sz w:val="24"/>
          <w:szCs w:val="24"/>
          <w:lang w:val="en-US" w:eastAsia="zh-CN"/>
        </w:rPr>
        <w:t>功能来</w:t>
      </w:r>
      <w:r>
        <w:rPr>
          <w:rFonts w:hint="eastAsia"/>
          <w:sz w:val="24"/>
          <w:szCs w:val="24"/>
        </w:rPr>
        <w:t>进行选择，选择合适</w:t>
      </w:r>
      <w:r>
        <w:rPr>
          <w:rFonts w:hint="eastAsia"/>
          <w:sz w:val="24"/>
          <w:szCs w:val="24"/>
          <w:lang w:val="en-US" w:eastAsia="zh-CN"/>
        </w:rPr>
        <w:t>功能</w:t>
      </w:r>
      <w:r>
        <w:rPr>
          <w:rFonts w:hint="eastAsia"/>
          <w:sz w:val="24"/>
          <w:szCs w:val="24"/>
        </w:rPr>
        <w:t>操作，此时后台会对这一操作生成预约记录，可以在</w:t>
      </w:r>
      <w:r>
        <w:rPr>
          <w:rFonts w:hint="eastAsia"/>
          <w:sz w:val="24"/>
          <w:szCs w:val="24"/>
          <w:lang w:val="en-US" w:eastAsia="zh-CN"/>
        </w:rPr>
        <w:t>系统中</w:t>
      </w:r>
      <w:r>
        <w:rPr>
          <w:rFonts w:hint="eastAsia"/>
          <w:sz w:val="24"/>
          <w:szCs w:val="24"/>
        </w:rPr>
        <w:t>看到自己的</w:t>
      </w:r>
      <w:r>
        <w:rPr>
          <w:rFonts w:hint="eastAsia"/>
          <w:sz w:val="24"/>
          <w:szCs w:val="24"/>
          <w:lang w:val="en-US" w:eastAsia="zh-CN"/>
        </w:rPr>
        <w:t>操作</w:t>
      </w:r>
      <w:r>
        <w:rPr>
          <w:rFonts w:hint="eastAsia"/>
          <w:sz w:val="24"/>
          <w:szCs w:val="24"/>
        </w:rPr>
        <w:t>记录列表。所有的管理员均可以在后台中进行访问和查询操作。最后系统会将一系列数据生成可视化的图来展现出来。功能结构图如图</w:t>
      </w:r>
      <w:r>
        <w:rPr>
          <w:rFonts w:hint="eastAsia"/>
          <w:sz w:val="24"/>
          <w:szCs w:val="24"/>
          <w:lang w:val="en-US" w:eastAsia="zh-CN"/>
        </w:rPr>
        <w:t>21</w:t>
      </w:r>
      <w:r>
        <w:rPr>
          <w:rFonts w:hint="eastAsia"/>
          <w:sz w:val="24"/>
          <w:szCs w:val="24"/>
        </w:rPr>
        <w:t>所示。</w:t>
      </w:r>
    </w:p>
    <w:p w14:paraId="46133AC0">
      <w:pPr>
        <w:ind w:firstLine="0" w:firstLineChars="0"/>
      </w:pPr>
      <w:r>
        <w:drawing>
          <wp:inline distT="0" distB="0" distL="0" distR="0">
            <wp:extent cx="5607050" cy="1887855"/>
            <wp:effectExtent l="6350" t="0" r="10160" b="0"/>
            <wp:docPr id="1" name="组织结构图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97D4E2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  <w:rPr>
          <w:rFonts w:hint="eastAsi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图2-2高校健身房管理功能架构图</w:t>
      </w:r>
    </w:p>
    <w:p w14:paraId="2F3E70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高校健身房管理系统功能模块围绕会员、员工、器材、课程等核心业务展开，通过不同角色协作，支撑健身房运营流程。以下是基于功能模块的梳理：</w:t>
      </w:r>
    </w:p>
    <w:p w14:paraId="7AF022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（1）会员信息管理</w:t>
      </w:r>
    </w:p>
    <w:p w14:paraId="6C50904A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本模块面向系统管理员与前台服务人员，用于管理会员全生命周期数据。首先，录入会员基础信息，涵盖姓名、性别、年龄、联系方式、等，通过注册流程或人工录入沉淀至数据库，作为会员使用健身房服务的身份依据。其次，支持信息动态更新，如会员升级、联系方式变更时，实时同步数据，保障服务触达准确性。同时，系统管理员可批量查看、筛选会员数据，为运营分析提供基础。</w:t>
      </w:r>
    </w:p>
    <w:p w14:paraId="12D095B2">
      <w:pPr>
        <w:rPr>
          <w:rFonts w:hint="eastAsia" w:eastAsia="等线"/>
          <w:sz w:val="24"/>
          <w:lang w:eastAsia="zh-CN"/>
        </w:rPr>
      </w:pPr>
      <w:r>
        <w:rPr>
          <w:rFonts w:hint="eastAsia"/>
          <w:sz w:val="24"/>
          <w:szCs w:val="24"/>
        </w:rPr>
        <w:t>（2）员工管理</w:t>
      </w:r>
    </w:p>
    <w:p w14:paraId="1BF80511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聚焦健身房员工的权限与信息管控，由系统管理员操作。需维护员工基础资料，包括排班信息等，构建员工信息库。同时，通过权限配置，区分不同岗位功能：教练可管理课程、查看学员数据；前台处理会员咨询、登记；系统管理员统筹全局，确保各岗位权责清晰，流程运转有序。</w:t>
      </w:r>
    </w:p>
    <w:p w14:paraId="7B77EFE9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（3）器材管理</w:t>
      </w:r>
    </w:p>
    <w:p w14:paraId="677F5E05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作为健身房资源核心模块，由器材管理员（或业务管理员）负责。需完成器材全流程信息维护：新增阶段录入名称、品牌、型号、购置时间、使用说明、存放区域等；日常运营中，动态更新器材状态，关联维护记录（保养时间、故障报修），保障会员预约、使用时获取精准信息，也为器材采购、维护计划制定提供数据支撑。</w:t>
      </w:r>
    </w:p>
    <w:p w14:paraId="3DCABCCC">
      <w:pPr>
        <w:rPr>
          <w:rFonts w:hint="eastAsia" w:eastAsia="等线"/>
          <w:sz w:val="24"/>
          <w:lang w:eastAsia="zh-CN"/>
        </w:rPr>
      </w:pPr>
      <w:r>
        <w:rPr>
          <w:rFonts w:hint="eastAsia"/>
          <w:sz w:val="24"/>
          <w:szCs w:val="24"/>
        </w:rPr>
        <w:t>（4）课程管理</w:t>
      </w:r>
    </w:p>
    <w:p w14:paraId="3B1281D8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以教练与系统管理员为操作主体，围绕健身课程设计、发布与调度。教练需录入课程信息：含课程名称、适配人群、上课时间、时长、教练排班、课程内容大纲等；系统管理员审核后，在前台展示课程列表。同时，支持课程动态调整，如因教练临时请假变更时间、根据会员反馈优化内容，确保课程与会员需求匹配，提升服务质量。</w:t>
      </w:r>
    </w:p>
    <w:p w14:paraId="062CF011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（5）器材租借</w:t>
      </w:r>
    </w:p>
    <w:p w14:paraId="6E8B5365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衔接会员需求与器材资源，面向会员与器材管理员。会员可浏览可租借器材列表，选择器材、填写租借时长提交申请；系统自动校验规则，通过后生成租借记录，同步更新器材库存。器材管理员可查看租借明细，处理归还验收，保障器材循环使用流程规范。</w:t>
      </w:r>
    </w:p>
    <w:p w14:paraId="5759DC01">
      <w:pPr>
        <w:rPr>
          <w:rFonts w:hint="eastAsia" w:eastAsia="等线"/>
          <w:sz w:val="24"/>
          <w:lang w:eastAsia="zh-CN"/>
        </w:rPr>
      </w:pPr>
      <w:r>
        <w:rPr>
          <w:rFonts w:hint="eastAsia"/>
          <w:sz w:val="24"/>
          <w:szCs w:val="24"/>
        </w:rPr>
        <w:t>（6）课程报名</w:t>
      </w:r>
    </w:p>
    <w:p w14:paraId="1337CA4E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打通会员与课程的关联，会员为主要操作角色。会员浏览课程列表时，选择感兴趣的课程，查看剩余名额、上课时间后提交报名；系统校验会员资格、名额限制，确认后生成报名记录，同步更新课程剩余名额。教练可查看报名学员名单，提前准备教学；系统管理员监控课程报名数据，辅助调整课程开设频率、规模，优化资源配置。</w:t>
      </w:r>
    </w:p>
    <w:p w14:paraId="16125690">
      <w:pPr>
        <w:rPr>
          <w:rFonts w:hint="eastAsia" w:ascii="黑体" w:hAnsi="黑体" w:eastAsia="黑体"/>
        </w:rPr>
      </w:pPr>
      <w:r>
        <w:rPr>
          <w:rFonts w:hint="eastAsia"/>
          <w:sz w:val="24"/>
          <w:szCs w:val="24"/>
        </w:rPr>
        <w:t>高校健身房管理系统以“会员服务”为核心，串联会员信息、员工、器材、课程四大基础模块，通过器材租借、课程报名实现资源与需求的匹配。不同角色在流程中承担对应功能，从信息录入、服务发布到使用反馈，形成完整运营闭环，保障健身房高效运转与会员体验优化。</w:t>
      </w:r>
    </w:p>
    <w:p w14:paraId="45D346A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2.2数据表设计</w:t>
      </w:r>
    </w:p>
    <w:p w14:paraId="273B2D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系统数据库名为fitness，采用MySQL实现。核心数据表设计如下：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6882"/>
      </w:tblGrid>
      <w:tr w14:paraId="0030A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E02AE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members(会员表)</w:t>
            </w:r>
          </w:p>
        </w:tc>
        <w:tc>
          <w:tcPr>
            <w:tcW w:w="4261" w:type="dxa"/>
          </w:tcPr>
          <w:p w14:paraId="0724F1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id(主键),name,gender,age,phone,id_card(唯一),level,registration_date,status</w:t>
            </w:r>
          </w:p>
        </w:tc>
      </w:tr>
      <w:tr w14:paraId="4409C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F76C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employees(员工表)</w:t>
            </w:r>
          </w:p>
        </w:tc>
        <w:tc>
          <w:tcPr>
            <w:tcW w:w="4261" w:type="dxa"/>
          </w:tcPr>
          <w:p w14:paraId="3F22CB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id(主键),name,age,gender,position,phone,email,hire_date,salary,status</w:t>
            </w:r>
          </w:p>
        </w:tc>
      </w:tr>
      <w:tr w14:paraId="28DFF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92DC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equipment(器材表)</w:t>
            </w:r>
          </w:p>
        </w:tc>
        <w:tc>
          <w:tcPr>
            <w:tcW w:w="4261" w:type="dxa"/>
          </w:tcPr>
          <w:p w14:paraId="67CF9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id(主键),name,brand,model,purchase_date,price,status,description,maintenance_record,last_maintenance_date</w:t>
            </w:r>
          </w:p>
        </w:tc>
      </w:tr>
      <w:tr w14:paraId="455D0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E50C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courses(课程表)</w:t>
            </w:r>
          </w:p>
        </w:tc>
        <w:tc>
          <w:tcPr>
            <w:tcW w:w="4261" w:type="dxa"/>
          </w:tcPr>
          <w:p w14:paraId="0BA17D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id(主键),name,description,instructor_id(外键,关联employees),duration,price,max_capacity,status</w:t>
            </w:r>
          </w:p>
        </w:tc>
      </w:tr>
      <w:tr w14:paraId="113F4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98E9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equipment_rentals(器材租借记录表)</w:t>
            </w:r>
          </w:p>
        </w:tc>
        <w:tc>
          <w:tcPr>
            <w:tcW w:w="4261" w:type="dxa"/>
          </w:tcPr>
          <w:p w14:paraId="1D7A4E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id(主键),member_id(外键,关联members),equipment_id(外键,关联equipment),rental_date,expected_return_date,status</w:t>
            </w:r>
          </w:p>
        </w:tc>
      </w:tr>
      <w:tr w14:paraId="4D43D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1DB55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course_enrollments(课程报名记录表)</w:t>
            </w:r>
          </w:p>
        </w:tc>
        <w:tc>
          <w:tcPr>
            <w:tcW w:w="4261" w:type="dxa"/>
          </w:tcPr>
          <w:p w14:paraId="4E1EDF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id(主键),member_id(外键,关联members),course_id(外键,关联courses),enrollment_date,status</w:t>
            </w:r>
          </w:p>
        </w:tc>
      </w:tr>
      <w:tr w14:paraId="1750D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2FC53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membership_level(会员等级表)</w:t>
            </w:r>
          </w:p>
        </w:tc>
        <w:tc>
          <w:tcPr>
            <w:tcW w:w="4261" w:type="dxa"/>
          </w:tcPr>
          <w:p w14:paraId="5463BB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id(主键),level_name,discount_rate,monthly_fee,description</w:t>
            </w:r>
          </w:p>
        </w:tc>
      </w:tr>
    </w:tbl>
    <w:p w14:paraId="2F57156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表2-2高校健身房管理系统数据库设计表</w:t>
      </w:r>
    </w:p>
    <w:p w14:paraId="759BD9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作为系统中主要的参与者，在每个系统的数据库设计中都是不可或缺的核心部分。在高校健身房管理系统中，用户主要分为三大类：会员(Member)、员工(Employee)和管理员(Administrator)。为了满足不同用户角色的需求和功能，用户信息将根据具体的用户角色进行设计和区分。这样系统能够更有效地管理和处理不同角色用户的信息和权限。</w:t>
      </w:r>
    </w:p>
    <w:p w14:paraId="32112D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（1）员工信息表(employees)</w:t>
      </w:r>
    </w:p>
    <w:p w14:paraId="4F3264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表主要用于存储系统内所有工作人员（包括系统管理员和教练/老师）的关键信息。我们通过position字段来区分角色。该表包含了编号、姓名、账号、密码、职位、联系电话等字段。其中，编号被设定为该表的主键，以确保数据的唯一性。为了安全，密码字段预留，未来可采用加密技术存储。员工信息表如表51所示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485"/>
        <w:gridCol w:w="1665"/>
        <w:gridCol w:w="2265"/>
        <w:gridCol w:w="2464"/>
      </w:tblGrid>
      <w:tr w14:paraId="48EF3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72EC5A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85" w:type="dxa"/>
          </w:tcPr>
          <w:p w14:paraId="7C121D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字段名(Field)</w:t>
            </w:r>
          </w:p>
        </w:tc>
        <w:tc>
          <w:tcPr>
            <w:tcW w:w="1665" w:type="dxa"/>
          </w:tcPr>
          <w:p w14:paraId="2C7272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数据类型(Type)</w:t>
            </w:r>
          </w:p>
        </w:tc>
        <w:tc>
          <w:tcPr>
            <w:tcW w:w="2265" w:type="dxa"/>
          </w:tcPr>
          <w:p w14:paraId="7FDCC0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约束条件(Constraints)</w:t>
            </w:r>
          </w:p>
        </w:tc>
        <w:tc>
          <w:tcPr>
            <w:tcW w:w="2464" w:type="dxa"/>
          </w:tcPr>
          <w:p w14:paraId="6B7B44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备注(Remarks)</w:t>
            </w:r>
          </w:p>
        </w:tc>
      </w:tr>
      <w:tr w14:paraId="1F747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702292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5" w:type="dxa"/>
          </w:tcPr>
          <w:p w14:paraId="702C28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65" w:type="dxa"/>
          </w:tcPr>
          <w:p w14:paraId="6F1C2D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65" w:type="dxa"/>
          </w:tcPr>
          <w:p w14:paraId="6516B6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464" w:type="dxa"/>
          </w:tcPr>
          <w:p w14:paraId="524A73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员工编号ID</w:t>
            </w:r>
          </w:p>
        </w:tc>
      </w:tr>
      <w:tr w14:paraId="12E31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7B56B4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5" w:type="dxa"/>
          </w:tcPr>
          <w:p w14:paraId="705BB2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65" w:type="dxa"/>
          </w:tcPr>
          <w:p w14:paraId="06A2D8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265" w:type="dxa"/>
          </w:tcPr>
          <w:p w14:paraId="544024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</w:tcPr>
          <w:p w14:paraId="4379C7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真实姓名</w:t>
            </w:r>
          </w:p>
        </w:tc>
      </w:tr>
      <w:tr w14:paraId="4DF73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3198B7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85" w:type="dxa"/>
          </w:tcPr>
          <w:p w14:paraId="235733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665" w:type="dxa"/>
          </w:tcPr>
          <w:p w14:paraId="6CE6D7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265" w:type="dxa"/>
          </w:tcPr>
          <w:p w14:paraId="24DD18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2464" w:type="dxa"/>
          </w:tcPr>
          <w:p w14:paraId="38FEC0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登录账号</w:t>
            </w:r>
          </w:p>
        </w:tc>
      </w:tr>
      <w:tr w14:paraId="6B563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1E8E7A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85" w:type="dxa"/>
          </w:tcPr>
          <w:p w14:paraId="590228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665" w:type="dxa"/>
          </w:tcPr>
          <w:p w14:paraId="769833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265" w:type="dxa"/>
          </w:tcPr>
          <w:p w14:paraId="293A10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464" w:type="dxa"/>
          </w:tcPr>
          <w:p w14:paraId="37FB9F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登录密码</w:t>
            </w:r>
          </w:p>
        </w:tc>
      </w:tr>
      <w:tr w14:paraId="408AF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392793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85" w:type="dxa"/>
          </w:tcPr>
          <w:p w14:paraId="5D9DB3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665" w:type="dxa"/>
          </w:tcPr>
          <w:p w14:paraId="107FB5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65" w:type="dxa"/>
          </w:tcPr>
          <w:p w14:paraId="2D5396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</w:tcPr>
          <w:p w14:paraId="53C335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年龄</w:t>
            </w:r>
          </w:p>
        </w:tc>
      </w:tr>
      <w:tr w14:paraId="4DA2D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0B0B20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85" w:type="dxa"/>
          </w:tcPr>
          <w:p w14:paraId="7BEFDC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665" w:type="dxa"/>
          </w:tcPr>
          <w:p w14:paraId="15ACEA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265" w:type="dxa"/>
          </w:tcPr>
          <w:p w14:paraId="632A35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</w:tcPr>
          <w:p w14:paraId="21D4BF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性别</w:t>
            </w:r>
          </w:p>
        </w:tc>
      </w:tr>
      <w:tr w14:paraId="0FE0E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260D1C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85" w:type="dxa"/>
          </w:tcPr>
          <w:p w14:paraId="612EFB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665" w:type="dxa"/>
          </w:tcPr>
          <w:p w14:paraId="289DFF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265" w:type="dxa"/>
          </w:tcPr>
          <w:p w14:paraId="56755A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</w:tcPr>
          <w:p w14:paraId="1E7BAE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职位（如“管理员”、“教练”）</w:t>
            </w:r>
          </w:p>
        </w:tc>
      </w:tr>
      <w:tr w14:paraId="0B07F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607F53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85" w:type="dxa"/>
          </w:tcPr>
          <w:p w14:paraId="312F34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665" w:type="dxa"/>
          </w:tcPr>
          <w:p w14:paraId="5F5AD9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265" w:type="dxa"/>
          </w:tcPr>
          <w:p w14:paraId="0302EA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</w:tcPr>
          <w:p w14:paraId="3BB80F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联系电话</w:t>
            </w:r>
          </w:p>
        </w:tc>
      </w:tr>
      <w:tr w14:paraId="425ED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58C3B7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85" w:type="dxa"/>
          </w:tcPr>
          <w:p w14:paraId="1B9D02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665" w:type="dxa"/>
          </w:tcPr>
          <w:p w14:paraId="2417BA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265" w:type="dxa"/>
          </w:tcPr>
          <w:p w14:paraId="743DA2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464" w:type="dxa"/>
          </w:tcPr>
          <w:p w14:paraId="2B7E62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电子邮箱</w:t>
            </w:r>
          </w:p>
        </w:tc>
      </w:tr>
      <w:tr w14:paraId="3804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388291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85" w:type="dxa"/>
          </w:tcPr>
          <w:p w14:paraId="24C7EF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hire_date</w:t>
            </w:r>
          </w:p>
        </w:tc>
        <w:tc>
          <w:tcPr>
            <w:tcW w:w="1665" w:type="dxa"/>
          </w:tcPr>
          <w:p w14:paraId="6E559B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265" w:type="dxa"/>
          </w:tcPr>
          <w:p w14:paraId="750383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默认当前日期</w:t>
            </w:r>
          </w:p>
        </w:tc>
        <w:tc>
          <w:tcPr>
            <w:tcW w:w="2464" w:type="dxa"/>
          </w:tcPr>
          <w:p w14:paraId="4D75D8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入职日期</w:t>
            </w:r>
          </w:p>
        </w:tc>
      </w:tr>
    </w:tbl>
    <w:p w14:paraId="68E1D33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表2-3高校健身房管理系统员工信息表</w:t>
      </w:r>
    </w:p>
    <w:p w14:paraId="30D6F4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（2）会员信息表(members)</w:t>
      </w:r>
    </w:p>
    <w:p w14:paraId="63EEB2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表主要用于存储健身房的注册会员信息，包括编号、姓名、账号、密码、性别、年龄、联系电话、身份证号和会员等级等字段。其中，编号作为主键，身份证号具有唯一性。该表的设计确保了系统能够准确记录和管理每个会员的详细档案。会员信息表如表52所示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485"/>
        <w:gridCol w:w="1665"/>
        <w:gridCol w:w="2265"/>
        <w:gridCol w:w="2464"/>
      </w:tblGrid>
      <w:tr w14:paraId="07BAA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6ECB9E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85" w:type="dxa"/>
          </w:tcPr>
          <w:p w14:paraId="2D13C8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字段名(Field)</w:t>
            </w:r>
          </w:p>
        </w:tc>
        <w:tc>
          <w:tcPr>
            <w:tcW w:w="1665" w:type="dxa"/>
          </w:tcPr>
          <w:p w14:paraId="0E4CF2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数据类型(Type)</w:t>
            </w:r>
          </w:p>
        </w:tc>
        <w:tc>
          <w:tcPr>
            <w:tcW w:w="2265" w:type="dxa"/>
          </w:tcPr>
          <w:p w14:paraId="21D925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约束条件(Constraints)</w:t>
            </w:r>
          </w:p>
        </w:tc>
        <w:tc>
          <w:tcPr>
            <w:tcW w:w="2464" w:type="dxa"/>
          </w:tcPr>
          <w:p w14:paraId="4DF098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备注(Remarks)</w:t>
            </w:r>
          </w:p>
        </w:tc>
      </w:tr>
      <w:tr w14:paraId="5E21A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52B952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5" w:type="dxa"/>
          </w:tcPr>
          <w:p w14:paraId="25DE30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65" w:type="dxa"/>
          </w:tcPr>
          <w:p w14:paraId="788B6F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65" w:type="dxa"/>
          </w:tcPr>
          <w:p w14:paraId="0B57F5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464" w:type="dxa"/>
          </w:tcPr>
          <w:p w14:paraId="1EED9F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会员编号ID</w:t>
            </w:r>
          </w:p>
        </w:tc>
      </w:tr>
      <w:tr w14:paraId="441DB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757171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5" w:type="dxa"/>
          </w:tcPr>
          <w:p w14:paraId="6405AD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65" w:type="dxa"/>
          </w:tcPr>
          <w:p w14:paraId="5D4247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265" w:type="dxa"/>
          </w:tcPr>
          <w:p w14:paraId="25ABA8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</w:tcPr>
          <w:p w14:paraId="741315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真实姓名</w:t>
            </w:r>
          </w:p>
        </w:tc>
      </w:tr>
      <w:tr w14:paraId="7228D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35CE00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85" w:type="dxa"/>
          </w:tcPr>
          <w:p w14:paraId="3310D7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665" w:type="dxa"/>
          </w:tcPr>
          <w:p w14:paraId="79FA04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265" w:type="dxa"/>
          </w:tcPr>
          <w:p w14:paraId="5E4286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2464" w:type="dxa"/>
          </w:tcPr>
          <w:p w14:paraId="6D4DB1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登录账号</w:t>
            </w:r>
          </w:p>
        </w:tc>
      </w:tr>
      <w:tr w14:paraId="29D95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67214B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85" w:type="dxa"/>
          </w:tcPr>
          <w:p w14:paraId="646B1B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665" w:type="dxa"/>
          </w:tcPr>
          <w:p w14:paraId="335667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265" w:type="dxa"/>
          </w:tcPr>
          <w:p w14:paraId="271623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464" w:type="dxa"/>
          </w:tcPr>
          <w:p w14:paraId="089648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登录密码</w:t>
            </w:r>
          </w:p>
        </w:tc>
      </w:tr>
      <w:tr w14:paraId="6D48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1B71A8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85" w:type="dxa"/>
          </w:tcPr>
          <w:p w14:paraId="0584DB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665" w:type="dxa"/>
          </w:tcPr>
          <w:p w14:paraId="5E52FA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265" w:type="dxa"/>
          </w:tcPr>
          <w:p w14:paraId="3865D4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</w:tcPr>
          <w:p w14:paraId="35F19C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性别</w:t>
            </w:r>
          </w:p>
        </w:tc>
      </w:tr>
      <w:tr w14:paraId="5F3AA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6A2DFE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85" w:type="dxa"/>
          </w:tcPr>
          <w:p w14:paraId="13061C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665" w:type="dxa"/>
          </w:tcPr>
          <w:p w14:paraId="17585B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65" w:type="dxa"/>
          </w:tcPr>
          <w:p w14:paraId="4C8F4E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</w:tcPr>
          <w:p w14:paraId="218092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年龄</w:t>
            </w:r>
          </w:p>
        </w:tc>
      </w:tr>
      <w:tr w14:paraId="7AECD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286678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85" w:type="dxa"/>
          </w:tcPr>
          <w:p w14:paraId="1F9FEC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665" w:type="dxa"/>
          </w:tcPr>
          <w:p w14:paraId="58130F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265" w:type="dxa"/>
          </w:tcPr>
          <w:p w14:paraId="63EE58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</w:tcPr>
          <w:p w14:paraId="0F77A7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联系电话</w:t>
            </w:r>
          </w:p>
        </w:tc>
      </w:tr>
      <w:tr w14:paraId="196AA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06D85E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85" w:type="dxa"/>
          </w:tcPr>
          <w:p w14:paraId="0664B7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id_card</w:t>
            </w:r>
          </w:p>
        </w:tc>
        <w:tc>
          <w:tcPr>
            <w:tcW w:w="1665" w:type="dxa"/>
          </w:tcPr>
          <w:p w14:paraId="405C6E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VARCHAR(18)</w:t>
            </w:r>
          </w:p>
        </w:tc>
        <w:tc>
          <w:tcPr>
            <w:tcW w:w="2265" w:type="dxa"/>
          </w:tcPr>
          <w:p w14:paraId="778586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非空、唯一</w:t>
            </w:r>
          </w:p>
        </w:tc>
        <w:tc>
          <w:tcPr>
            <w:tcW w:w="2464" w:type="dxa"/>
          </w:tcPr>
          <w:p w14:paraId="030BB3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身份证号</w:t>
            </w:r>
          </w:p>
        </w:tc>
      </w:tr>
      <w:tr w14:paraId="165EB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32748C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85" w:type="dxa"/>
          </w:tcPr>
          <w:p w14:paraId="5ECEF8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665" w:type="dxa"/>
          </w:tcPr>
          <w:p w14:paraId="1FB564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265" w:type="dxa"/>
          </w:tcPr>
          <w:p w14:paraId="7BAC8B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</w:tcPr>
          <w:p w14:paraId="23ADEC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会员等级</w:t>
            </w:r>
          </w:p>
        </w:tc>
      </w:tr>
      <w:tr w14:paraId="7EA20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3A5DA6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85" w:type="dxa"/>
          </w:tcPr>
          <w:p w14:paraId="094CA2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registration_date</w:t>
            </w:r>
          </w:p>
        </w:tc>
        <w:tc>
          <w:tcPr>
            <w:tcW w:w="1665" w:type="dxa"/>
          </w:tcPr>
          <w:p w14:paraId="5B7BA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265" w:type="dxa"/>
          </w:tcPr>
          <w:p w14:paraId="3F2714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默认当前日期</w:t>
            </w:r>
          </w:p>
        </w:tc>
        <w:tc>
          <w:tcPr>
            <w:tcW w:w="2464" w:type="dxa"/>
          </w:tcPr>
          <w:p w14:paraId="433E64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注册日期</w:t>
            </w:r>
          </w:p>
        </w:tc>
      </w:tr>
    </w:tbl>
    <w:p w14:paraId="61B5766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  <w:rPr>
          <w:rFonts w:hint="eastAsi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表2-4高校健身房管理系统会员信息表</w:t>
      </w:r>
    </w:p>
    <w:p w14:paraId="4EFF6F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（3）健身器材信息表(equipment)</w:t>
      </w:r>
    </w:p>
    <w:p w14:paraId="0784A5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表用于存储健身房内所有器材的详细信息，包括编号、名称、品牌、型号、购买日期、价格和当前状态等。其中，编号被指定为主键，用于唯一标识每一件器材。该表是进行器材管理和租借业务的核心。健身器材信息如表53所示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1485"/>
        <w:gridCol w:w="1665"/>
        <w:gridCol w:w="2265"/>
        <w:gridCol w:w="2458"/>
      </w:tblGrid>
      <w:tr w14:paraId="0F6F0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</w:tcPr>
          <w:p w14:paraId="491253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85" w:type="dxa"/>
          </w:tcPr>
          <w:p w14:paraId="64A36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字段名(Field)</w:t>
            </w:r>
          </w:p>
        </w:tc>
        <w:tc>
          <w:tcPr>
            <w:tcW w:w="1665" w:type="dxa"/>
          </w:tcPr>
          <w:p w14:paraId="07EA59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数据类型(Type)</w:t>
            </w:r>
          </w:p>
        </w:tc>
        <w:tc>
          <w:tcPr>
            <w:tcW w:w="2265" w:type="dxa"/>
          </w:tcPr>
          <w:p w14:paraId="5A1779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约束条件(Constraints)</w:t>
            </w:r>
          </w:p>
        </w:tc>
        <w:tc>
          <w:tcPr>
            <w:tcW w:w="2458" w:type="dxa"/>
          </w:tcPr>
          <w:p w14:paraId="4615AE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备注(Remarks)</w:t>
            </w:r>
          </w:p>
        </w:tc>
      </w:tr>
      <w:tr w14:paraId="03651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</w:tcPr>
          <w:p w14:paraId="6943C7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5" w:type="dxa"/>
          </w:tcPr>
          <w:p w14:paraId="3F212D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65" w:type="dxa"/>
          </w:tcPr>
          <w:p w14:paraId="163E3C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65" w:type="dxa"/>
          </w:tcPr>
          <w:p w14:paraId="4B77D9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458" w:type="dxa"/>
          </w:tcPr>
          <w:p w14:paraId="29705B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器材编号ID</w:t>
            </w:r>
          </w:p>
        </w:tc>
      </w:tr>
      <w:tr w14:paraId="62586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</w:tcPr>
          <w:p w14:paraId="57AC20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5" w:type="dxa"/>
          </w:tcPr>
          <w:p w14:paraId="20BB96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65" w:type="dxa"/>
          </w:tcPr>
          <w:p w14:paraId="1FD620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265" w:type="dxa"/>
          </w:tcPr>
          <w:p w14:paraId="306AD3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58" w:type="dxa"/>
          </w:tcPr>
          <w:p w14:paraId="6FC74E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器材名称</w:t>
            </w:r>
          </w:p>
        </w:tc>
      </w:tr>
      <w:tr w14:paraId="430B1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</w:tcPr>
          <w:p w14:paraId="0EB95E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85" w:type="dxa"/>
          </w:tcPr>
          <w:p w14:paraId="21D272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brand</w:t>
            </w:r>
          </w:p>
        </w:tc>
        <w:tc>
          <w:tcPr>
            <w:tcW w:w="1665" w:type="dxa"/>
          </w:tcPr>
          <w:p w14:paraId="3E332A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265" w:type="dxa"/>
          </w:tcPr>
          <w:p w14:paraId="7C85E7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458" w:type="dxa"/>
          </w:tcPr>
          <w:p w14:paraId="679B40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品牌</w:t>
            </w:r>
          </w:p>
        </w:tc>
      </w:tr>
      <w:tr w14:paraId="2E31A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</w:tcPr>
          <w:p w14:paraId="51C7C7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85" w:type="dxa"/>
          </w:tcPr>
          <w:p w14:paraId="14DC62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665" w:type="dxa"/>
          </w:tcPr>
          <w:p w14:paraId="34780E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265" w:type="dxa"/>
          </w:tcPr>
          <w:p w14:paraId="3542B2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458" w:type="dxa"/>
          </w:tcPr>
          <w:p w14:paraId="2EF947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型号</w:t>
            </w:r>
          </w:p>
        </w:tc>
      </w:tr>
      <w:tr w14:paraId="23A28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</w:tcPr>
          <w:p w14:paraId="199EC6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85" w:type="dxa"/>
          </w:tcPr>
          <w:p w14:paraId="45FF76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purchase_date</w:t>
            </w:r>
          </w:p>
        </w:tc>
        <w:tc>
          <w:tcPr>
            <w:tcW w:w="1665" w:type="dxa"/>
          </w:tcPr>
          <w:p w14:paraId="47572F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265" w:type="dxa"/>
          </w:tcPr>
          <w:p w14:paraId="7129A1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58" w:type="dxa"/>
          </w:tcPr>
          <w:p w14:paraId="5F7CC0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购买日期</w:t>
            </w:r>
          </w:p>
        </w:tc>
      </w:tr>
      <w:tr w14:paraId="1F427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</w:tcPr>
          <w:p w14:paraId="567083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85" w:type="dxa"/>
          </w:tcPr>
          <w:p w14:paraId="020574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65" w:type="dxa"/>
          </w:tcPr>
          <w:p w14:paraId="49B57F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DECIMAL(10,2)</w:t>
            </w:r>
          </w:p>
        </w:tc>
        <w:tc>
          <w:tcPr>
            <w:tcW w:w="2265" w:type="dxa"/>
          </w:tcPr>
          <w:p w14:paraId="5698F9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458" w:type="dxa"/>
          </w:tcPr>
          <w:p w14:paraId="2C5EBE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价格</w:t>
            </w:r>
          </w:p>
        </w:tc>
      </w:tr>
      <w:tr w14:paraId="0555F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</w:tcPr>
          <w:p w14:paraId="6EF1D5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85" w:type="dxa"/>
          </w:tcPr>
          <w:p w14:paraId="4DDA1E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665" w:type="dxa"/>
          </w:tcPr>
          <w:p w14:paraId="56F5B1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265" w:type="dxa"/>
          </w:tcPr>
          <w:p w14:paraId="6B6456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默认'available'</w:t>
            </w:r>
          </w:p>
        </w:tc>
        <w:tc>
          <w:tcPr>
            <w:tcW w:w="2458" w:type="dxa"/>
          </w:tcPr>
          <w:p w14:paraId="1F1CB8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状态（如“可用”、“维护中”）</w:t>
            </w:r>
          </w:p>
        </w:tc>
      </w:tr>
      <w:tr w14:paraId="3D52D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</w:tcPr>
          <w:p w14:paraId="713B5B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85" w:type="dxa"/>
          </w:tcPr>
          <w:p w14:paraId="452C0C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65" w:type="dxa"/>
          </w:tcPr>
          <w:p w14:paraId="5376DA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265" w:type="dxa"/>
          </w:tcPr>
          <w:p w14:paraId="233537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458" w:type="dxa"/>
          </w:tcPr>
          <w:p w14:paraId="29C113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描述信息</w:t>
            </w:r>
          </w:p>
        </w:tc>
      </w:tr>
    </w:tbl>
    <w:p w14:paraId="66E8594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表2-5高校健身房管理系统健身器材信息表</w:t>
      </w:r>
    </w:p>
    <w:p w14:paraId="57AD9E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（4）健身课程信息表(courses)</w:t>
      </w:r>
    </w:p>
    <w:p w14:paraId="173AD5E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表用于定义和管理健身房提供的各类课程。信息包括编号、名称、描述、授课教练、时长、价格和最大容量等。其中，编号是主键，instructor_id作为外键与employees表关联，以指明授课教练。健身课程信息如表54所示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1500"/>
        <w:gridCol w:w="1680"/>
        <w:gridCol w:w="2265"/>
        <w:gridCol w:w="2443"/>
      </w:tblGrid>
      <w:tr w14:paraId="75A26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</w:tcPr>
          <w:p w14:paraId="68BA65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00" w:type="dxa"/>
          </w:tcPr>
          <w:p w14:paraId="2A34A0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字段名(Field)</w:t>
            </w:r>
          </w:p>
        </w:tc>
        <w:tc>
          <w:tcPr>
            <w:tcW w:w="1680" w:type="dxa"/>
          </w:tcPr>
          <w:p w14:paraId="04AF71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数据类型(Type)</w:t>
            </w:r>
          </w:p>
        </w:tc>
        <w:tc>
          <w:tcPr>
            <w:tcW w:w="2265" w:type="dxa"/>
          </w:tcPr>
          <w:p w14:paraId="213217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约束条件(Constraints)</w:t>
            </w:r>
          </w:p>
        </w:tc>
        <w:tc>
          <w:tcPr>
            <w:tcW w:w="2443" w:type="dxa"/>
          </w:tcPr>
          <w:p w14:paraId="29E33A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备注(Remarks)</w:t>
            </w:r>
          </w:p>
        </w:tc>
      </w:tr>
      <w:tr w14:paraId="338C4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</w:tcPr>
          <w:p w14:paraId="5C8AD8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0" w:type="dxa"/>
          </w:tcPr>
          <w:p w14:paraId="2D70EB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14:paraId="765E9B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65" w:type="dxa"/>
          </w:tcPr>
          <w:p w14:paraId="6CE1F6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443" w:type="dxa"/>
          </w:tcPr>
          <w:p w14:paraId="2F3903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课程编号ID</w:t>
            </w:r>
          </w:p>
        </w:tc>
      </w:tr>
      <w:tr w14:paraId="522F8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</w:tcPr>
          <w:p w14:paraId="278DC7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14:paraId="33192E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80" w:type="dxa"/>
          </w:tcPr>
          <w:p w14:paraId="78E106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265" w:type="dxa"/>
          </w:tcPr>
          <w:p w14:paraId="6EAD16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43" w:type="dxa"/>
          </w:tcPr>
          <w:p w14:paraId="0BAE92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课程名称</w:t>
            </w:r>
          </w:p>
        </w:tc>
      </w:tr>
      <w:tr w14:paraId="0A66E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</w:tcPr>
          <w:p w14:paraId="408B1C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0" w:type="dxa"/>
          </w:tcPr>
          <w:p w14:paraId="51D4B7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80" w:type="dxa"/>
          </w:tcPr>
          <w:p w14:paraId="0BFADF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265" w:type="dxa"/>
          </w:tcPr>
          <w:p w14:paraId="5A2BA0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443" w:type="dxa"/>
          </w:tcPr>
          <w:p w14:paraId="16D866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课程描述</w:t>
            </w:r>
          </w:p>
        </w:tc>
      </w:tr>
      <w:tr w14:paraId="30FC0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</w:tcPr>
          <w:p w14:paraId="588C00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14:paraId="460405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instructor_id</w:t>
            </w:r>
          </w:p>
        </w:tc>
        <w:tc>
          <w:tcPr>
            <w:tcW w:w="1680" w:type="dxa"/>
          </w:tcPr>
          <w:p w14:paraId="056306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65" w:type="dxa"/>
          </w:tcPr>
          <w:p w14:paraId="56DFA5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2443" w:type="dxa"/>
          </w:tcPr>
          <w:p w14:paraId="7E3058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教练编号(关联员工表)</w:t>
            </w:r>
          </w:p>
        </w:tc>
      </w:tr>
      <w:tr w14:paraId="33F9D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</w:tcPr>
          <w:p w14:paraId="7F8E2F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00" w:type="dxa"/>
          </w:tcPr>
          <w:p w14:paraId="1E7399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1680" w:type="dxa"/>
          </w:tcPr>
          <w:p w14:paraId="0D02B0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65" w:type="dxa"/>
          </w:tcPr>
          <w:p w14:paraId="097899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43" w:type="dxa"/>
          </w:tcPr>
          <w:p w14:paraId="70DC80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课程时长（分钟）</w:t>
            </w:r>
          </w:p>
        </w:tc>
      </w:tr>
      <w:tr w14:paraId="02E6E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</w:tcPr>
          <w:p w14:paraId="016F44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00" w:type="dxa"/>
          </w:tcPr>
          <w:p w14:paraId="023381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80" w:type="dxa"/>
          </w:tcPr>
          <w:p w14:paraId="37F895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DECIMAL(10,2)</w:t>
            </w:r>
          </w:p>
        </w:tc>
        <w:tc>
          <w:tcPr>
            <w:tcW w:w="2265" w:type="dxa"/>
          </w:tcPr>
          <w:p w14:paraId="0B6CE5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443" w:type="dxa"/>
          </w:tcPr>
          <w:p w14:paraId="03D198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价格</w:t>
            </w:r>
          </w:p>
        </w:tc>
      </w:tr>
      <w:tr w14:paraId="7259E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</w:tcPr>
          <w:p w14:paraId="5CEA5D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00" w:type="dxa"/>
          </w:tcPr>
          <w:p w14:paraId="2FF1D3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max_capacity</w:t>
            </w:r>
          </w:p>
        </w:tc>
        <w:tc>
          <w:tcPr>
            <w:tcW w:w="1680" w:type="dxa"/>
          </w:tcPr>
          <w:p w14:paraId="7C9589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65" w:type="dxa"/>
          </w:tcPr>
          <w:p w14:paraId="73BA72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默认20</w:t>
            </w:r>
          </w:p>
        </w:tc>
        <w:tc>
          <w:tcPr>
            <w:tcW w:w="2443" w:type="dxa"/>
          </w:tcPr>
          <w:p w14:paraId="1A8FC9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最大报名人数</w:t>
            </w:r>
          </w:p>
        </w:tc>
      </w:tr>
      <w:tr w14:paraId="67394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</w:tcPr>
          <w:p w14:paraId="397242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00" w:type="dxa"/>
          </w:tcPr>
          <w:p w14:paraId="141B83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680" w:type="dxa"/>
          </w:tcPr>
          <w:p w14:paraId="28162C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265" w:type="dxa"/>
          </w:tcPr>
          <w:p w14:paraId="43936A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默认'active'</w:t>
            </w:r>
          </w:p>
        </w:tc>
        <w:tc>
          <w:tcPr>
            <w:tcW w:w="2443" w:type="dxa"/>
          </w:tcPr>
          <w:p w14:paraId="2DEF86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</w:rPr>
              <w:t>课程状态（如“开课中”）</w:t>
            </w:r>
          </w:p>
        </w:tc>
      </w:tr>
    </w:tbl>
    <w:p w14:paraId="4DF2D24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表2-6高校健身房管理系统健身课程信息表</w:t>
      </w:r>
    </w:p>
    <w:p w14:paraId="55A7EB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（5）器材租借记录表(equipment_rentals)</w:t>
      </w:r>
    </w:p>
    <w:p w14:paraId="15784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表用于记录会员租借器材的信息，是连接会员和器材的桥梁。表内包含编号、会员ID、器材ID、租借日期、预计归还日期以及租借状态等字段。其中，编号是主键，member_id和equipment_id分别是关联到会员表和器材表的外键。器材租借记录如表55所示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2415"/>
        <w:gridCol w:w="1782"/>
        <w:gridCol w:w="2144"/>
        <w:gridCol w:w="1538"/>
      </w:tblGrid>
      <w:tr w14:paraId="67A6F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62181E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15" w:type="dxa"/>
          </w:tcPr>
          <w:p w14:paraId="45EC8B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字段名(Field)</w:t>
            </w:r>
          </w:p>
        </w:tc>
        <w:tc>
          <w:tcPr>
            <w:tcW w:w="1782" w:type="dxa"/>
          </w:tcPr>
          <w:p w14:paraId="08CA5E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数据类型(Type)</w:t>
            </w:r>
          </w:p>
        </w:tc>
        <w:tc>
          <w:tcPr>
            <w:tcW w:w="2144" w:type="dxa"/>
          </w:tcPr>
          <w:p w14:paraId="3A6E75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约束条件(Constraints)</w:t>
            </w:r>
          </w:p>
        </w:tc>
        <w:tc>
          <w:tcPr>
            <w:tcW w:w="1538" w:type="dxa"/>
          </w:tcPr>
          <w:p w14:paraId="593CB9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备注(Remarks)</w:t>
            </w:r>
          </w:p>
        </w:tc>
      </w:tr>
      <w:tr w14:paraId="5888D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463968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5" w:type="dxa"/>
          </w:tcPr>
          <w:p w14:paraId="6001C2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82" w:type="dxa"/>
          </w:tcPr>
          <w:p w14:paraId="42B739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44" w:type="dxa"/>
          </w:tcPr>
          <w:p w14:paraId="02D933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1538" w:type="dxa"/>
          </w:tcPr>
          <w:p w14:paraId="3756BA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记录编号ID</w:t>
            </w:r>
          </w:p>
        </w:tc>
      </w:tr>
      <w:tr w14:paraId="4E537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62A624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5" w:type="dxa"/>
          </w:tcPr>
          <w:p w14:paraId="2081E5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member_id</w:t>
            </w:r>
          </w:p>
        </w:tc>
        <w:tc>
          <w:tcPr>
            <w:tcW w:w="1782" w:type="dxa"/>
          </w:tcPr>
          <w:p w14:paraId="1687A1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44" w:type="dxa"/>
          </w:tcPr>
          <w:p w14:paraId="287873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非空、外键</w:t>
            </w:r>
          </w:p>
        </w:tc>
        <w:tc>
          <w:tcPr>
            <w:tcW w:w="1538" w:type="dxa"/>
          </w:tcPr>
          <w:p w14:paraId="6D3E2A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会员编号ID</w:t>
            </w:r>
          </w:p>
        </w:tc>
      </w:tr>
      <w:tr w14:paraId="062CF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1DC3DF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5" w:type="dxa"/>
          </w:tcPr>
          <w:p w14:paraId="12C41B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equipment_id</w:t>
            </w:r>
          </w:p>
        </w:tc>
        <w:tc>
          <w:tcPr>
            <w:tcW w:w="1782" w:type="dxa"/>
          </w:tcPr>
          <w:p w14:paraId="36B5E7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44" w:type="dxa"/>
          </w:tcPr>
          <w:p w14:paraId="6E56EE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非空、外键</w:t>
            </w:r>
          </w:p>
        </w:tc>
        <w:tc>
          <w:tcPr>
            <w:tcW w:w="1538" w:type="dxa"/>
          </w:tcPr>
          <w:p w14:paraId="446872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器材编号ID</w:t>
            </w:r>
          </w:p>
        </w:tc>
      </w:tr>
      <w:tr w14:paraId="33A30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0D341F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5" w:type="dxa"/>
          </w:tcPr>
          <w:p w14:paraId="756590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rental_date</w:t>
            </w:r>
          </w:p>
        </w:tc>
        <w:tc>
          <w:tcPr>
            <w:tcW w:w="1782" w:type="dxa"/>
          </w:tcPr>
          <w:p w14:paraId="3DE67E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44" w:type="dxa"/>
          </w:tcPr>
          <w:p w14:paraId="77D491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默认当前日期</w:t>
            </w:r>
          </w:p>
        </w:tc>
        <w:tc>
          <w:tcPr>
            <w:tcW w:w="1538" w:type="dxa"/>
          </w:tcPr>
          <w:p w14:paraId="2E0BD5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租借日期</w:t>
            </w:r>
          </w:p>
        </w:tc>
      </w:tr>
      <w:tr w14:paraId="7DAE7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405433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15" w:type="dxa"/>
          </w:tcPr>
          <w:p w14:paraId="18C8B0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expected_return_date</w:t>
            </w:r>
          </w:p>
        </w:tc>
        <w:tc>
          <w:tcPr>
            <w:tcW w:w="1782" w:type="dxa"/>
          </w:tcPr>
          <w:p w14:paraId="6ECE1B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44" w:type="dxa"/>
          </w:tcPr>
          <w:p w14:paraId="47A09D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38" w:type="dxa"/>
          </w:tcPr>
          <w:p w14:paraId="0DC81E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预计归还日期</w:t>
            </w:r>
          </w:p>
        </w:tc>
      </w:tr>
      <w:tr w14:paraId="02EB4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 w14:paraId="657703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15" w:type="dxa"/>
          </w:tcPr>
          <w:p w14:paraId="4D3FE5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82" w:type="dxa"/>
          </w:tcPr>
          <w:p w14:paraId="3F4CDE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44" w:type="dxa"/>
          </w:tcPr>
          <w:p w14:paraId="4F6345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默认'rented'</w:t>
            </w:r>
          </w:p>
        </w:tc>
        <w:tc>
          <w:tcPr>
            <w:tcW w:w="1538" w:type="dxa"/>
          </w:tcPr>
          <w:p w14:paraId="03F8BF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租借状态</w:t>
            </w:r>
          </w:p>
        </w:tc>
      </w:tr>
    </w:tbl>
    <w:p w14:paraId="00FF75B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表2-7高校健身房管理系统器材租借信息表</w:t>
      </w:r>
    </w:p>
    <w:p w14:paraId="6A0D0C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（6）课程报名记录表(course_enrollments)</w:t>
      </w:r>
    </w:p>
    <w:p w14:paraId="1A2B4C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表用于记录会员报名参加课程的情况，是连接会员和课程的业务核心表。主要字段包括编号、会员ID、课程ID、报名日期和报名状态。其中，编号是主键，member_id和course_id则作为外键，分别关联到会员表和课程表。课程报名记录如表56所示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167"/>
        <w:gridCol w:w="1688"/>
        <w:gridCol w:w="2247"/>
        <w:gridCol w:w="1610"/>
      </w:tblGrid>
      <w:tr w14:paraId="1ABF8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3928F5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67" w:type="dxa"/>
          </w:tcPr>
          <w:p w14:paraId="30AA5B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字段名(Field)</w:t>
            </w:r>
          </w:p>
        </w:tc>
        <w:tc>
          <w:tcPr>
            <w:tcW w:w="1688" w:type="dxa"/>
          </w:tcPr>
          <w:p w14:paraId="00E0E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数据类型(Type)</w:t>
            </w:r>
          </w:p>
        </w:tc>
        <w:tc>
          <w:tcPr>
            <w:tcW w:w="2247" w:type="dxa"/>
          </w:tcPr>
          <w:p w14:paraId="0D4C4B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约束条件(Constraints)</w:t>
            </w:r>
          </w:p>
        </w:tc>
        <w:tc>
          <w:tcPr>
            <w:tcW w:w="1610" w:type="dxa"/>
          </w:tcPr>
          <w:p w14:paraId="29AB1D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备注(Remarks)</w:t>
            </w:r>
          </w:p>
        </w:tc>
      </w:tr>
      <w:tr w14:paraId="474AD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6F1147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67" w:type="dxa"/>
          </w:tcPr>
          <w:p w14:paraId="3B301D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88" w:type="dxa"/>
          </w:tcPr>
          <w:p w14:paraId="415D03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47" w:type="dxa"/>
          </w:tcPr>
          <w:p w14:paraId="20CB87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1610" w:type="dxa"/>
          </w:tcPr>
          <w:p w14:paraId="146282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记录编号ID</w:t>
            </w:r>
          </w:p>
        </w:tc>
      </w:tr>
      <w:tr w14:paraId="04306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5EBE45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67" w:type="dxa"/>
          </w:tcPr>
          <w:p w14:paraId="6D3F5D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member_id</w:t>
            </w:r>
          </w:p>
        </w:tc>
        <w:tc>
          <w:tcPr>
            <w:tcW w:w="1688" w:type="dxa"/>
          </w:tcPr>
          <w:p w14:paraId="31EB0A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47" w:type="dxa"/>
          </w:tcPr>
          <w:p w14:paraId="4A3262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非空、外键</w:t>
            </w:r>
          </w:p>
        </w:tc>
        <w:tc>
          <w:tcPr>
            <w:tcW w:w="1610" w:type="dxa"/>
          </w:tcPr>
          <w:p w14:paraId="08E63B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会员编号ID</w:t>
            </w:r>
          </w:p>
        </w:tc>
      </w:tr>
      <w:tr w14:paraId="02689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3F4C65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67" w:type="dxa"/>
          </w:tcPr>
          <w:p w14:paraId="2EC1D9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course_id</w:t>
            </w:r>
          </w:p>
        </w:tc>
        <w:tc>
          <w:tcPr>
            <w:tcW w:w="1688" w:type="dxa"/>
          </w:tcPr>
          <w:p w14:paraId="4F10D5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47" w:type="dxa"/>
          </w:tcPr>
          <w:p w14:paraId="38B66C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非空、外键</w:t>
            </w:r>
          </w:p>
        </w:tc>
        <w:tc>
          <w:tcPr>
            <w:tcW w:w="1610" w:type="dxa"/>
          </w:tcPr>
          <w:p w14:paraId="2A6017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课程编号ID</w:t>
            </w:r>
          </w:p>
        </w:tc>
      </w:tr>
      <w:tr w14:paraId="661F8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4B8E21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67" w:type="dxa"/>
          </w:tcPr>
          <w:p w14:paraId="1B600F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enrollment_date</w:t>
            </w:r>
          </w:p>
        </w:tc>
        <w:tc>
          <w:tcPr>
            <w:tcW w:w="1688" w:type="dxa"/>
          </w:tcPr>
          <w:p w14:paraId="582FE4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247" w:type="dxa"/>
          </w:tcPr>
          <w:p w14:paraId="34C8DE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默认当前日期</w:t>
            </w:r>
          </w:p>
        </w:tc>
        <w:tc>
          <w:tcPr>
            <w:tcW w:w="1610" w:type="dxa"/>
          </w:tcPr>
          <w:p w14:paraId="3727F1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报名日期</w:t>
            </w:r>
          </w:p>
        </w:tc>
      </w:tr>
      <w:tr w14:paraId="23CAC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54694B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67" w:type="dxa"/>
          </w:tcPr>
          <w:p w14:paraId="089E4F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688" w:type="dxa"/>
          </w:tcPr>
          <w:p w14:paraId="7D1B09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247" w:type="dxa"/>
          </w:tcPr>
          <w:p w14:paraId="64B3EC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默认'enrolled'</w:t>
            </w:r>
          </w:p>
        </w:tc>
        <w:tc>
          <w:tcPr>
            <w:tcW w:w="1610" w:type="dxa"/>
          </w:tcPr>
          <w:p w14:paraId="316B78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报名状态</w:t>
            </w:r>
          </w:p>
        </w:tc>
      </w:tr>
    </w:tbl>
    <w:p w14:paraId="08B3F8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表2-8高校健身房管理系统课程报名信息表</w:t>
      </w:r>
    </w:p>
    <w:p w14:paraId="7A5449D0">
      <w:pPr>
        <w:pStyle w:val="3"/>
        <w:bidi w:val="0"/>
        <w:rPr>
          <w:rFonts w:hint="eastAsia"/>
        </w:rPr>
      </w:pPr>
      <w:r>
        <w:rPr>
          <w:rFonts w:hint="eastAsia"/>
        </w:rPr>
        <w:t>3.系统实现</w:t>
      </w:r>
    </w:p>
    <w:p w14:paraId="4087D65F">
      <w:pPr>
        <w:pStyle w:val="4"/>
        <w:bidi w:val="0"/>
        <w:rPr>
          <w:rFonts w:hint="eastAsia"/>
        </w:rPr>
      </w:pPr>
      <w:r>
        <w:rPr>
          <w:rFonts w:hint="eastAsia"/>
        </w:rPr>
        <w:t>3.1核心技术栈与项目结构</w:t>
      </w:r>
    </w:p>
    <w:p w14:paraId="17AF15D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系统主要基于Java语言开发，核心技术栈包括：</w:t>
      </w:r>
    </w:p>
    <w:tbl>
      <w:tblPr>
        <w:tblStyle w:val="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137"/>
      </w:tblGrid>
      <w:tr w14:paraId="50CDA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pct"/>
          </w:tcPr>
          <w:p w14:paraId="1371F6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</w:rPr>
              <w:t>前端界面</w:t>
            </w:r>
          </w:p>
        </w:tc>
        <w:tc>
          <w:tcPr>
            <w:tcW w:w="4188" w:type="pct"/>
          </w:tcPr>
          <w:p w14:paraId="499B57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</w:rPr>
              <w:t>利用JavaSwing库构建桌面应用程序界面，通过JFrame,JDialog,JTable,JPanel等组件搭建用户交互窗口，并使用ActionListener等监听器实现事件驱动。</w:t>
            </w:r>
          </w:p>
        </w:tc>
      </w:tr>
      <w:tr w14:paraId="583F0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pct"/>
          </w:tcPr>
          <w:p w14:paraId="4B3043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</w:rPr>
              <w:t>数据持久化</w:t>
            </w:r>
          </w:p>
        </w:tc>
        <w:tc>
          <w:tcPr>
            <w:tcW w:w="4188" w:type="pct"/>
          </w:tcPr>
          <w:p w14:paraId="7C3D5B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</w:rPr>
              <w:t>通过JDBC连接和操作MySQL数据库。在DAO层，使用PreparedStatement对象来执行参数化的SQL查询，有效防止SQL注入攻击。数据库连接信息统一在DBUtil.java中配置，便于管理和修改。</w:t>
            </w:r>
          </w:p>
        </w:tc>
      </w:tr>
      <w:tr w14:paraId="659FD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pct"/>
          </w:tcPr>
          <w:p w14:paraId="07AB85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</w:rPr>
              <w:t>模块化</w:t>
            </w:r>
          </w:p>
        </w:tc>
        <w:tc>
          <w:tcPr>
            <w:tcW w:w="4188" w:type="pct"/>
          </w:tcPr>
          <w:p w14:paraId="0F7AEA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</w:rPr>
              <w:t>项目结构清晰，按功能分包。UI、DAO、实体类各司其职，降低了代码的耦合度。例如，当需要修改“添加器材”的业务逻辑时，只需关注EquipmentDialog.java（界面）和EquipmentDAO.java（数据库操作），而无需改动其他模块。</w:t>
            </w:r>
          </w:p>
        </w:tc>
      </w:tr>
    </w:tbl>
    <w:p w14:paraId="65315F5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表3-1高校健身房管理系统技术栈表</w:t>
      </w:r>
    </w:p>
    <w:p w14:paraId="45DF703C">
      <w:pPr>
        <w:pStyle w:val="4"/>
        <w:bidi w:val="0"/>
        <w:rPr>
          <w:rFonts w:hint="eastAsia"/>
        </w:rPr>
      </w:pPr>
      <w:r>
        <w:rPr>
          <w:rFonts w:hint="eastAsia"/>
        </w:rPr>
        <w:t>3.2功能代码实现</w:t>
      </w:r>
    </w:p>
    <w:p w14:paraId="7197EE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（1）登录界面</w:t>
      </w:r>
    </w:p>
    <w:p w14:paraId="1055E7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登录界面是系统的入口，负责验证用户身份。用户输入账号密码后，系统会查询employees和members表，根据查询结果判断用户角色（管理员、教练或会员），并决定其访问权限。其核心代码如LoginFrame.java所示。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3DC6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16645C"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LoginFrame.java</w:t>
            </w:r>
          </w:p>
        </w:tc>
      </w:tr>
      <w:tr w14:paraId="24E81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DDE619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</w:tr>
      <w:tr w14:paraId="33700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BD7B5D">
            <w:pPr>
              <w:rPr>
                <w:rFonts w:hint="eastAsia"/>
              </w:rPr>
            </w:pPr>
            <w:r>
              <w:rPr>
                <w:rFonts w:hint="eastAsia"/>
              </w:rPr>
              <w:t>publicclassLoginFrameextendsJFrame{</w:t>
            </w:r>
          </w:p>
        </w:tc>
      </w:tr>
      <w:tr w14:paraId="2EBCF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A21B36">
            <w:pPr>
              <w:rPr>
                <w:rFonts w:hint="eastAsia"/>
              </w:rPr>
            </w:pPr>
            <w:r>
              <w:rPr>
                <w:rFonts w:hint="eastAsia"/>
              </w:rPr>
              <w:t>privateJTextFieldusernameField;</w:t>
            </w:r>
          </w:p>
        </w:tc>
      </w:tr>
      <w:tr w14:paraId="0541A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2A0968">
            <w:pPr>
              <w:rPr>
                <w:rFonts w:hint="eastAsia"/>
              </w:rPr>
            </w:pPr>
            <w:r>
              <w:rPr>
                <w:rFonts w:hint="eastAsia"/>
              </w:rPr>
              <w:t>privateJPasswordFieldpasswordField;</w:t>
            </w:r>
          </w:p>
        </w:tc>
      </w:tr>
      <w:tr w14:paraId="607DF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7E00718">
            <w:pPr>
              <w:rPr>
                <w:rFonts w:hint="eastAsia"/>
              </w:rPr>
            </w:pPr>
            <w:r>
              <w:rPr>
                <w:rFonts w:hint="eastAsia"/>
              </w:rPr>
              <w:t>privateJButtonloginButton;</w:t>
            </w:r>
          </w:p>
        </w:tc>
      </w:tr>
      <w:tr w14:paraId="1BBEA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469DA5">
            <w:pPr>
              <w:rPr>
                <w:rFonts w:hint="eastAsia"/>
              </w:rPr>
            </w:pPr>
          </w:p>
        </w:tc>
      </w:tr>
      <w:tr w14:paraId="787E8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0DE871">
            <w:pPr>
              <w:rPr>
                <w:rFonts w:hint="eastAsia"/>
              </w:rPr>
            </w:pPr>
            <w:r>
              <w:rPr>
                <w:rFonts w:hint="eastAsia"/>
              </w:rPr>
              <w:t>publicLoginFrame(){</w:t>
            </w:r>
          </w:p>
        </w:tc>
      </w:tr>
      <w:tr w14:paraId="7DCC3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EEFE4F">
            <w:pPr>
              <w:rPr>
                <w:rFonts w:hint="eastAsia"/>
              </w:rPr>
            </w:pPr>
            <w:r>
              <w:rPr>
                <w:rFonts w:hint="eastAsia"/>
              </w:rPr>
              <w:t>setTitle("系统登录");</w:t>
            </w:r>
          </w:p>
        </w:tc>
      </w:tr>
      <w:tr w14:paraId="5FFEE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71A713">
            <w:pPr>
              <w:rPr>
                <w:rFonts w:hint="eastAsia"/>
              </w:rPr>
            </w:pPr>
            <w:r>
              <w:rPr>
                <w:rFonts w:hint="eastAsia"/>
              </w:rPr>
              <w:t>setSize(400,250);</w:t>
            </w:r>
          </w:p>
        </w:tc>
      </w:tr>
      <w:tr w14:paraId="262BC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789E41">
            <w:pPr>
              <w:rPr>
                <w:rFonts w:hint="eastAsia"/>
              </w:rPr>
            </w:pPr>
            <w:r>
              <w:rPr>
                <w:rFonts w:hint="eastAsia"/>
              </w:rPr>
              <w:t>//...(界面布局和组件初始化)</w:t>
            </w:r>
          </w:p>
        </w:tc>
      </w:tr>
      <w:tr w14:paraId="1D9E4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FDF635">
            <w:pPr>
              <w:rPr>
                <w:rFonts w:hint="eastAsia"/>
              </w:rPr>
            </w:pPr>
            <w:r>
              <w:rPr>
                <w:rFonts w:hint="eastAsia"/>
              </w:rPr>
              <w:t>initComponents();</w:t>
            </w:r>
          </w:p>
        </w:tc>
      </w:tr>
      <w:tr w14:paraId="76773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EA3763">
            <w:pPr>
              <w:rPr>
                <w:rFonts w:hint="eastAsia"/>
              </w:rPr>
            </w:pPr>
            <w:r>
              <w:rPr>
                <w:rFonts w:hint="eastAsia"/>
              </w:rPr>
              <w:t>//为登录按钮添加事件监听</w:t>
            </w:r>
          </w:p>
        </w:tc>
      </w:tr>
      <w:tr w14:paraId="6038A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43311B">
            <w:pPr>
              <w:rPr>
                <w:rFonts w:hint="eastAsia"/>
              </w:rPr>
            </w:pPr>
            <w:r>
              <w:rPr>
                <w:rFonts w:hint="eastAsia"/>
              </w:rPr>
              <w:t>loginButton.addActionListener(e&gt;performLogin());</w:t>
            </w:r>
          </w:p>
        </w:tc>
      </w:tr>
      <w:tr w14:paraId="530B4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0242D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10F78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18D14E">
            <w:pPr>
              <w:rPr>
                <w:rFonts w:hint="eastAsia"/>
              </w:rPr>
            </w:pPr>
          </w:p>
        </w:tc>
      </w:tr>
      <w:tr w14:paraId="5E5F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B5AC4F">
            <w:pPr>
              <w:rPr>
                <w:rFonts w:hint="eastAsia"/>
              </w:rPr>
            </w:pPr>
            <w:r>
              <w:rPr>
                <w:rFonts w:hint="eastAsia"/>
              </w:rPr>
              <w:t>privatevoidperformLogin(){</w:t>
            </w:r>
          </w:p>
        </w:tc>
      </w:tr>
      <w:tr w14:paraId="0C329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F9FB7C">
            <w:pPr>
              <w:rPr>
                <w:rFonts w:hint="eastAsia"/>
              </w:rPr>
            </w:pPr>
            <w:r>
              <w:rPr>
                <w:rFonts w:hint="eastAsia"/>
              </w:rPr>
              <w:t>Stringusername=usernameField.getText();</w:t>
            </w:r>
          </w:p>
        </w:tc>
      </w:tr>
      <w:tr w14:paraId="201A4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7C738E">
            <w:pPr>
              <w:rPr>
                <w:rFonts w:hint="eastAsia"/>
              </w:rPr>
            </w:pPr>
            <w:r>
              <w:rPr>
                <w:rFonts w:hint="eastAsia"/>
              </w:rPr>
              <w:t>Stringpassword=newString(passwordField.getPassword());</w:t>
            </w:r>
          </w:p>
        </w:tc>
      </w:tr>
      <w:tr w14:paraId="1B556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029398">
            <w:pPr>
              <w:rPr>
                <w:rFonts w:hint="eastAsia" w:eastAsia="等线"/>
                <w:lang w:eastAsia="zh-CN"/>
              </w:rPr>
            </w:pPr>
          </w:p>
        </w:tc>
      </w:tr>
      <w:tr w14:paraId="7A92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593DF9">
            <w:pPr>
              <w:rPr>
                <w:rFonts w:hint="eastAsia"/>
              </w:rPr>
            </w:pPr>
            <w:r>
              <w:rPr>
                <w:rFonts w:hint="eastAsia"/>
              </w:rPr>
              <w:t>//输入校验</w:t>
            </w:r>
          </w:p>
        </w:tc>
      </w:tr>
      <w:tr w14:paraId="216E2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671E96">
            <w:pPr>
              <w:rPr>
                <w:rFonts w:hint="eastAsia"/>
              </w:rPr>
            </w:pPr>
            <w:r>
              <w:rPr>
                <w:rFonts w:hint="eastAsia"/>
              </w:rPr>
              <w:t>if(username.trim().isEmpty()||password.trim().isEmpty()){</w:t>
            </w:r>
          </w:p>
        </w:tc>
      </w:tr>
      <w:tr w14:paraId="1AFA5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6D3EB6">
            <w:pPr>
              <w:rPr>
                <w:rFonts w:hint="eastAsia"/>
              </w:rPr>
            </w:pPr>
            <w:r>
              <w:rPr>
                <w:rFonts w:hint="eastAsia"/>
              </w:rPr>
              <w:t>JOptionPane.showMessageDialog(this,"用户名和密码不能为空！","错误",JOptionPane.ERROR_MESSAGE);</w:t>
            </w:r>
          </w:p>
        </w:tc>
      </w:tr>
      <w:tr w14:paraId="35D88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28CFAE">
            <w:pPr>
              <w:rPr>
                <w:rFonts w:hint="eastAsia"/>
              </w:rPr>
            </w:pPr>
            <w:r>
              <w:rPr>
                <w:rFonts w:hint="eastAsia"/>
              </w:rPr>
              <w:t>return;</w:t>
            </w:r>
          </w:p>
        </w:tc>
      </w:tr>
      <w:tr w14:paraId="7B1D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7A8D13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522A9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BCAB77">
            <w:pPr>
              <w:rPr>
                <w:rFonts w:hint="eastAsia"/>
              </w:rPr>
            </w:pPr>
          </w:p>
        </w:tc>
      </w:tr>
      <w:tr w14:paraId="64FFC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F9D6EE">
            <w:pPr>
              <w:rPr>
                <w:rFonts w:hint="eastAsia"/>
              </w:rPr>
            </w:pPr>
            <w:r>
              <w:rPr>
                <w:rFonts w:hint="eastAsia"/>
              </w:rPr>
              <w:t>//调用DAO进行登录验证</w:t>
            </w:r>
          </w:p>
        </w:tc>
      </w:tr>
      <w:tr w14:paraId="7EE09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084F15">
            <w:pPr>
              <w:rPr>
                <w:rFonts w:hint="eastAsia"/>
              </w:rPr>
            </w:pPr>
            <w:r>
              <w:rPr>
                <w:rFonts w:hint="eastAsia"/>
              </w:rPr>
              <w:t>LoginDAOloginDAO=newLoginDAO();</w:t>
            </w:r>
          </w:p>
        </w:tc>
      </w:tr>
      <w:tr w14:paraId="6AE20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38D024">
            <w:pPr>
              <w:rPr>
                <w:rFonts w:hint="eastAsia"/>
              </w:rPr>
            </w:pPr>
            <w:r>
              <w:rPr>
                <w:rFonts w:hint="eastAsia"/>
              </w:rPr>
              <w:t>Objectuser=loginDAO.login(username,password);</w:t>
            </w:r>
          </w:p>
        </w:tc>
      </w:tr>
      <w:tr w14:paraId="144A0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E9B742">
            <w:pPr>
              <w:rPr>
                <w:rFonts w:hint="eastAsia"/>
              </w:rPr>
            </w:pPr>
          </w:p>
        </w:tc>
      </w:tr>
      <w:tr w14:paraId="4340A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1A0A99">
            <w:pPr>
              <w:rPr>
                <w:rFonts w:hint="eastAsia"/>
              </w:rPr>
            </w:pPr>
            <w:r>
              <w:rPr>
                <w:rFonts w:hint="eastAsia"/>
              </w:rPr>
              <w:t>if(user!=null){</w:t>
            </w:r>
          </w:p>
        </w:tc>
      </w:tr>
      <w:tr w14:paraId="15609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B51074">
            <w:pPr>
              <w:rPr>
                <w:rFonts w:hint="eastAsia"/>
              </w:rPr>
            </w:pPr>
            <w:r>
              <w:rPr>
                <w:rFonts w:hint="eastAsia"/>
              </w:rPr>
              <w:t>//登录成功,关闭登录窗口,打开主界面</w:t>
            </w:r>
          </w:p>
        </w:tc>
      </w:tr>
      <w:tr w14:paraId="41B9A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9B632C">
            <w:pPr>
              <w:rPr>
                <w:rFonts w:hint="eastAsia"/>
              </w:rPr>
            </w:pPr>
            <w:r>
              <w:rPr>
                <w:rFonts w:hint="eastAsia"/>
              </w:rPr>
              <w:t>dispose();</w:t>
            </w:r>
          </w:p>
        </w:tc>
      </w:tr>
      <w:tr w14:paraId="174C0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39CFCF">
            <w:pPr>
              <w:rPr>
                <w:rFonts w:hint="eastAsia"/>
              </w:rPr>
            </w:pPr>
            <w:r>
              <w:rPr>
                <w:rFonts w:hint="eastAsia"/>
              </w:rPr>
              <w:t>SwingUtilities.invokeLater(()&gt;{</w:t>
            </w:r>
          </w:p>
        </w:tc>
      </w:tr>
      <w:tr w14:paraId="2A9F3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6D5775">
            <w:pPr>
              <w:rPr>
                <w:rFonts w:hint="eastAsia"/>
              </w:rPr>
            </w:pPr>
            <w:r>
              <w:rPr>
                <w:rFonts w:hint="eastAsia"/>
              </w:rPr>
              <w:t>//将登录成功的用户对象传递给主界面</w:t>
            </w:r>
          </w:p>
        </w:tc>
      </w:tr>
      <w:tr w14:paraId="3499A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C569FB">
            <w:pPr>
              <w:rPr>
                <w:rFonts w:hint="eastAsia"/>
              </w:rPr>
            </w:pPr>
            <w:r>
              <w:rPr>
                <w:rFonts w:hint="eastAsia"/>
              </w:rPr>
              <w:t>MainFramemainFrame=newMainFrame(user);</w:t>
            </w:r>
          </w:p>
        </w:tc>
      </w:tr>
      <w:tr w14:paraId="29005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BB4E00">
            <w:pPr>
              <w:rPr>
                <w:rFonts w:hint="eastAsia"/>
              </w:rPr>
            </w:pPr>
            <w:r>
              <w:rPr>
                <w:rFonts w:hint="eastAsia"/>
              </w:rPr>
              <w:t>mainFrame.setVisible(true);</w:t>
            </w:r>
          </w:p>
        </w:tc>
      </w:tr>
      <w:tr w14:paraId="7B191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0E20F3">
            <w:pPr>
              <w:rPr>
                <w:rFonts w:hint="eastAsia"/>
              </w:rPr>
            </w:pPr>
            <w:r>
              <w:rPr>
                <w:rFonts w:hint="eastAsia"/>
              </w:rPr>
              <w:t>});</w:t>
            </w:r>
          </w:p>
        </w:tc>
      </w:tr>
      <w:tr w14:paraId="78BDF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9629C5">
            <w:pPr>
              <w:rPr>
                <w:rFonts w:hint="eastAsia"/>
              </w:rPr>
            </w:pPr>
            <w:r>
              <w:rPr>
                <w:rFonts w:hint="eastAsia"/>
              </w:rPr>
              <w:t>}else{</w:t>
            </w:r>
          </w:p>
        </w:tc>
      </w:tr>
      <w:tr w14:paraId="273AC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C28572">
            <w:pPr>
              <w:rPr>
                <w:rFonts w:hint="eastAsia"/>
              </w:rPr>
            </w:pPr>
            <w:r>
              <w:rPr>
                <w:rFonts w:hint="eastAsia"/>
              </w:rPr>
              <w:t>//登录失败,弹出提示</w:t>
            </w:r>
          </w:p>
        </w:tc>
      </w:tr>
      <w:tr w14:paraId="2D827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913976">
            <w:pPr>
              <w:rPr>
                <w:rFonts w:hint="eastAsia"/>
              </w:rPr>
            </w:pPr>
            <w:r>
              <w:rPr>
                <w:rFonts w:hint="eastAsia"/>
              </w:rPr>
              <w:t>JOptionPane.showMessageDialog(this,"用户名或密码错误！","登录失败",JOptionPane.ERROR_MESSAGE);</w:t>
            </w:r>
          </w:p>
        </w:tc>
      </w:tr>
      <w:tr w14:paraId="06D18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DAF80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3437A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E9BC1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77DF0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15280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120828B">
      <w:pPr>
        <w:ind w:left="0" w:leftChars="0" w:firstLine="0" w:firstLineChars="0"/>
        <w:rPr>
          <w:rFonts w:hint="eastAsia" w:eastAsia="等线"/>
          <w:lang w:eastAsia="zh-CN"/>
        </w:rPr>
      </w:pPr>
    </w:p>
    <w:p w14:paraId="1191BD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14:paraId="1A3D55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通过loginButton.addActionListener()为登录按钮绑定了performLogin()方法。该方法首先获取用户输入，然后实例化LoginDAO并调用其login()方法来验证凭据。如果验证成功（返回非null的user对象），则关闭当前登录窗口，并创建MainFrame主界面的实例，同时将用户信息user传递过去。程序运行效果如图32所示。</w:t>
      </w:r>
    </w:p>
    <w:p w14:paraId="47B56546">
      <w:pPr>
        <w:rPr>
          <w:rFonts w:hint="eastAsia"/>
        </w:rPr>
      </w:pPr>
      <w:r>
        <w:drawing>
          <wp:inline distT="0" distB="0" distL="114300" distR="114300">
            <wp:extent cx="4752975" cy="2924175"/>
            <wp:effectExtent l="0" t="0" r="190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ABD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  <w:rPr>
          <w:rFonts w:hint="default"/>
          <w:lang w:val="en-US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图3-1高校健身房管理系统登录界面图</w:t>
      </w:r>
    </w:p>
    <w:p w14:paraId="3D58CF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（2）系统主界面</w:t>
      </w:r>
    </w:p>
    <w:p w14:paraId="5D4492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主界面是整个系统的核心导航，它根据登录用户的角色动态展示不同的功能模块。例如，管理员能看到所有管理按钮，而普通会员只能看到与其相关的业务按钮。其核心代码如MainFrame.java所示。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E7FD0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5C6430"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MainFrame.java</w:t>
            </w:r>
          </w:p>
        </w:tc>
      </w:tr>
      <w:tr w14:paraId="485DD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8A621D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</w:tr>
      <w:tr w14:paraId="33653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E4D7EE">
            <w:pPr>
              <w:rPr>
                <w:rFonts w:hint="eastAsia"/>
              </w:rPr>
            </w:pPr>
            <w:r>
              <w:rPr>
                <w:rFonts w:hint="eastAsia"/>
              </w:rPr>
              <w:t>publicclassMainFrameextendsJFrame{</w:t>
            </w:r>
          </w:p>
        </w:tc>
      </w:tr>
      <w:tr w14:paraId="6F38E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8932A8">
            <w:pPr>
              <w:rPr>
                <w:rFonts w:hint="eastAsia"/>
              </w:rPr>
            </w:pPr>
            <w:r>
              <w:rPr>
                <w:rFonts w:hint="eastAsia"/>
              </w:rPr>
              <w:t>privateObjectcurrentUser;//存储当前登录的用户</w:t>
            </w:r>
          </w:p>
        </w:tc>
      </w:tr>
      <w:tr w14:paraId="210D2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87DE06">
            <w:pPr>
              <w:rPr>
                <w:rFonts w:hint="eastAsia"/>
              </w:rPr>
            </w:pPr>
          </w:p>
        </w:tc>
      </w:tr>
      <w:tr w14:paraId="06BF8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15E64CA">
            <w:pPr>
              <w:rPr>
                <w:rFonts w:hint="eastAsia"/>
              </w:rPr>
            </w:pPr>
            <w:r>
              <w:rPr>
                <w:rFonts w:hint="eastAsia"/>
              </w:rPr>
              <w:t>//构造函数接收登录成功的用户对象</w:t>
            </w:r>
          </w:p>
        </w:tc>
      </w:tr>
      <w:tr w14:paraId="171B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F6B817">
            <w:pPr>
              <w:rPr>
                <w:rFonts w:hint="eastAsia"/>
              </w:rPr>
            </w:pPr>
            <w:r>
              <w:rPr>
                <w:rFonts w:hint="eastAsia"/>
              </w:rPr>
              <w:t>publicMainFrame(Objectuser){</w:t>
            </w:r>
          </w:p>
        </w:tc>
      </w:tr>
      <w:tr w14:paraId="19FD8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2D39C8C">
            <w:pPr>
              <w:rPr>
                <w:rFonts w:hint="eastAsia"/>
              </w:rPr>
            </w:pPr>
            <w:r>
              <w:rPr>
                <w:rFonts w:hint="eastAsia"/>
              </w:rPr>
              <w:t>this.currentUser=user;</w:t>
            </w:r>
          </w:p>
        </w:tc>
      </w:tr>
      <w:tr w14:paraId="7789C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500B7C">
            <w:pPr>
              <w:rPr>
                <w:rFonts w:hint="eastAsia"/>
              </w:rPr>
            </w:pPr>
            <w:r>
              <w:rPr>
                <w:rFonts w:hint="eastAsia"/>
              </w:rPr>
              <w:t>setTitle("高校健身房管理系统");</w:t>
            </w:r>
          </w:p>
        </w:tc>
      </w:tr>
      <w:tr w14:paraId="046A1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532B6F">
            <w:pPr>
              <w:rPr>
                <w:rFonts w:hint="eastAsia"/>
              </w:rPr>
            </w:pPr>
            <w:r>
              <w:rPr>
                <w:rFonts w:hint="eastAsia"/>
              </w:rPr>
              <w:t>//...(主窗口初始化)</w:t>
            </w:r>
          </w:p>
        </w:tc>
      </w:tr>
      <w:tr w14:paraId="3FABB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9EEB9A">
            <w:pPr>
              <w:rPr>
                <w:rFonts w:hint="eastAsia"/>
              </w:rPr>
            </w:pPr>
            <w:r>
              <w:rPr>
                <w:rFonts w:hint="eastAsia"/>
              </w:rPr>
              <w:t>initComponents();</w:t>
            </w:r>
          </w:p>
        </w:tc>
      </w:tr>
      <w:tr w14:paraId="570EA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CE11F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4E3C8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B7A859">
            <w:pPr>
              <w:rPr>
                <w:rFonts w:hint="eastAsia"/>
              </w:rPr>
            </w:pPr>
          </w:p>
        </w:tc>
      </w:tr>
      <w:tr w14:paraId="33C2F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374EEB">
            <w:pPr>
              <w:rPr>
                <w:rFonts w:hint="eastAsia"/>
              </w:rPr>
            </w:pPr>
            <w:r>
              <w:rPr>
                <w:rFonts w:hint="eastAsia"/>
              </w:rPr>
              <w:t>privateJPanelcreateButtonPanel(){</w:t>
            </w:r>
          </w:p>
        </w:tc>
      </w:tr>
      <w:tr w14:paraId="4A13C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7311EB">
            <w:pPr>
              <w:rPr>
                <w:rFonts w:hint="eastAsia"/>
              </w:rPr>
            </w:pPr>
            <w:r>
              <w:rPr>
                <w:rFonts w:hint="eastAsia"/>
              </w:rPr>
              <w:t>JPanelpanel=newJPanel(newGridLayout(3,2,20,20));</w:t>
            </w:r>
          </w:p>
        </w:tc>
      </w:tr>
      <w:tr w14:paraId="56F77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30CBDA">
            <w:pPr>
              <w:rPr>
                <w:rFonts w:hint="eastAsia"/>
              </w:rPr>
            </w:pPr>
            <w:r>
              <w:rPr>
                <w:rFonts w:hint="eastAsia"/>
              </w:rPr>
              <w:t>panel.setBorder(BorderFactory.createEmptyBorder(40,60,40,60));</w:t>
            </w:r>
          </w:p>
        </w:tc>
      </w:tr>
      <w:tr w14:paraId="55760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E4DD77">
            <w:pPr>
              <w:rPr>
                <w:rFonts w:hint="eastAsia"/>
              </w:rPr>
            </w:pPr>
          </w:p>
        </w:tc>
      </w:tr>
      <w:tr w14:paraId="47A03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D8DD5B">
            <w:pPr>
              <w:rPr>
                <w:rFonts w:hint="eastAsia"/>
              </w:rPr>
            </w:pPr>
            <w:r>
              <w:rPr>
                <w:rFonts w:hint="eastAsia"/>
              </w:rPr>
              <w:t>//根据用户角色决定显示哪些按钮</w:t>
            </w:r>
          </w:p>
        </w:tc>
      </w:tr>
      <w:tr w14:paraId="34842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2DC300">
            <w:pPr>
              <w:rPr>
                <w:rFonts w:hint="eastAsia"/>
              </w:rPr>
            </w:pPr>
            <w:r>
              <w:rPr>
                <w:rFonts w:hint="eastAsia"/>
              </w:rPr>
              <w:t>if(currentUserinstanceofEmployee){</w:t>
            </w:r>
          </w:p>
        </w:tc>
      </w:tr>
      <w:tr w14:paraId="2CB91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476AF7">
            <w:pPr>
              <w:rPr>
                <w:rFonts w:hint="eastAsia"/>
              </w:rPr>
            </w:pPr>
            <w:r>
              <w:rPr>
                <w:rFonts w:hint="eastAsia"/>
              </w:rPr>
              <w:t>Employeeemployee=(Employee)currentUser;</w:t>
            </w:r>
          </w:p>
        </w:tc>
      </w:tr>
      <w:tr w14:paraId="155DB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EF7237">
            <w:pPr>
              <w:rPr>
                <w:rFonts w:hint="eastAsia"/>
              </w:rPr>
            </w:pPr>
            <w:r>
              <w:rPr>
                <w:rFonts w:hint="eastAsia"/>
              </w:rPr>
              <w:t>Stringposition=employee.getPosition();</w:t>
            </w:r>
          </w:p>
        </w:tc>
      </w:tr>
      <w:tr w14:paraId="63521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93F8A9">
            <w:pPr>
              <w:rPr>
                <w:rFonts w:hint="eastAsia"/>
              </w:rPr>
            </w:pPr>
          </w:p>
        </w:tc>
      </w:tr>
      <w:tr w14:paraId="2B134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EF8941">
            <w:pPr>
              <w:rPr>
                <w:rFonts w:hint="eastAsia"/>
              </w:rPr>
            </w:pPr>
            <w:r>
              <w:rPr>
                <w:rFonts w:hint="eastAsia"/>
              </w:rPr>
              <w:t>if("管理员".equals(position)){</w:t>
            </w:r>
          </w:p>
        </w:tc>
      </w:tr>
      <w:tr w14:paraId="72775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5ED071">
            <w:pPr>
              <w:rPr>
                <w:rFonts w:hint="eastAsia"/>
              </w:rPr>
            </w:pPr>
            <w:r>
              <w:rPr>
                <w:rFonts w:hint="eastAsia"/>
              </w:rPr>
              <w:t>addAdminButtons(panel);//添加管理员所有按钮</w:t>
            </w:r>
          </w:p>
        </w:tc>
      </w:tr>
      <w:tr w14:paraId="1B495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1F535A">
            <w:pPr>
              <w:rPr>
                <w:rFonts w:hint="eastAsia"/>
              </w:rPr>
            </w:pPr>
            <w:r>
              <w:rPr>
                <w:rFonts w:hint="eastAsia"/>
              </w:rPr>
              <w:t>}elseif("教练".equals(position)){</w:t>
            </w:r>
          </w:p>
        </w:tc>
      </w:tr>
      <w:tr w14:paraId="5CB17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FAE6B7">
            <w:pPr>
              <w:rPr>
                <w:rFonts w:hint="eastAsia"/>
              </w:rPr>
            </w:pPr>
            <w:r>
              <w:rPr>
                <w:rFonts w:hint="eastAsia"/>
              </w:rPr>
              <w:t>addTeacherButtons(panel);//添加教练相关按钮</w:t>
            </w:r>
          </w:p>
        </w:tc>
      </w:tr>
      <w:tr w14:paraId="1EA31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12349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40B27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355868">
            <w:pPr>
              <w:rPr>
                <w:rFonts w:hint="eastAsia"/>
              </w:rPr>
            </w:pPr>
            <w:r>
              <w:rPr>
                <w:rFonts w:hint="eastAsia"/>
              </w:rPr>
              <w:t>}elseif(currentUserinstanceofMember){</w:t>
            </w:r>
          </w:p>
        </w:tc>
      </w:tr>
      <w:tr w14:paraId="0A535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97B4CF">
            <w:pPr>
              <w:rPr>
                <w:rFonts w:hint="eastAsia"/>
              </w:rPr>
            </w:pPr>
            <w:r>
              <w:rPr>
                <w:rFonts w:hint="eastAsia"/>
              </w:rPr>
              <w:t>addMemberButtons(panel);//添加会员相关按钮</w:t>
            </w:r>
          </w:p>
        </w:tc>
      </w:tr>
      <w:tr w14:paraId="442D8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B5569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2024D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46695C">
            <w:pPr>
              <w:rPr>
                <w:rFonts w:hint="eastAsia"/>
              </w:rPr>
            </w:pPr>
            <w:r>
              <w:rPr>
                <w:rFonts w:hint="eastAsia"/>
              </w:rPr>
              <w:t>returnpanel;</w:t>
            </w:r>
          </w:p>
        </w:tc>
      </w:tr>
      <w:tr w14:paraId="058D6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A21B6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0D696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F1D4A0">
            <w:pPr>
              <w:rPr>
                <w:rFonts w:hint="eastAsia" w:eastAsia="等线"/>
                <w:lang w:eastAsia="zh-CN"/>
              </w:rPr>
            </w:pPr>
          </w:p>
        </w:tc>
      </w:tr>
      <w:tr w14:paraId="4A215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A39C03">
            <w:pPr>
              <w:rPr>
                <w:rFonts w:hint="eastAsia"/>
              </w:rPr>
            </w:pPr>
            <w:r>
              <w:rPr>
                <w:rFonts w:hint="eastAsia"/>
              </w:rPr>
              <w:t>//main方法,程序的入口点</w:t>
            </w:r>
          </w:p>
        </w:tc>
      </w:tr>
      <w:tr w14:paraId="385E5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28A926">
            <w:pPr>
              <w:rPr>
                <w:rFonts w:hint="eastAsia"/>
              </w:rPr>
            </w:pPr>
            <w:r>
              <w:rPr>
                <w:rFonts w:hint="eastAsia"/>
              </w:rPr>
              <w:t>publicstaticvoidmain(String[]args){</w:t>
            </w:r>
          </w:p>
        </w:tc>
      </w:tr>
      <w:tr w14:paraId="04155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7624B1">
            <w:pPr>
              <w:rPr>
                <w:rFonts w:hint="eastAsia"/>
              </w:rPr>
            </w:pPr>
            <w:r>
              <w:rPr>
                <w:rFonts w:hint="eastAsia"/>
              </w:rPr>
              <w:t>//...(设置界面外观)</w:t>
            </w:r>
          </w:p>
        </w:tc>
      </w:tr>
      <w:tr w14:paraId="58EA4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B603CE">
            <w:pPr>
              <w:rPr>
                <w:rFonts w:hint="eastAsia"/>
              </w:rPr>
            </w:pPr>
            <w:r>
              <w:rPr>
                <w:rFonts w:hint="eastAsia"/>
              </w:rPr>
              <w:t>SwingUtilities.invokeLater(()&gt;{</w:t>
            </w:r>
          </w:p>
        </w:tc>
      </w:tr>
      <w:tr w14:paraId="3C88B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BC10B9">
            <w:pPr>
              <w:rPr>
                <w:rFonts w:hint="eastAsia"/>
              </w:rPr>
            </w:pPr>
            <w:r>
              <w:rPr>
                <w:rFonts w:hint="eastAsia"/>
              </w:rPr>
              <w:t>//启动登录界面而非主界面</w:t>
            </w:r>
          </w:p>
        </w:tc>
      </w:tr>
      <w:tr w14:paraId="28BDC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75E482">
            <w:pPr>
              <w:rPr>
                <w:rFonts w:hint="eastAsia"/>
              </w:rPr>
            </w:pPr>
            <w:r>
              <w:rPr>
                <w:rFonts w:hint="eastAsia"/>
              </w:rPr>
              <w:t>LoginFrameloginFrame=newLoginFrame();</w:t>
            </w:r>
          </w:p>
        </w:tc>
      </w:tr>
      <w:tr w14:paraId="4E1B3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BBA90A">
            <w:pPr>
              <w:rPr>
                <w:rFonts w:hint="eastAsia"/>
              </w:rPr>
            </w:pPr>
            <w:r>
              <w:rPr>
                <w:rFonts w:hint="eastAsia"/>
              </w:rPr>
              <w:t>loginFrame.setVisible(true);</w:t>
            </w:r>
          </w:p>
        </w:tc>
      </w:tr>
      <w:tr w14:paraId="6861E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4DB732">
            <w:pPr>
              <w:rPr>
                <w:rFonts w:hint="eastAsia"/>
              </w:rPr>
            </w:pPr>
            <w:r>
              <w:rPr>
                <w:rFonts w:hint="eastAsia"/>
              </w:rPr>
              <w:t>});</w:t>
            </w:r>
          </w:p>
        </w:tc>
      </w:tr>
      <w:tr w14:paraId="2B272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BF25D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123BA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0FA9D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4FEC7CE">
      <w:pPr>
        <w:ind w:left="0" w:leftChars="0" w:firstLine="0" w:firstLineChars="0"/>
        <w:rPr>
          <w:rFonts w:hint="eastAsia" w:eastAsia="等线"/>
          <w:lang w:eastAsia="zh-CN"/>
        </w:rPr>
      </w:pPr>
    </w:p>
    <w:p w14:paraId="31A758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14:paraId="06759B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第4行声明了一个currentUser对象，用于保存从LoginFrame传递过来的用户信息。代码第7行，构造函数接收此对象。在第13行的createButtonPanel()方法中，系统通过instanceof关键字判断currentUser的类型（是Employee还是Member），并进一步根据Employee的position字段（"管理员"或"教练"）来调用不同的方法（如addAdminButtons()）动态地向界面上添加功能按钮，从而实现了权限控制。程序运行效果如图33所示。</w:t>
      </w:r>
    </w:p>
    <w:p w14:paraId="5E4C88FE">
      <w:pPr>
        <w:rPr>
          <w:rFonts w:hint="eastAsia"/>
        </w:rPr>
      </w:pPr>
      <w:r>
        <w:drawing>
          <wp:inline distT="0" distB="0" distL="114300" distR="114300">
            <wp:extent cx="5269865" cy="3984625"/>
            <wp:effectExtent l="0" t="0" r="3175" b="825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0ED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  <w:rPr>
          <w:rFonts w:hint="default"/>
          <w:lang w:val="en-US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图3-2高校健身房管理系统主页界面图</w:t>
      </w:r>
    </w:p>
    <w:p w14:paraId="1CE920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（3）添加器材信息界面</w:t>
      </w:r>
    </w:p>
    <w:p w14:paraId="36C35F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该功能用于向数据库中添加新的健身器材信息。它体现了典型的UI层&gt;DAO层&gt;数据库的数据流。其核心代码如EquipmentDialog.java所示。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3376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13FC66"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EquipmentDialog.java</w:t>
            </w:r>
          </w:p>
        </w:tc>
      </w:tr>
      <w:tr w14:paraId="1710A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F80F64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</w:tr>
      <w:tr w14:paraId="5A125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D16D33">
            <w:pPr>
              <w:rPr>
                <w:rFonts w:hint="eastAsia"/>
              </w:rPr>
            </w:pPr>
            <w:r>
              <w:rPr>
                <w:rFonts w:hint="eastAsia"/>
              </w:rPr>
              <w:t>publicclassEquipmentDialogextendsJDialog{</w:t>
            </w:r>
          </w:p>
        </w:tc>
      </w:tr>
      <w:tr w14:paraId="3F838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EDCC53">
            <w:pPr>
              <w:rPr>
                <w:rFonts w:hint="eastAsia"/>
              </w:rPr>
            </w:pPr>
            <w:r>
              <w:rPr>
                <w:rFonts w:hint="eastAsia"/>
              </w:rPr>
              <w:t>privateEquipmentDAOequipmentDAO;</w:t>
            </w:r>
          </w:p>
        </w:tc>
      </w:tr>
      <w:tr w14:paraId="3B124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8BABC4">
            <w:pPr>
              <w:rPr>
                <w:rFonts w:hint="eastAsia"/>
              </w:rPr>
            </w:pPr>
            <w:r>
              <w:rPr>
                <w:rFonts w:hint="eastAsia"/>
              </w:rPr>
              <w:t>//...(声明界面组件,如JTextFieldnameField)</w:t>
            </w:r>
          </w:p>
        </w:tc>
      </w:tr>
      <w:tr w14:paraId="7808A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D5049E">
            <w:pPr>
              <w:rPr>
                <w:rFonts w:hint="eastAsia"/>
              </w:rPr>
            </w:pPr>
          </w:p>
        </w:tc>
      </w:tr>
      <w:tr w14:paraId="4DA16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173DD52">
            <w:pPr>
              <w:rPr>
                <w:rFonts w:hint="eastAsia"/>
              </w:rPr>
            </w:pPr>
            <w:r>
              <w:rPr>
                <w:rFonts w:hint="eastAsia"/>
              </w:rPr>
              <w:t>publicEquipmentDialog(JFrameparent,Stringtitle,Equipmentequipment){</w:t>
            </w:r>
          </w:p>
        </w:tc>
      </w:tr>
      <w:tr w14:paraId="2F473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D38328">
            <w:pPr>
              <w:rPr>
                <w:rFonts w:hint="eastAsia"/>
              </w:rPr>
            </w:pPr>
            <w:r>
              <w:rPr>
                <w:rFonts w:hint="eastAsia"/>
              </w:rPr>
              <w:t>//...(初始化界面和DAO)</w:t>
            </w:r>
          </w:p>
        </w:tc>
      </w:tr>
      <w:tr w14:paraId="0DCAC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7CB83D">
            <w:pPr>
              <w:rPr>
                <w:rFonts w:hint="eastAsia"/>
              </w:rPr>
            </w:pPr>
            <w:r>
              <w:rPr>
                <w:rFonts w:hint="eastAsia"/>
              </w:rPr>
              <w:t>this.equipmentDAO=newEquipmentDAO();</w:t>
            </w:r>
          </w:p>
        </w:tc>
      </w:tr>
      <w:tr w14:paraId="70FB3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CDCB1A">
            <w:pPr>
              <w:rPr>
                <w:rFonts w:hint="eastAsia"/>
              </w:rPr>
            </w:pPr>
            <w:r>
              <w:rPr>
                <w:rFonts w:hint="eastAsia"/>
              </w:rPr>
              <w:t>//...</w:t>
            </w:r>
          </w:p>
        </w:tc>
      </w:tr>
      <w:tr w14:paraId="0387E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7E6EF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677E8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E5B4EB">
            <w:pPr>
              <w:rPr>
                <w:rFonts w:hint="eastAsia"/>
              </w:rPr>
            </w:pPr>
          </w:p>
        </w:tc>
      </w:tr>
      <w:tr w14:paraId="41ECE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072765">
            <w:pPr>
              <w:rPr>
                <w:rFonts w:hint="eastAsia"/>
              </w:rPr>
            </w:pPr>
            <w:r>
              <w:rPr>
                <w:rFonts w:hint="eastAsia"/>
              </w:rPr>
              <w:t>privatevoidconfirm(){</w:t>
            </w:r>
          </w:p>
        </w:tc>
      </w:tr>
      <w:tr w14:paraId="653BD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861186">
            <w:pPr>
              <w:rPr>
                <w:rFonts w:hint="eastAsia"/>
              </w:rPr>
            </w:pPr>
            <w:r>
              <w:rPr>
                <w:rFonts w:hint="eastAsia"/>
              </w:rPr>
              <w:t>//验证用户输入</w:t>
            </w:r>
          </w:p>
        </w:tc>
      </w:tr>
      <w:tr w14:paraId="7DE2B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1D5CE3">
            <w:pPr>
              <w:rPr>
                <w:rFonts w:hint="eastAsia"/>
              </w:rPr>
            </w:pPr>
            <w:r>
              <w:rPr>
                <w:rFonts w:hint="eastAsia"/>
              </w:rPr>
              <w:t>if(!validateInput()){return;}</w:t>
            </w:r>
          </w:p>
        </w:tc>
      </w:tr>
      <w:tr w14:paraId="361A8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D3F206">
            <w:pPr>
              <w:rPr>
                <w:rFonts w:hint="eastAsia"/>
              </w:rPr>
            </w:pPr>
          </w:p>
        </w:tc>
      </w:tr>
      <w:tr w14:paraId="2296E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119356">
            <w:pPr>
              <w:rPr>
                <w:rFonts w:hint="eastAsia"/>
              </w:rPr>
            </w:pPr>
            <w:r>
              <w:rPr>
                <w:rFonts w:hint="eastAsia"/>
              </w:rPr>
              <w:t>//从界面文本框获取数据,创建或更新Equipment对象</w:t>
            </w:r>
          </w:p>
        </w:tc>
      </w:tr>
      <w:tr w14:paraId="135C0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46DCD7">
            <w:pPr>
              <w:rPr>
                <w:rFonts w:hint="eastAsia"/>
              </w:rPr>
            </w:pPr>
            <w:r>
              <w:rPr>
                <w:rFonts w:hint="eastAsia"/>
              </w:rPr>
              <w:t>Equipmentequipment=newEquipment();</w:t>
            </w:r>
          </w:p>
        </w:tc>
      </w:tr>
      <w:tr w14:paraId="25497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8CC5F4F">
            <w:pPr>
              <w:rPr>
                <w:rFonts w:hint="eastAsia"/>
              </w:rPr>
            </w:pPr>
            <w:r>
              <w:rPr>
                <w:rFonts w:hint="eastAsia"/>
              </w:rPr>
              <w:t>equipment.setName(nameField.getText().trim());</w:t>
            </w:r>
          </w:p>
        </w:tc>
      </w:tr>
      <w:tr w14:paraId="36636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1CE7ED9">
            <w:pPr>
              <w:rPr>
                <w:rFonts w:hint="eastAsia"/>
              </w:rPr>
            </w:pPr>
            <w:r>
              <w:rPr>
                <w:rFonts w:hint="eastAsia"/>
              </w:rPr>
              <w:t>equipment.setBrand(brandField.getText().trim());</w:t>
            </w:r>
          </w:p>
        </w:tc>
      </w:tr>
      <w:tr w14:paraId="63A59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210E51">
            <w:pPr>
              <w:rPr>
                <w:rFonts w:hint="eastAsia"/>
              </w:rPr>
            </w:pPr>
            <w:r>
              <w:rPr>
                <w:rFonts w:hint="eastAsia"/>
              </w:rPr>
              <w:t>//...(设置其他属性)</w:t>
            </w:r>
          </w:p>
        </w:tc>
      </w:tr>
      <w:tr w14:paraId="31BAB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1A5E222">
            <w:pPr>
              <w:rPr>
                <w:rFonts w:hint="eastAsia" w:eastAsia="等线"/>
                <w:lang w:eastAsia="zh-CN"/>
              </w:rPr>
            </w:pPr>
          </w:p>
        </w:tc>
      </w:tr>
      <w:tr w14:paraId="15BCA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6EDF14">
            <w:pPr>
              <w:rPr>
                <w:rFonts w:hint="eastAsia"/>
              </w:rPr>
            </w:pPr>
            <w:r>
              <w:rPr>
                <w:rFonts w:hint="eastAsia"/>
              </w:rPr>
              <w:t>//调用DAO层的方法将数据存入数据库</w:t>
            </w:r>
          </w:p>
        </w:tc>
      </w:tr>
      <w:tr w14:paraId="43264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920706">
            <w:pPr>
              <w:rPr>
                <w:rFonts w:hint="eastAsia"/>
              </w:rPr>
            </w:pPr>
            <w:r>
              <w:rPr>
                <w:rFonts w:hint="eastAsia"/>
              </w:rPr>
              <w:t>booleansuccess=equipmentDAO.addEquipment(equipment);</w:t>
            </w:r>
          </w:p>
        </w:tc>
      </w:tr>
      <w:tr w14:paraId="41AF3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0C9E58">
            <w:pPr>
              <w:rPr>
                <w:rFonts w:hint="eastAsia"/>
              </w:rPr>
            </w:pPr>
          </w:p>
        </w:tc>
      </w:tr>
      <w:tr w14:paraId="66373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BCBD40">
            <w:pPr>
              <w:rPr>
                <w:rFonts w:hint="eastAsia"/>
              </w:rPr>
            </w:pPr>
            <w:r>
              <w:rPr>
                <w:rFonts w:hint="eastAsia"/>
              </w:rPr>
              <w:t>if(success){</w:t>
            </w:r>
          </w:p>
        </w:tc>
      </w:tr>
      <w:tr w14:paraId="1F5F9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8D5A926">
            <w:pPr>
              <w:rPr>
                <w:rFonts w:hint="eastAsia"/>
              </w:rPr>
            </w:pPr>
            <w:r>
              <w:rPr>
                <w:rFonts w:hint="eastAsia"/>
              </w:rPr>
              <w:t>JOptionPane.showMessageDialog(this,"器材添加成功！","成功",JOptionPane.INFORMATION_MESSAGE);</w:t>
            </w:r>
          </w:p>
        </w:tc>
      </w:tr>
      <w:tr w14:paraId="77835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585BAFC">
            <w:pPr>
              <w:rPr>
                <w:rFonts w:hint="eastAsia"/>
              </w:rPr>
            </w:pPr>
            <w:r>
              <w:rPr>
                <w:rFonts w:hint="eastAsia"/>
              </w:rPr>
              <w:t>dispose();//关闭对话框</w:t>
            </w:r>
          </w:p>
        </w:tc>
      </w:tr>
      <w:tr w14:paraId="0D5A5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04382F5">
            <w:pPr>
              <w:rPr>
                <w:rFonts w:hint="eastAsia"/>
              </w:rPr>
            </w:pPr>
            <w:r>
              <w:rPr>
                <w:rFonts w:hint="eastAsia"/>
              </w:rPr>
              <w:t>}else{</w:t>
            </w:r>
          </w:p>
        </w:tc>
      </w:tr>
      <w:tr w14:paraId="10467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D5F9C8">
            <w:pPr>
              <w:rPr>
                <w:rFonts w:hint="eastAsia"/>
              </w:rPr>
            </w:pPr>
            <w:r>
              <w:rPr>
                <w:rFonts w:hint="eastAsia"/>
              </w:rPr>
              <w:t>JOptionPane.showMessageDialog(this,"器材添加失败！","错误",JOptionPane.ERROR_MESSAGE);</w:t>
            </w:r>
          </w:p>
        </w:tc>
      </w:tr>
      <w:tr w14:paraId="6CEFE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9735D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29ED8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109BA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4740E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4928D3">
            <w:pPr>
              <w:rPr>
                <w:rFonts w:hint="eastAsia" w:eastAsia="等线"/>
                <w:lang w:eastAsia="zh-CN"/>
              </w:rPr>
            </w:pPr>
          </w:p>
        </w:tc>
      </w:tr>
      <w:tr w14:paraId="5756B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68A2F2">
            <w:pPr>
              <w:rPr>
                <w:rFonts w:hint="eastAsia"/>
              </w:rPr>
            </w:pPr>
            <w:r>
              <w:rPr>
                <w:rFonts w:hint="eastAsia"/>
              </w:rPr>
              <w:t>privatebooleanvalidateInput(){</w:t>
            </w:r>
          </w:p>
        </w:tc>
      </w:tr>
      <w:tr w14:paraId="3EC97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F38CB02">
            <w:pPr>
              <w:rPr>
                <w:rFonts w:hint="eastAsia"/>
              </w:rPr>
            </w:pPr>
            <w:r>
              <w:rPr>
                <w:rFonts w:hint="eastAsia"/>
              </w:rPr>
              <w:t>//验证器材名称、价格等是否为空或格式正确</w:t>
            </w:r>
          </w:p>
        </w:tc>
      </w:tr>
      <w:tr w14:paraId="283C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27877C">
            <w:pPr>
              <w:rPr>
                <w:rFonts w:hint="eastAsia"/>
              </w:rPr>
            </w:pPr>
            <w:r>
              <w:rPr>
                <w:rFonts w:hint="eastAsia"/>
              </w:rPr>
              <w:t>//...</w:t>
            </w:r>
          </w:p>
        </w:tc>
      </w:tr>
      <w:tr w14:paraId="62FE6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4BDEB5">
            <w:pPr>
              <w:rPr>
                <w:rFonts w:hint="eastAsia"/>
              </w:rPr>
            </w:pPr>
            <w:r>
              <w:rPr>
                <w:rFonts w:hint="eastAsia"/>
              </w:rPr>
              <w:t>returntrue;</w:t>
            </w:r>
          </w:p>
        </w:tc>
      </w:tr>
      <w:tr w14:paraId="6CFB3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D5644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03622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6D212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A0491F1">
      <w:pPr>
        <w:rPr>
          <w:rFonts w:hint="eastAsia" w:eastAsia="等线"/>
          <w:lang w:eastAsia="zh-CN"/>
        </w:rPr>
      </w:pPr>
    </w:p>
    <w:p w14:paraId="30AC63D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14:paraId="150316A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用户在对话框中填写完信息并点击“确定”按钮后，会触发confirm()方法。代码第14行调用validateInput()对用户输入进行校验。校验通过后，程序从各个JTextField中获取数据，并封装到一个Equipment实体对象中。最关键的一步在第22行，程序调用equipmentDAO.addEquipment()方法，将该实体对象传递给DAO层。DAO层内部会构建并执行INSERTSQL语句，将数据持久化到数据库。这种分层设计使得界面代码（UI）与数据库操作代码（DAO）完全分离，提高了代码的可维护性。程序运行效果如图34所示。</w:t>
      </w:r>
    </w:p>
    <w:p w14:paraId="1B2F0ED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785" cy="3173095"/>
            <wp:effectExtent l="0" t="0" r="8255" b="1206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3AC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  <w:rPr>
          <w:rFonts w:hint="default"/>
          <w:lang w:val="en-US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图3-3高校健身房管理系统添加器材界面图</w:t>
      </w:r>
    </w:p>
    <w:p w14:paraId="71BD4F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（4）会员管理与数据显示</w:t>
      </w:r>
    </w:p>
    <w:p w14:paraId="6ACD79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会员管理是系统的核心功能之一，该界面集中体现了如何从数据库批量读取数据、在表格（JTable）中进行展示，并实现搜索筛选等复杂交互。其核心代码位于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6841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0928FE">
            <w:pPr>
              <w:rPr>
                <w:rFonts w:hint="eastAsia"/>
              </w:rPr>
            </w:pPr>
            <w:r>
              <w:rPr>
                <w:rFonts w:hint="eastAsia"/>
              </w:rPr>
              <w:t>MemberManagementFrame.java。</w:t>
            </w:r>
          </w:p>
        </w:tc>
      </w:tr>
      <w:tr w14:paraId="78C26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A7F994">
            <w:pPr>
              <w:rPr>
                <w:rFonts w:hint="eastAsia"/>
              </w:rPr>
            </w:pPr>
          </w:p>
        </w:tc>
      </w:tr>
      <w:tr w14:paraId="24077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6A3F02"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MemberManagementFrame.java</w:t>
            </w:r>
          </w:p>
        </w:tc>
      </w:tr>
      <w:tr w14:paraId="000C1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82FB035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</w:tr>
      <w:tr w14:paraId="14985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77C560">
            <w:pPr>
              <w:rPr>
                <w:rFonts w:hint="eastAsia"/>
              </w:rPr>
            </w:pPr>
            <w:r>
              <w:rPr>
                <w:rFonts w:hint="eastAsia"/>
              </w:rPr>
              <w:t>publicclassMemberManagementFrameextendsJFrame{</w:t>
            </w:r>
          </w:p>
        </w:tc>
      </w:tr>
      <w:tr w14:paraId="667C1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F658F2">
            <w:pPr>
              <w:rPr>
                <w:rFonts w:hint="eastAsia"/>
              </w:rPr>
            </w:pPr>
            <w:r>
              <w:rPr>
                <w:rFonts w:hint="eastAsia"/>
              </w:rPr>
              <w:t>privateMemberDAOmemberDAO;</w:t>
            </w:r>
          </w:p>
        </w:tc>
      </w:tr>
      <w:tr w14:paraId="26B7F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883888">
            <w:pPr>
              <w:rPr>
                <w:rFonts w:hint="eastAsia"/>
              </w:rPr>
            </w:pPr>
            <w:r>
              <w:rPr>
                <w:rFonts w:hint="eastAsia"/>
              </w:rPr>
              <w:t>privateJTablememberTable;</w:t>
            </w:r>
          </w:p>
        </w:tc>
      </w:tr>
      <w:tr w14:paraId="71B0E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83250E">
            <w:pPr>
              <w:rPr>
                <w:rFonts w:hint="eastAsia"/>
              </w:rPr>
            </w:pPr>
            <w:r>
              <w:rPr>
                <w:rFonts w:hint="eastAsia"/>
              </w:rPr>
              <w:t>privateDefaultTableModeltableModel;</w:t>
            </w:r>
          </w:p>
        </w:tc>
      </w:tr>
      <w:tr w14:paraId="4AF68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C5F140">
            <w:pPr>
              <w:rPr>
                <w:rFonts w:hint="eastAsia"/>
              </w:rPr>
            </w:pPr>
            <w:r>
              <w:rPr>
                <w:rFonts w:hint="eastAsia"/>
              </w:rPr>
              <w:t>privateJTextFieldsearchField;</w:t>
            </w:r>
          </w:p>
        </w:tc>
      </w:tr>
      <w:tr w14:paraId="23C4A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247B5A">
            <w:pPr>
              <w:rPr>
                <w:rFonts w:hint="eastAsia"/>
              </w:rPr>
            </w:pPr>
          </w:p>
        </w:tc>
      </w:tr>
      <w:tr w14:paraId="23754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52BBBD">
            <w:pPr>
              <w:rPr>
                <w:rFonts w:hint="eastAsia"/>
              </w:rPr>
            </w:pPr>
            <w:r>
              <w:rPr>
                <w:rFonts w:hint="eastAsia"/>
              </w:rPr>
              <w:t>publicMemberManagementFrame(){</w:t>
            </w:r>
          </w:p>
        </w:tc>
      </w:tr>
      <w:tr w14:paraId="72A4F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9ECB5A">
            <w:pPr>
              <w:rPr>
                <w:rFonts w:hint="eastAsia"/>
              </w:rPr>
            </w:pPr>
            <w:r>
              <w:rPr>
                <w:rFonts w:hint="eastAsia"/>
              </w:rPr>
              <w:t>this.memberDAO=newMemberDAO();</w:t>
            </w:r>
          </w:p>
        </w:tc>
      </w:tr>
      <w:tr w14:paraId="0A1B4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671C1B">
            <w:pPr>
              <w:rPr>
                <w:rFonts w:hint="eastAsia"/>
              </w:rPr>
            </w:pPr>
            <w:r>
              <w:rPr>
                <w:rFonts w:hint="eastAsia"/>
              </w:rPr>
              <w:t>//...(界面和组件初始化)</w:t>
            </w:r>
          </w:p>
        </w:tc>
      </w:tr>
      <w:tr w14:paraId="08A14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359D23">
            <w:pPr>
              <w:rPr>
                <w:rFonts w:hint="eastAsia"/>
              </w:rPr>
            </w:pPr>
            <w:r>
              <w:rPr>
                <w:rFonts w:hint="eastAsia"/>
              </w:rPr>
              <w:t>initComponents();</w:t>
            </w:r>
          </w:p>
        </w:tc>
      </w:tr>
      <w:tr w14:paraId="5B538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BF509C">
            <w:pPr>
              <w:rPr>
                <w:rFonts w:hint="eastAsia"/>
              </w:rPr>
            </w:pPr>
            <w:r>
              <w:rPr>
                <w:rFonts w:hint="eastAsia"/>
              </w:rPr>
              <w:t>//界面加载时，自动从数据库拉取数据</w:t>
            </w:r>
          </w:p>
        </w:tc>
      </w:tr>
      <w:tr w14:paraId="408E7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7CCC3E">
            <w:pPr>
              <w:rPr>
                <w:rFonts w:hint="eastAsia"/>
              </w:rPr>
            </w:pPr>
            <w:r>
              <w:rPr>
                <w:rFonts w:hint="eastAsia"/>
              </w:rPr>
              <w:t>loadMemberData();</w:t>
            </w:r>
          </w:p>
        </w:tc>
      </w:tr>
      <w:tr w14:paraId="418A4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7FF00A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2649F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B404F3F">
            <w:pPr>
              <w:rPr>
                <w:rFonts w:hint="eastAsia"/>
              </w:rPr>
            </w:pPr>
          </w:p>
        </w:tc>
      </w:tr>
      <w:tr w14:paraId="75148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B198CD">
            <w:pPr>
              <w:rPr>
                <w:rFonts w:hint="eastAsia"/>
              </w:rPr>
            </w:pPr>
            <w:r>
              <w:rPr>
                <w:rFonts w:hint="eastAsia"/>
              </w:rPr>
              <w:t>//从数据库加载数据并填充到表格</w:t>
            </w:r>
          </w:p>
        </w:tc>
      </w:tr>
      <w:tr w14:paraId="004B2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1CA3291">
            <w:pPr>
              <w:rPr>
                <w:rFonts w:hint="eastAsia"/>
              </w:rPr>
            </w:pPr>
            <w:r>
              <w:rPr>
                <w:rFonts w:hint="eastAsia"/>
              </w:rPr>
              <w:t>privatevoidloadMemberData(){</w:t>
            </w:r>
          </w:p>
        </w:tc>
      </w:tr>
      <w:tr w14:paraId="17A06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DADD68">
            <w:pPr>
              <w:rPr>
                <w:rFonts w:hint="eastAsia"/>
              </w:rPr>
            </w:pPr>
            <w:r>
              <w:rPr>
                <w:rFonts w:hint="eastAsia"/>
              </w:rPr>
              <w:t>tableModel.setRowCount(0);//清空表格旧数据</w:t>
            </w:r>
          </w:p>
        </w:tc>
      </w:tr>
      <w:tr w14:paraId="51CA4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1C5450">
            <w:pPr>
              <w:rPr>
                <w:rFonts w:hint="eastAsia"/>
              </w:rPr>
            </w:pPr>
            <w:r>
              <w:rPr>
                <w:rFonts w:hint="eastAsia"/>
              </w:rPr>
              <w:t>List&lt;Member&gt;members=memberDAO.getAllMembers();//从DAO获取所有会员</w:t>
            </w:r>
          </w:p>
        </w:tc>
      </w:tr>
      <w:tr w14:paraId="22D5A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8E3D01">
            <w:pPr>
              <w:rPr>
                <w:rFonts w:hint="eastAsia"/>
              </w:rPr>
            </w:pPr>
            <w:r>
              <w:rPr>
                <w:rFonts w:hint="eastAsia"/>
              </w:rPr>
              <w:t>for(Membermember:members){</w:t>
            </w:r>
          </w:p>
        </w:tc>
      </w:tr>
      <w:tr w14:paraId="0085F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63C1D7">
            <w:pPr>
              <w:rPr>
                <w:rFonts w:hint="eastAsia"/>
              </w:rPr>
            </w:pPr>
            <w:r>
              <w:rPr>
                <w:rFonts w:hint="eastAsia"/>
              </w:rPr>
              <w:t>Object[]row={</w:t>
            </w:r>
          </w:p>
        </w:tc>
      </w:tr>
      <w:tr w14:paraId="6E693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1B376A">
            <w:pPr>
              <w:rPr>
                <w:rFonts w:hint="eastAsia"/>
              </w:rPr>
            </w:pPr>
            <w:r>
              <w:rPr>
                <w:rFonts w:hint="eastAsia"/>
              </w:rPr>
              <w:t>member.getId(),</w:t>
            </w:r>
          </w:p>
        </w:tc>
      </w:tr>
      <w:tr w14:paraId="3B5A5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BA9B26">
            <w:pPr>
              <w:rPr>
                <w:rFonts w:hint="eastAsia"/>
              </w:rPr>
            </w:pPr>
            <w:r>
              <w:rPr>
                <w:rFonts w:hint="eastAsia"/>
              </w:rPr>
              <w:t>member.getName(),</w:t>
            </w:r>
          </w:p>
        </w:tc>
      </w:tr>
      <w:tr w14:paraId="00C2B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5C93C3">
            <w:pPr>
              <w:rPr>
                <w:rFonts w:hint="eastAsia"/>
              </w:rPr>
            </w:pPr>
            <w:r>
              <w:rPr>
                <w:rFonts w:hint="eastAsia"/>
              </w:rPr>
              <w:t>member.getGender(),</w:t>
            </w:r>
          </w:p>
        </w:tc>
      </w:tr>
      <w:tr w14:paraId="707D2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7E2486">
            <w:pPr>
              <w:rPr>
                <w:rFonts w:hint="eastAsia"/>
              </w:rPr>
            </w:pPr>
            <w:r>
              <w:rPr>
                <w:rFonts w:hint="eastAsia"/>
              </w:rPr>
              <w:t>member.getAge(),</w:t>
            </w:r>
          </w:p>
        </w:tc>
      </w:tr>
      <w:tr w14:paraId="09138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A103B9">
            <w:pPr>
              <w:rPr>
                <w:rFonts w:hint="eastAsia"/>
              </w:rPr>
            </w:pPr>
            <w:r>
              <w:rPr>
                <w:rFonts w:hint="eastAsia"/>
              </w:rPr>
              <w:t>member.getPhone(),</w:t>
            </w:r>
          </w:p>
        </w:tc>
      </w:tr>
      <w:tr w14:paraId="44A8B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63C83A">
            <w:pPr>
              <w:rPr>
                <w:rFonts w:hint="eastAsia"/>
              </w:rPr>
            </w:pPr>
            <w:r>
              <w:rPr>
                <w:rFonts w:hint="eastAsia"/>
              </w:rPr>
              <w:t>member.getLevel(),</w:t>
            </w:r>
          </w:p>
        </w:tc>
      </w:tr>
      <w:tr w14:paraId="274E1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47B31D">
            <w:pPr>
              <w:rPr>
                <w:rFonts w:hint="eastAsia"/>
              </w:rPr>
            </w:pPr>
            <w:r>
              <w:rPr>
                <w:rFonts w:hint="eastAsia"/>
              </w:rPr>
              <w:t>member.getStatus()</w:t>
            </w:r>
          </w:p>
        </w:tc>
      </w:tr>
      <w:tr w14:paraId="6718F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811C4E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  <w:tr w14:paraId="494C9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AC02C0">
            <w:pPr>
              <w:rPr>
                <w:rFonts w:hint="eastAsia"/>
              </w:rPr>
            </w:pPr>
            <w:r>
              <w:rPr>
                <w:rFonts w:hint="eastAsia"/>
              </w:rPr>
              <w:t>tableModel.addRow(row);//将每条会员信息作为一行添加到表格模型</w:t>
            </w:r>
          </w:p>
        </w:tc>
      </w:tr>
      <w:tr w14:paraId="489D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29C67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32652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45456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23D1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27F6C4">
            <w:pPr>
              <w:rPr>
                <w:rFonts w:hint="eastAsia"/>
              </w:rPr>
            </w:pPr>
          </w:p>
        </w:tc>
      </w:tr>
      <w:tr w14:paraId="56D21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AA00CC">
            <w:pPr>
              <w:rPr>
                <w:rFonts w:hint="eastAsia"/>
              </w:rPr>
            </w:pPr>
            <w:r>
              <w:rPr>
                <w:rFonts w:hint="eastAsia"/>
              </w:rPr>
              <w:t>//实现按姓名搜索功能</w:t>
            </w:r>
          </w:p>
        </w:tc>
      </w:tr>
      <w:tr w14:paraId="5EB7B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F53778">
            <w:pPr>
              <w:rPr>
                <w:rFonts w:hint="eastAsia"/>
              </w:rPr>
            </w:pPr>
            <w:r>
              <w:rPr>
                <w:rFonts w:hint="eastAsia"/>
              </w:rPr>
              <w:t>privatevoidsearchMembers(){</w:t>
            </w:r>
          </w:p>
        </w:tc>
      </w:tr>
      <w:tr w14:paraId="02D9C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E86311">
            <w:pPr>
              <w:rPr>
                <w:rFonts w:hint="eastAsia"/>
              </w:rPr>
            </w:pPr>
            <w:r>
              <w:rPr>
                <w:rFonts w:hint="eastAsia"/>
              </w:rPr>
              <w:t>StringsearchText=searchField.getText().trim();</w:t>
            </w:r>
          </w:p>
        </w:tc>
      </w:tr>
      <w:tr w14:paraId="1C205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111111">
            <w:pPr>
              <w:rPr>
                <w:rFonts w:hint="eastAsia"/>
              </w:rPr>
            </w:pPr>
            <w:r>
              <w:rPr>
                <w:rFonts w:hint="eastAsia"/>
              </w:rPr>
              <w:t>tableModel.setRowCount(0);//清空表格</w:t>
            </w:r>
          </w:p>
        </w:tc>
      </w:tr>
      <w:tr w14:paraId="6DAC0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1179E7">
            <w:pPr>
              <w:rPr>
                <w:rFonts w:hint="eastAsia" w:eastAsia="等线"/>
                <w:lang w:eastAsia="zh-CN"/>
              </w:rPr>
            </w:pPr>
          </w:p>
        </w:tc>
      </w:tr>
      <w:tr w14:paraId="5775E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FE4C58">
            <w:pPr>
              <w:rPr>
                <w:rFonts w:hint="eastAsia"/>
              </w:rPr>
            </w:pPr>
            <w:r>
              <w:rPr>
                <w:rFonts w:hint="eastAsia"/>
              </w:rPr>
              <w:t>List&lt;Member&gt;members=memberDAO.searchMembersByName(searchText);//调用DAO的搜索方法</w:t>
            </w:r>
          </w:p>
        </w:tc>
      </w:tr>
      <w:tr w14:paraId="5CDD5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339B51">
            <w:pPr>
              <w:rPr>
                <w:rFonts w:hint="eastAsia" w:eastAsia="等线"/>
                <w:lang w:eastAsia="zh-CN"/>
              </w:rPr>
            </w:pPr>
          </w:p>
        </w:tc>
      </w:tr>
      <w:tr w14:paraId="113B9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C956F1">
            <w:pPr>
              <w:rPr>
                <w:rFonts w:hint="eastAsia"/>
              </w:rPr>
            </w:pPr>
            <w:r>
              <w:rPr>
                <w:rFonts w:hint="eastAsia"/>
              </w:rPr>
              <w:t>//将搜索结果重新填充到表格</w:t>
            </w:r>
          </w:p>
        </w:tc>
      </w:tr>
      <w:tr w14:paraId="6F743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F691B8">
            <w:pPr>
              <w:rPr>
                <w:rFonts w:hint="eastAsia"/>
              </w:rPr>
            </w:pPr>
            <w:r>
              <w:rPr>
                <w:rFonts w:hint="eastAsia"/>
              </w:rPr>
              <w:t>for(Membermember:members){</w:t>
            </w:r>
          </w:p>
        </w:tc>
      </w:tr>
      <w:tr w14:paraId="19614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53F3CD">
            <w:pPr>
              <w:rPr>
                <w:rFonts w:hint="eastAsia"/>
              </w:rPr>
            </w:pPr>
            <w:r>
              <w:rPr>
                <w:rFonts w:hint="eastAsia"/>
              </w:rPr>
              <w:t>Object[]row={/...(同上).../};</w:t>
            </w:r>
          </w:p>
        </w:tc>
      </w:tr>
      <w:tr w14:paraId="32BAA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C500D9">
            <w:pPr>
              <w:rPr>
                <w:rFonts w:hint="eastAsia"/>
              </w:rPr>
            </w:pPr>
            <w:r>
              <w:rPr>
                <w:rFonts w:hint="eastAsia"/>
              </w:rPr>
              <w:t>tableModel.addRow(row);</w:t>
            </w:r>
          </w:p>
        </w:tc>
      </w:tr>
      <w:tr w14:paraId="01FA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472D4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6A07D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58144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111E2D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48A9B8">
            <w:pPr>
              <w:rPr>
                <w:rFonts w:hint="eastAsia"/>
              </w:rPr>
            </w:pPr>
          </w:p>
        </w:tc>
      </w:tr>
      <w:tr w14:paraId="5FE21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70B969">
            <w:pPr>
              <w:rPr>
                <w:rFonts w:hint="eastAsia"/>
              </w:rPr>
            </w:pPr>
            <w:r>
              <w:rPr>
                <w:rFonts w:hint="eastAsia"/>
              </w:rPr>
              <w:t>//弹出添加会员对话框</w:t>
            </w:r>
          </w:p>
        </w:tc>
      </w:tr>
      <w:tr w14:paraId="16FC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4C6859">
            <w:pPr>
              <w:rPr>
                <w:rFonts w:hint="eastAsia"/>
              </w:rPr>
            </w:pPr>
            <w:r>
              <w:rPr>
                <w:rFonts w:hint="eastAsia"/>
              </w:rPr>
              <w:t>privatevoidaddMember(){</w:t>
            </w:r>
          </w:p>
        </w:tc>
      </w:tr>
      <w:tr w14:paraId="649E7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F40C4D">
            <w:pPr>
              <w:rPr>
                <w:rFonts w:hint="eastAsia"/>
              </w:rPr>
            </w:pPr>
            <w:r>
              <w:rPr>
                <w:rFonts w:hint="eastAsia"/>
              </w:rPr>
              <w:t>MemberDialogdialog=newMemberDialog(this,"添加新会员",null);</w:t>
            </w:r>
          </w:p>
        </w:tc>
      </w:tr>
      <w:tr w14:paraId="6BCD4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932020">
            <w:pPr>
              <w:rPr>
                <w:rFonts w:hint="eastAsia"/>
              </w:rPr>
            </w:pPr>
            <w:r>
              <w:rPr>
                <w:rFonts w:hint="eastAsia"/>
              </w:rPr>
              <w:t>dialog.setVisible(true);</w:t>
            </w:r>
          </w:p>
        </w:tc>
      </w:tr>
      <w:tr w14:paraId="7BC69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F50BB0">
            <w:pPr>
              <w:rPr>
                <w:rFonts w:hint="eastAsia"/>
              </w:rPr>
            </w:pPr>
            <w:r>
              <w:rPr>
                <w:rFonts w:hint="eastAsia"/>
              </w:rPr>
              <w:t>//如果对话框确认了添加操作,则重新加载数据以刷新表格</w:t>
            </w:r>
          </w:p>
        </w:tc>
      </w:tr>
      <w:tr w14:paraId="3BAB5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475D87A">
            <w:pPr>
              <w:rPr>
                <w:rFonts w:hint="eastAsia"/>
              </w:rPr>
            </w:pPr>
            <w:r>
              <w:rPr>
                <w:rFonts w:hint="eastAsia"/>
              </w:rPr>
              <w:t>if(dialog.isConfirmed()){</w:t>
            </w:r>
          </w:p>
        </w:tc>
      </w:tr>
      <w:tr w14:paraId="16747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B4C56F">
            <w:pPr>
              <w:rPr>
                <w:rFonts w:hint="eastAsia"/>
              </w:rPr>
            </w:pPr>
            <w:r>
              <w:rPr>
                <w:rFonts w:hint="eastAsia"/>
              </w:rPr>
              <w:t>loadMemberData();</w:t>
            </w:r>
          </w:p>
        </w:tc>
      </w:tr>
      <w:tr w14:paraId="20CC4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D4071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2BC08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8D91A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14:paraId="3655A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18AD8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DAC19E2">
      <w:pPr>
        <w:ind w:left="0" w:leftChars="0" w:firstLine="0" w:firstLineChars="0"/>
        <w:rPr>
          <w:rFonts w:hint="eastAsia" w:eastAsia="等线"/>
          <w:lang w:eastAsia="zh-CN"/>
        </w:rPr>
      </w:pPr>
    </w:p>
    <w:p w14:paraId="68A499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14:paraId="4C5889C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该界面的实现展现了UI与数据访问层（DAO）的深度交互。</w:t>
      </w:r>
    </w:p>
    <w:p w14:paraId="3EFDCE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数据显示：界面初始化时会调用loadMemberData()方法（第16行）。该方法首先通过memberDAO.getAllMembers()从数据库获取所有会员的列表。然后，它遍历这个List&lt;Member&gt;集合，将每个Member对象的属性提取出来，封装成一个Object[]数组，最后通过tableModel.addRow(row)方法动态地添加到JTable的数据模型中，实现了数据的列表展示。</w:t>
      </w:r>
    </w:p>
    <w:p w14:paraId="08A154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数据查询：当用户在搜索框输入文字并点击“搜索”按钮时，searchMembers()方法被触发。它会调用memberDAO.searchMembersByName()方法，这个DAO方法内部会执行一条带有WHEREnameLIKE?条件的SQL查询。DAO层返回查询结果集后，UI层同样会遍历结果并刷新JTable，从而实现动态筛选。</w:t>
      </w:r>
    </w:p>
    <w:p w14:paraId="768E88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数据刷新：在添加（或修改、删除）会员后，需要让界面的数据保持最新。如代码第57行所示，当MemberDialog对话框成功添加一个新会员并关闭后，程序会再次调用loadMemberData()方法，重新从数据库拉取完整数据并刷新表格，保证了数据的一致性。</w:t>
      </w:r>
    </w:p>
    <w:p w14:paraId="75C66575">
      <w:pPr>
        <w:rPr>
          <w:rFonts w:hint="eastAsia"/>
          <w:sz w:val="24"/>
          <w:szCs w:val="24"/>
        </w:rPr>
      </w:pPr>
    </w:p>
    <w:p w14:paraId="4D7CEB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程序运行效果如图35所示。</w:t>
      </w:r>
    </w:p>
    <w:p w14:paraId="12436C36">
      <w:pPr>
        <w:rPr>
          <w:rFonts w:hint="eastAsia"/>
        </w:rPr>
      </w:pPr>
      <w:r>
        <w:drawing>
          <wp:inline distT="0" distB="0" distL="114300" distR="114300">
            <wp:extent cx="5266690" cy="3019425"/>
            <wp:effectExtent l="0" t="0" r="6350" b="1333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DE8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  <w:rPr>
          <w:rFonts w:hint="default"/>
          <w:lang w:val="en-US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图3-3高校健身房管理系统添加会员界面图</w:t>
      </w:r>
    </w:p>
    <w:p w14:paraId="21F3A3C3">
      <w:pPr>
        <w:rPr>
          <w:rFonts w:ascii="黑体" w:hAnsi="黑体" w:eastAsia="黑体"/>
          <w:b/>
          <w:bCs/>
          <w:color w:val="000000"/>
          <w:kern w:val="44"/>
          <w:sz w:val="32"/>
          <w:szCs w:val="32"/>
        </w:rPr>
      </w:pPr>
      <w:r>
        <w:rPr>
          <w:sz w:val="24"/>
          <w:szCs w:val="24"/>
        </w:rPr>
        <w:br w:type="page"/>
      </w:r>
    </w:p>
    <w:p w14:paraId="78303988">
      <w:pPr>
        <w:pStyle w:val="3"/>
        <w:bidi w:val="0"/>
        <w:rPr>
          <w:rFonts w:hint="eastAsia"/>
          <w:lang w:val="en-US" w:eastAsia="zh-CN"/>
        </w:rPr>
      </w:pPr>
      <w:bookmarkStart w:id="13" w:name="_Toc19825"/>
      <w:r>
        <w:rPr>
          <w:rFonts w:hint="eastAsia"/>
          <w:lang w:val="en-US" w:eastAsia="zh-CN"/>
        </w:rPr>
        <w:t>4.项目测试</w:t>
      </w:r>
    </w:p>
    <w:p w14:paraId="735D5CC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为保证系统稳定可靠，设计了以下测试环节：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7452"/>
      </w:tblGrid>
      <w:tr w14:paraId="38AA58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 w14:paraId="7D659D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单元测试</w:t>
            </w:r>
          </w:p>
        </w:tc>
        <w:tc>
          <w:tcPr>
            <w:tcW w:w="7452" w:type="dxa"/>
          </w:tcPr>
          <w:p w14:paraId="321C49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对DAO层的每个方法进行独立测试，验证SQL语句的正确性和数据操作的准确性。例如，调用equipmentDAO.addEquipment()后，查询数据库验证新纪录是否成功插入。</w:t>
            </w:r>
          </w:p>
        </w:tc>
      </w:tr>
      <w:tr w14:paraId="21E42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 w14:paraId="0477D6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7452" w:type="dxa"/>
          </w:tcPr>
          <w:p w14:paraId="2BD717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测试UI层与DAO层的协同工作情况。例如，在器材管理界面点击“添加”按钮，填写表单并确认后，验证新器材是否能正确显示在界面表格中。</w:t>
            </w:r>
          </w:p>
        </w:tc>
      </w:tr>
      <w:tr w14:paraId="713DA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 w14:paraId="4EEE2F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功能测试</w:t>
            </w:r>
          </w:p>
        </w:tc>
        <w:tc>
          <w:tcPr>
            <w:tcW w:w="7452" w:type="dxa"/>
          </w:tcPr>
          <w:p w14:paraId="262549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模拟管理员的实际操作流程，对系统的所有功能点进行端到端测试，确保整个业务流程（如会员注册、器材租借）通畅无误。</w:t>
            </w:r>
          </w:p>
        </w:tc>
      </w:tr>
      <w:tr w14:paraId="67607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 w14:paraId="204B02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异常测试</w:t>
            </w:r>
          </w:p>
        </w:tc>
        <w:tc>
          <w:tcPr>
            <w:tcW w:w="7452" w:type="dxa"/>
          </w:tcPr>
          <w:p w14:paraId="538326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针对无效输入（如价格输入非数字）、数据库连接失败、删除有关联数据的记录（如删除一个有租借记录的会员）等异常情况进行测试，检验系统的容错能力和错误提示是否友好。（在此前的调试中，就已发现并解决了因数据库表结构不一致导致的添加失败问题，这便是异常测试的一个实例。）</w:t>
            </w:r>
          </w:p>
        </w:tc>
      </w:tr>
    </w:tbl>
    <w:p w14:paraId="43D00E2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表4-1高校健身房管理系统项目测试单元表</w:t>
      </w:r>
    </w:p>
    <w:tbl>
      <w:tblPr>
        <w:tblStyle w:val="9"/>
        <w:tblpPr w:leftFromText="180" w:rightFromText="180" w:vertAnchor="text" w:horzAnchor="page" w:tblpX="1796" w:tblpY="397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586"/>
        <w:gridCol w:w="756"/>
        <w:gridCol w:w="842"/>
        <w:gridCol w:w="3707"/>
        <w:gridCol w:w="1560"/>
        <w:gridCol w:w="428"/>
      </w:tblGrid>
      <w:tr w14:paraId="77DAD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pct"/>
            <w:vAlign w:val="center"/>
          </w:tcPr>
          <w:p w14:paraId="62CFA8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测试类型</w:t>
            </w:r>
          </w:p>
        </w:tc>
        <w:tc>
          <w:tcPr>
            <w:tcW w:w="343" w:type="pct"/>
            <w:shd w:val="clear" w:color="auto" w:fill="auto"/>
            <w:vAlign w:val="center"/>
          </w:tcPr>
          <w:p w14:paraId="3406E5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等线" w:hAnsi="等线" w:eastAsia="等线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443" w:type="pct"/>
            <w:vAlign w:val="center"/>
          </w:tcPr>
          <w:p w14:paraId="520378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测试模块</w:t>
            </w:r>
          </w:p>
        </w:tc>
        <w:tc>
          <w:tcPr>
            <w:tcW w:w="494" w:type="pct"/>
            <w:vAlign w:val="center"/>
          </w:tcPr>
          <w:p w14:paraId="25D5D4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测试描述</w:t>
            </w:r>
          </w:p>
        </w:tc>
        <w:tc>
          <w:tcPr>
            <w:tcW w:w="2174" w:type="pct"/>
            <w:vAlign w:val="center"/>
          </w:tcPr>
          <w:p w14:paraId="5E9C46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测试步骤</w:t>
            </w:r>
          </w:p>
        </w:tc>
        <w:tc>
          <w:tcPr>
            <w:tcW w:w="915" w:type="pct"/>
            <w:vAlign w:val="center"/>
          </w:tcPr>
          <w:p w14:paraId="7BB9FD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251" w:type="pct"/>
            <w:vAlign w:val="center"/>
          </w:tcPr>
          <w:p w14:paraId="1E38F2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1621C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pct"/>
            <w:vMerge w:val="restart"/>
            <w:vAlign w:val="center"/>
          </w:tcPr>
          <w:p w14:paraId="1EDF1F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单元测试</w:t>
            </w:r>
          </w:p>
        </w:tc>
        <w:tc>
          <w:tcPr>
            <w:tcW w:w="343" w:type="pct"/>
            <w:shd w:val="clear" w:color="auto" w:fill="auto"/>
            <w:vAlign w:val="center"/>
          </w:tcPr>
          <w:p w14:paraId="018B3D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等线" w:hAnsi="等线" w:eastAsia="等线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43" w:type="pct"/>
            <w:vAlign w:val="center"/>
          </w:tcPr>
          <w:p w14:paraId="094D6F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DAO层</w:t>
            </w:r>
          </w:p>
        </w:tc>
        <w:tc>
          <w:tcPr>
            <w:tcW w:w="494" w:type="pct"/>
            <w:vAlign w:val="center"/>
          </w:tcPr>
          <w:p w14:paraId="76B4D2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添加器材</w:t>
            </w:r>
          </w:p>
        </w:tc>
        <w:tc>
          <w:tcPr>
            <w:tcW w:w="2174" w:type="pct"/>
            <w:vAlign w:val="center"/>
          </w:tcPr>
          <w:p w14:paraId="4E11A2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1.创建Equipment对象。</w:t>
            </w:r>
          </w:p>
          <w:p w14:paraId="552B3F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2.调用`addEquipment()`。</w:t>
            </w:r>
          </w:p>
          <w:p w14:paraId="6BB2AF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3.查验数据库。</w:t>
            </w:r>
          </w:p>
        </w:tc>
        <w:tc>
          <w:tcPr>
            <w:tcW w:w="915" w:type="pct"/>
            <w:vAlign w:val="center"/>
          </w:tcPr>
          <w:p w14:paraId="0C1BB4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数据库中应存在对应新记录。</w:t>
            </w:r>
          </w:p>
        </w:tc>
        <w:tc>
          <w:tcPr>
            <w:tcW w:w="251" w:type="pct"/>
            <w:vAlign w:val="center"/>
          </w:tcPr>
          <w:p w14:paraId="4420A5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 w14:paraId="7BDE4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pct"/>
            <w:vMerge w:val="continue"/>
            <w:vAlign w:val="center"/>
          </w:tcPr>
          <w:p w14:paraId="504B09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</w:p>
        </w:tc>
        <w:tc>
          <w:tcPr>
            <w:tcW w:w="343" w:type="pct"/>
            <w:shd w:val="clear" w:color="auto" w:fill="auto"/>
            <w:vAlign w:val="center"/>
          </w:tcPr>
          <w:p w14:paraId="32FC3C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ascii="等线" w:hAnsi="等线" w:eastAsia="等线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43" w:type="pct"/>
            <w:vAlign w:val="center"/>
          </w:tcPr>
          <w:p w14:paraId="28C269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DAO层</w:t>
            </w:r>
          </w:p>
        </w:tc>
        <w:tc>
          <w:tcPr>
            <w:tcW w:w="494" w:type="pct"/>
            <w:vAlign w:val="center"/>
          </w:tcPr>
          <w:p w14:paraId="08A657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搜索会员</w:t>
            </w:r>
          </w:p>
        </w:tc>
        <w:tc>
          <w:tcPr>
            <w:tcW w:w="2174" w:type="pct"/>
            <w:vAlign w:val="center"/>
          </w:tcPr>
          <w:p w14:paraId="3C4FE9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1.预置多条会员数据。</w:t>
            </w:r>
          </w:p>
          <w:p w14:paraId="551166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2.调用`searchMembersByName("张")`。3.检查返回列表。</w:t>
            </w:r>
          </w:p>
        </w:tc>
        <w:tc>
          <w:tcPr>
            <w:tcW w:w="915" w:type="pct"/>
            <w:vAlign w:val="center"/>
          </w:tcPr>
          <w:p w14:paraId="116F1D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返回所有姓“张”的会员记录。</w:t>
            </w:r>
          </w:p>
        </w:tc>
        <w:tc>
          <w:tcPr>
            <w:tcW w:w="251" w:type="pct"/>
            <w:vAlign w:val="center"/>
          </w:tcPr>
          <w:p w14:paraId="1A908D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 w14:paraId="66FB0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pct"/>
            <w:vMerge w:val="restart"/>
            <w:vAlign w:val="center"/>
          </w:tcPr>
          <w:p w14:paraId="39440D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343" w:type="pct"/>
            <w:shd w:val="clear" w:color="auto" w:fill="auto"/>
            <w:vAlign w:val="center"/>
          </w:tcPr>
          <w:p w14:paraId="54F857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等线" w:hAnsi="等线" w:eastAsia="等线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43" w:type="pct"/>
            <w:vAlign w:val="center"/>
          </w:tcPr>
          <w:p w14:paraId="2ECBB5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登录流程</w:t>
            </w:r>
          </w:p>
        </w:tc>
        <w:tc>
          <w:tcPr>
            <w:tcW w:w="494" w:type="pct"/>
            <w:vAlign w:val="center"/>
          </w:tcPr>
          <w:p w14:paraId="39E740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登录验证</w:t>
            </w:r>
          </w:p>
        </w:tc>
        <w:tc>
          <w:tcPr>
            <w:tcW w:w="2174" w:type="pct"/>
            <w:vAlign w:val="center"/>
          </w:tcPr>
          <w:p w14:paraId="64F44D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1.运行系统。</w:t>
            </w:r>
          </w:p>
          <w:p w14:paraId="5022FB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2.输入`admin/admin123`。</w:t>
            </w:r>
          </w:p>
          <w:p w14:paraId="398E6B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3.点击“登录”。</w:t>
            </w:r>
          </w:p>
        </w:tc>
        <w:tc>
          <w:tcPr>
            <w:tcW w:w="915" w:type="pct"/>
            <w:vAlign w:val="center"/>
          </w:tcPr>
          <w:p w14:paraId="190915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成功跳转到管理员主界面。</w:t>
            </w:r>
          </w:p>
        </w:tc>
        <w:tc>
          <w:tcPr>
            <w:tcW w:w="251" w:type="pct"/>
            <w:vAlign w:val="center"/>
          </w:tcPr>
          <w:p w14:paraId="649C8A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 w14:paraId="4509C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pct"/>
            <w:vMerge w:val="continue"/>
            <w:vAlign w:val="center"/>
          </w:tcPr>
          <w:p w14:paraId="4C997E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</w:p>
        </w:tc>
        <w:tc>
          <w:tcPr>
            <w:tcW w:w="343" w:type="pct"/>
            <w:shd w:val="clear" w:color="auto" w:fill="auto"/>
            <w:vAlign w:val="center"/>
          </w:tcPr>
          <w:p w14:paraId="131272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ascii="等线" w:hAnsi="等线" w:eastAsia="等线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43" w:type="pct"/>
            <w:vAlign w:val="center"/>
          </w:tcPr>
          <w:p w14:paraId="2628BE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器材管理</w:t>
            </w:r>
          </w:p>
        </w:tc>
        <w:tc>
          <w:tcPr>
            <w:tcW w:w="494" w:type="pct"/>
            <w:vAlign w:val="center"/>
          </w:tcPr>
          <w:p w14:paraId="4DD3D5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添加器材</w:t>
            </w:r>
          </w:p>
        </w:tc>
        <w:tc>
          <w:tcPr>
            <w:tcW w:w="2174" w:type="pct"/>
            <w:vAlign w:val="center"/>
          </w:tcPr>
          <w:p w14:paraId="3E5254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1.打开器材管理，点击“添加”。</w:t>
            </w:r>
          </w:p>
          <w:p w14:paraId="15A836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2.填写表单并确认。</w:t>
            </w:r>
          </w:p>
          <w:p w14:paraId="46282C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3.查看器材列表。</w:t>
            </w:r>
          </w:p>
        </w:tc>
        <w:tc>
          <w:tcPr>
            <w:tcW w:w="915" w:type="pct"/>
            <w:vAlign w:val="center"/>
          </w:tcPr>
          <w:p w14:paraId="7EE30D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表格中应立即显示新添加的器材。</w:t>
            </w:r>
          </w:p>
        </w:tc>
        <w:tc>
          <w:tcPr>
            <w:tcW w:w="251" w:type="pct"/>
            <w:vAlign w:val="center"/>
          </w:tcPr>
          <w:p w14:paraId="724B39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 w14:paraId="703B53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pct"/>
            <w:vMerge w:val="restart"/>
            <w:vAlign w:val="center"/>
          </w:tcPr>
          <w:p w14:paraId="496246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功能测试</w:t>
            </w:r>
          </w:p>
        </w:tc>
        <w:tc>
          <w:tcPr>
            <w:tcW w:w="343" w:type="pct"/>
            <w:shd w:val="clear" w:color="auto" w:fill="auto"/>
            <w:vAlign w:val="center"/>
          </w:tcPr>
          <w:p w14:paraId="7C423A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等线" w:hAnsi="等线" w:eastAsia="等线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443" w:type="pct"/>
            <w:vAlign w:val="center"/>
          </w:tcPr>
          <w:p w14:paraId="1506EB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权限控制</w:t>
            </w:r>
          </w:p>
        </w:tc>
        <w:tc>
          <w:tcPr>
            <w:tcW w:w="494" w:type="pct"/>
            <w:vAlign w:val="center"/>
          </w:tcPr>
          <w:p w14:paraId="305F6D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教练角色权限</w:t>
            </w:r>
          </w:p>
        </w:tc>
        <w:tc>
          <w:tcPr>
            <w:tcW w:w="2174" w:type="pct"/>
            <w:vAlign w:val="center"/>
          </w:tcPr>
          <w:p w14:paraId="78C46E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1.使用`teacher/teacher123`登录。</w:t>
            </w:r>
          </w:p>
          <w:p w14:paraId="3CD886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2.观察主界面按钮。</w:t>
            </w:r>
          </w:p>
        </w:tc>
        <w:tc>
          <w:tcPr>
            <w:tcW w:w="915" w:type="pct"/>
            <w:vAlign w:val="center"/>
          </w:tcPr>
          <w:p w14:paraId="5C6224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只显示课程、会员查看等部分功能。</w:t>
            </w:r>
          </w:p>
        </w:tc>
        <w:tc>
          <w:tcPr>
            <w:tcW w:w="251" w:type="pct"/>
            <w:vAlign w:val="center"/>
          </w:tcPr>
          <w:p w14:paraId="406195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 w14:paraId="06A7B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pct"/>
            <w:vMerge w:val="continue"/>
            <w:vAlign w:val="center"/>
          </w:tcPr>
          <w:p w14:paraId="599F99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</w:p>
        </w:tc>
        <w:tc>
          <w:tcPr>
            <w:tcW w:w="343" w:type="pct"/>
            <w:shd w:val="clear" w:color="auto" w:fill="auto"/>
            <w:vAlign w:val="center"/>
          </w:tcPr>
          <w:p w14:paraId="7B61EE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ascii="等线" w:hAnsi="等线" w:eastAsia="等线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43" w:type="pct"/>
            <w:vAlign w:val="center"/>
          </w:tcPr>
          <w:p w14:paraId="2885B4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业务流程</w:t>
            </w:r>
          </w:p>
        </w:tc>
        <w:tc>
          <w:tcPr>
            <w:tcW w:w="494" w:type="pct"/>
            <w:vAlign w:val="center"/>
          </w:tcPr>
          <w:p w14:paraId="4FFCEF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器材租借业务</w:t>
            </w:r>
          </w:p>
        </w:tc>
        <w:tc>
          <w:tcPr>
            <w:tcW w:w="2174" w:type="pct"/>
            <w:vAlign w:val="center"/>
          </w:tcPr>
          <w:p w14:paraId="097349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1.租借一件“可用”的器材。</w:t>
            </w:r>
          </w:p>
          <w:p w14:paraId="2E40F6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2.回到器材列表查看其状态。</w:t>
            </w:r>
          </w:p>
        </w:tc>
        <w:tc>
          <w:tcPr>
            <w:tcW w:w="915" w:type="pct"/>
            <w:vAlign w:val="center"/>
          </w:tcPr>
          <w:p w14:paraId="6F05C1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器材状态应自动变为“已租借”。</w:t>
            </w:r>
          </w:p>
        </w:tc>
        <w:tc>
          <w:tcPr>
            <w:tcW w:w="251" w:type="pct"/>
            <w:vAlign w:val="center"/>
          </w:tcPr>
          <w:p w14:paraId="5F1D13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 w14:paraId="3F873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pct"/>
            <w:vMerge w:val="restart"/>
            <w:vAlign w:val="center"/>
          </w:tcPr>
          <w:p w14:paraId="5095D9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异常测试</w:t>
            </w:r>
          </w:p>
        </w:tc>
        <w:tc>
          <w:tcPr>
            <w:tcW w:w="343" w:type="pct"/>
            <w:shd w:val="clear" w:color="auto" w:fill="auto"/>
            <w:vAlign w:val="center"/>
          </w:tcPr>
          <w:p w14:paraId="3BAC5D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等线" w:hAnsi="等线" w:eastAsia="等线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443" w:type="pct"/>
            <w:vAlign w:val="center"/>
          </w:tcPr>
          <w:p w14:paraId="1D1F01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  <w:tc>
          <w:tcPr>
            <w:tcW w:w="494" w:type="pct"/>
            <w:vAlign w:val="center"/>
          </w:tcPr>
          <w:p w14:paraId="79D0F6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无效输入</w:t>
            </w:r>
          </w:p>
        </w:tc>
        <w:tc>
          <w:tcPr>
            <w:tcW w:w="2174" w:type="pct"/>
            <w:vAlign w:val="center"/>
          </w:tcPr>
          <w:p w14:paraId="6F65FE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1.打开添加对话框。</w:t>
            </w:r>
          </w:p>
          <w:p w14:paraId="571942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2.价格输入"abc"。</w:t>
            </w:r>
          </w:p>
          <w:p w14:paraId="19E6E8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3.点击“确定”。</w:t>
            </w:r>
          </w:p>
        </w:tc>
        <w:tc>
          <w:tcPr>
            <w:tcW w:w="915" w:type="pct"/>
            <w:vAlign w:val="center"/>
          </w:tcPr>
          <w:p w14:paraId="750BF9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弹出格式错误提示，添加失败。</w:t>
            </w:r>
          </w:p>
        </w:tc>
        <w:tc>
          <w:tcPr>
            <w:tcW w:w="251" w:type="pct"/>
            <w:vAlign w:val="center"/>
          </w:tcPr>
          <w:p w14:paraId="472126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 w14:paraId="5F19F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pct"/>
            <w:vMerge w:val="continue"/>
            <w:vAlign w:val="center"/>
          </w:tcPr>
          <w:p w14:paraId="5FCF75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</w:p>
        </w:tc>
        <w:tc>
          <w:tcPr>
            <w:tcW w:w="343" w:type="pct"/>
            <w:shd w:val="clear" w:color="auto" w:fill="auto"/>
            <w:vAlign w:val="center"/>
          </w:tcPr>
          <w:p w14:paraId="4BAE01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ascii="等线" w:hAnsi="等线" w:eastAsia="等线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443" w:type="pct"/>
            <w:vAlign w:val="center"/>
          </w:tcPr>
          <w:p w14:paraId="0EAAC5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外部环境</w:t>
            </w:r>
          </w:p>
        </w:tc>
        <w:tc>
          <w:tcPr>
            <w:tcW w:w="494" w:type="pct"/>
            <w:vAlign w:val="center"/>
          </w:tcPr>
          <w:p w14:paraId="20CCFA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数据库离线</w:t>
            </w:r>
          </w:p>
        </w:tc>
        <w:tc>
          <w:tcPr>
            <w:tcW w:w="2174" w:type="pct"/>
            <w:vAlign w:val="center"/>
          </w:tcPr>
          <w:p w14:paraId="66E4B8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1.停止MySQL服务。</w:t>
            </w:r>
          </w:p>
          <w:p w14:paraId="09AAC4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2.运行`start.bat`。</w:t>
            </w:r>
          </w:p>
        </w:tc>
        <w:tc>
          <w:tcPr>
            <w:tcW w:w="915" w:type="pct"/>
            <w:vAlign w:val="center"/>
          </w:tcPr>
          <w:p w14:paraId="0C80A8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弹出数据库连接失败的友好提示。</w:t>
            </w:r>
          </w:p>
        </w:tc>
        <w:tc>
          <w:tcPr>
            <w:tcW w:w="251" w:type="pct"/>
            <w:vAlign w:val="center"/>
          </w:tcPr>
          <w:p w14:paraId="33C431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 w14:paraId="191976B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ind w:left="0" w:leftChars="0" w:firstLine="0" w:firstLineChars="0"/>
        <w:jc w:val="both"/>
        <w:textAlignment w:val="baseline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</w:p>
    <w:p w14:paraId="1660676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line="360" w:lineRule="auto"/>
        <w:jc w:val="center"/>
        <w:textAlignment w:val="baseline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表4-2高校健身房管理系统测试用例及其结果</w:t>
      </w:r>
    </w:p>
    <w:p w14:paraId="6C9415D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5项目小结</w:t>
      </w:r>
      <w:bookmarkEnd w:id="13"/>
    </w:p>
    <w:p w14:paraId="7E0C1F22">
      <w:pPr>
        <w:rPr>
          <w:rFonts w:hint="eastAsia" w:eastAsia="等线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收获</w:t>
      </w:r>
      <w:r>
        <w:rPr>
          <w:rFonts w:hint="eastAsia"/>
          <w:sz w:val="24"/>
          <w:szCs w:val="24"/>
          <w:lang w:val="en-US" w:eastAsia="zh-CN"/>
        </w:rPr>
        <w:t>：</w:t>
      </w:r>
    </w:p>
    <w:p w14:paraId="64955A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通过这次项目实践，我收获了不少知识和经验。在技术方面，我理解了三层架构的设计原则，学会了用Java Swing做界面、JDBC操作数据库，还知道了怎么设计数据库表结构，比如会员表和器材表之间用外键关联，也明白了防止SQL注入和事务管理的重要性。我还把系统分成了会员管理、器材管理等模块，每个模块都有对应的界面、数据操作和实体类，这样代码更清晰，也好维护。</w:t>
      </w:r>
    </w:p>
    <w:p w14:paraId="71A1C2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业务和系统设计上，我梳理了健身房会员注册、器材租借这些流程，还把它们转化成了数据库表和代码逻辑，比如会员等级表和会员表关联起来实现不同折扣。我也学会了根据用户角色设置权限，像管理员能删会员信息，会员只能看自己的信息。</w:t>
      </w:r>
    </w:p>
    <w:p w14:paraId="457275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在实践中，我通过测试发现并解决了一些问题，比如数据库表结构不对导致添加失败，还学会了优化SQL查询，给表加索引提高效率。</w:t>
      </w:r>
    </w:p>
    <w:p w14:paraId="66F5823E">
      <w:pPr>
        <w:rPr>
          <w:rFonts w:hint="eastAsia" w:eastAsia="等线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展望</w:t>
      </w:r>
      <w:r>
        <w:rPr>
          <w:rFonts w:hint="eastAsia"/>
          <w:sz w:val="24"/>
          <w:szCs w:val="24"/>
          <w:lang w:val="en-US" w:eastAsia="zh-CN"/>
        </w:rPr>
        <w:t>：</w:t>
      </w:r>
    </w:p>
    <w:p w14:paraId="0C0F2D45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对于未来，我希望能给系统增加更多功能，比如统计会员健身数据、提醒器材预约，开发手机APP方便会员使用，加上在线支付功能。技术上，我想把界面换成JavaFX或者Web技术，用MyBatis框架简化数据库操作，用户多了就用微服务架构，再用Redis缓存数据。安全方面，我想换更安全的密码加密算法，加日志记录操作。还想做报表给健身房运营提供数据，根据会员行为做推荐。最后，让系统能兼容更多数据库，设计插件接口方便扩展功能，让系统更实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2MGU5MTE2MzZjZDVmNjM4ZDlkODM0ZDZkNDI3OTIifQ=="/>
  </w:docVars>
  <w:rsids>
    <w:rsidRoot w:val="17E35F6E"/>
    <w:rsid w:val="01C25065"/>
    <w:rsid w:val="04D56E5D"/>
    <w:rsid w:val="07626AC8"/>
    <w:rsid w:val="09F149D2"/>
    <w:rsid w:val="0CE647BE"/>
    <w:rsid w:val="0FAD4143"/>
    <w:rsid w:val="13370A83"/>
    <w:rsid w:val="17E35F6E"/>
    <w:rsid w:val="1ABF618E"/>
    <w:rsid w:val="1B03607B"/>
    <w:rsid w:val="1CAE76AA"/>
    <w:rsid w:val="1E525E5E"/>
    <w:rsid w:val="215F7D83"/>
    <w:rsid w:val="24D13EEE"/>
    <w:rsid w:val="28D41056"/>
    <w:rsid w:val="2E9A56E0"/>
    <w:rsid w:val="2F28223F"/>
    <w:rsid w:val="33BA7063"/>
    <w:rsid w:val="36505638"/>
    <w:rsid w:val="369F732E"/>
    <w:rsid w:val="374E6478"/>
    <w:rsid w:val="3860205D"/>
    <w:rsid w:val="3F0A7128"/>
    <w:rsid w:val="42274E97"/>
    <w:rsid w:val="4A4256C6"/>
    <w:rsid w:val="50B60EBE"/>
    <w:rsid w:val="581A6D4D"/>
    <w:rsid w:val="5A4E2167"/>
    <w:rsid w:val="5FEB0BD7"/>
    <w:rsid w:val="6037369D"/>
    <w:rsid w:val="68386205"/>
    <w:rsid w:val="6AC16985"/>
    <w:rsid w:val="6B99520C"/>
    <w:rsid w:val="74BB61F3"/>
    <w:rsid w:val="763B3B19"/>
    <w:rsid w:val="76BF6CB4"/>
    <w:rsid w:val="76DF2C8D"/>
    <w:rsid w:val="77903967"/>
    <w:rsid w:val="7960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tLeast"/>
      <w:ind w:firstLine="200" w:firstLineChars="200"/>
      <w:jc w:val="both"/>
    </w:pPr>
    <w:rPr>
      <w:rFonts w:ascii="等线" w:hAnsi="等线" w:eastAsia="等线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="40" w:afterLines="0" w:afterAutospacing="0" w:line="360" w:lineRule="auto"/>
      <w:ind w:firstLine="0" w:firstLineChars="0"/>
      <w:outlineLvl w:val="1"/>
    </w:pPr>
    <w:rPr>
      <w:rFonts w:eastAsia="黑体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40" w:line="360" w:lineRule="auto"/>
      <w:ind w:firstLine="0" w:firstLineChars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paragraph" w:customStyle="1" w:styleId="12">
    <w:name w:val="四级小标题"/>
    <w:basedOn w:val="1"/>
    <w:next w:val="1"/>
    <w:autoRedefine/>
    <w:qFormat/>
    <w:uiPriority w:val="0"/>
    <w:pPr>
      <w:autoSpaceDE w:val="0"/>
      <w:autoSpaceDN w:val="0"/>
      <w:jc w:val="left"/>
    </w:pPr>
    <w:rPr>
      <w:rFonts w:eastAsia="黑体"/>
      <w:bCs/>
      <w:kern w:val="0"/>
      <w:szCs w:val="22"/>
      <w:lang w:bidi="zh-CN"/>
    </w:rPr>
  </w:style>
  <w:style w:type="paragraph" w:customStyle="1" w:styleId="13">
    <w:name w:val="程序名"/>
    <w:basedOn w:val="1"/>
    <w:autoRedefine/>
    <w:qFormat/>
    <w:uiPriority w:val="0"/>
    <w:pPr>
      <w:autoSpaceDE w:val="0"/>
      <w:autoSpaceDN w:val="0"/>
      <w:spacing w:before="50" w:beforeLines="50" w:after="50" w:afterLines="50"/>
      <w:jc w:val="center"/>
    </w:pPr>
    <w:rPr>
      <w:kern w:val="0"/>
      <w:szCs w:val="22"/>
      <w:lang w:bidi="zh-CN"/>
    </w:rPr>
  </w:style>
  <w:style w:type="paragraph" w:customStyle="1" w:styleId="14">
    <w:name w:val="图表名"/>
    <w:basedOn w:val="1"/>
    <w:autoRedefine/>
    <w:qFormat/>
    <w:uiPriority w:val="0"/>
    <w:pPr>
      <w:autoSpaceDE w:val="0"/>
      <w:autoSpaceDN w:val="0"/>
      <w:spacing w:after="50" w:afterLines="50"/>
      <w:jc w:val="center"/>
    </w:pPr>
    <w:rPr>
      <w:rFonts w:eastAsia="黑体"/>
      <w:kern w:val="0"/>
      <w:sz w:val="18"/>
      <w:szCs w:val="22"/>
      <w:lang w:bidi="zh-CN"/>
    </w:rPr>
  </w:style>
  <w:style w:type="paragraph" w:styleId="15">
    <w:name w:val="List Paragraph"/>
    <w:basedOn w:val="1"/>
    <w:autoRedefine/>
    <w:qFormat/>
    <w:uiPriority w:val="34"/>
    <w:pPr>
      <w:autoSpaceDE w:val="0"/>
      <w:autoSpaceDN w:val="0"/>
      <w:ind w:left="937" w:hanging="491"/>
      <w:jc w:val="left"/>
    </w:pPr>
    <w:rPr>
      <w:rFonts w:cs="宋体"/>
      <w:kern w:val="0"/>
      <w:szCs w:val="22"/>
      <w:lang w:val="zh-CN" w:bidi="zh-CN"/>
    </w:rPr>
  </w:style>
  <w:style w:type="paragraph" w:customStyle="1" w:styleId="16">
    <w:name w:val="表格"/>
    <w:basedOn w:val="1"/>
    <w:autoRedefine/>
    <w:qFormat/>
    <w:uiPriority w:val="0"/>
    <w:pPr>
      <w:ind w:firstLine="0" w:firstLineChars="0"/>
      <w:jc w:val="left"/>
      <w:textAlignment w:val="center"/>
    </w:pPr>
    <w:rPr>
      <w:rFonts w:hint="eastAsia" w:ascii="Times New Roman" w:hAnsi="Times New Roman" w:eastAsia="宋体" w:cs="等线"/>
      <w:color w:val="auto"/>
      <w:szCs w:val="22"/>
      <w:u w:val="none"/>
      <w:lang w:eastAsia="zh-CN" w:bidi="ar"/>
    </w:rPr>
  </w:style>
  <w:style w:type="character" w:customStyle="1" w:styleId="17">
    <w:name w:val="font51"/>
    <w:basedOn w:val="10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8">
    <w:name w:val="font61"/>
    <w:basedOn w:val="10"/>
    <w:qFormat/>
    <w:uiPriority w:val="0"/>
    <w:rPr>
      <w:rFonts w:hint="eastAsia" w:ascii="宋体" w:hAnsi="宋体" w:eastAsia="宋体" w:cs="宋体"/>
      <w:b/>
      <w:bCs/>
      <w:color w:val="008000"/>
      <w:sz w:val="24"/>
      <w:szCs w:val="24"/>
      <w:u w:val="none"/>
    </w:rPr>
  </w:style>
  <w:style w:type="character" w:customStyle="1" w:styleId="19">
    <w:name w:val="font71"/>
    <w:basedOn w:val="10"/>
    <w:qFormat/>
    <w:uiPriority w:val="0"/>
    <w:rPr>
      <w:rFonts w:hint="eastAsia" w:ascii="宋体" w:hAnsi="宋体" w:eastAsia="宋体" w:cs="宋体"/>
      <w:i/>
      <w:iCs/>
      <w:color w:val="808080"/>
      <w:sz w:val="24"/>
      <w:szCs w:val="24"/>
      <w:u w:val="none"/>
    </w:rPr>
  </w:style>
  <w:style w:type="character" w:customStyle="1" w:styleId="20">
    <w:name w:val="font81"/>
    <w:basedOn w:val="10"/>
    <w:qFormat/>
    <w:uiPriority w:val="0"/>
    <w:rPr>
      <w:rFonts w:hint="eastAsia" w:ascii="宋体" w:hAnsi="宋体" w:eastAsia="宋体" w:cs="宋体"/>
      <w:color w:val="0000FF"/>
      <w:sz w:val="24"/>
      <w:szCs w:val="24"/>
      <w:u w:val="none"/>
    </w:rPr>
  </w:style>
  <w:style w:type="character" w:customStyle="1" w:styleId="21">
    <w:name w:val="font91"/>
    <w:basedOn w:val="10"/>
    <w:qFormat/>
    <w:uiPriority w:val="0"/>
    <w:rPr>
      <w:rFonts w:hint="eastAsia" w:ascii="宋体" w:hAnsi="宋体" w:eastAsia="宋体" w:cs="宋体"/>
      <w:b/>
      <w:bCs/>
      <w:i/>
      <w:iCs/>
      <w:color w:val="660E7A"/>
      <w:sz w:val="24"/>
      <w:szCs w:val="24"/>
      <w:u w:val="none"/>
    </w:rPr>
  </w:style>
  <w:style w:type="paragraph" w:customStyle="1" w:styleId="22">
    <w:name w:val="样式1"/>
    <w:basedOn w:val="1"/>
    <w:qFormat/>
    <w:uiPriority w:val="0"/>
    <w:pPr>
      <w:spacing w:line="360" w:lineRule="auto"/>
      <w:ind w:firstLine="560" w:firstLineChars="200"/>
    </w:pPr>
    <w:rPr>
      <w:rFonts w:hint="eastAsia" w:ascii="Times New Roman" w:hAnsi="Times New Roman"/>
      <w:sz w:val="24"/>
    </w:rPr>
  </w:style>
  <w:style w:type="paragraph" w:customStyle="1" w:styleId="23">
    <w:name w:val="样式4"/>
    <w:basedOn w:val="1"/>
    <w:qFormat/>
    <w:uiPriority w:val="0"/>
    <w:pPr>
      <w:spacing w:line="240" w:lineRule="auto"/>
      <w:jc w:val="center"/>
    </w:pPr>
    <w:rPr>
      <w:rFonts w:hint="eastAsia" w:ascii="Times New Roman" w:hAnsi="Times New Roman" w:eastAsia="宋体" w:cs="Times New Roman"/>
      <w:sz w:val="21"/>
      <w:szCs w:val="21"/>
    </w:rPr>
  </w:style>
  <w:style w:type="paragraph" w:customStyle="1" w:styleId="24">
    <w:name w:val="样式3"/>
    <w:basedOn w:val="1"/>
    <w:qFormat/>
    <w:uiPriority w:val="0"/>
    <w:pPr>
      <w:spacing w:line="360" w:lineRule="auto"/>
      <w:ind w:firstLine="0" w:firstLineChars="0"/>
      <w:jc w:val="center"/>
    </w:pPr>
    <w:rPr>
      <w:rFonts w:hint="eastAsia" w:ascii="宋体" w:hAnsi="宋体" w:eastAsia="宋体" w:cs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microsoft.com/office/2007/relationships/diagramDrawing" Target="diagrams/drawing1.xml"/><Relationship Id="rId14" Type="http://schemas.openxmlformats.org/officeDocument/2006/relationships/diagramColors" Target="diagrams/colors1.xml"/><Relationship Id="rId13" Type="http://schemas.openxmlformats.org/officeDocument/2006/relationships/diagramQuickStyle" Target="diagrams/quickStyle1.xml"/><Relationship Id="rId12" Type="http://schemas.openxmlformats.org/officeDocument/2006/relationships/diagramLayout" Target="diagrams/layout1.xml"/><Relationship Id="rId11" Type="http://schemas.openxmlformats.org/officeDocument/2006/relationships/diagramData" Target="diagrams/data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467933-6693-4F10-B1B3-A21579A4E59E}" type="doc">
      <dgm:prSet loTypeId="hierarchy" loCatId="hierarchy" qsTypeId="urn:microsoft.com/office/officeart/2005/8/quickstyle/simple1" qsCatId="simple" csTypeId="urn:microsoft.com/office/officeart/2005/8/colors/accent1_2" csCatId="accent1" phldr="1"/>
      <dgm:spPr/>
    </dgm:pt>
    <dgm:pt modelId="{418CB15B-D1EB-4F58-94BE-ED31DFD6C7B2}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高校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健身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房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信息管理系统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/>
          </a: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8018EEC9-4859-4FDE-BA89-E3BB29342542}" cxnId="{63D9553B-00D2-49D6-A371-6BF2D8BB10BE}" type="parTrans">
      <dgm:prSet/>
      <dgm:spPr/>
      <dgm:t>
        <a:bodyPr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FF7CF830-B4B1-43EC-B711-DCF71AF343B4}" cxnId="{63D9553B-00D2-49D6-A371-6BF2D8BB10BE}" type="sibTrans">
      <dgm:prSet/>
      <dgm:spPr/>
      <dgm:t>
        <a:bodyPr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EDE2A647-DB12-4102-90ED-EE66B7C4637D}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会员</a:t>
          </a: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信息</a:t>
          </a:r>
          <a:r>
            <a:rPr sz="6500"/>
            <a:t/>
          </a:r>
          <a:endParaRPr sz="6500"/>
        </a:p>
      </dgm:t>
    </dgm:pt>
    <dgm:pt modelId="{C396BDB0-D14F-4840-9747-7C861BC75495}" cxnId="{9EF56FF9-5ED2-4894-BDE6-E0AEEE131C28}" type="parTrans">
      <dgm:prSet/>
      <dgm:spPr/>
      <dgm:t>
        <a:bodyPr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F7F6926E-0E7E-4C5F-ABA8-C3F2419843F8}" cxnId="{9EF56FF9-5ED2-4894-BDE6-E0AEEE131C28}" type="sibTrans">
      <dgm:prSet/>
      <dgm:spPr/>
      <dgm:t>
        <a:bodyPr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16D15A0-0AFA-4740-92EC-FF7AA368BB13}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/>
            <a:t>员工</a:t>
          </a:r>
          <a:r>
            <a:rPr lang="zh-CN" sz="1200"/>
            <a:t>管理</a:t>
          </a:r>
          <a:r>
            <a:rPr lang="zh-CN" altLang="en-US" sz="1200"/>
            <a:t/>
          </a:r>
          <a:endParaRPr lang="zh-CN" altLang="en-US" sz="1200"/>
        </a:p>
      </dgm:t>
    </dgm:pt>
    <dgm:pt modelId="{02E0BCCB-FDD5-45C6-B953-BEACD7BB8115}" cxnId="{93FB5BE8-72A5-4AF7-8AE0-72E5EC04991F}" type="parTrans">
      <dgm:prSet/>
      <dgm:spPr/>
    </dgm:pt>
    <dgm:pt modelId="{55363350-A3F9-4CAE-A94F-E18E4BA744DB}" cxnId="{93FB5BE8-72A5-4AF7-8AE0-72E5EC04991F}" type="sibTrans">
      <dgm:prSet/>
      <dgm:spPr/>
    </dgm:pt>
    <dgm:pt modelId="{BF77F88E-474F-4606-8191-D872C3CF3E17}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器材</a:t>
          </a: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管理</a:t>
          </a:r>
          <a:r>
            <a:rPr sz="6500"/>
            <a:t/>
          </a:r>
          <a:endParaRPr sz="6500"/>
        </a:p>
      </dgm:t>
    </dgm:pt>
    <dgm:pt modelId="{16D13866-A8D3-40E4-861E-98912818EC11}" cxnId="{941500AE-18AB-4EBE-87F3-7EAB9EE92F36}" type="parTrans">
      <dgm:prSet/>
      <dgm:spPr/>
      <dgm:t>
        <a:bodyPr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42765FD9-18F0-4F68-B037-8019914DBD47}" cxnId="{941500AE-18AB-4EBE-87F3-7EAB9EE92F36}" type="sibTrans">
      <dgm:prSet/>
      <dgm:spPr/>
      <dgm:t>
        <a:bodyPr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1B7C982C-4A44-4045-B88A-5151A8750814}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课程</a:t>
          </a: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管理</a:t>
          </a:r>
          <a:r>
            <a:rPr sz="6500"/>
            <a:t/>
          </a:r>
          <a:endParaRPr sz="6500"/>
        </a:p>
      </dgm:t>
    </dgm:pt>
    <dgm:pt modelId="{AF222BA7-D08A-4435-AA71-E92EF0EF7F10}" cxnId="{636DEDC9-0EFB-4832-AE05-7A70BADA1923}" type="parTrans">
      <dgm:prSet/>
      <dgm:spPr/>
      <dgm:t>
        <a:bodyPr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8C1A173-3AD7-4D43-9156-566EFFA9E262}" cxnId="{636DEDC9-0EFB-4832-AE05-7A70BADA1923}" type="sibTrans">
      <dgm:prSet/>
      <dgm:spPr/>
      <dgm:t>
        <a:bodyPr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E0FE27BB-2233-4A3B-8AF7-EC30DBDD5725}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器材</a:t>
          </a: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租界</a:t>
          </a:r>
          <a:r>
            <a:rPr sz="6500"/>
            <a:t/>
          </a:r>
          <a:endParaRPr sz="6500"/>
        </a:p>
      </dgm:t>
    </dgm:pt>
    <dgm:pt modelId="{CBE3916F-CE4C-4DDA-B4F3-B67598525240}" cxnId="{82149BC5-2263-4D13-A2A4-9D01B475BDB7}" type="parTrans">
      <dgm:prSet/>
      <dgm:spPr/>
      <dgm:t>
        <a:bodyPr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BD12545-A6BF-49F4-8034-996E0F91D8B3}" cxnId="{82149BC5-2263-4D13-A2A4-9D01B475BDB7}" type="sibTrans">
      <dgm:prSet/>
      <dgm:spPr/>
      <dgm:t>
        <a:bodyPr/>
        <a:p>
          <a:endParaRPr lang="zh-CN" altLang="en-US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43D4EFDB-4B76-4B46-A0FA-67161D408898}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/>
            <a:t>课程</a:t>
          </a:r>
          <a:r>
            <a:rPr lang="zh-CN" sz="1200"/>
            <a:t>报名</a:t>
          </a:r>
          <a:r>
            <a:rPr lang="zh-CN" altLang="en-US" sz="1200"/>
            <a:t/>
          </a:r>
          <a:endParaRPr lang="zh-CN" altLang="en-US" sz="1200"/>
        </a:p>
      </dgm:t>
    </dgm:pt>
    <dgm:pt modelId="{65E50EB9-6EF1-4710-B146-E2D52C735130}" cxnId="{71D04DCB-DBFC-43C6-85D9-FE2903EDD516}" type="parTrans">
      <dgm:prSet/>
      <dgm:spPr/>
    </dgm:pt>
    <dgm:pt modelId="{C37B893A-39A6-48CB-8C99-91455F6D3A6B}" cxnId="{71D04DCB-DBFC-43C6-85D9-FE2903EDD516}" type="sibTrans">
      <dgm:prSet/>
      <dgm:spPr/>
    </dgm:pt>
    <dgm:pt modelId="{84C757AE-5CD1-4CA3-BB5E-EE35F7F01E46}" type="pres">
      <dgm:prSet presAssocID="{16467933-6693-4F10-B1B3-A21579A4E59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B16F955-0A5F-4B0B-B904-B7E1AD03A2BF}" type="pres">
      <dgm:prSet presAssocID="{418CB15B-D1EB-4F58-94BE-ED31DFD6C7B2}" presName="hierRoot1" presStyleCnt="0">
        <dgm:presLayoutVars>
          <dgm:hierBranch/>
        </dgm:presLayoutVars>
      </dgm:prSet>
      <dgm:spPr/>
    </dgm:pt>
    <dgm:pt modelId="{6F55A7E6-6A1C-4D91-98BE-3ACD79BCCF91}" type="pres">
      <dgm:prSet presAssocID="{418CB15B-D1EB-4F58-94BE-ED31DFD6C7B2}" presName="rootComposite1" presStyleCnt="0"/>
      <dgm:spPr/>
    </dgm:pt>
    <dgm:pt modelId="{D06C3197-25AE-41C4-B2F8-07F02AF6224C}" type="pres">
      <dgm:prSet presAssocID="{418CB15B-D1EB-4F58-94BE-ED31DFD6C7B2}" presName="rootText1" presStyleLbl="node0" presStyleIdx="0" presStyleCnt="1" custScaleX="207804">
        <dgm:presLayoutVars>
          <dgm:chPref val="3"/>
        </dgm:presLayoutVars>
      </dgm:prSet>
      <dgm:spPr>
        <a:prstGeom prst="roundRect">
          <a:avLst/>
        </a:prstGeom>
      </dgm:spPr>
    </dgm:pt>
    <dgm:pt modelId="{657A2497-EAC8-45BA-A9D9-CC62665BD556}" type="pres">
      <dgm:prSet presAssocID="{418CB15B-D1EB-4F58-94BE-ED31DFD6C7B2}" presName="rootConnector1" presStyleCnt="0"/>
      <dgm:spPr/>
    </dgm:pt>
    <dgm:pt modelId="{3B276D4C-C00C-455A-B5E3-BEC14BB05B04}" type="pres">
      <dgm:prSet presAssocID="{418CB15B-D1EB-4F58-94BE-ED31DFD6C7B2}" presName="hierChild2" presStyleCnt="0"/>
      <dgm:spPr/>
    </dgm:pt>
    <dgm:pt modelId="{B4322CCA-4CA4-4187-87F9-BD723E6AED92}" type="pres">
      <dgm:prSet presAssocID="{C396BDB0-D14F-4840-9747-7C861BC75495}" presName="Name35" presStyleLbl="parChTrans1D2" presStyleIdx="0" presStyleCnt="6"/>
      <dgm:spPr/>
    </dgm:pt>
    <dgm:pt modelId="{BC776186-84B8-477D-B0BE-DB7F28A82AE2}" type="pres">
      <dgm:prSet presAssocID="{EDE2A647-DB12-4102-90ED-EE66B7C4637D}" presName="hierRoot2" presStyleCnt="0">
        <dgm:presLayoutVars>
          <dgm:hierBranch/>
        </dgm:presLayoutVars>
      </dgm:prSet>
      <dgm:spPr/>
    </dgm:pt>
    <dgm:pt modelId="{BF8BF4EB-C34F-414A-B1E7-2867C9905905}" type="pres">
      <dgm:prSet presAssocID="{EDE2A647-DB12-4102-90ED-EE66B7C4637D}" presName="rootComposite" presStyleCnt="0"/>
      <dgm:spPr/>
    </dgm:pt>
    <dgm:pt modelId="{D8D68272-7A36-401A-8073-11C4508836F4}" type="pres">
      <dgm:prSet presAssocID="{EDE2A647-DB12-4102-90ED-EE66B7C4637D}" presName="rootText" presStyleLbl="node2" presStyleIdx="0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85AFF6F5-2D51-4765-977A-4C982ABE907E}" type="pres">
      <dgm:prSet presAssocID="{EDE2A647-DB12-4102-90ED-EE66B7C4637D}" presName="rootConnector" presStyleCnt="0"/>
      <dgm:spPr/>
    </dgm:pt>
    <dgm:pt modelId="{1D273828-FF74-4F15-B4A9-7697D14880D9}" type="pres">
      <dgm:prSet presAssocID="{EDE2A647-DB12-4102-90ED-EE66B7C4637D}" presName="hierChild4" presStyleCnt="0"/>
      <dgm:spPr/>
    </dgm:pt>
    <dgm:pt modelId="{7D2BF63E-BD13-4C9A-A3C0-6EE3B3C57D32}" type="pres">
      <dgm:prSet presAssocID="{EDE2A647-DB12-4102-90ED-EE66B7C4637D}" presName="hierChild5" presStyleCnt="0"/>
      <dgm:spPr/>
    </dgm:pt>
    <dgm:pt modelId="{45B267A7-0697-4782-B1E3-E5553C9511BB}" type="pres">
      <dgm:prSet presAssocID="{02E0BCCB-FDD5-45C6-B953-BEACD7BB8115}" presName="Name35" presStyleLbl="parChTrans1D2" presStyleIdx="1" presStyleCnt="6"/>
      <dgm:spPr/>
    </dgm:pt>
    <dgm:pt modelId="{38864AD7-621C-410C-AE7F-BFD080D3D5E1}" type="pres">
      <dgm:prSet presAssocID="{C16D15A0-0AFA-4740-92EC-FF7AA368BB13}" presName="hierRoot2" presStyleCnt="0">
        <dgm:presLayoutVars>
          <dgm:hierBranch val="init"/>
        </dgm:presLayoutVars>
      </dgm:prSet>
      <dgm:spPr/>
    </dgm:pt>
    <dgm:pt modelId="{0C991938-FE94-44C9-8302-8BEDC0CB1914}" type="pres">
      <dgm:prSet presAssocID="{C16D15A0-0AFA-4740-92EC-FF7AA368BB13}" presName="rootComposite" presStyleCnt="0"/>
      <dgm:spPr/>
    </dgm:pt>
    <dgm:pt modelId="{76F61072-552C-4F38-BA60-FFF002FF0710}" type="pres">
      <dgm:prSet presAssocID="{C16D15A0-0AFA-4740-92EC-FF7AA368BB13}" presName="rootText" presStyleLbl="node2" presStyleIdx="1" presStyleCnt="6">
        <dgm:presLayoutVars>
          <dgm:chPref val="3"/>
        </dgm:presLayoutVars>
      </dgm:prSet>
      <dgm:spPr/>
    </dgm:pt>
    <dgm:pt modelId="{4561F7B0-3EE0-462A-8C26-4804D5447E65}" type="pres">
      <dgm:prSet presAssocID="{C16D15A0-0AFA-4740-92EC-FF7AA368BB13}" presName="rootConnector" presStyleCnt="0"/>
      <dgm:spPr/>
    </dgm:pt>
    <dgm:pt modelId="{BA9E4858-A03D-4EA5-9006-F6A4F788CFD4}" type="pres">
      <dgm:prSet presAssocID="{C16D15A0-0AFA-4740-92EC-FF7AA368BB13}" presName="hierChild4" presStyleCnt="0"/>
      <dgm:spPr/>
    </dgm:pt>
    <dgm:pt modelId="{93E9618F-CBCE-40BE-8B95-7CEEFFBA0D5F}" type="pres">
      <dgm:prSet presAssocID="{C16D15A0-0AFA-4740-92EC-FF7AA368BB13}" presName="hierChild5" presStyleCnt="0"/>
      <dgm:spPr/>
    </dgm:pt>
    <dgm:pt modelId="{E5F3E0B9-382A-4FA9-BCD0-06AB33089C76}" type="pres">
      <dgm:prSet presAssocID="{16D13866-A8D3-40E4-861E-98912818EC11}" presName="Name35" presStyleLbl="parChTrans1D2" presStyleIdx="2" presStyleCnt="6"/>
      <dgm:spPr/>
    </dgm:pt>
    <dgm:pt modelId="{0AE455CF-F3DD-45D1-A494-ABD5525F279A}" type="pres">
      <dgm:prSet presAssocID="{BF77F88E-474F-4606-8191-D872C3CF3E17}" presName="hierRoot2" presStyleCnt="0">
        <dgm:presLayoutVars>
          <dgm:hierBranch/>
        </dgm:presLayoutVars>
      </dgm:prSet>
      <dgm:spPr/>
    </dgm:pt>
    <dgm:pt modelId="{3D167CA8-85AC-4321-8206-15C669CA6C43}" type="pres">
      <dgm:prSet presAssocID="{BF77F88E-474F-4606-8191-D872C3CF3E17}" presName="rootComposite" presStyleCnt="0"/>
      <dgm:spPr/>
    </dgm:pt>
    <dgm:pt modelId="{89A7D00A-9752-4B82-B142-3F1AE9AA75BA}" type="pres">
      <dgm:prSet presAssocID="{BF77F88E-474F-4606-8191-D872C3CF3E17}" presName="rootText" presStyleLbl="node2" presStyleIdx="2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D2E79820-57A4-4992-BC53-C896CA4C3C81}" type="pres">
      <dgm:prSet presAssocID="{BF77F88E-474F-4606-8191-D872C3CF3E17}" presName="rootConnector" presStyleCnt="0"/>
      <dgm:spPr/>
    </dgm:pt>
    <dgm:pt modelId="{83E9C8F9-BC60-4548-AD36-479B482D86ED}" type="pres">
      <dgm:prSet presAssocID="{BF77F88E-474F-4606-8191-D872C3CF3E17}" presName="hierChild4" presStyleCnt="0"/>
      <dgm:spPr/>
    </dgm:pt>
    <dgm:pt modelId="{C8D9A5D9-BA2C-410B-B309-799BE08C59E2}" type="pres">
      <dgm:prSet presAssocID="{BF77F88E-474F-4606-8191-D872C3CF3E17}" presName="hierChild5" presStyleCnt="0"/>
      <dgm:spPr/>
    </dgm:pt>
    <dgm:pt modelId="{E5924303-A2BF-42A8-8A54-AC1552AB0243}" type="pres">
      <dgm:prSet presAssocID="{AF222BA7-D08A-4435-AA71-E92EF0EF7F10}" presName="Name35" presStyleLbl="parChTrans1D2" presStyleIdx="3" presStyleCnt="6"/>
      <dgm:spPr/>
    </dgm:pt>
    <dgm:pt modelId="{1576AC08-8062-4257-8A8D-6EE89763D399}" type="pres">
      <dgm:prSet presAssocID="{1B7C982C-4A44-4045-B88A-5151A8750814}" presName="hierRoot2" presStyleCnt="0">
        <dgm:presLayoutVars>
          <dgm:hierBranch/>
        </dgm:presLayoutVars>
      </dgm:prSet>
      <dgm:spPr/>
    </dgm:pt>
    <dgm:pt modelId="{9377FF05-D59D-4722-A8D5-E8F7D7C6DD38}" type="pres">
      <dgm:prSet presAssocID="{1B7C982C-4A44-4045-B88A-5151A8750814}" presName="rootComposite" presStyleCnt="0"/>
      <dgm:spPr/>
    </dgm:pt>
    <dgm:pt modelId="{AE7A8867-59A4-4CC9-B4C5-D65D09E28A5A}" type="pres">
      <dgm:prSet presAssocID="{1B7C982C-4A44-4045-B88A-5151A8750814}" presName="rootText" presStyleLbl="node2" presStyleIdx="3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7E59D4D6-83A6-4C43-A1F6-36595AF4CB77}" type="pres">
      <dgm:prSet presAssocID="{1B7C982C-4A44-4045-B88A-5151A8750814}" presName="rootConnector" presStyleCnt="0"/>
      <dgm:spPr/>
    </dgm:pt>
    <dgm:pt modelId="{8D9D54DF-64F7-4A0C-8C65-D8E9BBC313CD}" type="pres">
      <dgm:prSet presAssocID="{1B7C982C-4A44-4045-B88A-5151A8750814}" presName="hierChild4" presStyleCnt="0"/>
      <dgm:spPr/>
    </dgm:pt>
    <dgm:pt modelId="{DA0D072A-8D60-43A2-8CBD-7615697CC54E}" type="pres">
      <dgm:prSet presAssocID="{1B7C982C-4A44-4045-B88A-5151A8750814}" presName="hierChild5" presStyleCnt="0"/>
      <dgm:spPr/>
    </dgm:pt>
    <dgm:pt modelId="{06B04B46-169D-4BC7-99B5-7B4350675D7D}" type="pres">
      <dgm:prSet presAssocID="{CBE3916F-CE4C-4DDA-B4F3-B67598525240}" presName="Name35" presStyleLbl="parChTrans1D2" presStyleIdx="4" presStyleCnt="6"/>
      <dgm:spPr/>
    </dgm:pt>
    <dgm:pt modelId="{BAE0A934-4344-43AE-AEA2-E9AF24443505}" type="pres">
      <dgm:prSet presAssocID="{E0FE27BB-2233-4A3B-8AF7-EC30DBDD5725}" presName="hierRoot2" presStyleCnt="0">
        <dgm:presLayoutVars>
          <dgm:hierBranch val="init"/>
        </dgm:presLayoutVars>
      </dgm:prSet>
      <dgm:spPr/>
    </dgm:pt>
    <dgm:pt modelId="{2B919ECA-AC6A-4CB8-B4EA-F4CB80D41288}" type="pres">
      <dgm:prSet presAssocID="{E0FE27BB-2233-4A3B-8AF7-EC30DBDD5725}" presName="rootComposite" presStyleCnt="0"/>
      <dgm:spPr/>
    </dgm:pt>
    <dgm:pt modelId="{C7459E8E-72A1-4E11-9B73-833CDFB479CD}" type="pres">
      <dgm:prSet presAssocID="{E0FE27BB-2233-4A3B-8AF7-EC30DBDD5725}" presName="rootText" presStyleLbl="node2" presStyleIdx="4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C2699A90-BC6C-40C8-B6D9-A24D140E109F}" type="pres">
      <dgm:prSet presAssocID="{E0FE27BB-2233-4A3B-8AF7-EC30DBDD5725}" presName="rootConnector" presStyleCnt="0"/>
      <dgm:spPr/>
    </dgm:pt>
    <dgm:pt modelId="{3DC04073-D53B-4A18-8C4B-6EEF074C40A9}" type="pres">
      <dgm:prSet presAssocID="{E0FE27BB-2233-4A3B-8AF7-EC30DBDD5725}" presName="hierChild4" presStyleCnt="0"/>
      <dgm:spPr/>
    </dgm:pt>
    <dgm:pt modelId="{AEC0AA93-B79C-4569-93D3-12400DC4FA67}" type="pres">
      <dgm:prSet presAssocID="{E0FE27BB-2233-4A3B-8AF7-EC30DBDD5725}" presName="hierChild5" presStyleCnt="0"/>
      <dgm:spPr/>
    </dgm:pt>
    <dgm:pt modelId="{17DF9183-15B5-4B1A-B696-A53C244CDC70}" type="pres">
      <dgm:prSet presAssocID="{65E50EB9-6EF1-4710-B146-E2D52C735130}" presName="Name35" presStyleLbl="parChTrans1D2" presStyleIdx="5" presStyleCnt="6"/>
      <dgm:spPr/>
    </dgm:pt>
    <dgm:pt modelId="{DA20C66C-F443-4137-80C1-2B4508D1858F}" type="pres">
      <dgm:prSet presAssocID="{43D4EFDB-4B76-4B46-A0FA-67161D408898}" presName="hierRoot2" presStyleCnt="0">
        <dgm:presLayoutVars>
          <dgm:hierBranch val="init"/>
        </dgm:presLayoutVars>
      </dgm:prSet>
      <dgm:spPr/>
    </dgm:pt>
    <dgm:pt modelId="{A9615C9F-9CAF-4EDF-8950-1CDCDB9B3876}" type="pres">
      <dgm:prSet presAssocID="{43D4EFDB-4B76-4B46-A0FA-67161D408898}" presName="rootComposite" presStyleCnt="0"/>
      <dgm:spPr/>
    </dgm:pt>
    <dgm:pt modelId="{9A0DB11B-E87E-4BC3-9C7F-6B0C44903773}" type="pres">
      <dgm:prSet presAssocID="{43D4EFDB-4B76-4B46-A0FA-67161D408898}" presName="rootText" presStyleLbl="node2" presStyleIdx="5" presStyleCnt="6">
        <dgm:presLayoutVars>
          <dgm:chPref val="3"/>
        </dgm:presLayoutVars>
      </dgm:prSet>
      <dgm:spPr/>
    </dgm:pt>
    <dgm:pt modelId="{CBAC7703-59F8-49F9-B3C9-7F79AD352869}" type="pres">
      <dgm:prSet presAssocID="{43D4EFDB-4B76-4B46-A0FA-67161D408898}" presName="rootConnector" presStyleCnt="0"/>
      <dgm:spPr/>
    </dgm:pt>
    <dgm:pt modelId="{BC5D0A38-B131-4BFA-A3F9-17F1CB84C20C}" type="pres">
      <dgm:prSet presAssocID="{43D4EFDB-4B76-4B46-A0FA-67161D408898}" presName="hierChild4" presStyleCnt="0"/>
      <dgm:spPr/>
    </dgm:pt>
    <dgm:pt modelId="{31A557FF-0608-4A22-9D28-7BE805863F1F}" type="pres">
      <dgm:prSet presAssocID="{43D4EFDB-4B76-4B46-A0FA-67161D408898}" presName="hierChild5" presStyleCnt="0"/>
      <dgm:spPr/>
    </dgm:pt>
    <dgm:pt modelId="{C36386DA-9AC0-4B2B-84E0-658BDEFE9DBD}" type="pres">
      <dgm:prSet presAssocID="{418CB15B-D1EB-4F58-94BE-ED31DFD6C7B2}" presName="hierChild3" presStyleCnt="0"/>
      <dgm:spPr/>
    </dgm:pt>
  </dgm:ptLst>
  <dgm:cxnLst>
    <dgm:cxn modelId="{63D9553B-00D2-49D6-A371-6BF2D8BB10BE}" srcId="{16467933-6693-4F10-B1B3-A21579A4E59E}" destId="{418CB15B-D1EB-4F58-94BE-ED31DFD6C7B2}" srcOrd="0" destOrd="0" parTransId="{8018EEC9-4859-4FDE-BA89-E3BB29342542}" sibTransId="{FF7CF830-B4B1-43EC-B711-DCF71AF343B4}"/>
    <dgm:cxn modelId="{9EF56FF9-5ED2-4894-BDE6-E0AEEE131C28}" srcId="{418CB15B-D1EB-4F58-94BE-ED31DFD6C7B2}" destId="{EDE2A647-DB12-4102-90ED-EE66B7C4637D}" srcOrd="0" destOrd="0" parTransId="{C396BDB0-D14F-4840-9747-7C861BC75495}" sibTransId="{F7F6926E-0E7E-4C5F-ABA8-C3F2419843F8}"/>
    <dgm:cxn modelId="{93FB5BE8-72A5-4AF7-8AE0-72E5EC04991F}" srcId="{418CB15B-D1EB-4F58-94BE-ED31DFD6C7B2}" destId="{C16D15A0-0AFA-4740-92EC-FF7AA368BB13}" srcOrd="1" destOrd="0" parTransId="{02E0BCCB-FDD5-45C6-B953-BEACD7BB8115}" sibTransId="{55363350-A3F9-4CAE-A94F-E18E4BA744DB}"/>
    <dgm:cxn modelId="{941500AE-18AB-4EBE-87F3-7EAB9EE92F36}" srcId="{418CB15B-D1EB-4F58-94BE-ED31DFD6C7B2}" destId="{BF77F88E-474F-4606-8191-D872C3CF3E17}" srcOrd="2" destOrd="0" parTransId="{16D13866-A8D3-40E4-861E-98912818EC11}" sibTransId="{42765FD9-18F0-4F68-B037-8019914DBD47}"/>
    <dgm:cxn modelId="{636DEDC9-0EFB-4832-AE05-7A70BADA1923}" srcId="{418CB15B-D1EB-4F58-94BE-ED31DFD6C7B2}" destId="{1B7C982C-4A44-4045-B88A-5151A8750814}" srcOrd="3" destOrd="0" parTransId="{AF222BA7-D08A-4435-AA71-E92EF0EF7F10}" sibTransId="{08C1A173-3AD7-4D43-9156-566EFFA9E262}"/>
    <dgm:cxn modelId="{82149BC5-2263-4D13-A2A4-9D01B475BDB7}" srcId="{418CB15B-D1EB-4F58-94BE-ED31DFD6C7B2}" destId="{E0FE27BB-2233-4A3B-8AF7-EC30DBDD5725}" srcOrd="4" destOrd="0" parTransId="{CBE3916F-CE4C-4DDA-B4F3-B67598525240}" sibTransId="{CBD12545-A6BF-49F4-8034-996E0F91D8B3}"/>
    <dgm:cxn modelId="{71D04DCB-DBFC-43C6-85D9-FE2903EDD516}" srcId="{418CB15B-D1EB-4F58-94BE-ED31DFD6C7B2}" destId="{43D4EFDB-4B76-4B46-A0FA-67161D408898}" srcOrd="5" destOrd="0" parTransId="{65E50EB9-6EF1-4710-B146-E2D52C735130}" sibTransId="{C37B893A-39A6-48CB-8C99-91455F6D3A6B}"/>
    <dgm:cxn modelId="{B476A64A-A4F6-4CD7-88F5-0769E60F6214}" type="presOf" srcId="{16467933-6693-4F10-B1B3-A21579A4E59E}" destId="{84C757AE-5CD1-4CA3-BB5E-EE35F7F01E46}" srcOrd="0" destOrd="0" presId="urn:microsoft.com/office/officeart/2005/8/layout/orgChart1"/>
    <dgm:cxn modelId="{0A4BE807-555C-4852-80D5-9CD6445BEBE9}" type="presParOf" srcId="{84C757AE-5CD1-4CA3-BB5E-EE35F7F01E46}" destId="{1B16F955-0A5F-4B0B-B904-B7E1AD03A2BF}" srcOrd="0" destOrd="0" presId="urn:microsoft.com/office/officeart/2005/8/layout/orgChart1"/>
    <dgm:cxn modelId="{2589185D-BD2E-44F3-93BC-DACBB9B0F736}" type="presParOf" srcId="{1B16F955-0A5F-4B0B-B904-B7E1AD03A2BF}" destId="{6F55A7E6-6A1C-4D91-98BE-3ACD79BCCF91}" srcOrd="0" destOrd="0" presId="urn:microsoft.com/office/officeart/2005/8/layout/orgChart1"/>
    <dgm:cxn modelId="{254DEED0-AB47-48BC-ADA7-BF4623901A4A}" type="presOf" srcId="{418CB15B-D1EB-4F58-94BE-ED31DFD6C7B2}" destId="{6F55A7E6-6A1C-4D91-98BE-3ACD79BCCF91}" srcOrd="0" destOrd="0" presId="urn:microsoft.com/office/officeart/2005/8/layout/orgChart1"/>
    <dgm:cxn modelId="{9B9D5D51-5B28-48E9-BFC4-F4B503F1EF55}" type="presParOf" srcId="{6F55A7E6-6A1C-4D91-98BE-3ACD79BCCF91}" destId="{D06C3197-25AE-41C4-B2F8-07F02AF6224C}" srcOrd="0" destOrd="0" presId="urn:microsoft.com/office/officeart/2005/8/layout/orgChart1"/>
    <dgm:cxn modelId="{EE4787C8-5376-49BF-A561-6B634052CCF8}" type="presOf" srcId="{418CB15B-D1EB-4F58-94BE-ED31DFD6C7B2}" destId="{D06C3197-25AE-41C4-B2F8-07F02AF6224C}" srcOrd="0" destOrd="0" presId="urn:microsoft.com/office/officeart/2005/8/layout/orgChart1"/>
    <dgm:cxn modelId="{CC1D4A1A-60AE-40BC-99EE-5FA64C3BC9A7}" type="presParOf" srcId="{6F55A7E6-6A1C-4D91-98BE-3ACD79BCCF91}" destId="{657A2497-EAC8-45BA-A9D9-CC62665BD556}" srcOrd="1" destOrd="0" presId="urn:microsoft.com/office/officeart/2005/8/layout/orgChart1"/>
    <dgm:cxn modelId="{680CF9D1-59F1-45DA-9B9F-093A34C5C3D1}" type="presOf" srcId="{418CB15B-D1EB-4F58-94BE-ED31DFD6C7B2}" destId="{657A2497-EAC8-45BA-A9D9-CC62665BD556}" srcOrd="0" destOrd="0" presId="urn:microsoft.com/office/officeart/2005/8/layout/orgChart1"/>
    <dgm:cxn modelId="{499BB123-20DD-49F5-AACD-287DE208AD9A}" type="presParOf" srcId="{1B16F955-0A5F-4B0B-B904-B7E1AD03A2BF}" destId="{3B276D4C-C00C-455A-B5E3-BEC14BB05B04}" srcOrd="1" destOrd="0" presId="urn:microsoft.com/office/officeart/2005/8/layout/orgChart1"/>
    <dgm:cxn modelId="{C2597FB4-EA77-4009-8C84-8227ACF7D7D1}" type="presParOf" srcId="{3B276D4C-C00C-455A-B5E3-BEC14BB05B04}" destId="{B4322CCA-4CA4-4187-87F9-BD723E6AED92}" srcOrd="0" destOrd="1" presId="urn:microsoft.com/office/officeart/2005/8/layout/orgChart1"/>
    <dgm:cxn modelId="{226F8F7C-C9C9-4F55-9DB7-ED7857C7A68E}" type="presOf" srcId="{C396BDB0-D14F-4840-9747-7C861BC75495}" destId="{B4322CCA-4CA4-4187-87F9-BD723E6AED92}" srcOrd="0" destOrd="0" presId="urn:microsoft.com/office/officeart/2005/8/layout/orgChart1"/>
    <dgm:cxn modelId="{AFA5C684-36E2-4D32-ADD8-171729F09C64}" type="presParOf" srcId="{3B276D4C-C00C-455A-B5E3-BEC14BB05B04}" destId="{BC776186-84B8-477D-B0BE-DB7F28A82AE2}" srcOrd="1" destOrd="1" presId="urn:microsoft.com/office/officeart/2005/8/layout/orgChart1"/>
    <dgm:cxn modelId="{766571C3-184B-4C2B-84DC-C67E3E64E608}" type="presParOf" srcId="{BC776186-84B8-477D-B0BE-DB7F28A82AE2}" destId="{BF8BF4EB-C34F-414A-B1E7-2867C9905905}" srcOrd="0" destOrd="1" presId="urn:microsoft.com/office/officeart/2005/8/layout/orgChart1"/>
    <dgm:cxn modelId="{A88B3E7E-510F-4070-96F2-11E9F6BB3F62}" type="presOf" srcId="{EDE2A647-DB12-4102-90ED-EE66B7C4637D}" destId="{BF8BF4EB-C34F-414A-B1E7-2867C9905905}" srcOrd="0" destOrd="0" presId="urn:microsoft.com/office/officeart/2005/8/layout/orgChart1"/>
    <dgm:cxn modelId="{6A1BB09B-AA20-489D-A20D-C2283F022D4C}" type="presParOf" srcId="{BF8BF4EB-C34F-414A-B1E7-2867C9905905}" destId="{D8D68272-7A36-401A-8073-11C4508836F4}" srcOrd="0" destOrd="0" presId="urn:microsoft.com/office/officeart/2005/8/layout/orgChart1"/>
    <dgm:cxn modelId="{07D9B072-22A7-4E08-ADB0-185BFA211524}" type="presOf" srcId="{EDE2A647-DB12-4102-90ED-EE66B7C4637D}" destId="{D8D68272-7A36-401A-8073-11C4508836F4}" srcOrd="0" destOrd="0" presId="urn:microsoft.com/office/officeart/2005/8/layout/orgChart1"/>
    <dgm:cxn modelId="{DE46B2A2-50DC-472F-91F6-50B684CAB4D5}" type="presParOf" srcId="{BF8BF4EB-C34F-414A-B1E7-2867C9905905}" destId="{85AFF6F5-2D51-4765-977A-4C982ABE907E}" srcOrd="1" destOrd="0" presId="urn:microsoft.com/office/officeart/2005/8/layout/orgChart1"/>
    <dgm:cxn modelId="{1988F130-8A79-4B4E-908E-7C147CEB43D4}" type="presOf" srcId="{EDE2A647-DB12-4102-90ED-EE66B7C4637D}" destId="{85AFF6F5-2D51-4765-977A-4C982ABE907E}" srcOrd="0" destOrd="0" presId="urn:microsoft.com/office/officeart/2005/8/layout/orgChart1"/>
    <dgm:cxn modelId="{303B6723-43D4-41F2-97CF-E2F624FDEEF1}" type="presParOf" srcId="{BC776186-84B8-477D-B0BE-DB7F28A82AE2}" destId="{1D273828-FF74-4F15-B4A9-7697D14880D9}" srcOrd="1" destOrd="1" presId="urn:microsoft.com/office/officeart/2005/8/layout/orgChart1"/>
    <dgm:cxn modelId="{50DC2EBE-CB93-4835-8DB5-A425A78EA725}" type="presParOf" srcId="{BC776186-84B8-477D-B0BE-DB7F28A82AE2}" destId="{7D2BF63E-BD13-4C9A-A3C0-6EE3B3C57D32}" srcOrd="2" destOrd="1" presId="urn:microsoft.com/office/officeart/2005/8/layout/orgChart1"/>
    <dgm:cxn modelId="{F4973D05-B2C9-4991-AA73-47F955F745EE}" type="presParOf" srcId="{3B276D4C-C00C-455A-B5E3-BEC14BB05B04}" destId="{45B267A7-0697-4782-B1E3-E5553C9511BB}" srcOrd="2" destOrd="1" presId="urn:microsoft.com/office/officeart/2005/8/layout/orgChart1"/>
    <dgm:cxn modelId="{6D472403-C496-4FF4-8496-AE376BC99D52}" type="presOf" srcId="{02E0BCCB-FDD5-45C6-B953-BEACD7BB8115}" destId="{45B267A7-0697-4782-B1E3-E5553C9511BB}" srcOrd="0" destOrd="0" presId="urn:microsoft.com/office/officeart/2005/8/layout/orgChart1"/>
    <dgm:cxn modelId="{F0B3DA2E-F69D-4847-888D-ED3532A81C80}" type="presParOf" srcId="{3B276D4C-C00C-455A-B5E3-BEC14BB05B04}" destId="{38864AD7-621C-410C-AE7F-BFD080D3D5E1}" srcOrd="3" destOrd="1" presId="urn:microsoft.com/office/officeart/2005/8/layout/orgChart1"/>
    <dgm:cxn modelId="{A8EAD948-B867-4E6D-9A1D-C528C4F92B0C}" type="presParOf" srcId="{38864AD7-621C-410C-AE7F-BFD080D3D5E1}" destId="{0C991938-FE94-44C9-8302-8BEDC0CB1914}" srcOrd="0" destOrd="3" presId="urn:microsoft.com/office/officeart/2005/8/layout/orgChart1"/>
    <dgm:cxn modelId="{4A151B2A-6C0F-4A79-9D1C-BB6EEFA2DC54}" type="presOf" srcId="{C16D15A0-0AFA-4740-92EC-FF7AA368BB13}" destId="{0C991938-FE94-44C9-8302-8BEDC0CB1914}" srcOrd="0" destOrd="0" presId="urn:microsoft.com/office/officeart/2005/8/layout/orgChart1"/>
    <dgm:cxn modelId="{9E7E0B85-B73A-4416-9BFE-FB331B452ACA}" type="presParOf" srcId="{0C991938-FE94-44C9-8302-8BEDC0CB1914}" destId="{76F61072-552C-4F38-BA60-FFF002FF0710}" srcOrd="0" destOrd="0" presId="urn:microsoft.com/office/officeart/2005/8/layout/orgChart1"/>
    <dgm:cxn modelId="{DD82EE8A-0D8E-49DE-8D22-B832594D1C9C}" type="presOf" srcId="{C16D15A0-0AFA-4740-92EC-FF7AA368BB13}" destId="{76F61072-552C-4F38-BA60-FFF002FF0710}" srcOrd="0" destOrd="0" presId="urn:microsoft.com/office/officeart/2005/8/layout/orgChart1"/>
    <dgm:cxn modelId="{F02004C7-6213-4D1D-B078-A0E3418186EC}" type="presParOf" srcId="{0C991938-FE94-44C9-8302-8BEDC0CB1914}" destId="{4561F7B0-3EE0-462A-8C26-4804D5447E65}" srcOrd="1" destOrd="0" presId="urn:microsoft.com/office/officeart/2005/8/layout/orgChart1"/>
    <dgm:cxn modelId="{ACEAFEA0-22C5-4373-8592-8696E70F1CC0}" type="presOf" srcId="{C16D15A0-0AFA-4740-92EC-FF7AA368BB13}" destId="{4561F7B0-3EE0-462A-8C26-4804D5447E65}" srcOrd="0" destOrd="0" presId="urn:microsoft.com/office/officeart/2005/8/layout/orgChart1"/>
    <dgm:cxn modelId="{4B6821B8-E0C4-4745-8198-EBBE6EEF03D0}" type="presParOf" srcId="{38864AD7-621C-410C-AE7F-BFD080D3D5E1}" destId="{BA9E4858-A03D-4EA5-9006-F6A4F788CFD4}" srcOrd="1" destOrd="3" presId="urn:microsoft.com/office/officeart/2005/8/layout/orgChart1"/>
    <dgm:cxn modelId="{33AD0C78-BF61-4636-B977-E4BCB4AA2064}" type="presParOf" srcId="{38864AD7-621C-410C-AE7F-BFD080D3D5E1}" destId="{93E9618F-CBCE-40BE-8B95-7CEEFFBA0D5F}" srcOrd="2" destOrd="3" presId="urn:microsoft.com/office/officeart/2005/8/layout/orgChart1"/>
    <dgm:cxn modelId="{08615553-A724-432F-A857-4C317F5B8165}" type="presParOf" srcId="{3B276D4C-C00C-455A-B5E3-BEC14BB05B04}" destId="{E5F3E0B9-382A-4FA9-BCD0-06AB33089C76}" srcOrd="4" destOrd="1" presId="urn:microsoft.com/office/officeart/2005/8/layout/orgChart1"/>
    <dgm:cxn modelId="{5203A3FC-A8BB-491B-9770-14C641F3D020}" type="presOf" srcId="{16D13866-A8D3-40E4-861E-98912818EC11}" destId="{E5F3E0B9-382A-4FA9-BCD0-06AB33089C76}" srcOrd="0" destOrd="0" presId="urn:microsoft.com/office/officeart/2005/8/layout/orgChart1"/>
    <dgm:cxn modelId="{F52D79A3-31CF-4246-83FB-835924346D18}" type="presParOf" srcId="{3B276D4C-C00C-455A-B5E3-BEC14BB05B04}" destId="{0AE455CF-F3DD-45D1-A494-ABD5525F279A}" srcOrd="5" destOrd="1" presId="urn:microsoft.com/office/officeart/2005/8/layout/orgChart1"/>
    <dgm:cxn modelId="{7DC2C85A-772B-4EAA-9019-28FB18DFDA3F}" type="presParOf" srcId="{0AE455CF-F3DD-45D1-A494-ABD5525F279A}" destId="{3D167CA8-85AC-4321-8206-15C669CA6C43}" srcOrd="0" destOrd="5" presId="urn:microsoft.com/office/officeart/2005/8/layout/orgChart1"/>
    <dgm:cxn modelId="{4FA4C61F-E472-4AF2-9C10-D2077E1E5D81}" type="presOf" srcId="{BF77F88E-474F-4606-8191-D872C3CF3E17}" destId="{3D167CA8-85AC-4321-8206-15C669CA6C43}" srcOrd="0" destOrd="0" presId="urn:microsoft.com/office/officeart/2005/8/layout/orgChart1"/>
    <dgm:cxn modelId="{F3A15221-7E17-4C64-A598-4C03544294DF}" type="presParOf" srcId="{3D167CA8-85AC-4321-8206-15C669CA6C43}" destId="{89A7D00A-9752-4B82-B142-3F1AE9AA75BA}" srcOrd="0" destOrd="0" presId="urn:microsoft.com/office/officeart/2005/8/layout/orgChart1"/>
    <dgm:cxn modelId="{B0D41BC5-820D-4697-9AA4-2CD5FA7BD407}" type="presOf" srcId="{BF77F88E-474F-4606-8191-D872C3CF3E17}" destId="{89A7D00A-9752-4B82-B142-3F1AE9AA75BA}" srcOrd="0" destOrd="0" presId="urn:microsoft.com/office/officeart/2005/8/layout/orgChart1"/>
    <dgm:cxn modelId="{28E6E303-4ACF-409D-AC2D-72F8813AD2E9}" type="presParOf" srcId="{3D167CA8-85AC-4321-8206-15C669CA6C43}" destId="{D2E79820-57A4-4992-BC53-C896CA4C3C81}" srcOrd="1" destOrd="0" presId="urn:microsoft.com/office/officeart/2005/8/layout/orgChart1"/>
    <dgm:cxn modelId="{442D7E7C-8A83-40F1-B90C-4541AD9551D0}" type="presOf" srcId="{BF77F88E-474F-4606-8191-D872C3CF3E17}" destId="{D2E79820-57A4-4992-BC53-C896CA4C3C81}" srcOrd="0" destOrd="0" presId="urn:microsoft.com/office/officeart/2005/8/layout/orgChart1"/>
    <dgm:cxn modelId="{F8BE3283-EAEA-4402-AC7E-2C2FB5A8B37D}" type="presParOf" srcId="{0AE455CF-F3DD-45D1-A494-ABD5525F279A}" destId="{83E9C8F9-BC60-4548-AD36-479B482D86ED}" srcOrd="1" destOrd="5" presId="urn:microsoft.com/office/officeart/2005/8/layout/orgChart1"/>
    <dgm:cxn modelId="{D719F0B3-5D61-4003-8FEF-ABB8053CB2C0}" type="presParOf" srcId="{0AE455CF-F3DD-45D1-A494-ABD5525F279A}" destId="{C8D9A5D9-BA2C-410B-B309-799BE08C59E2}" srcOrd="2" destOrd="5" presId="urn:microsoft.com/office/officeart/2005/8/layout/orgChart1"/>
    <dgm:cxn modelId="{01BB9AAD-4C77-4F47-8AFD-B2664D2A7AA7}" type="presParOf" srcId="{3B276D4C-C00C-455A-B5E3-BEC14BB05B04}" destId="{E5924303-A2BF-42A8-8A54-AC1552AB0243}" srcOrd="6" destOrd="1" presId="urn:microsoft.com/office/officeart/2005/8/layout/orgChart1"/>
    <dgm:cxn modelId="{2B1C9D18-73F3-4440-A225-5DB3042848F0}" type="presOf" srcId="{AF222BA7-D08A-4435-AA71-E92EF0EF7F10}" destId="{E5924303-A2BF-42A8-8A54-AC1552AB0243}" srcOrd="0" destOrd="0" presId="urn:microsoft.com/office/officeart/2005/8/layout/orgChart1"/>
    <dgm:cxn modelId="{38B51E55-DB5C-47C2-A2B0-95489705E95D}" type="presParOf" srcId="{3B276D4C-C00C-455A-B5E3-BEC14BB05B04}" destId="{1576AC08-8062-4257-8A8D-6EE89763D399}" srcOrd="7" destOrd="1" presId="urn:microsoft.com/office/officeart/2005/8/layout/orgChart1"/>
    <dgm:cxn modelId="{AFCE2226-5D50-44CF-A715-B305CCAA986B}" type="presParOf" srcId="{1576AC08-8062-4257-8A8D-6EE89763D399}" destId="{9377FF05-D59D-4722-A8D5-E8F7D7C6DD38}" srcOrd="0" destOrd="7" presId="urn:microsoft.com/office/officeart/2005/8/layout/orgChart1"/>
    <dgm:cxn modelId="{AAD5A6A3-2EC2-4AAA-B4EC-937ECD2EE435}" type="presOf" srcId="{1B7C982C-4A44-4045-B88A-5151A8750814}" destId="{9377FF05-D59D-4722-A8D5-E8F7D7C6DD38}" srcOrd="0" destOrd="0" presId="urn:microsoft.com/office/officeart/2005/8/layout/orgChart1"/>
    <dgm:cxn modelId="{B58CF792-FE9A-49C7-BC1E-F83CED5DE2E9}" type="presParOf" srcId="{9377FF05-D59D-4722-A8D5-E8F7D7C6DD38}" destId="{AE7A8867-59A4-4CC9-B4C5-D65D09E28A5A}" srcOrd="0" destOrd="0" presId="urn:microsoft.com/office/officeart/2005/8/layout/orgChart1"/>
    <dgm:cxn modelId="{6F6FFF3E-34D7-4432-92FE-77F735DDFCE0}" type="presOf" srcId="{1B7C982C-4A44-4045-B88A-5151A8750814}" destId="{AE7A8867-59A4-4CC9-B4C5-D65D09E28A5A}" srcOrd="0" destOrd="0" presId="urn:microsoft.com/office/officeart/2005/8/layout/orgChart1"/>
    <dgm:cxn modelId="{6894D4A2-7282-44BC-9058-0945DF1E81E3}" type="presParOf" srcId="{9377FF05-D59D-4722-A8D5-E8F7D7C6DD38}" destId="{7E59D4D6-83A6-4C43-A1F6-36595AF4CB77}" srcOrd="1" destOrd="0" presId="urn:microsoft.com/office/officeart/2005/8/layout/orgChart1"/>
    <dgm:cxn modelId="{6C6CD699-0F88-405D-9715-8037BE1A4E2B}" type="presOf" srcId="{1B7C982C-4A44-4045-B88A-5151A8750814}" destId="{7E59D4D6-83A6-4C43-A1F6-36595AF4CB77}" srcOrd="0" destOrd="0" presId="urn:microsoft.com/office/officeart/2005/8/layout/orgChart1"/>
    <dgm:cxn modelId="{B18D2504-B7EF-42D6-96D1-82373799C75E}" type="presParOf" srcId="{1576AC08-8062-4257-8A8D-6EE89763D399}" destId="{8D9D54DF-64F7-4A0C-8C65-D8E9BBC313CD}" srcOrd="1" destOrd="7" presId="urn:microsoft.com/office/officeart/2005/8/layout/orgChart1"/>
    <dgm:cxn modelId="{5CAA57C8-520E-4793-B21F-45D94FCFD230}" type="presParOf" srcId="{1576AC08-8062-4257-8A8D-6EE89763D399}" destId="{DA0D072A-8D60-43A2-8CBD-7615697CC54E}" srcOrd="2" destOrd="7" presId="urn:microsoft.com/office/officeart/2005/8/layout/orgChart1"/>
    <dgm:cxn modelId="{8BC605A8-C74C-4F97-A56B-024CD95E5B1B}" type="presParOf" srcId="{3B276D4C-C00C-455A-B5E3-BEC14BB05B04}" destId="{06B04B46-169D-4BC7-99B5-7B4350675D7D}" srcOrd="8" destOrd="1" presId="urn:microsoft.com/office/officeart/2005/8/layout/orgChart1"/>
    <dgm:cxn modelId="{DA834A16-DD76-4252-B88C-8D1A7C90FD08}" type="presOf" srcId="{CBE3916F-CE4C-4DDA-B4F3-B67598525240}" destId="{06B04B46-169D-4BC7-99B5-7B4350675D7D}" srcOrd="0" destOrd="0" presId="urn:microsoft.com/office/officeart/2005/8/layout/orgChart1"/>
    <dgm:cxn modelId="{0F136624-97DD-4AF9-94B5-C4F03F1EE1BA}" type="presParOf" srcId="{3B276D4C-C00C-455A-B5E3-BEC14BB05B04}" destId="{BAE0A934-4344-43AE-AEA2-E9AF24443505}" srcOrd="9" destOrd="1" presId="urn:microsoft.com/office/officeart/2005/8/layout/orgChart1"/>
    <dgm:cxn modelId="{F75A497F-C11D-49A6-98D4-C088B05E59BC}" type="presParOf" srcId="{BAE0A934-4344-43AE-AEA2-E9AF24443505}" destId="{2B919ECA-AC6A-4CB8-B4EA-F4CB80D41288}" srcOrd="0" destOrd="9" presId="urn:microsoft.com/office/officeart/2005/8/layout/orgChart1"/>
    <dgm:cxn modelId="{ECF80B3D-DADC-4061-A8FE-4B961FB518F5}" type="presOf" srcId="{E0FE27BB-2233-4A3B-8AF7-EC30DBDD5725}" destId="{2B919ECA-AC6A-4CB8-B4EA-F4CB80D41288}" srcOrd="0" destOrd="0" presId="urn:microsoft.com/office/officeart/2005/8/layout/orgChart1"/>
    <dgm:cxn modelId="{03088E93-815B-43BA-BE66-7FB9910825F2}" type="presParOf" srcId="{2B919ECA-AC6A-4CB8-B4EA-F4CB80D41288}" destId="{C7459E8E-72A1-4E11-9B73-833CDFB479CD}" srcOrd="0" destOrd="0" presId="urn:microsoft.com/office/officeart/2005/8/layout/orgChart1"/>
    <dgm:cxn modelId="{2C8153E4-A546-4E8F-8DC6-E9C862FEAC13}" type="presOf" srcId="{E0FE27BB-2233-4A3B-8AF7-EC30DBDD5725}" destId="{C7459E8E-72A1-4E11-9B73-833CDFB479CD}" srcOrd="0" destOrd="0" presId="urn:microsoft.com/office/officeart/2005/8/layout/orgChart1"/>
    <dgm:cxn modelId="{83B8C86F-8E2F-423A-AC3A-1C82F34E19FA}" type="presParOf" srcId="{2B919ECA-AC6A-4CB8-B4EA-F4CB80D41288}" destId="{C2699A90-BC6C-40C8-B6D9-A24D140E109F}" srcOrd="1" destOrd="0" presId="urn:microsoft.com/office/officeart/2005/8/layout/orgChart1"/>
    <dgm:cxn modelId="{65347E5E-ECEB-45B4-B2CE-EF2A27A27F8B}" type="presOf" srcId="{E0FE27BB-2233-4A3B-8AF7-EC30DBDD5725}" destId="{C2699A90-BC6C-40C8-B6D9-A24D140E109F}" srcOrd="0" destOrd="0" presId="urn:microsoft.com/office/officeart/2005/8/layout/orgChart1"/>
    <dgm:cxn modelId="{FF7E0582-4B52-4EC8-BC9B-F9A53BFC24D3}" type="presParOf" srcId="{BAE0A934-4344-43AE-AEA2-E9AF24443505}" destId="{3DC04073-D53B-4A18-8C4B-6EEF074C40A9}" srcOrd="1" destOrd="9" presId="urn:microsoft.com/office/officeart/2005/8/layout/orgChart1"/>
    <dgm:cxn modelId="{0CCE213B-E202-4819-ACFA-BB4378158630}" type="presParOf" srcId="{BAE0A934-4344-43AE-AEA2-E9AF24443505}" destId="{AEC0AA93-B79C-4569-93D3-12400DC4FA67}" srcOrd="2" destOrd="9" presId="urn:microsoft.com/office/officeart/2005/8/layout/orgChart1"/>
    <dgm:cxn modelId="{335CA776-EC5A-4C5E-83AE-EEE44E52F3B0}" type="presParOf" srcId="{3B276D4C-C00C-455A-B5E3-BEC14BB05B04}" destId="{17DF9183-15B5-4B1A-B696-A53C244CDC70}" srcOrd="10" destOrd="1" presId="urn:microsoft.com/office/officeart/2005/8/layout/orgChart1"/>
    <dgm:cxn modelId="{E51AD62A-359E-4F86-8C66-CE48B4E687E2}" type="presOf" srcId="{65E50EB9-6EF1-4710-B146-E2D52C735130}" destId="{17DF9183-15B5-4B1A-B696-A53C244CDC70}" srcOrd="0" destOrd="0" presId="urn:microsoft.com/office/officeart/2005/8/layout/orgChart1"/>
    <dgm:cxn modelId="{97C363EF-9A4C-40DE-8E85-C41F5ABB174C}" type="presParOf" srcId="{3B276D4C-C00C-455A-B5E3-BEC14BB05B04}" destId="{DA20C66C-F443-4137-80C1-2B4508D1858F}" srcOrd="11" destOrd="1" presId="urn:microsoft.com/office/officeart/2005/8/layout/orgChart1"/>
    <dgm:cxn modelId="{6C178B15-908C-48C1-96B2-CA9DE0848F7A}" type="presParOf" srcId="{DA20C66C-F443-4137-80C1-2B4508D1858F}" destId="{A9615C9F-9CAF-4EDF-8950-1CDCDB9B3876}" srcOrd="0" destOrd="11" presId="urn:microsoft.com/office/officeart/2005/8/layout/orgChart1"/>
    <dgm:cxn modelId="{BD859463-D5B8-4D89-A1A1-848EF13DF147}" type="presOf" srcId="{43D4EFDB-4B76-4B46-A0FA-67161D408898}" destId="{A9615C9F-9CAF-4EDF-8950-1CDCDB9B3876}" srcOrd="0" destOrd="0" presId="urn:microsoft.com/office/officeart/2005/8/layout/orgChart1"/>
    <dgm:cxn modelId="{71F0A8BF-78AF-4C71-8357-D69F958FF91A}" type="presParOf" srcId="{A9615C9F-9CAF-4EDF-8950-1CDCDB9B3876}" destId="{9A0DB11B-E87E-4BC3-9C7F-6B0C44903773}" srcOrd="0" destOrd="0" presId="urn:microsoft.com/office/officeart/2005/8/layout/orgChart1"/>
    <dgm:cxn modelId="{A894B4EB-B091-4457-B066-E2F51BFB4395}" type="presOf" srcId="{43D4EFDB-4B76-4B46-A0FA-67161D408898}" destId="{9A0DB11B-E87E-4BC3-9C7F-6B0C44903773}" srcOrd="0" destOrd="0" presId="urn:microsoft.com/office/officeart/2005/8/layout/orgChart1"/>
    <dgm:cxn modelId="{58CEA88C-C653-4365-9006-A943A158B997}" type="presParOf" srcId="{A9615C9F-9CAF-4EDF-8950-1CDCDB9B3876}" destId="{CBAC7703-59F8-49F9-B3C9-7F79AD352869}" srcOrd="1" destOrd="0" presId="urn:microsoft.com/office/officeart/2005/8/layout/orgChart1"/>
    <dgm:cxn modelId="{561C2785-2EE4-4B42-9511-7D40C3DD6193}" type="presOf" srcId="{43D4EFDB-4B76-4B46-A0FA-67161D408898}" destId="{CBAC7703-59F8-49F9-B3C9-7F79AD352869}" srcOrd="0" destOrd="0" presId="urn:microsoft.com/office/officeart/2005/8/layout/orgChart1"/>
    <dgm:cxn modelId="{8DBA4D13-60A8-46AF-95BB-0FC5DD347571}" type="presParOf" srcId="{DA20C66C-F443-4137-80C1-2B4508D1858F}" destId="{BC5D0A38-B131-4BFA-A3F9-17F1CB84C20C}" srcOrd="1" destOrd="11" presId="urn:microsoft.com/office/officeart/2005/8/layout/orgChart1"/>
    <dgm:cxn modelId="{869F9021-A1D0-428E-86B7-19289499993D}" type="presParOf" srcId="{DA20C66C-F443-4137-80C1-2B4508D1858F}" destId="{31A557FF-0608-4A22-9D28-7BE805863F1F}" srcOrd="2" destOrd="11" presId="urn:microsoft.com/office/officeart/2005/8/layout/orgChart1"/>
    <dgm:cxn modelId="{C70162D9-D986-47F7-A7F7-99ABB3C393A3}" type="presParOf" srcId="{1B16F955-0A5F-4B0B-B904-B7E1AD03A2BF}" destId="{C36386DA-9AC0-4B2B-84E0-658BDEFE9D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607050" cy="1887855"/>
        <a:chOff x="0" y="0"/>
        <a:chExt cx="5607050" cy="1887855"/>
      </a:xfrm>
    </dsp:grpSpPr>
    <dsp:sp modelId="{B4322CCA-4CA4-4187-87F9-BD723E6AED92}">
      <dsp:nvSpPr>
        <dsp:cNvPr id="5" name="任意多边形 4"/>
        <dsp:cNvSpPr/>
      </dsp:nvSpPr>
      <dsp:spPr bwMode="white">
        <a:xfrm>
          <a:off x="397663" y="860418"/>
          <a:ext cx="2405862" cy="167019"/>
        </a:xfrm>
        <a:custGeom>
          <a:avLst/>
          <a:gdLst/>
          <a:ahLst/>
          <a:cxnLst/>
          <a:pathLst>
            <a:path w="3789" h="263">
              <a:moveTo>
                <a:pt x="3789" y="0"/>
              </a:moveTo>
              <a:lnTo>
                <a:pt x="3789" y="132"/>
              </a:lnTo>
              <a:lnTo>
                <a:pt x="0" y="132"/>
              </a:lnTo>
              <a:lnTo>
                <a:pt x="0" y="26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97663" y="860418"/>
        <a:ext cx="2405862" cy="167019"/>
      </dsp:txXfrm>
    </dsp:sp>
    <dsp:sp modelId="{45B267A7-0697-4782-B1E3-E5553C9511BB}">
      <dsp:nvSpPr>
        <dsp:cNvPr id="8" name="任意多边形 7"/>
        <dsp:cNvSpPr/>
      </dsp:nvSpPr>
      <dsp:spPr bwMode="white">
        <a:xfrm>
          <a:off x="1360008" y="860418"/>
          <a:ext cx="1443517" cy="167019"/>
        </a:xfrm>
        <a:custGeom>
          <a:avLst/>
          <a:gdLst/>
          <a:ahLst/>
          <a:cxnLst/>
          <a:pathLst>
            <a:path w="2273" h="263">
              <a:moveTo>
                <a:pt x="2273" y="0"/>
              </a:moveTo>
              <a:lnTo>
                <a:pt x="2273" y="132"/>
              </a:lnTo>
              <a:lnTo>
                <a:pt x="0" y="132"/>
              </a:lnTo>
              <a:lnTo>
                <a:pt x="0" y="26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360008" y="860418"/>
        <a:ext cx="1443517" cy="167019"/>
      </dsp:txXfrm>
    </dsp:sp>
    <dsp:sp modelId="{E5F3E0B9-382A-4FA9-BCD0-06AB33089C76}">
      <dsp:nvSpPr>
        <dsp:cNvPr id="11" name="任意多边形 10"/>
        <dsp:cNvSpPr/>
      </dsp:nvSpPr>
      <dsp:spPr bwMode="white">
        <a:xfrm>
          <a:off x="2322353" y="860418"/>
          <a:ext cx="481172" cy="167019"/>
        </a:xfrm>
        <a:custGeom>
          <a:avLst/>
          <a:gdLst/>
          <a:ahLst/>
          <a:cxnLst/>
          <a:pathLst>
            <a:path w="758" h="263">
              <a:moveTo>
                <a:pt x="758" y="0"/>
              </a:moveTo>
              <a:lnTo>
                <a:pt x="758" y="132"/>
              </a:lnTo>
              <a:lnTo>
                <a:pt x="0" y="132"/>
              </a:lnTo>
              <a:lnTo>
                <a:pt x="0" y="26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322353" y="860418"/>
        <a:ext cx="481172" cy="167019"/>
      </dsp:txXfrm>
    </dsp:sp>
    <dsp:sp modelId="{E5924303-A2BF-42A8-8A54-AC1552AB0243}">
      <dsp:nvSpPr>
        <dsp:cNvPr id="14" name="任意多边形 13"/>
        <dsp:cNvSpPr/>
      </dsp:nvSpPr>
      <dsp:spPr bwMode="white">
        <a:xfrm>
          <a:off x="2803525" y="860418"/>
          <a:ext cx="481172" cy="167019"/>
        </a:xfrm>
        <a:custGeom>
          <a:avLst/>
          <a:gdLst/>
          <a:ahLst/>
          <a:cxnLst/>
          <a:pathLst>
            <a:path w="758" h="263">
              <a:moveTo>
                <a:pt x="0" y="0"/>
              </a:moveTo>
              <a:lnTo>
                <a:pt x="0" y="132"/>
              </a:lnTo>
              <a:lnTo>
                <a:pt x="758" y="132"/>
              </a:lnTo>
              <a:lnTo>
                <a:pt x="758" y="26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803525" y="860418"/>
        <a:ext cx="481172" cy="167019"/>
      </dsp:txXfrm>
    </dsp:sp>
    <dsp:sp modelId="{06B04B46-169D-4BC7-99B5-7B4350675D7D}">
      <dsp:nvSpPr>
        <dsp:cNvPr id="17" name="任意多边形 16"/>
        <dsp:cNvSpPr/>
      </dsp:nvSpPr>
      <dsp:spPr bwMode="white">
        <a:xfrm>
          <a:off x="2803525" y="860418"/>
          <a:ext cx="1443517" cy="167019"/>
        </a:xfrm>
        <a:custGeom>
          <a:avLst/>
          <a:gdLst/>
          <a:ahLst/>
          <a:cxnLst/>
          <a:pathLst>
            <a:path w="2273" h="263">
              <a:moveTo>
                <a:pt x="0" y="0"/>
              </a:moveTo>
              <a:lnTo>
                <a:pt x="0" y="132"/>
              </a:lnTo>
              <a:lnTo>
                <a:pt x="2273" y="132"/>
              </a:lnTo>
              <a:lnTo>
                <a:pt x="2273" y="26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803525" y="860418"/>
        <a:ext cx="1443517" cy="167019"/>
      </dsp:txXfrm>
    </dsp:sp>
    <dsp:sp modelId="{17DF9183-15B5-4B1A-B696-A53C244CDC70}">
      <dsp:nvSpPr>
        <dsp:cNvPr id="20" name="任意多边形 19"/>
        <dsp:cNvSpPr/>
      </dsp:nvSpPr>
      <dsp:spPr bwMode="white">
        <a:xfrm>
          <a:off x="2803525" y="860418"/>
          <a:ext cx="2405862" cy="167019"/>
        </a:xfrm>
        <a:custGeom>
          <a:avLst/>
          <a:gdLst/>
          <a:ahLst/>
          <a:cxnLst/>
          <a:pathLst>
            <a:path w="3789" h="263">
              <a:moveTo>
                <a:pt x="0" y="0"/>
              </a:moveTo>
              <a:lnTo>
                <a:pt x="0" y="132"/>
              </a:lnTo>
              <a:lnTo>
                <a:pt x="3789" y="132"/>
              </a:lnTo>
              <a:lnTo>
                <a:pt x="3789" y="26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803525" y="860418"/>
        <a:ext cx="2405862" cy="167019"/>
      </dsp:txXfrm>
    </dsp:sp>
    <dsp:sp modelId="{D06C3197-25AE-41C4-B2F8-07F02AF6224C}">
      <dsp:nvSpPr>
        <dsp:cNvPr id="3" name="圆角矩形 2"/>
        <dsp:cNvSpPr/>
      </dsp:nvSpPr>
      <dsp:spPr bwMode="white">
        <a:xfrm>
          <a:off x="1977165" y="462755"/>
          <a:ext cx="1652720" cy="397663"/>
        </a:xfrm>
        <a:prstGeom prst="round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高校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健身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房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信息管理系统</a:t>
          </a: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977165" y="462755"/>
        <a:ext cx="1652720" cy="397663"/>
      </dsp:txXfrm>
    </dsp:sp>
    <dsp:sp modelId="{D8D68272-7A36-401A-8073-11C4508836F4}">
      <dsp:nvSpPr>
        <dsp:cNvPr id="6" name="圆角矩形 5"/>
        <dsp:cNvSpPr/>
      </dsp:nvSpPr>
      <dsp:spPr bwMode="white">
        <a:xfrm>
          <a:off x="0" y="1027437"/>
          <a:ext cx="795326" cy="397663"/>
        </a:xfrm>
        <a:prstGeom prst="round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985" tIns="6985" rIns="6985" bIns="6985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会员</a:t>
          </a: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信息</a:t>
          </a:r>
          <a:endParaRPr sz="6500"/>
        </a:p>
      </dsp:txBody>
      <dsp:txXfrm>
        <a:off x="0" y="1027437"/>
        <a:ext cx="795326" cy="397663"/>
      </dsp:txXfrm>
    </dsp:sp>
    <dsp:sp modelId="{76F61072-552C-4F38-BA60-FFF002FF0710}">
      <dsp:nvSpPr>
        <dsp:cNvPr id="9" name="矩形 8"/>
        <dsp:cNvSpPr/>
      </dsp:nvSpPr>
      <dsp:spPr bwMode="white">
        <a:xfrm>
          <a:off x="962345" y="1027437"/>
          <a:ext cx="795326" cy="39766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/>
            <a:t>员工</a:t>
          </a:r>
          <a:r>
            <a:rPr lang="zh-CN" sz="1200"/>
            <a:t>管理</a:t>
          </a:r>
          <a:endParaRPr lang="zh-CN" altLang="en-US" sz="1200"/>
        </a:p>
      </dsp:txBody>
      <dsp:txXfrm>
        <a:off x="962345" y="1027437"/>
        <a:ext cx="795326" cy="397663"/>
      </dsp:txXfrm>
    </dsp:sp>
    <dsp:sp modelId="{89A7D00A-9752-4B82-B142-3F1AE9AA75BA}">
      <dsp:nvSpPr>
        <dsp:cNvPr id="12" name="圆角矩形 11"/>
        <dsp:cNvSpPr/>
      </dsp:nvSpPr>
      <dsp:spPr bwMode="white">
        <a:xfrm>
          <a:off x="1924690" y="1027437"/>
          <a:ext cx="795326" cy="397663"/>
        </a:xfrm>
        <a:prstGeom prst="round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985" tIns="6985" rIns="6985" bIns="6985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器材</a:t>
          </a: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管理</a:t>
          </a:r>
          <a:endParaRPr sz="6500"/>
        </a:p>
      </dsp:txBody>
      <dsp:txXfrm>
        <a:off x="1924690" y="1027437"/>
        <a:ext cx="795326" cy="397663"/>
      </dsp:txXfrm>
    </dsp:sp>
    <dsp:sp modelId="{AE7A8867-59A4-4CC9-B4C5-D65D09E28A5A}">
      <dsp:nvSpPr>
        <dsp:cNvPr id="15" name="圆角矩形 14"/>
        <dsp:cNvSpPr/>
      </dsp:nvSpPr>
      <dsp:spPr bwMode="white">
        <a:xfrm>
          <a:off x="2887034" y="1027437"/>
          <a:ext cx="795326" cy="397663"/>
        </a:xfrm>
        <a:prstGeom prst="round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985" tIns="6985" rIns="6985" bIns="6985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课程</a:t>
          </a: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管理</a:t>
          </a:r>
          <a:endParaRPr sz="6500"/>
        </a:p>
      </dsp:txBody>
      <dsp:txXfrm>
        <a:off x="2887034" y="1027437"/>
        <a:ext cx="795326" cy="397663"/>
      </dsp:txXfrm>
    </dsp:sp>
    <dsp:sp modelId="{C7459E8E-72A1-4E11-9B73-833CDFB479CD}">
      <dsp:nvSpPr>
        <dsp:cNvPr id="18" name="圆角矩形 17"/>
        <dsp:cNvSpPr/>
      </dsp:nvSpPr>
      <dsp:spPr bwMode="white">
        <a:xfrm>
          <a:off x="3849379" y="1027437"/>
          <a:ext cx="795326" cy="397663"/>
        </a:xfrm>
        <a:prstGeom prst="round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985" tIns="6985" rIns="6985" bIns="6985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器材</a:t>
          </a:r>
          <a:r>
            <a:rPr lang="zh-CN" altLang="en-US" sz="1100">
              <a:latin typeface="微软雅黑" panose="020B0503020204020204" pitchFamily="2" charset="-122"/>
              <a:ea typeface="微软雅黑" panose="020B0503020204020204" pitchFamily="2" charset="-122"/>
            </a:rPr>
            <a:t>租界</a:t>
          </a:r>
          <a:endParaRPr sz="6500"/>
        </a:p>
      </dsp:txBody>
      <dsp:txXfrm>
        <a:off x="3849379" y="1027437"/>
        <a:ext cx="795326" cy="397663"/>
      </dsp:txXfrm>
    </dsp:sp>
    <dsp:sp modelId="{9A0DB11B-E87E-4BC3-9C7F-6B0C44903773}">
      <dsp:nvSpPr>
        <dsp:cNvPr id="21" name="矩形 20"/>
        <dsp:cNvSpPr/>
      </dsp:nvSpPr>
      <dsp:spPr bwMode="white">
        <a:xfrm>
          <a:off x="4811724" y="1027437"/>
          <a:ext cx="795326" cy="39766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200"/>
            <a:t>课程</a:t>
          </a:r>
          <a:r>
            <a:rPr lang="zh-CN" sz="1200"/>
            <a:t>报名</a:t>
          </a:r>
          <a:endParaRPr lang="zh-CN" altLang="en-US" sz="1200"/>
        </a:p>
      </dsp:txBody>
      <dsp:txXfrm>
        <a:off x="4811724" y="1027437"/>
        <a:ext cx="795326" cy="397663"/>
      </dsp:txXfrm>
    </dsp:sp>
    <dsp:sp modelId="{657A2497-EAC8-45BA-A9D9-CC62665BD556}">
      <dsp:nvSpPr>
        <dsp:cNvPr id="4" name="矩形 3" hidden="1"/>
        <dsp:cNvSpPr/>
      </dsp:nvSpPr>
      <dsp:spPr>
        <a:xfrm>
          <a:off x="3299341" y="462755"/>
          <a:ext cx="330544" cy="397663"/>
        </a:xfrm>
        <a:prstGeom prst="rect">
          <a:avLst/>
        </a:prstGeom>
      </dsp:spPr>
      <dsp:txXfrm>
        <a:off x="3299341" y="462755"/>
        <a:ext cx="330544" cy="397663"/>
      </dsp:txXfrm>
    </dsp:sp>
    <dsp:sp modelId="{85AFF6F5-2D51-4765-977A-4C982ABE907E}">
      <dsp:nvSpPr>
        <dsp:cNvPr id="7" name="矩形 6" hidden="1"/>
        <dsp:cNvSpPr/>
      </dsp:nvSpPr>
      <dsp:spPr>
        <a:xfrm>
          <a:off x="636261" y="1027437"/>
          <a:ext cx="159065" cy="397663"/>
        </a:xfrm>
        <a:prstGeom prst="rect">
          <a:avLst/>
        </a:prstGeom>
      </dsp:spPr>
      <dsp:txXfrm>
        <a:off x="636261" y="1027437"/>
        <a:ext cx="159065" cy="397663"/>
      </dsp:txXfrm>
    </dsp:sp>
    <dsp:sp modelId="{4561F7B0-3EE0-462A-8C26-4804D5447E65}">
      <dsp:nvSpPr>
        <dsp:cNvPr id="10" name="矩形 9" hidden="1"/>
        <dsp:cNvSpPr/>
      </dsp:nvSpPr>
      <dsp:spPr>
        <a:xfrm>
          <a:off x="962345" y="1027437"/>
          <a:ext cx="159065" cy="397663"/>
        </a:xfrm>
        <a:prstGeom prst="rect">
          <a:avLst/>
        </a:prstGeom>
      </dsp:spPr>
      <dsp:txXfrm>
        <a:off x="962345" y="1027437"/>
        <a:ext cx="159065" cy="397663"/>
      </dsp:txXfrm>
    </dsp:sp>
    <dsp:sp modelId="{D2E79820-57A4-4992-BC53-C896CA4C3C81}">
      <dsp:nvSpPr>
        <dsp:cNvPr id="13" name="矩形 12" hidden="1"/>
        <dsp:cNvSpPr/>
      </dsp:nvSpPr>
      <dsp:spPr>
        <a:xfrm>
          <a:off x="2560950" y="1027437"/>
          <a:ext cx="159065" cy="397663"/>
        </a:xfrm>
        <a:prstGeom prst="rect">
          <a:avLst/>
        </a:prstGeom>
      </dsp:spPr>
      <dsp:txXfrm>
        <a:off x="2560950" y="1027437"/>
        <a:ext cx="159065" cy="397663"/>
      </dsp:txXfrm>
    </dsp:sp>
    <dsp:sp modelId="{7E59D4D6-83A6-4C43-A1F6-36595AF4CB77}">
      <dsp:nvSpPr>
        <dsp:cNvPr id="16" name="矩形 15" hidden="1"/>
        <dsp:cNvSpPr/>
      </dsp:nvSpPr>
      <dsp:spPr>
        <a:xfrm>
          <a:off x="3523295" y="1027437"/>
          <a:ext cx="159065" cy="397663"/>
        </a:xfrm>
        <a:prstGeom prst="rect">
          <a:avLst/>
        </a:prstGeom>
      </dsp:spPr>
      <dsp:txXfrm>
        <a:off x="3523295" y="1027437"/>
        <a:ext cx="159065" cy="397663"/>
      </dsp:txXfrm>
    </dsp:sp>
    <dsp:sp modelId="{C2699A90-BC6C-40C8-B6D9-A24D140E109F}">
      <dsp:nvSpPr>
        <dsp:cNvPr id="19" name="矩形 18" hidden="1"/>
        <dsp:cNvSpPr/>
      </dsp:nvSpPr>
      <dsp:spPr>
        <a:xfrm>
          <a:off x="3849379" y="1027437"/>
          <a:ext cx="159065" cy="397663"/>
        </a:xfrm>
        <a:prstGeom prst="rect">
          <a:avLst/>
        </a:prstGeom>
      </dsp:spPr>
      <dsp:txXfrm>
        <a:off x="3849379" y="1027437"/>
        <a:ext cx="159065" cy="397663"/>
      </dsp:txXfrm>
    </dsp:sp>
    <dsp:sp modelId="{CBAC7703-59F8-49F9-B3C9-7F79AD352869}">
      <dsp:nvSpPr>
        <dsp:cNvPr id="22" name="矩形 21" hidden="1"/>
        <dsp:cNvSpPr/>
      </dsp:nvSpPr>
      <dsp:spPr>
        <a:xfrm>
          <a:off x="4811724" y="1027437"/>
          <a:ext cx="159065" cy="397663"/>
        </a:xfrm>
        <a:prstGeom prst="rect">
          <a:avLst/>
        </a:prstGeom>
      </dsp:spPr>
      <dsp:txXfrm>
        <a:off x="4811724" y="1027437"/>
        <a:ext cx="159065" cy="397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1138</Words>
  <Characters>1213</Characters>
  <Lines>0</Lines>
  <Paragraphs>0</Paragraphs>
  <TotalTime>10</TotalTime>
  <ScaleCrop>false</ScaleCrop>
  <LinksUpToDate>false</LinksUpToDate>
  <CharactersWithSpaces>1320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2024-06-20T05:42:00Z</dcterms:created>
  <dc:creator>董敏</dc:creator>
  <cp:lastModifiedBy>董诚义</cp:lastModifiedBy>
  <dcterms:modified xsi:type="dcterms:W3CDTF">2025-06-22T09:59:21Z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FB275F4AA24744E4961306B6B3BD4F42_11</vt:lpwstr>
  </property>
  <property fmtid="{D5CDD505-2E9C-101B-9397-08002B2CF9AE}" pid="4" name="KSOTemplateDocerSaveRecord">
    <vt:lpwstr>eyJoZGlkIjoiY2EwMjI1MzAwM2ZmZjlhMzMwOWQyODQ0ZjhmYzYzY2UiLCJ1c2VySWQiOiIxMzk4NTMyNjk1In0=</vt:lpwstr>
  </property>
</Properties>
</file>