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360"/>
        <w:jc w:val="center"/>
      </w:pPr>
      <w:r>
        <w:rPr>
          <w:rFonts w:ascii="PingFang SC" w:hAnsi="PingFang SC" w:eastAsia="PingFang SC"/>
          <w:b/>
          <w:color w:val="7A5A00"/>
          <w:sz w:val="21"/>
        </w:rPr>
        <w:t>项目交接 · 唯一事实源 · ACTIVE</w:t>
      </w:r>
    </w:p>
    <w:p>
      <w:pPr>
        <w:spacing w:after="200"/>
        <w:jc w:val="center"/>
      </w:pPr>
      <w:r>
        <w:rPr>
          <w:rFonts w:ascii="PingFang SC" w:hAnsi="PingFang SC" w:eastAsia="PingFang SC"/>
          <w:b/>
          <w:color w:val="0B2545"/>
          <w:sz w:val="60"/>
        </w:rPr>
        <w:t>Spott 产品工程</w:t>
        <w:br/>
        <w:t>完整开发交接</w:t>
      </w:r>
    </w:p>
    <w:p>
      <w:pPr>
        <w:spacing w:after="560"/>
        <w:jc w:val="center"/>
      </w:pPr>
      <w:r>
        <w:rPr>
          <w:rFonts w:ascii="PingFang SC" w:hAnsi="PingFang SC" w:eastAsia="PingFang SC"/>
          <w:color w:val="1F4D78"/>
          <w:sz w:val="27"/>
        </w:rPr>
        <w:t>完成状态 · 未完成矩阵 · 线上部署 · 风险 · 难度 · 恢复路径</w:t>
      </w:r>
    </w:p>
    <w:p>
      <w:pPr>
        <w:spacing w:after="520"/>
        <w:ind w:left="720" w:right="720"/>
        <w:jc w:val="center"/>
      </w:pPr>
      <w:r>
        <w:rPr>
          <w:rFonts w:ascii="PingFang SC" w:hAnsi="PingFang SC" w:eastAsia="PingFang SC"/>
          <w:b w:val="0"/>
          <w:color w:val="5F6B78"/>
          <w:sz w:val="22"/>
        </w:rPr>
        <w:t>面向产品负责人、工程、设计、QA、安全、运维与后续 AI 的全量接手指南。</w:t>
      </w:r>
    </w:p>
    <w:p>
      <w:pPr>
        <w:spacing w:after="80"/>
        <w:jc w:val="center"/>
      </w:pPr>
      <w:r>
        <w:rPr>
          <w:rFonts w:ascii="PingFang SC" w:hAnsi="PingFang SC" w:eastAsia="PingFang SC"/>
          <w:b/>
          <w:color w:val="0B2545"/>
          <w:sz w:val="22"/>
        </w:rPr>
        <w:t>版本 1.1  ·  2026-07-19  ·  Asia/Tokyo</w:t>
      </w:r>
    </w:p>
    <w:p>
      <w:pPr>
        <w:jc w:val="center"/>
      </w:pPr>
      <w:r>
        <w:rPr>
          <w:rFonts w:ascii="Menlo" w:hAnsi="Menlo" w:eastAsia="PingFang SC"/>
          <w:color w:val="5F6B78"/>
          <w:sz w:val="19"/>
        </w:rPr>
        <w:t>main@241e957  +  feat/core-journey-ui@232a763</w:t>
      </w:r>
    </w:p>
    <w:p>
      <w:r>
        <w:br w:type="page"/>
      </w:r>
    </w:p>
    <w:p>
      <w:pPr>
        <w:pStyle w:val="Heading1"/>
        <w:pageBreakBefore w:val="0"/>
      </w:pPr>
      <w:r>
        <w:t>阅读导航</w:t>
      </w:r>
    </w:p>
    <w:p>
      <w:pPr>
        <w:shd w:fill="FFF8E8"/>
        <w:pBdr>
          <w:left w:val="single" w:sz="18" w:space="8" w:color="7A5A00"/>
        </w:pBdr>
        <w:spacing w:before="80" w:after="240"/>
        <w:ind w:left="173" w:right="115"/>
      </w:pPr>
      <w:r>
        <w:rPr>
          <w:rFonts w:ascii="PingFang SC" w:hAnsi="PingFang SC" w:eastAsia="PingFang SC"/>
          <w:b w:val="0"/>
          <w:color w:val="0B2545"/>
          <w:sz w:val="21"/>
        </w:rPr>
        <w:t>先读第 1、18、21、24、25 节。第 25 节是当前恢复开发的精确快照；前面章节定义完整产品范围和最终完成门。</w:t>
      </w:r>
    </w:p>
    <w:p>
      <w:pPr>
        <w:spacing w:after="40"/>
        <w:numPr>
          <w:ilvl w:val="0"/>
          <w:numId w:val="10"/>
        </w:numPr>
      </w:pPr>
      <w:r>
        <w:rPr>
          <w:rFonts w:ascii="PingFang SC" w:hAnsi="PingFang SC" w:eastAsia="PingFang SC"/>
          <w:b w:val="0"/>
          <w:color w:val="5F6B78"/>
          <w:sz w:val="19"/>
        </w:rPr>
        <w:t>0. 文档权威性与使用方法</w:t>
      </w:r>
    </w:p>
    <w:p>
      <w:pPr>
        <w:spacing w:after="40"/>
        <w:numPr>
          <w:ilvl w:val="0"/>
          <w:numId w:val="10"/>
        </w:numPr>
      </w:pPr>
      <w:r>
        <w:rPr>
          <w:rFonts w:ascii="PingFang SC" w:hAnsi="PingFang SC" w:eastAsia="PingFang SC"/>
          <w:b w:val="0"/>
          <w:color w:val="5F6B78"/>
          <w:sz w:val="19"/>
        </w:rPr>
        <w:t>1. 执行结论</w:t>
      </w:r>
    </w:p>
    <w:p>
      <w:pPr>
        <w:spacing w:after="40"/>
        <w:numPr>
          <w:ilvl w:val="0"/>
          <w:numId w:val="10"/>
        </w:numPr>
      </w:pPr>
      <w:r>
        <w:rPr>
          <w:rFonts w:ascii="PingFang SC" w:hAnsi="PingFang SC" w:eastAsia="PingFang SC"/>
          <w:b w:val="0"/>
          <w:color w:val="5F6B78"/>
          <w:sz w:val="19"/>
        </w:rPr>
        <w:t>2. 已锁定的产品决策</w:t>
      </w:r>
    </w:p>
    <w:p>
      <w:pPr>
        <w:spacing w:after="40"/>
        <w:numPr>
          <w:ilvl w:val="0"/>
          <w:numId w:val="10"/>
        </w:numPr>
      </w:pPr>
      <w:r>
        <w:rPr>
          <w:rFonts w:ascii="PingFang SC" w:hAnsi="PingFang SC" w:eastAsia="PingFang SC"/>
          <w:b w:val="0"/>
          <w:color w:val="5F6B78"/>
          <w:sz w:val="19"/>
        </w:rPr>
        <w:t>3. 状态、证据和责任治理</w:t>
      </w:r>
    </w:p>
    <w:p>
      <w:pPr>
        <w:spacing w:after="40"/>
        <w:numPr>
          <w:ilvl w:val="0"/>
          <w:numId w:val="10"/>
        </w:numPr>
      </w:pPr>
      <w:r>
        <w:rPr>
          <w:rFonts w:ascii="PingFang SC" w:hAnsi="PingFang SC" w:eastAsia="PingFang SC"/>
          <w:b w:val="0"/>
          <w:color w:val="5F6B78"/>
          <w:sz w:val="19"/>
        </w:rPr>
        <w:t>4. 产品定位、人群与核心价值</w:t>
      </w:r>
    </w:p>
    <w:p>
      <w:pPr>
        <w:spacing w:after="40"/>
        <w:numPr>
          <w:ilvl w:val="0"/>
          <w:numId w:val="10"/>
        </w:numPr>
      </w:pPr>
      <w:r>
        <w:rPr>
          <w:rFonts w:ascii="PingFang SC" w:hAnsi="PingFang SC" w:eastAsia="PingFang SC"/>
          <w:b w:val="0"/>
          <w:color w:val="5F6B78"/>
          <w:sz w:val="19"/>
        </w:rPr>
        <w:t>5. Luma / Meetup 官方能力基线与超越定义</w:t>
      </w:r>
    </w:p>
    <w:p>
      <w:pPr>
        <w:spacing w:after="40"/>
        <w:numPr>
          <w:ilvl w:val="0"/>
          <w:numId w:val="10"/>
        </w:numPr>
      </w:pPr>
      <w:r>
        <w:rPr>
          <w:rFonts w:ascii="PingFang SC" w:hAnsi="PingFang SC" w:eastAsia="PingFang SC"/>
          <w:b w:val="0"/>
          <w:color w:val="5F6B78"/>
          <w:sz w:val="19"/>
        </w:rPr>
        <w:t>6. 2026-07-18 历史量化基线（18 个产品域）</w:t>
      </w:r>
    </w:p>
    <w:p>
      <w:pPr>
        <w:spacing w:after="40"/>
        <w:numPr>
          <w:ilvl w:val="0"/>
          <w:numId w:val="10"/>
        </w:numPr>
      </w:pPr>
      <w:r>
        <w:rPr>
          <w:rFonts w:ascii="PingFang SC" w:hAnsi="PingFang SC" w:eastAsia="PingFang SC"/>
          <w:b w:val="0"/>
          <w:color w:val="5F6B78"/>
          <w:sz w:val="19"/>
        </w:rPr>
        <w:t>7. 最终产品功能规格</w:t>
      </w:r>
    </w:p>
    <w:p>
      <w:pPr>
        <w:spacing w:after="40"/>
        <w:numPr>
          <w:ilvl w:val="0"/>
          <w:numId w:val="10"/>
        </w:numPr>
      </w:pPr>
      <w:r>
        <w:rPr>
          <w:rFonts w:ascii="PingFang SC" w:hAnsi="PingFang SC" w:eastAsia="PingFang SC"/>
          <w:b w:val="0"/>
          <w:color w:val="5F6B78"/>
          <w:sz w:val="19"/>
        </w:rPr>
        <w:t>8. iOS 与 Web 产品对等规则</w:t>
      </w:r>
    </w:p>
    <w:p>
      <w:pPr>
        <w:spacing w:after="40"/>
        <w:numPr>
          <w:ilvl w:val="0"/>
          <w:numId w:val="10"/>
        </w:numPr>
      </w:pPr>
      <w:r>
        <w:rPr>
          <w:rFonts w:ascii="PingFang SC" w:hAnsi="PingFang SC" w:eastAsia="PingFang SC"/>
          <w:b w:val="0"/>
          <w:color w:val="5F6B78"/>
          <w:sz w:val="19"/>
        </w:rPr>
        <w:t>9. 设计系统与高级体验标准</w:t>
      </w:r>
    </w:p>
    <w:p>
      <w:pPr>
        <w:spacing w:after="40"/>
        <w:numPr>
          <w:ilvl w:val="0"/>
          <w:numId w:val="10"/>
        </w:numPr>
      </w:pPr>
      <w:r>
        <w:rPr>
          <w:rFonts w:ascii="PingFang SC" w:hAnsi="PingFang SC" w:eastAsia="PingFang SC"/>
          <w:b w:val="0"/>
          <w:color w:val="5F6B78"/>
          <w:sz w:val="19"/>
        </w:rPr>
        <w:t>10. 目标系统架构</w:t>
      </w:r>
    </w:p>
    <w:p>
      <w:pPr>
        <w:spacing w:after="40"/>
        <w:numPr>
          <w:ilvl w:val="0"/>
          <w:numId w:val="10"/>
        </w:numPr>
      </w:pPr>
      <w:r>
        <w:rPr>
          <w:rFonts w:ascii="PingFang SC" w:hAnsi="PingFang SC" w:eastAsia="PingFang SC"/>
          <w:b w:val="0"/>
          <w:color w:val="5F6B78"/>
          <w:sz w:val="19"/>
        </w:rPr>
        <w:t>11. 安全、隐私、支付与合规</w:t>
      </w:r>
    </w:p>
    <w:p>
      <w:pPr>
        <w:spacing w:after="40"/>
        <w:numPr>
          <w:ilvl w:val="0"/>
          <w:numId w:val="10"/>
        </w:numPr>
      </w:pPr>
      <w:r>
        <w:rPr>
          <w:rFonts w:ascii="PingFang SC" w:hAnsi="PingFang SC" w:eastAsia="PingFang SC"/>
          <w:b w:val="0"/>
          <w:color w:val="5F6B78"/>
          <w:sz w:val="19"/>
        </w:rPr>
        <w:t>12. 质量、性能、稳定性与发布门</w:t>
      </w:r>
    </w:p>
    <w:p>
      <w:pPr>
        <w:spacing w:after="40"/>
        <w:numPr>
          <w:ilvl w:val="0"/>
          <w:numId w:val="10"/>
        </w:numPr>
      </w:pPr>
      <w:r>
        <w:rPr>
          <w:rFonts w:ascii="PingFang SC" w:hAnsi="PingFang SC" w:eastAsia="PingFang SC"/>
          <w:b w:val="0"/>
          <w:color w:val="5F6B78"/>
          <w:sz w:val="19"/>
        </w:rPr>
        <w:t>13. 产品、质量与超越 KPI</w:t>
      </w:r>
    </w:p>
    <w:p>
      <w:pPr>
        <w:spacing w:after="40"/>
        <w:numPr>
          <w:ilvl w:val="0"/>
          <w:numId w:val="10"/>
        </w:numPr>
      </w:pPr>
      <w:r>
        <w:rPr>
          <w:rFonts w:ascii="PingFang SC" w:hAnsi="PingFang SC" w:eastAsia="PingFang SC"/>
          <w:b w:val="0"/>
          <w:color w:val="5F6B78"/>
          <w:sz w:val="19"/>
        </w:rPr>
        <w:t>14. 分阶段开发路线图</w:t>
      </w:r>
    </w:p>
    <w:p>
      <w:pPr>
        <w:spacing w:after="40"/>
        <w:numPr>
          <w:ilvl w:val="0"/>
          <w:numId w:val="10"/>
        </w:numPr>
      </w:pPr>
      <w:r>
        <w:rPr>
          <w:rFonts w:ascii="PingFang SC" w:hAnsi="PingFang SC" w:eastAsia="PingFang SC"/>
          <w:b w:val="0"/>
          <w:color w:val="5F6B78"/>
          <w:sz w:val="19"/>
        </w:rPr>
        <w:t>15. 必须连续跑通的验收场景</w:t>
      </w:r>
    </w:p>
    <w:p>
      <w:pPr>
        <w:spacing w:after="40"/>
        <w:numPr>
          <w:ilvl w:val="0"/>
          <w:numId w:val="10"/>
        </w:numPr>
      </w:pPr>
      <w:r>
        <w:rPr>
          <w:rFonts w:ascii="PingFang SC" w:hAnsi="PingFang SC" w:eastAsia="PingFang SC"/>
          <w:b w:val="0"/>
          <w:color w:val="5F6B78"/>
          <w:sz w:val="19"/>
        </w:rPr>
        <w:t>16. 外部前置与所有者任务</w:t>
      </w:r>
    </w:p>
    <w:p>
      <w:pPr>
        <w:spacing w:after="40"/>
        <w:numPr>
          <w:ilvl w:val="0"/>
          <w:numId w:val="10"/>
        </w:numPr>
      </w:pPr>
      <w:r>
        <w:rPr>
          <w:rFonts w:ascii="PingFang SC" w:hAnsi="PingFang SC" w:eastAsia="PingFang SC"/>
          <w:b w:val="0"/>
          <w:color w:val="5F6B78"/>
          <w:sz w:val="19"/>
        </w:rPr>
        <w:t>17. 风险登记</w:t>
      </w:r>
    </w:p>
    <w:p>
      <w:pPr>
        <w:spacing w:after="40"/>
        <w:numPr>
          <w:ilvl w:val="0"/>
          <w:numId w:val="10"/>
        </w:numPr>
      </w:pPr>
      <w:r>
        <w:rPr>
          <w:rFonts w:ascii="PingFang SC" w:hAnsi="PingFang SC" w:eastAsia="PingFang SC"/>
          <w:b w:val="0"/>
          <w:color w:val="5F6B78"/>
          <w:sz w:val="19"/>
        </w:rPr>
        <w:t>18. 当前仓库交接</w:t>
      </w:r>
    </w:p>
    <w:p>
      <w:pPr>
        <w:spacing w:after="40"/>
        <w:numPr>
          <w:ilvl w:val="0"/>
          <w:numId w:val="10"/>
        </w:numPr>
      </w:pPr>
      <w:r>
        <w:rPr>
          <w:rFonts w:ascii="PingFang SC" w:hAnsi="PingFang SC" w:eastAsia="PingFang SC"/>
          <w:b w:val="0"/>
          <w:color w:val="5F6B78"/>
          <w:sz w:val="19"/>
        </w:rPr>
        <w:t>19. 历史 Phase 0 顺序（已被§ 25.13 取代）</w:t>
      </w:r>
    </w:p>
    <w:p>
      <w:pPr>
        <w:spacing w:after="40"/>
        <w:numPr>
          <w:ilvl w:val="0"/>
          <w:numId w:val="10"/>
        </w:numPr>
      </w:pPr>
      <w:r>
        <w:rPr>
          <w:rFonts w:ascii="PingFang SC" w:hAnsi="PingFang SC" w:eastAsia="PingFang SC"/>
          <w:b w:val="0"/>
          <w:color w:val="5F6B78"/>
          <w:sz w:val="19"/>
        </w:rPr>
        <w:t>20. 进度回写模板</w:t>
      </w:r>
    </w:p>
    <w:p>
      <w:pPr>
        <w:spacing w:after="40"/>
        <w:numPr>
          <w:ilvl w:val="0"/>
          <w:numId w:val="10"/>
        </w:numPr>
      </w:pPr>
      <w:r>
        <w:rPr>
          <w:rFonts w:ascii="PingFang SC" w:hAnsi="PingFang SC" w:eastAsia="PingFang SC"/>
          <w:b w:val="0"/>
          <w:color w:val="5F6B78"/>
          <w:sz w:val="19"/>
        </w:rPr>
        <w:t>21. 全局发布候选检查清单</w:t>
      </w:r>
    </w:p>
    <w:p>
      <w:pPr>
        <w:spacing w:after="40"/>
        <w:numPr>
          <w:ilvl w:val="0"/>
          <w:numId w:val="10"/>
        </w:numPr>
      </w:pPr>
      <w:r>
        <w:rPr>
          <w:rFonts w:ascii="PingFang SC" w:hAnsi="PingFang SC" w:eastAsia="PingFang SC"/>
          <w:b w:val="0"/>
          <w:color w:val="5F6B78"/>
          <w:sz w:val="19"/>
        </w:rPr>
        <w:t>22. 参考文档与证据</w:t>
      </w:r>
    </w:p>
    <w:p>
      <w:pPr>
        <w:spacing w:after="40"/>
        <w:numPr>
          <w:ilvl w:val="0"/>
          <w:numId w:val="10"/>
        </w:numPr>
      </w:pPr>
      <w:r>
        <w:rPr>
          <w:rFonts w:ascii="PingFang SC" w:hAnsi="PingFang SC" w:eastAsia="PingFang SC"/>
          <w:b w:val="0"/>
          <w:color w:val="5F6B78"/>
          <w:sz w:val="19"/>
        </w:rPr>
        <w:t>23. 决策与变更日志</w:t>
      </w:r>
    </w:p>
    <w:p>
      <w:pPr>
        <w:spacing w:after="40"/>
        <w:numPr>
          <w:ilvl w:val="0"/>
          <w:numId w:val="10"/>
        </w:numPr>
      </w:pPr>
      <w:r>
        <w:rPr>
          <w:rFonts w:ascii="PingFang SC" w:hAnsi="PingFang SC" w:eastAsia="PingFang SC"/>
          <w:b w:val="0"/>
          <w:color w:val="5F6B78"/>
          <w:sz w:val="19"/>
        </w:rPr>
        <w:t>24. 当前对外口径</w:t>
      </w:r>
    </w:p>
    <w:p>
      <w:pPr>
        <w:spacing w:after="40"/>
        <w:numPr>
          <w:ilvl w:val="0"/>
          <w:numId w:val="10"/>
        </w:numPr>
      </w:pPr>
      <w:r>
        <w:rPr>
          <w:rFonts w:ascii="PingFang SC" w:hAnsi="PingFang SC" w:eastAsia="PingFang SC"/>
          <w:b w:val="0"/>
          <w:color w:val="5F6B78"/>
          <w:sz w:val="19"/>
        </w:rPr>
        <w:t>25. 全量执行交接快照（2026-07-19 10:54 JST）</w:t>
      </w:r>
    </w:p>
    <w:p>
      <w:r>
        <w:br w:type="page"/>
      </w:r>
    </w:p>
    <w:p>
      <w:pPr>
        <w:spacing w:before="80" w:after="160"/>
        <w:ind w:left="259" w:right="115"/>
        <w:shd w:fill="F4F6F9"/>
        <w:pBdr>
          <w:left w:val="single" w:sz="18" w:space="8" w:color="2E74B5"/>
        </w:pBdr>
      </w:pPr>
      <w:r>
        <w:rPr>
          <w:rFonts w:ascii="PingFang SC" w:hAnsi="PingFang SC" w:eastAsia="PingFang SC"/>
          <w:b/>
          <w:color w:val="0B2545"/>
          <w:sz w:val="20"/>
        </w:rPr>
        <w:t>文档级别：ACTIVE / CANONICAL / SINGLE SOURCE OF TRUTH</w:t>
      </w:r>
      <w:r>
        <w:rPr>
          <w:rFonts w:ascii="PingFang SC" w:hAnsi="PingFang SC" w:eastAsia="PingFang SC"/>
          <w:b w:val="0"/>
          <w:color w:val="0B2545"/>
          <w:sz w:val="20"/>
        </w:rPr>
        <w:t xml:space="preserve">  </w:t>
      </w:r>
    </w:p>
    <w:p>
      <w:pPr>
        <w:spacing w:before="80" w:after="160"/>
        <w:ind w:left="259" w:right="115"/>
        <w:shd w:fill="F4F6F9"/>
        <w:pBdr>
          <w:left w:val="single" w:sz="18" w:space="8" w:color="2E74B5"/>
        </w:pBdr>
      </w:pPr>
      <w:r>
        <w:rPr>
          <w:rFonts w:ascii="PingFang SC" w:hAnsi="PingFang SC" w:eastAsia="PingFang SC"/>
          <w:b/>
          <w:color w:val="0B2545"/>
          <w:sz w:val="20"/>
        </w:rPr>
        <w:t>生效日期：2026-07-19（Asia/Tokyo）</w:t>
      </w:r>
      <w:r>
        <w:rPr>
          <w:rFonts w:ascii="PingFang SC" w:hAnsi="PingFang SC" w:eastAsia="PingFang SC"/>
          <w:b w:val="0"/>
          <w:color w:val="0B2545"/>
          <w:sz w:val="20"/>
        </w:rPr>
        <w:t xml:space="preserve">  </w:t>
      </w:r>
    </w:p>
    <w:p>
      <w:pPr>
        <w:spacing w:before="80" w:after="160"/>
        <w:ind w:left="259" w:right="115"/>
        <w:shd w:fill="F4F6F9"/>
        <w:pBdr>
          <w:left w:val="single" w:sz="18" w:space="8" w:color="2E74B5"/>
        </w:pBdr>
      </w:pPr>
      <w:r>
        <w:rPr>
          <w:rFonts w:ascii="PingFang SC" w:hAnsi="PingFang SC" w:eastAsia="PingFang SC"/>
          <w:b/>
          <w:color w:val="0B2545"/>
          <w:sz w:val="20"/>
        </w:rPr>
        <w:t>当前版本：1.1</w:t>
      </w:r>
      <w:r>
        <w:rPr>
          <w:rFonts w:ascii="PingFang SC" w:hAnsi="PingFang SC" w:eastAsia="PingFang SC"/>
          <w:b w:val="0"/>
          <w:color w:val="0B2545"/>
          <w:sz w:val="20"/>
        </w:rPr>
        <w:t xml:space="preserve">  </w:t>
      </w:r>
    </w:p>
    <w:p>
      <w:pPr>
        <w:spacing w:before="80" w:after="160"/>
        <w:ind w:left="259" w:right="115"/>
        <w:shd w:fill="F4F6F9"/>
        <w:pBdr>
          <w:left w:val="single" w:sz="18" w:space="8" w:color="2E74B5"/>
        </w:pBdr>
      </w:pPr>
      <w:r>
        <w:rPr>
          <w:rFonts w:ascii="PingFang SC" w:hAnsi="PingFang SC" w:eastAsia="PingFang SC"/>
          <w:b/>
          <w:color w:val="0B2545"/>
          <w:sz w:val="20"/>
        </w:rPr>
        <w:t>适用仓库：`/Users/yaokai/Code/xingyu/Spott`</w:t>
      </w:r>
      <w:r>
        <w:rPr>
          <w:rFonts w:ascii="PingFang SC" w:hAnsi="PingFang SC" w:eastAsia="PingFang SC"/>
          <w:b w:val="0"/>
          <w:color w:val="0B2545"/>
          <w:sz w:val="20"/>
        </w:rPr>
        <w:t xml:space="preserve">  </w:t>
      </w:r>
    </w:p>
    <w:p>
      <w:pPr>
        <w:spacing w:before="80" w:after="160"/>
        <w:ind w:left="259" w:right="115"/>
        <w:shd w:fill="F4F6F9"/>
        <w:pBdr>
          <w:left w:val="single" w:sz="18" w:space="8" w:color="2E74B5"/>
        </w:pBdr>
      </w:pPr>
      <w:r>
        <w:rPr>
          <w:rFonts w:ascii="PingFang SC" w:hAnsi="PingFang SC" w:eastAsia="PingFang SC"/>
          <w:b/>
          <w:color w:val="0B2545"/>
          <w:sz w:val="20"/>
        </w:rPr>
        <w:t>当前工程基线：`main@241e957`（本地事实源提交）+ `feat/core-journey-ui@232a763`（已推送交付分支）</w:t>
      </w:r>
      <w:r>
        <w:rPr>
          <w:rFonts w:ascii="PingFang SC" w:hAnsi="PingFang SC" w:eastAsia="PingFang SC"/>
          <w:b w:val="0"/>
          <w:color w:val="0B2545"/>
          <w:sz w:val="20"/>
        </w:rPr>
        <w:t xml:space="preserve">  </w:t>
      </w:r>
    </w:p>
    <w:p>
      <w:pPr>
        <w:spacing w:before="80" w:after="160"/>
        <w:ind w:left="259" w:right="115"/>
        <w:shd w:fill="F4F6F9"/>
        <w:pBdr>
          <w:left w:val="single" w:sz="18" w:space="8" w:color="2E74B5"/>
        </w:pBdr>
      </w:pPr>
      <w:r>
        <w:rPr>
          <w:rFonts w:ascii="PingFang SC" w:hAnsi="PingFang SC" w:eastAsia="PingFang SC"/>
          <w:b/>
          <w:color w:val="0B2545"/>
          <w:sz w:val="20"/>
        </w:rPr>
        <w:t>产品所有者决策：本文档为唯一事实来源</w:t>
      </w:r>
    </w:p>
    <w:p>
      <w:pPr>
        <w:pStyle w:val="Heading1"/>
      </w:pPr>
      <w:r>
        <w:rPr>
          <w:rFonts w:ascii="PingFang SC" w:hAnsi="PingFang SC" w:eastAsia="PingFang SC"/>
          <w:b/>
          <w:color w:val="2E74B5"/>
          <w:sz w:val="32"/>
        </w:rPr>
        <w:t>0. 文档权威性与使用方法</w:t>
      </w:r>
    </w:p>
    <w:p>
      <w:pPr>
        <w:pStyle w:val="Heading2"/>
      </w:pPr>
      <w:r>
        <w:rPr>
          <w:rFonts w:ascii="PingFang SC" w:hAnsi="PingFang SC" w:eastAsia="PingFang SC"/>
          <w:b/>
          <w:color w:val="2E74B5"/>
          <w:sz w:val="26"/>
        </w:rPr>
        <w:t>0.1 本文档取代什么</w:t>
      </w:r>
    </w:p>
    <w:p>
      <w:r>
        <w:rPr>
          <w:rFonts w:ascii="PingFang SC" w:hAnsi="PingFang SC" w:eastAsia="PingFang SC"/>
          <w:b w:val="0"/>
          <w:color w:val="111827"/>
          <w:sz w:val="22"/>
        </w:rPr>
        <w:t>从本文档生效起，下列文档只作为历史证据，不再拥有当前状态、优先级、完成度或产品决策的解释权：</w:t>
      </w:r>
    </w:p>
    <w:p>
      <w:pPr>
        <w:keepNext/>
        <w:keepLines/>
        <w:numPr>
          <w:ilvl w:val="0"/>
          <w:numId w:val="10"/>
        </w:numPr>
      </w:pPr>
      <w:r>
        <w:rPr>
          <w:rFonts w:ascii="Menlo" w:hAnsi="Menlo" w:eastAsia="PingFang SC"/>
          <w:color w:val="1F4D78"/>
          <w:sz w:val="20"/>
          <w:shd w:fill="F2F4F7"/>
        </w:rPr>
        <w:t>docs/Spott-总纲-产品工程与超越路线-20260718.md</w:t>
      </w:r>
    </w:p>
    <w:p>
      <w:pPr>
        <w:keepNext/>
        <w:keepLines/>
        <w:numPr>
          <w:ilvl w:val="0"/>
          <w:numId w:val="10"/>
        </w:numPr>
      </w:pPr>
      <w:r>
        <w:rPr>
          <w:rFonts w:ascii="Menlo" w:hAnsi="Menlo" w:eastAsia="PingFang SC"/>
          <w:color w:val="1F4D78"/>
          <w:sz w:val="20"/>
          <w:shd w:fill="F2F4F7"/>
        </w:rPr>
        <w:t>docs/Spott项目交接文档-20260718.md</w:t>
      </w:r>
    </w:p>
    <w:p>
      <w:pPr>
        <w:keepNext/>
        <w:keepLines/>
        <w:numPr>
          <w:ilvl w:val="0"/>
          <w:numId w:val="10"/>
        </w:numPr>
      </w:pPr>
      <w:r>
        <w:rPr>
          <w:rFonts w:ascii="Menlo" w:hAnsi="Menlo" w:eastAsia="PingFang SC"/>
          <w:color w:val="1F4D78"/>
          <w:sz w:val="20"/>
          <w:shd w:fill="F2F4F7"/>
        </w:rPr>
        <w:t>docs/SPOTT_FULL_PRODUCT_AUDIT.md</w:t>
      </w:r>
    </w:p>
    <w:p>
      <w:pPr>
        <w:keepNext/>
        <w:keepLines/>
        <w:numPr>
          <w:ilvl w:val="0"/>
          <w:numId w:val="10"/>
        </w:numPr>
      </w:pPr>
      <w:r>
        <w:rPr>
          <w:rFonts w:ascii="Menlo" w:hAnsi="Menlo" w:eastAsia="PingFang SC"/>
          <w:color w:val="1F4D78"/>
          <w:sz w:val="20"/>
          <w:shd w:fill="F2F4F7"/>
        </w:rPr>
        <w:t>docs/Spott-本地代码与产品开发计划完成度审计-20260718.md</w:t>
      </w:r>
    </w:p>
    <w:p>
      <w:pPr>
        <w:keepNext/>
        <w:keepLines/>
        <w:numPr>
          <w:ilvl w:val="0"/>
          <w:numId w:val="10"/>
        </w:numPr>
      </w:pPr>
      <w:r>
        <w:rPr>
          <w:rFonts w:ascii="Menlo" w:hAnsi="Menlo" w:eastAsia="PingFang SC"/>
          <w:color w:val="1F4D78"/>
          <w:sz w:val="20"/>
          <w:shd w:fill="F2F4F7"/>
        </w:rPr>
        <w:t>docs/Spott项目交接文档-20260716.md</w:t>
      </w:r>
    </w:p>
    <w:p>
      <w:pPr>
        <w:keepNext/>
        <w:keepLines/>
        <w:numPr>
          <w:ilvl w:val="0"/>
          <w:numId w:val="10"/>
        </w:numPr>
      </w:pPr>
      <w:r>
        <w:rPr>
          <w:rFonts w:ascii="Menlo" w:hAnsi="Menlo" w:eastAsia="PingFang SC"/>
          <w:color w:val="1F4D78"/>
          <w:sz w:val="20"/>
          <w:shd w:fill="F2F4F7"/>
        </w:rPr>
        <w:t>docs/Spott项目即时进度交接-20260716-0936.md</w:t>
      </w:r>
    </w:p>
    <w:p>
      <w:pPr>
        <w:keepNext w:val="0"/>
        <w:keepLines/>
        <w:numPr>
          <w:ilvl w:val="0"/>
          <w:numId w:val="10"/>
        </w:numPr>
      </w:pPr>
      <w:r>
        <w:rPr>
          <w:rFonts w:ascii="Menlo" w:hAnsi="Menlo" w:eastAsia="PingFang SC"/>
          <w:color w:val="1F4D78"/>
          <w:sz w:val="20"/>
          <w:shd w:fill="F2F4F7"/>
        </w:rPr>
        <w:t>docs/superpowers/plans/</w:t>
      </w:r>
      <w:r>
        <w:rPr>
          <w:rFonts w:ascii="PingFang SC" w:hAnsi="PingFang SC" w:eastAsia="PingFang SC"/>
          <w:b w:val="0"/>
          <w:color w:val="111827"/>
          <w:sz w:val="21"/>
        </w:rPr>
        <w:t xml:space="preserve"> 下所有旧计划中的复选框状态</w:t>
      </w:r>
    </w:p>
    <w:p>
      <w:r>
        <w:rPr>
          <w:rFonts w:ascii="PingFang SC" w:hAnsi="PingFang SC" w:eastAsia="PingFang SC"/>
          <w:b w:val="0"/>
          <w:color w:val="111827"/>
          <w:sz w:val="22"/>
        </w:rPr>
        <w:t>产品功能 DOCX、全栈开发 DOCX 和同源 Markdown 副本仍然是需求背景与历史契约，但如果与本文档冲突，以本文档为准。</w:t>
      </w:r>
    </w:p>
    <w:p>
      <w:pPr>
        <w:pStyle w:val="Heading2"/>
      </w:pPr>
      <w:r>
        <w:rPr>
          <w:rFonts w:ascii="PingFang SC" w:hAnsi="PingFang SC" w:eastAsia="PingFang SC"/>
          <w:b/>
          <w:color w:val="2E74B5"/>
          <w:sz w:val="26"/>
        </w:rPr>
        <w:t>0.2 任何人或 AI 必须遵守的规则</w:t>
      </w:r>
    </w:p>
    <w:p>
      <w:pPr>
        <w:keepLines/>
        <w:spacing w:after="80" w:line="288" w:lineRule="auto"/>
        <w:numPr>
          <w:ilvl w:val="0"/>
          <w:numId w:val="11"/>
        </w:numPr>
      </w:pPr>
      <w:r>
        <w:rPr>
          <w:rFonts w:ascii="PingFang SC" w:hAnsi="PingFang SC" w:eastAsia="PingFang SC"/>
          <w:b w:val="0"/>
          <w:color w:val="111827"/>
          <w:sz w:val="21"/>
        </w:rPr>
        <w:t>接手时先读本文档，不先读旧交接并按旧状态开工。</w:t>
      </w:r>
    </w:p>
    <w:p>
      <w:pPr>
        <w:keepLines/>
        <w:spacing w:after="80" w:line="288" w:lineRule="auto"/>
        <w:numPr>
          <w:ilvl w:val="0"/>
          <w:numId w:val="11"/>
        </w:numPr>
      </w:pPr>
      <w:r>
        <w:rPr>
          <w:rFonts w:ascii="PingFang SC" w:hAnsi="PingFang SC" w:eastAsia="PingFang SC"/>
          <w:b w:val="0"/>
          <w:color w:val="111827"/>
          <w:sz w:val="21"/>
        </w:rPr>
        <w:t>任何“已完成”必须有当前 HEAD 的可重放证据；代码存在、旧测试结果、Turbo 缓存或截图不等于完成。</w:t>
      </w:r>
    </w:p>
    <w:p>
      <w:pPr>
        <w:keepLines/>
        <w:spacing w:after="80" w:line="288" w:lineRule="auto"/>
        <w:numPr>
          <w:ilvl w:val="0"/>
          <w:numId w:val="11"/>
        </w:numPr>
      </w:pPr>
      <w:r>
        <w:rPr>
          <w:rFonts w:ascii="PingFang SC" w:hAnsi="PingFang SC" w:eastAsia="PingFang SC"/>
          <w:b w:val="0"/>
          <w:color w:val="111827"/>
          <w:sz w:val="21"/>
        </w:rPr>
        <w:t>任何实施计划只能作为本文档的执行附件，不能建立第二个事实源。</w:t>
      </w:r>
    </w:p>
    <w:p>
      <w:pPr>
        <w:keepLines/>
        <w:spacing w:after="80" w:line="288" w:lineRule="auto"/>
        <w:numPr>
          <w:ilvl w:val="0"/>
          <w:numId w:val="11"/>
        </w:numPr>
      </w:pPr>
      <w:r>
        <w:rPr>
          <w:rFonts w:ascii="PingFang SC" w:hAnsi="PingFang SC" w:eastAsia="PingFang SC"/>
          <w:b w:val="0"/>
          <w:color w:val="111827"/>
          <w:sz w:val="21"/>
        </w:rPr>
        <w:t>状态、决策、阻塞、验收证据和下一步必须回写到本文档。</w:t>
      </w:r>
    </w:p>
    <w:p>
      <w:pPr>
        <w:keepLines/>
        <w:spacing w:after="80" w:line="288" w:lineRule="auto"/>
        <w:numPr>
          <w:ilvl w:val="0"/>
          <w:numId w:val="11"/>
        </w:numPr>
      </w:pPr>
      <w:r>
        <w:rPr>
          <w:rFonts w:ascii="PingFang SC" w:hAnsi="PingFang SC" w:eastAsia="PingFang SC"/>
          <w:b w:val="0"/>
          <w:color w:val="111827"/>
          <w:sz w:val="21"/>
        </w:rPr>
        <w:t>不得用“页面已写”“接口已有”“编译通过”替代跨端、异常、性能、安全和生产验收。</w:t>
      </w:r>
    </w:p>
    <w:p>
      <w:pPr>
        <w:keepLines/>
        <w:spacing w:after="80" w:line="288" w:lineRule="auto"/>
        <w:numPr>
          <w:ilvl w:val="0"/>
          <w:numId w:val="11"/>
        </w:numPr>
      </w:pPr>
      <w:r>
        <w:rPr>
          <w:rFonts w:ascii="PingFang SC" w:hAnsi="PingFang SC" w:eastAsia="PingFang SC"/>
          <w:b w:val="0"/>
          <w:color w:val="111827"/>
          <w:sz w:val="21"/>
        </w:rPr>
        <w:t>竞品能力每 90 天从官方来源重新核对；不得长期使用过期的 Luma/Meetup 印象。</w:t>
      </w:r>
    </w:p>
    <w:p>
      <w:pPr>
        <w:keepLines/>
        <w:spacing w:after="80" w:line="288" w:lineRule="auto"/>
        <w:numPr>
          <w:ilvl w:val="0"/>
          <w:numId w:val="11"/>
        </w:numPr>
      </w:pPr>
      <w:r>
        <w:rPr>
          <w:rFonts w:ascii="PingFang SC" w:hAnsi="PingFang SC" w:eastAsia="PingFang SC"/>
          <w:b w:val="0"/>
          <w:color w:val="111827"/>
          <w:sz w:val="21"/>
        </w:rPr>
        <w:t>未经产品所有者明确更改，不新增 Android 产品范围。</w:t>
      </w:r>
    </w:p>
    <w:p>
      <w:pPr>
        <w:pStyle w:val="Heading2"/>
      </w:pPr>
      <w:r>
        <w:rPr>
          <w:rFonts w:ascii="PingFang SC" w:hAnsi="PingFang SC" w:eastAsia="PingFang SC"/>
          <w:b/>
          <w:color w:val="2E74B5"/>
          <w:sz w:val="26"/>
        </w:rPr>
        <w:t>0.3 文档更新协议</w:t>
      </w:r>
    </w:p>
    <w:p>
      <w:r>
        <w:rPr>
          <w:rFonts w:ascii="PingFang SC" w:hAnsi="PingFang SC" w:eastAsia="PingFang SC"/>
          <w:b w:val="0"/>
          <w:color w:val="111827"/>
          <w:sz w:val="22"/>
        </w:rPr>
        <w:t>每次修改本文档时必须同时更新：</w:t>
      </w:r>
    </w:p>
    <w:p>
      <w:pPr>
        <w:keepNext/>
        <w:keepLines/>
        <w:numPr>
          <w:ilvl w:val="0"/>
          <w:numId w:val="10"/>
        </w:numPr>
      </w:pPr>
      <w:r>
        <w:rPr>
          <w:rFonts w:ascii="PingFang SC" w:hAnsi="PingFang SC" w:eastAsia="PingFang SC"/>
          <w:b w:val="0"/>
          <w:color w:val="111827"/>
          <w:sz w:val="21"/>
        </w:rPr>
        <w:t>版本号与更新日期。</w:t>
      </w:r>
    </w:p>
    <w:p>
      <w:pPr>
        <w:keepNext/>
        <w:keepLines/>
        <w:numPr>
          <w:ilvl w:val="0"/>
          <w:numId w:val="10"/>
        </w:numPr>
      </w:pPr>
      <w:r>
        <w:rPr>
          <w:rFonts w:ascii="PingFang SC" w:hAnsi="PingFang SC" w:eastAsia="PingFang SC"/>
          <w:b w:val="0"/>
          <w:color w:val="111827"/>
          <w:sz w:val="21"/>
        </w:rPr>
        <w:t>对应的 Git HEAD。</w:t>
      </w:r>
    </w:p>
    <w:p>
      <w:pPr>
        <w:keepNext/>
        <w:keepLines/>
        <w:numPr>
          <w:ilvl w:val="0"/>
          <w:numId w:val="10"/>
        </w:numPr>
      </w:pPr>
      <w:r>
        <w:rPr>
          <w:rFonts w:ascii="PingFang SC" w:hAnsi="PingFang SC" w:eastAsia="PingFang SC"/>
          <w:b w:val="0"/>
          <w:color w:val="111827"/>
          <w:sz w:val="21"/>
        </w:rPr>
        <w:t>改变的决策、能力状态和阶段门。</w:t>
      </w:r>
    </w:p>
    <w:p>
      <w:pPr>
        <w:keepNext/>
        <w:keepLines/>
        <w:numPr>
          <w:ilvl w:val="0"/>
          <w:numId w:val="10"/>
        </w:numPr>
      </w:pPr>
      <w:r>
        <w:rPr>
          <w:rFonts w:ascii="PingFang SC" w:hAnsi="PingFang SC" w:eastAsia="PingFang SC"/>
          <w:b w:val="0"/>
          <w:color w:val="111827"/>
          <w:sz w:val="21"/>
        </w:rPr>
        <w:t>新鲜验证命令、退出码和证据路径。</w:t>
      </w:r>
    </w:p>
    <w:p>
      <w:pPr>
        <w:keepNext w:val="0"/>
        <w:keepLines/>
        <w:numPr>
          <w:ilvl w:val="0"/>
          <w:numId w:val="10"/>
        </w:numPr>
      </w:pPr>
      <w:r>
        <w:rPr>
          <w:rFonts w:ascii="PingFang SC" w:hAnsi="PingFang SC" w:eastAsia="PingFang SC"/>
          <w:b w:val="0"/>
          <w:color w:val="111827"/>
          <w:sz w:val="21"/>
        </w:rPr>
        <w:t>变更日志，说明为什么改。</w:t>
      </w:r>
    </w:p>
    <w:p>
      <w:pPr>
        <w:pStyle w:val="Heading1"/>
      </w:pPr>
      <w:r>
        <w:rPr>
          <w:rFonts w:ascii="PingFang SC" w:hAnsi="PingFang SC" w:eastAsia="PingFang SC"/>
          <w:b/>
          <w:color w:val="2E74B5"/>
          <w:sz w:val="32"/>
        </w:rPr>
        <w:t>1. 执行结论</w:t>
      </w:r>
    </w:p>
    <w:p>
      <w:pPr>
        <w:pStyle w:val="Heading2"/>
      </w:pPr>
      <w:r>
        <w:rPr>
          <w:rFonts w:ascii="PingFang SC" w:hAnsi="PingFang SC" w:eastAsia="PingFang SC"/>
          <w:b/>
          <w:color w:val="2E74B5"/>
          <w:sz w:val="26"/>
        </w:rPr>
        <w:t>1.1 北极星</w:t>
      </w:r>
    </w:p>
    <w:p>
      <w:pPr>
        <w:keepNext/>
      </w:pPr>
      <w:r>
        <w:rPr>
          <w:rFonts w:ascii="PingFang SC" w:hAnsi="PingFang SC" w:eastAsia="PingFang SC"/>
          <w:b/>
          <w:color w:val="111827"/>
          <w:sz w:val="22"/>
        </w:rPr>
        <w:t>Spott 要成为日本首选的高信任城市活动与社群平台：兼具 Luma 的活动、票务和主办方体验，Meetup 的社群、成员关系和持续参与，并在日本本地化、中日英跨语言、线下履约信任、安全隐私、跨端一致性与视觉品质上可量化地超越两者。</w:t>
      </w:r>
    </w:p>
    <w:p>
      <w:pPr>
        <w:pStyle w:val="Heading2"/>
      </w:pPr>
      <w:r>
        <w:rPr>
          <w:rFonts w:ascii="PingFang SC" w:hAnsi="PingFang SC" w:eastAsia="PingFang SC"/>
          <w:b/>
          <w:color w:val="2E74B5"/>
          <w:sz w:val="26"/>
        </w:rPr>
        <w:t>1.2 当前真实状态</w:t>
      </w:r>
    </w:p>
    <w:p>
      <w:r>
        <w:rPr>
          <w:rFonts w:ascii="PingFang SC" w:hAnsi="PingFang SC" w:eastAsia="PingFang SC"/>
          <w:b w:val="0"/>
          <w:color w:val="111827"/>
          <w:sz w:val="22"/>
        </w:rPr>
        <w:t xml:space="preserve">2026-07-19 早间审计使用 </w:t>
      </w:r>
      <w:r>
        <w:rPr>
          <w:rFonts w:ascii="Menlo" w:hAnsi="Menlo" w:eastAsia="PingFang SC"/>
          <w:color w:val="1F4D78"/>
          <w:sz w:val="21"/>
          <w:shd w:fill="F2F4F7"/>
        </w:rPr>
        <w:t>main@1a1684e</w:t>
      </w:r>
      <w:r>
        <w:rPr>
          <w:rFonts w:ascii="PingFang SC" w:hAnsi="PingFang SC" w:eastAsia="PingFang SC"/>
          <w:b w:val="0"/>
          <w:color w:val="111827"/>
          <w:sz w:val="22"/>
        </w:rPr>
        <w:t xml:space="preserve"> 作为量化基线；同日随后完成并推送了 30 个交付提交到 </w:t>
      </w:r>
      <w:r>
        <w:rPr>
          <w:rFonts w:ascii="Menlo" w:hAnsi="Menlo" w:eastAsia="PingFang SC"/>
          <w:color w:val="1F4D78"/>
          <w:sz w:val="21"/>
          <w:shd w:fill="F2F4F7"/>
        </w:rPr>
        <w:t>feat/core-journey-ui@232a763</w:t>
      </w:r>
      <w:r>
        <w:rPr>
          <w:rFonts w:ascii="PingFang SC" w:hAnsi="PingFang SC" w:eastAsia="PingFang SC"/>
          <w:b w:val="0"/>
          <w:color w:val="111827"/>
          <w:sz w:val="22"/>
        </w:rPr>
        <w:t>。</w:t>
      </w:r>
      <w:r>
        <w:rPr>
          <w:rFonts w:ascii="Menlo" w:hAnsi="Menlo" w:eastAsia="PingFang SC"/>
          <w:color w:val="1F4D78"/>
          <w:sz w:val="21"/>
          <w:shd w:fill="F2F4F7"/>
        </w:rPr>
        <w:t>main@241e957</w:t>
      </w:r>
      <w:r>
        <w:rPr>
          <w:rFonts w:ascii="PingFang SC" w:hAnsi="PingFang SC" w:eastAsia="PingFang SC"/>
          <w:b w:val="0"/>
          <w:color w:val="111827"/>
          <w:sz w:val="22"/>
        </w:rPr>
        <w:t xml:space="preserve"> 是本文档的</w:t>
      </w:r>
      <w:r>
        <w:rPr>
          <w:rFonts w:ascii="PingFang SC" w:hAnsi="PingFang SC" w:eastAsia="PingFang SC"/>
          <w:b/>
          <w:color w:val="111827"/>
          <w:sz w:val="22"/>
        </w:rPr>
        <w:t>应用代码事实基线</w:t>
      </w:r>
      <w:r>
        <w:rPr>
          <w:rFonts w:ascii="PingFang SC" w:hAnsi="PingFang SC" w:eastAsia="PingFang SC"/>
          <w:b w:val="0"/>
          <w:color w:val="111827"/>
          <w:sz w:val="22"/>
        </w:rPr>
        <w:t xml:space="preserve">；本交接文档后续可以作为 docs-only 提交发布到 </w:t>
      </w:r>
      <w:r>
        <w:rPr>
          <w:rFonts w:ascii="Menlo" w:hAnsi="Menlo" w:eastAsia="PingFang SC"/>
          <w:color w:val="1F4D78"/>
          <w:sz w:val="21"/>
          <w:shd w:fill="F2F4F7"/>
        </w:rPr>
        <w:t>main</w:t>
      </w:r>
      <w:r>
        <w:rPr>
          <w:rFonts w:ascii="PingFang SC" w:hAnsi="PingFang SC" w:eastAsia="PingFang SC"/>
          <w:b w:val="0"/>
          <w:color w:val="111827"/>
          <w:sz w:val="22"/>
        </w:rPr>
        <w:t xml:space="preserve">，但该文档提交不代表 </w:t>
      </w:r>
      <w:r>
        <w:rPr>
          <w:rFonts w:ascii="Menlo" w:hAnsi="Menlo" w:eastAsia="PingFang SC"/>
          <w:color w:val="1F4D78"/>
          <w:sz w:val="21"/>
          <w:shd w:fill="F2F4F7"/>
        </w:rPr>
        <w:t>232a763</w:t>
      </w:r>
      <w:r>
        <w:rPr>
          <w:rFonts w:ascii="PingFang SC" w:hAnsi="PingFang SC" w:eastAsia="PingFang SC"/>
          <w:b w:val="0"/>
          <w:color w:val="111827"/>
          <w:sz w:val="22"/>
        </w:rPr>
        <w:t xml:space="preserve"> 已合并、也不改写应用代码基线。当前仍不是“一个分支、一个干净 HEAD、全部已合并”的状态。</w:t>
      </w:r>
    </w:p>
    <w:p>
      <w:r>
        <w:rPr>
          <w:rFonts w:ascii="PingFang SC" w:hAnsi="PingFang SC" w:eastAsia="PingFang SC"/>
          <w:b w:val="0"/>
          <w:color w:val="111827"/>
          <w:sz w:val="22"/>
        </w:rPr>
        <w:t>下表的百分比仍是 2026-07-18 权重模型的最后一次完整复算，不因代码行数或若干新页面主观上调。它们是</w:t>
      </w:r>
      <w:r>
        <w:rPr>
          <w:rFonts w:ascii="PingFang SC" w:hAnsi="PingFang SC" w:eastAsia="PingFang SC"/>
          <w:b/>
          <w:color w:val="111827"/>
          <w:sz w:val="22"/>
        </w:rPr>
        <w:t>历史量化基线</w:t>
      </w:r>
      <w:r>
        <w:rPr>
          <w:rFonts w:ascii="PingFang SC" w:hAnsi="PingFang SC" w:eastAsia="PingFang SC"/>
          <w:b w:val="0"/>
          <w:color w:val="111827"/>
          <w:sz w:val="22"/>
        </w:rPr>
        <w:t xml:space="preserve">，而不是对 </w:t>
      </w:r>
      <w:r>
        <w:rPr>
          <w:rFonts w:ascii="Menlo" w:hAnsi="Menlo" w:eastAsia="PingFang SC"/>
          <w:color w:val="1F4D78"/>
          <w:sz w:val="21"/>
          <w:shd w:fill="F2F4F7"/>
        </w:rPr>
        <w:t>232a763</w:t>
      </w:r>
      <w:r>
        <w:rPr>
          <w:rFonts w:ascii="PingFang SC" w:hAnsi="PingFang SC" w:eastAsia="PingFang SC"/>
          <w:b w:val="0"/>
          <w:color w:val="111827"/>
          <w:sz w:val="22"/>
        </w:rPr>
        <w:t xml:space="preserve"> 的重新评分：</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产品功能覆盖</w:t>
      </w:r>
      <w:r>
        <w:br/>
      </w:r>
      <w:r>
        <w:rPr>
          <w:rFonts w:ascii="PingFang SC" w:hAnsi="PingFang SC" w:eastAsia="PingFang SC"/>
          <w:b/>
          <w:color w:val="1F4D78"/>
          <w:sz w:val="18"/>
        </w:rPr>
        <w:t>加权原始值：</w:t>
      </w:r>
      <w:r>
        <w:rPr>
          <w:rFonts w:ascii="PingFang SC" w:hAnsi="PingFang SC" w:eastAsia="PingFang SC"/>
          <w:b w:val="0"/>
          <w:color w:val="111827"/>
          <w:sz w:val="18"/>
        </w:rPr>
        <w:t>69.84%</w:t>
      </w:r>
      <w:r>
        <w:br/>
      </w:r>
      <w:r>
        <w:rPr>
          <w:rFonts w:ascii="PingFang SC" w:hAnsi="PingFang SC" w:eastAsia="PingFang SC"/>
          <w:b/>
          <w:color w:val="1F4D78"/>
          <w:sz w:val="18"/>
        </w:rPr>
        <w:t>管理中心值：</w:t>
      </w:r>
      <w:r>
        <w:rPr>
          <w:rFonts w:ascii="PingFang SC" w:hAnsi="PingFang SC" w:eastAsia="PingFang SC"/>
          <w:b w:val="0"/>
          <w:color w:val="111827"/>
          <w:sz w:val="18"/>
        </w:rPr>
        <w:t>70%</w:t>
      </w:r>
      <w:r>
        <w:br/>
      </w:r>
      <w:r>
        <w:rPr>
          <w:rFonts w:ascii="PingFang SC" w:hAnsi="PingFang SC" w:eastAsia="PingFang SC"/>
          <w:b/>
          <w:color w:val="1F4D78"/>
          <w:sz w:val="18"/>
        </w:rPr>
        <w:t>当前判断：</w:t>
      </w:r>
      <w:r>
        <w:rPr>
          <w:rFonts w:ascii="PingFang SC" w:hAnsi="PingFang SC" w:eastAsia="PingFang SC"/>
          <w:b w:val="0"/>
          <w:color w:val="111827"/>
          <w:sz w:val="18"/>
        </w:rPr>
        <w:t>V1 核心代码已过原型期，但跨端与体验仍有断口</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开发计划 DoD 闭环</w:t>
      </w:r>
      <w:r>
        <w:br/>
      </w:r>
      <w:r>
        <w:rPr>
          <w:rFonts w:ascii="PingFang SC" w:hAnsi="PingFang SC" w:eastAsia="PingFang SC"/>
          <w:b/>
          <w:color w:val="1F4D78"/>
          <w:sz w:val="18"/>
        </w:rPr>
        <w:t>加权原始值：</w:t>
      </w:r>
      <w:r>
        <w:rPr>
          <w:rFonts w:ascii="PingFang SC" w:hAnsi="PingFang SC" w:eastAsia="PingFang SC"/>
          <w:b w:val="0"/>
          <w:color w:val="111827"/>
          <w:sz w:val="18"/>
        </w:rPr>
        <w:t>58.27%</w:t>
      </w:r>
      <w:r>
        <w:br/>
      </w:r>
      <w:r>
        <w:rPr>
          <w:rFonts w:ascii="PingFang SC" w:hAnsi="PingFang SC" w:eastAsia="PingFang SC"/>
          <w:b/>
          <w:color w:val="1F4D78"/>
          <w:sz w:val="18"/>
        </w:rPr>
        <w:t>管理中心值：</w:t>
      </w:r>
      <w:r>
        <w:rPr>
          <w:rFonts w:ascii="PingFang SC" w:hAnsi="PingFang SC" w:eastAsia="PingFang SC"/>
          <w:b w:val="0"/>
          <w:color w:val="111827"/>
          <w:sz w:val="18"/>
        </w:rPr>
        <w:t>58%</w:t>
      </w:r>
      <w:r>
        <w:br/>
      </w:r>
      <w:r>
        <w:rPr>
          <w:rFonts w:ascii="PingFang SC" w:hAnsi="PingFang SC" w:eastAsia="PingFang SC"/>
          <w:b/>
          <w:color w:val="1F4D78"/>
          <w:sz w:val="18"/>
        </w:rPr>
        <w:t>当前判断：</w:t>
      </w:r>
      <w:r>
        <w:rPr>
          <w:rFonts w:ascii="PingFang SC" w:hAnsi="PingFang SC" w:eastAsia="PingFang SC"/>
          <w:b w:val="0"/>
          <w:color w:val="111827"/>
          <w:sz w:val="18"/>
        </w:rPr>
        <w:t>实现资产多，当前门禁、E2E 和生产证据不足</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生产上线准备</w:t>
      </w:r>
      <w:r>
        <w:br/>
      </w:r>
      <w:r>
        <w:rPr>
          <w:rFonts w:ascii="PingFang SC" w:hAnsi="PingFang SC" w:eastAsia="PingFang SC"/>
          <w:b/>
          <w:color w:val="1F4D78"/>
          <w:sz w:val="18"/>
        </w:rPr>
        <w:t>加权原始值：</w:t>
      </w:r>
      <w:r>
        <w:rPr>
          <w:rFonts w:ascii="PingFang SC" w:hAnsi="PingFang SC" w:eastAsia="PingFang SC"/>
          <w:b w:val="0"/>
          <w:color w:val="111827"/>
          <w:sz w:val="18"/>
        </w:rPr>
        <w:t>26.34%</w:t>
      </w:r>
      <w:r>
        <w:br/>
      </w:r>
      <w:r>
        <w:rPr>
          <w:rFonts w:ascii="PingFang SC" w:hAnsi="PingFang SC" w:eastAsia="PingFang SC"/>
          <w:b/>
          <w:color w:val="1F4D78"/>
          <w:sz w:val="18"/>
        </w:rPr>
        <w:t>管理中心值：</w:t>
      </w:r>
      <w:r>
        <w:rPr>
          <w:rFonts w:ascii="PingFang SC" w:hAnsi="PingFang SC" w:eastAsia="PingFang SC"/>
          <w:b w:val="0"/>
          <w:color w:val="111827"/>
          <w:sz w:val="18"/>
        </w:rPr>
        <w:t>26%</w:t>
      </w:r>
      <w:r>
        <w:br/>
      </w:r>
      <w:r>
        <w:rPr>
          <w:rFonts w:ascii="PingFang SC" w:hAnsi="PingFang SC" w:eastAsia="PingFang SC"/>
          <w:b/>
          <w:color w:val="1F4D78"/>
          <w:sz w:val="18"/>
        </w:rPr>
        <w:t>当前判断：</w:t>
      </w:r>
      <w:r>
        <w:rPr>
          <w:rFonts w:ascii="PingFang SC" w:hAnsi="PingFang SC" w:eastAsia="PingFang SC"/>
          <w:b w:val="0"/>
          <w:color w:val="111827"/>
          <w:sz w:val="18"/>
        </w:rPr>
        <w:t>外部服务、IaC、SLO、恢复、合规和发布门未闭环</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旧计划复选框回填</w:t>
      </w:r>
      <w:r>
        <w:br/>
      </w:r>
      <w:r>
        <w:rPr>
          <w:rFonts w:ascii="PingFang SC" w:hAnsi="PingFang SC" w:eastAsia="PingFang SC"/>
          <w:b/>
          <w:color w:val="1F4D78"/>
          <w:sz w:val="18"/>
        </w:rPr>
        <w:t>加权原始值：</w:t>
      </w:r>
      <w:r>
        <w:rPr>
          <w:rFonts w:ascii="PingFang SC" w:hAnsi="PingFang SC" w:eastAsia="PingFang SC"/>
          <w:b w:val="0"/>
          <w:color w:val="111827"/>
          <w:sz w:val="18"/>
        </w:rPr>
        <w:t>116/528</w:t>
      </w:r>
      <w:r>
        <w:br/>
      </w:r>
      <w:r>
        <w:rPr>
          <w:rFonts w:ascii="PingFang SC" w:hAnsi="PingFang SC" w:eastAsia="PingFang SC"/>
          <w:b/>
          <w:color w:val="1F4D78"/>
          <w:sz w:val="18"/>
        </w:rPr>
        <w:t>管理中心值：</w:t>
      </w:r>
      <w:r>
        <w:rPr>
          <w:rFonts w:ascii="PingFang SC" w:hAnsi="PingFang SC" w:eastAsia="PingFang SC"/>
          <w:b w:val="0"/>
          <w:color w:val="111827"/>
          <w:sz w:val="18"/>
        </w:rPr>
        <w:t>22%</w:t>
      </w:r>
      <w:r>
        <w:br/>
      </w:r>
      <w:r>
        <w:rPr>
          <w:rFonts w:ascii="PingFang SC" w:hAnsi="PingFang SC" w:eastAsia="PingFang SC"/>
          <w:b/>
          <w:color w:val="1F4D78"/>
          <w:sz w:val="18"/>
        </w:rPr>
        <w:t>当前判断：</w:t>
      </w:r>
      <w:r>
        <w:rPr>
          <w:rFonts w:ascii="PingFang SC" w:hAnsi="PingFang SC" w:eastAsia="PingFang SC"/>
          <w:b w:val="0"/>
          <w:color w:val="111827"/>
          <w:sz w:val="18"/>
        </w:rPr>
        <w:t>只反映旧计划维护，不代表代码完成度</w:t>
      </w:r>
    </w:p>
    <w:p>
      <w:r>
        <w:rPr>
          <w:rFonts w:ascii="PingFang SC" w:hAnsi="PingFang SC" w:eastAsia="PingFang SC"/>
          <w:b w:val="0"/>
          <w:color w:val="111827"/>
          <w:sz w:val="22"/>
        </w:rPr>
        <w:t>当前状态必须同时读两层：</w:t>
      </w:r>
    </w:p>
    <w:tbl>
      <w:tblPr>
        <w:tblW w:type="dxa" w:w="9360"/>
        <w:jc w:val="left"/>
        <w:tblLayout w:type="fixed"/>
        <w:tblLook w:firstColumn="1" w:firstRow="1" w:lastColumn="0" w:lastRow="0" w:noHBand="0" w:noVBand="1" w:val="04A0"/>
        <w:tblInd w:type="dxa" w:w="120"/>
      </w:tblPr>
      <w:tblGrid>
        <w:gridCol w:w="2344"/>
        <w:gridCol w:w="3508"/>
        <w:gridCol w:w="3508"/>
      </w:tblGrid>
      <w:tr>
        <w:trPr>
          <w:tblHeader w:val="true"/>
        </w:trPr>
        <w:tc>
          <w:tcPr>
            <w:tcW w:type="dxa" w:w="2344"/>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层级</w:t>
            </w:r>
          </w:p>
        </w:tc>
        <w:tc>
          <w:tcPr>
            <w:tcW w:type="dxa" w:w="3508"/>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当前事实</w:t>
            </w:r>
          </w:p>
        </w:tc>
        <w:tc>
          <w:tcPr>
            <w:tcW w:type="dxa" w:w="3508"/>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可以声称什么</w:t>
            </w:r>
          </w:p>
        </w:tc>
      </w:tr>
      <w:tr>
        <w:trPr/>
        <w:tc>
          <w:tcPr>
            <w:tcW w:type="dxa" w:w="23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量化产品基线</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2026-07-18 复算：功能 69.84%、DoD 58.27%、生产 26.34%</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仅能作为范围和剩余难度基线</w:t>
            </w:r>
          </w:p>
        </w:tc>
      </w:tr>
      <w:tr>
        <w:trPr/>
        <w:tc>
          <w:tcPr>
            <w:tcW w:type="dxa" w:w="23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已推送交付分支</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feat/core-journey-ui@232a763</w:t>
            </w:r>
            <w:r>
              <w:rPr>
                <w:rFonts w:ascii="PingFang SC" w:hAnsi="PingFang SC" w:eastAsia="PingFang SC"/>
                <w:b w:val="0"/>
                <w:color w:val="111827"/>
                <w:sz w:val="17"/>
              </w:rPr>
              <w:t xml:space="preserve">，与 </w:t>
            </w:r>
            <w:r>
              <w:rPr>
                <w:rFonts w:ascii="Menlo" w:hAnsi="Menlo" w:eastAsia="PingFang SC"/>
                <w:color w:val="1F4D78"/>
                <w:sz w:val="18"/>
                <w:shd w:fill="F2F4F7"/>
              </w:rPr>
              <w:t>origin/feat/core-journey-ui</w:t>
            </w:r>
            <w:r>
              <w:rPr>
                <w:rFonts w:ascii="PingFang SC" w:hAnsi="PingFang SC" w:eastAsia="PingFang SC"/>
                <w:b w:val="0"/>
                <w:color w:val="111827"/>
                <w:sz w:val="17"/>
              </w:rPr>
              <w:t xml:space="preserve"> 一致</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公开预览、若干 iOS 原生核心旅程和会话安全基础有新实现</w:t>
            </w:r>
          </w:p>
        </w:tc>
      </w:tr>
      <w:tr>
        <w:trPr/>
        <w:tc>
          <w:tcPr>
            <w:tcW w:type="dxa" w:w="23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线上 IP 预览</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http://18.178.203.117</w:t>
            </w:r>
            <w:r>
              <w:rPr>
                <w:rFonts w:ascii="PingFang SC" w:hAnsi="PingFang SC" w:eastAsia="PingFang SC"/>
                <w:b w:val="0"/>
                <w:color w:val="111827"/>
                <w:sz w:val="17"/>
              </w:rPr>
              <w:t xml:space="preserve"> 运行 </w:t>
            </w:r>
            <w:r>
              <w:rPr>
                <w:rFonts w:ascii="Menlo" w:hAnsi="Menlo" w:eastAsia="PingFang SC"/>
                <w:color w:val="1F4D78"/>
                <w:sz w:val="18"/>
                <w:shd w:fill="F2F4F7"/>
              </w:rPr>
              <w:t>232a763</w:t>
            </w:r>
            <w:r>
              <w:rPr>
                <w:rFonts w:ascii="PingFang SC" w:hAnsi="PingFang SC" w:eastAsia="PingFang SC"/>
                <w:b w:val="0"/>
                <w:color w:val="111827"/>
                <w:sz w:val="17"/>
              </w:rPr>
              <w:t>，API/PostgreSQL 健康</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只读内部预览可访问，不等于生产环境</w:t>
            </w:r>
          </w:p>
        </w:tc>
      </w:tr>
      <w:tr>
        <w:trPr/>
        <w:tc>
          <w:tcPr>
            <w:tcW w:type="dxa" w:w="23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当前未提交施工</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通知中心、Web 群组详情、Web Cookie/BFF 会话完成态及相关 API/Worker/质量门</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只能称 </w:t>
            </w:r>
            <w:r>
              <w:rPr>
                <w:rFonts w:ascii="Menlo" w:hAnsi="Menlo" w:eastAsia="PingFang SC"/>
                <w:color w:val="1F4D78"/>
                <w:sz w:val="18"/>
                <w:shd w:fill="F2F4F7"/>
              </w:rPr>
              <w:t>IN_PROGRESS</w:t>
            </w:r>
            <w:r>
              <w:rPr>
                <w:rFonts w:ascii="PingFang SC" w:hAnsi="PingFang SC" w:eastAsia="PingFang SC"/>
                <w:b w:val="0"/>
                <w:color w:val="111827"/>
                <w:sz w:val="17"/>
              </w:rPr>
              <w:t xml:space="preserve"> 或 </w:t>
            </w:r>
            <w:r>
              <w:rPr>
                <w:rFonts w:ascii="Menlo" w:hAnsi="Menlo" w:eastAsia="PingFang SC"/>
                <w:color w:val="1F4D78"/>
                <w:sz w:val="18"/>
                <w:shd w:fill="F2F4F7"/>
              </w:rPr>
              <w:t>IMPLEMENTED_UNVERIFIED</w:t>
            </w:r>
          </w:p>
        </w:tc>
      </w:tr>
      <w:tr>
        <w:trPr/>
        <w:tc>
          <w:tcPr>
            <w:tcW w:type="dxa" w:w="23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总体发布状态</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域名/TLS、外部服务、完整跨端 E2E、生产 IaC、合规与公测证据未闭环</w:t>
            </w:r>
          </w:p>
        </w:tc>
        <w:tc>
          <w:tcPr>
            <w:tcW w:type="dxa" w:w="350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不可声称生产就绪或已全面超越 Luma/Meetup</w:t>
            </w:r>
          </w:p>
        </w:tc>
      </w:tr>
    </w:tbl>
    <w:p>
      <w:r>
        <w:rPr>
          <w:rFonts w:ascii="PingFang SC" w:hAnsi="PingFang SC" w:eastAsia="PingFang SC"/>
          <w:b w:val="0"/>
          <w:color w:val="111827"/>
          <w:sz w:val="22"/>
        </w:rPr>
        <w:t>完整复算证据保留在：</w:t>
      </w:r>
    </w:p>
    <w:p>
      <w:pPr>
        <w:keepNext/>
        <w:keepLines/>
        <w:numPr>
          <w:ilvl w:val="0"/>
          <w:numId w:val="10"/>
        </w:numPr>
      </w:pPr>
      <w:r>
        <w:rPr>
          <w:rFonts w:ascii="Menlo" w:hAnsi="Menlo" w:eastAsia="PingFang SC"/>
          <w:color w:val="1F4D78"/>
          <w:sz w:val="20"/>
          <w:shd w:fill="F2F4F7"/>
        </w:rPr>
        <w:t>docs/quality/local-completion-audit-20260718.csv</w:t>
      </w:r>
    </w:p>
    <w:p>
      <w:pPr>
        <w:keepNext/>
        <w:keepLines/>
        <w:numPr>
          <w:ilvl w:val="0"/>
          <w:numId w:val="10"/>
        </w:numPr>
      </w:pPr>
      <w:r>
        <w:rPr>
          <w:rFonts w:ascii="Menlo" w:hAnsi="Menlo" w:eastAsia="PingFang SC"/>
          <w:color w:val="1F4D78"/>
          <w:sz w:val="20"/>
          <w:shd w:fill="F2F4F7"/>
        </w:rPr>
        <w:t>docs/quality/local-completion-analysis-20260718.ipynb</w:t>
      </w:r>
    </w:p>
    <w:p>
      <w:pPr>
        <w:keepNext w:val="0"/>
        <w:keepLines/>
        <w:numPr>
          <w:ilvl w:val="0"/>
          <w:numId w:val="10"/>
        </w:numPr>
      </w:pPr>
      <w:r>
        <w:rPr>
          <w:rFonts w:ascii="Menlo" w:hAnsi="Menlo" w:eastAsia="PingFang SC"/>
          <w:color w:val="1F4D78"/>
          <w:sz w:val="20"/>
          <w:shd w:fill="F2F4F7"/>
        </w:rPr>
        <w:t>docs/Spott-本地代码与产品开发计划完成度审计-20260718.md</w:t>
      </w:r>
    </w:p>
    <w:p>
      <w:pPr>
        <w:pStyle w:val="Heading2"/>
      </w:pPr>
      <w:r>
        <w:rPr>
          <w:rFonts w:ascii="PingFang SC" w:hAnsi="PingFang SC" w:eastAsia="PingFang SC"/>
          <w:b/>
          <w:color w:val="2E74B5"/>
          <w:sz w:val="26"/>
        </w:rPr>
        <w:t>1.3 “100% 完美”的工程定义</w:t>
      </w:r>
    </w:p>
    <w:p>
      <w:r>
        <w:rPr>
          <w:rFonts w:ascii="PingFang SC" w:hAnsi="PingFang SC" w:eastAsia="PingFang SC"/>
          <w:b w:val="0"/>
          <w:color w:val="111827"/>
          <w:sz w:val="22"/>
        </w:rPr>
        <w:t>“100% 完美”不表示永远不会出现缺陷，而是同时满足以下八个可审计条件：</w:t>
      </w:r>
    </w:p>
    <w:p>
      <w:pPr>
        <w:keepLines/>
        <w:spacing w:after="80" w:line="288" w:lineRule="auto"/>
        <w:numPr>
          <w:ilvl w:val="0"/>
          <w:numId w:val="12"/>
        </w:numPr>
      </w:pPr>
      <w:r>
        <w:rPr>
          <w:rFonts w:ascii="PingFang SC" w:hAnsi="PingFang SC" w:eastAsia="PingFang SC"/>
          <w:b w:val="0"/>
          <w:color w:val="111827"/>
          <w:sz w:val="21"/>
        </w:rPr>
        <w:t>本文档定义的所有范围内功能已经在 iOS 和 Web 完成等价交付。</w:t>
      </w:r>
    </w:p>
    <w:p>
      <w:pPr>
        <w:keepLines/>
        <w:spacing w:after="80" w:line="288" w:lineRule="auto"/>
        <w:numPr>
          <w:ilvl w:val="0"/>
          <w:numId w:val="12"/>
        </w:numPr>
      </w:pPr>
      <w:r>
        <w:rPr>
          <w:rFonts w:ascii="PingFang SC" w:hAnsi="PingFang SC" w:eastAsia="PingFang SC"/>
          <w:b w:val="0"/>
          <w:color w:val="111827"/>
          <w:sz w:val="21"/>
        </w:rPr>
        <w:t>中、日、英三语的文案、格式、SEO、邮件、推送、法务与无障碍全部验收。</w:t>
      </w:r>
    </w:p>
    <w:p>
      <w:pPr>
        <w:keepLines/>
        <w:spacing w:after="80" w:line="288" w:lineRule="auto"/>
        <w:numPr>
          <w:ilvl w:val="0"/>
          <w:numId w:val="12"/>
        </w:numPr>
      </w:pPr>
      <w:r>
        <w:rPr>
          <w:rFonts w:ascii="PingFang SC" w:hAnsi="PingFang SC" w:eastAsia="PingFang SC"/>
          <w:b w:val="0"/>
          <w:color w:val="111827"/>
          <w:sz w:val="21"/>
        </w:rPr>
        <w:t>所有当前 HEAD 的必需门禁全绿，不使用过期或缓存结果。</w:t>
      </w:r>
    </w:p>
    <w:p>
      <w:pPr>
        <w:keepLines/>
        <w:spacing w:after="80" w:line="288" w:lineRule="auto"/>
        <w:numPr>
          <w:ilvl w:val="0"/>
          <w:numId w:val="12"/>
        </w:numPr>
      </w:pPr>
      <w:r>
        <w:rPr>
          <w:rFonts w:ascii="PingFang SC" w:hAnsi="PingFang SC" w:eastAsia="PingFang SC"/>
          <w:b w:val="0"/>
          <w:color w:val="111827"/>
          <w:sz w:val="21"/>
        </w:rPr>
        <w:t>十条 P0 与本文档新增的竞品超越场景已经用真实 PostgreSQL、Web 真浏览器和 iOS 模拟器/真机连续跑通。</w:t>
      </w:r>
    </w:p>
    <w:p>
      <w:pPr>
        <w:keepLines/>
        <w:spacing w:after="80" w:line="288" w:lineRule="auto"/>
        <w:numPr>
          <w:ilvl w:val="0"/>
          <w:numId w:val="12"/>
        </w:numPr>
      </w:pPr>
      <w:r>
        <w:rPr>
          <w:rFonts w:ascii="PingFang SC" w:hAnsi="PingFang SC" w:eastAsia="PingFang SC"/>
          <w:b w:val="0"/>
          <w:color w:val="111827"/>
          <w:sz w:val="21"/>
        </w:rPr>
        <w:t>短信、邮件、推送、OAuth、对象存储、支付和 App Store 环境已使用真实凭证验收。</w:t>
      </w:r>
    </w:p>
    <w:p>
      <w:pPr>
        <w:keepLines/>
        <w:spacing w:after="80" w:line="288" w:lineRule="auto"/>
        <w:numPr>
          <w:ilvl w:val="0"/>
          <w:numId w:val="12"/>
        </w:numPr>
      </w:pPr>
      <w:r>
        <w:rPr>
          <w:rFonts w:ascii="PingFang SC" w:hAnsi="PingFang SC" w:eastAsia="PingFang SC"/>
          <w:b w:val="0"/>
          <w:color w:val="111827"/>
          <w:sz w:val="21"/>
        </w:rPr>
        <w:t>生产基础设施、监控、告警、备份、恢复、安全响应和 Runbook 经过演练。</w:t>
      </w:r>
    </w:p>
    <w:p>
      <w:pPr>
        <w:keepLines/>
        <w:spacing w:after="80" w:line="288" w:lineRule="auto"/>
        <w:numPr>
          <w:ilvl w:val="0"/>
          <w:numId w:val="12"/>
        </w:numPr>
      </w:pPr>
      <w:r>
        <w:rPr>
          <w:rFonts w:ascii="PingFang SC" w:hAnsi="PingFang SC" w:eastAsia="PingFang SC"/>
          <w:b w:val="0"/>
          <w:color w:val="111827"/>
          <w:sz w:val="21"/>
        </w:rPr>
        <w:t>无已知 P0/P1 缺陷，性能、稳定性、安全、无障碍和隐私达到本文档门槛。</w:t>
      </w:r>
    </w:p>
    <w:p>
      <w:pPr>
        <w:keepLines/>
        <w:spacing w:after="80" w:line="288" w:lineRule="auto"/>
        <w:numPr>
          <w:ilvl w:val="0"/>
          <w:numId w:val="12"/>
        </w:numPr>
      </w:pPr>
      <w:r>
        <w:rPr>
          <w:rFonts w:ascii="PingFang SC" w:hAnsi="PingFang SC" w:eastAsia="PingFang SC"/>
          <w:b w:val="0"/>
          <w:color w:val="111827"/>
          <w:sz w:val="21"/>
        </w:rPr>
        <w:t>经用户测试和真实上线数据证明，核心任务成功率、速度、信任和偏好度优于同期 Luma/Meetup 对照基线。</w:t>
      </w:r>
    </w:p>
    <w:p>
      <w:r>
        <w:rPr>
          <w:rFonts w:ascii="PingFang SC" w:hAnsi="PingFang SC" w:eastAsia="PingFang SC"/>
          <w:b w:val="0"/>
          <w:color w:val="111827"/>
          <w:sz w:val="22"/>
        </w:rPr>
        <w:t xml:space="preserve">只有八条全部通过，才能在本文档将项目状态改为 </w:t>
      </w:r>
      <w:r>
        <w:rPr>
          <w:rFonts w:ascii="Menlo" w:hAnsi="Menlo" w:eastAsia="PingFang SC"/>
          <w:color w:val="1F4D78"/>
          <w:sz w:val="21"/>
          <w:shd w:fill="F2F4F7"/>
        </w:rPr>
        <w:t>100% ACCEPTED</w:t>
      </w:r>
      <w:r>
        <w:rPr>
          <w:rFonts w:ascii="PingFang SC" w:hAnsi="PingFang SC" w:eastAsia="PingFang SC"/>
          <w:b w:val="0"/>
          <w:color w:val="111827"/>
          <w:sz w:val="22"/>
        </w:rPr>
        <w:t>。</w:t>
      </w:r>
    </w:p>
    <w:p>
      <w:pPr>
        <w:pStyle w:val="Heading1"/>
      </w:pPr>
      <w:r>
        <w:rPr>
          <w:rFonts w:ascii="PingFang SC" w:hAnsi="PingFang SC" w:eastAsia="PingFang SC"/>
          <w:b/>
          <w:color w:val="2E74B5"/>
          <w:sz w:val="32"/>
        </w:rPr>
        <w:t>2. 已锁定的产品决策</w:t>
      </w:r>
    </w:p>
    <w:tbl>
      <w:tblPr>
        <w:tblW w:type="dxa" w:w="9360"/>
        <w:jc w:val="left"/>
        <w:tblLayout w:type="fixed"/>
        <w:tblLook w:firstColumn="1" w:firstRow="1" w:lastColumn="0" w:lastRow="0" w:noHBand="0" w:noVBand="1" w:val="04A0"/>
        <w:tblInd w:type="dxa" w:w="120"/>
      </w:tblPr>
      <w:tblGrid>
        <w:gridCol w:w="1898"/>
        <w:gridCol w:w="3731"/>
        <w:gridCol w:w="3731"/>
      </w:tblGrid>
      <w:tr>
        <w:trPr>
          <w:tblHeader w:val="true"/>
        </w:trPr>
        <w:tc>
          <w:tcPr>
            <w:tcW w:type="dxa" w:w="1898"/>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决策</w:t>
            </w:r>
          </w:p>
        </w:tc>
        <w:tc>
          <w:tcPr>
            <w:tcW w:type="dxa" w:w="373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最终口径</w:t>
            </w:r>
          </w:p>
        </w:tc>
        <w:tc>
          <w:tcPr>
            <w:tcW w:type="dxa" w:w="373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实施影响</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事实源</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本文档是唯一事实来源</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旧文档全部降级为历史证据</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首发市场</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日本</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时区、手机号、地址、税务、隐私和支付先按日本验收</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客户端</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原生 + 响应式 Web</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两端均必须交付核心闭环；Android 不计入本轮 100%</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语言</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简体中文、日文、英文</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所有用户界面、通知、法务、SEO 和客服模板均等价</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支付与票务</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最终包含平台票务代收、退款、会员和订阅；分阶段上线</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首先发布不代收安全版；法律、主体、Stripe 和税务就绪后开启支付域</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消息</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安全优先的受控私信</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活动/群讨论开放；仅共同活动、同群、组织者联系或双方同意后可私聊</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陌生人私信</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默认禁止</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不把无限制私信当成“竞品对等”，用同意、限制和审核建立更高的安全标准</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社群与组织</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同时支持个人主办、群组、组织/日历中枢</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补周期活动、多主办、现场 Staff、在线/混合活动和跨群网络</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认证局头</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正式版启用分级认证</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个人身份、企业/组织、场地与高风险类别分级；不再用手机验证冒充认证</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AI 海报</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真 AI 设计助手 + 可确定模板引擎</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输出必须可预览、可编辑、可审核；AI 失败时仍可用高质量模板发布</w:t>
            </w:r>
          </w:p>
        </w:tc>
      </w:tr>
      <w:tr>
        <w:trPr/>
        <w:tc>
          <w:tcPr>
            <w:tcW w:type="dxa" w:w="189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视觉模式</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iOS/Web 均支持浅色和深色</w:t>
            </w:r>
          </w:p>
        </w:tc>
        <w:tc>
          <w:tcPr>
            <w:tcW w:type="dxa" w:w="373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基于语义令牌、对比度、Reduce Motion 和系统设置验收</w:t>
            </w:r>
          </w:p>
        </w:tc>
      </w:tr>
    </w:tbl>
    <w:p>
      <w:r>
        <w:rPr>
          <w:rFonts w:ascii="PingFang SC" w:hAnsi="PingFang SC" w:eastAsia="PingFang SC"/>
          <w:b w:val="0"/>
          <w:color w:val="111827"/>
          <w:sz w:val="22"/>
        </w:rPr>
        <w:t>上表中未由用户逐条明示的执行细节，是根据“直接开始、目标超越 Luma/Meetup”采用的安全优先默认。只能由产品所有者在本文档的决策日志中更改。</w:t>
      </w:r>
    </w:p>
    <w:p>
      <w:pPr>
        <w:pStyle w:val="Heading1"/>
      </w:pPr>
      <w:r>
        <w:rPr>
          <w:rFonts w:ascii="PingFang SC" w:hAnsi="PingFang SC" w:eastAsia="PingFang SC"/>
          <w:b/>
          <w:color w:val="2E74B5"/>
          <w:sz w:val="32"/>
        </w:rPr>
        <w:t>3. 状态、证据和责任治理</w:t>
      </w:r>
    </w:p>
    <w:p>
      <w:pPr>
        <w:pStyle w:val="Heading2"/>
      </w:pPr>
      <w:r>
        <w:rPr>
          <w:rFonts w:ascii="PingFang SC" w:hAnsi="PingFang SC" w:eastAsia="PingFang SC"/>
          <w:b/>
          <w:color w:val="2E74B5"/>
          <w:sz w:val="26"/>
        </w:rPr>
        <w:t>3.1 统一状态机</w:t>
      </w:r>
    </w:p>
    <w:tbl>
      <w:tblPr>
        <w:tblW w:type="dxa" w:w="9360"/>
        <w:jc w:val="left"/>
        <w:tblLayout w:type="fixed"/>
        <w:tblLook w:firstColumn="1" w:firstRow="1" w:lastColumn="0" w:lastRow="0" w:noHBand="0" w:noVBand="1" w:val="04A0"/>
        <w:tblInd w:type="dxa" w:w="120"/>
      </w:tblPr>
      <w:tblGrid>
        <w:gridCol w:w="3447"/>
        <w:gridCol w:w="3447"/>
        <w:gridCol w:w="2466"/>
      </w:tblGrid>
      <w:tr>
        <w:trPr>
          <w:tblHeader w:val="true"/>
        </w:trPr>
        <w:tc>
          <w:tcPr>
            <w:tcW w:type="dxa" w:w="3447"/>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状态</w:t>
            </w:r>
          </w:p>
        </w:tc>
        <w:tc>
          <w:tcPr>
            <w:tcW w:type="dxa" w:w="3447"/>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准入条件</w:t>
            </w:r>
          </w:p>
        </w:tc>
        <w:tc>
          <w:tcPr>
            <w:tcW w:type="dxa" w:w="2466"/>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能否对外声称完成</w:t>
            </w:r>
          </w:p>
        </w:tc>
      </w:tr>
      <w:tr>
        <w:trPr/>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NOT_STARTED</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没有可用主线实现</w:t>
            </w:r>
          </w:p>
        </w:tc>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否</w:t>
            </w:r>
          </w:p>
        </w:tc>
      </w:tr>
      <w:tr>
        <w:trPr/>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IN_PROGRESS</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有实施或分支，未达到完整实现</w:t>
            </w:r>
          </w:p>
        </w:tc>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否</w:t>
            </w:r>
          </w:p>
        </w:tc>
      </w:tr>
      <w:tr>
        <w:trPr/>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IMPLEMENTED_UNVERIFIED</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代码主线存在，但当前验证不完整或为红</w:t>
            </w:r>
          </w:p>
        </w:tc>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否</w:t>
            </w:r>
          </w:p>
        </w:tc>
      </w:tr>
      <w:tr>
        <w:trPr/>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VERIFIED_LOCAL</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当前 HEAD 的聚焦单测、集成、契约和构建通过</w:t>
            </w:r>
          </w:p>
        </w:tc>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仅可说“本地验证”</w:t>
            </w:r>
          </w:p>
        </w:tc>
      </w:tr>
      <w:tr>
        <w:trPr/>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VERIFIED_CROSS_PLATFORM</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 Web + API 同一业务场景连续验收通过</w:t>
            </w:r>
          </w:p>
        </w:tc>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可说“功能交付”</w:t>
            </w:r>
          </w:p>
        </w:tc>
      </w:tr>
      <w:tr>
        <w:trPr/>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PRODUCTION_READY</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真实外部服务、SLO、监控、恢复、合规和发布门通过</w:t>
            </w:r>
          </w:p>
        </w:tc>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可说“可发布”</w:t>
            </w:r>
          </w:p>
        </w:tc>
      </w:tr>
      <w:tr>
        <w:trPr/>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ACCEPTED</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产品所有者签字 + 上线数据满足 KPI</w:t>
            </w:r>
          </w:p>
        </w:tc>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可说“已完成”</w:t>
            </w:r>
          </w:p>
        </w:tc>
      </w:tr>
    </w:tbl>
    <w:p>
      <w:pPr>
        <w:pStyle w:val="Heading2"/>
      </w:pPr>
      <w:r>
        <w:rPr>
          <w:rFonts w:ascii="PingFang SC" w:hAnsi="PingFang SC" w:eastAsia="PingFang SC"/>
          <w:b/>
          <w:color w:val="2E74B5"/>
          <w:sz w:val="26"/>
        </w:rPr>
        <w:t>3.2 证据优先级</w:t>
      </w:r>
    </w:p>
    <w:p>
      <w:r>
        <w:rPr>
          <w:rFonts w:ascii="PingFang SC" w:hAnsi="PingFang SC" w:eastAsia="PingFang SC"/>
          <w:b w:val="0"/>
          <w:color w:val="111827"/>
          <w:sz w:val="22"/>
        </w:rPr>
        <w:t>证据从强到弱为：</w:t>
      </w:r>
    </w:p>
    <w:p>
      <w:pPr>
        <w:keepLines/>
        <w:spacing w:after="80" w:line="288" w:lineRule="auto"/>
        <w:numPr>
          <w:ilvl w:val="0"/>
          <w:numId w:val="13"/>
        </w:numPr>
      </w:pPr>
      <w:r>
        <w:rPr>
          <w:rFonts w:ascii="PingFang SC" w:hAnsi="PingFang SC" w:eastAsia="PingFang SC"/>
          <w:b w:val="0"/>
          <w:color w:val="111827"/>
          <w:sz w:val="21"/>
        </w:rPr>
        <w:t>生产可观测数据、真实用户任务结果、恢复/安全演练。</w:t>
      </w:r>
    </w:p>
    <w:p>
      <w:pPr>
        <w:keepLines/>
        <w:spacing w:after="80" w:line="288" w:lineRule="auto"/>
        <w:numPr>
          <w:ilvl w:val="0"/>
          <w:numId w:val="13"/>
        </w:numPr>
      </w:pPr>
      <w:r>
        <w:rPr>
          <w:rFonts w:ascii="PingFang SC" w:hAnsi="PingFang SC" w:eastAsia="PingFang SC"/>
          <w:b w:val="0"/>
          <w:color w:val="111827"/>
          <w:sz w:val="21"/>
        </w:rPr>
        <w:t>当前 HEAD 的真实设备与真浏览器跨端 E2E。</w:t>
      </w:r>
    </w:p>
    <w:p>
      <w:pPr>
        <w:keepLines/>
        <w:spacing w:after="80" w:line="288" w:lineRule="auto"/>
        <w:numPr>
          <w:ilvl w:val="0"/>
          <w:numId w:val="13"/>
        </w:numPr>
      </w:pPr>
      <w:r>
        <w:rPr>
          <w:rFonts w:ascii="PingFang SC" w:hAnsi="PingFang SC" w:eastAsia="PingFang SC"/>
          <w:b w:val="0"/>
          <w:color w:val="111827"/>
          <w:sz w:val="21"/>
        </w:rPr>
        <w:t>当前 HEAD 的 PostgreSQL 集成、并发、契约、安全和性能测试。</w:t>
      </w:r>
    </w:p>
    <w:p>
      <w:pPr>
        <w:keepLines/>
        <w:spacing w:after="80" w:line="288" w:lineRule="auto"/>
        <w:numPr>
          <w:ilvl w:val="0"/>
          <w:numId w:val="13"/>
        </w:numPr>
      </w:pPr>
      <w:r>
        <w:rPr>
          <w:rFonts w:ascii="PingFang SC" w:hAnsi="PingFang SC" w:eastAsia="PingFang SC"/>
          <w:b w:val="0"/>
          <w:color w:val="111827"/>
          <w:sz w:val="21"/>
        </w:rPr>
        <w:t>当前 HEAD 的单元测试、类型检查、Lint 和构建。</w:t>
      </w:r>
    </w:p>
    <w:p>
      <w:pPr>
        <w:keepLines/>
        <w:spacing w:after="80" w:line="288" w:lineRule="auto"/>
        <w:numPr>
          <w:ilvl w:val="0"/>
          <w:numId w:val="13"/>
        </w:numPr>
      </w:pPr>
      <w:r>
        <w:rPr>
          <w:rFonts w:ascii="PingFang SC" w:hAnsi="PingFang SC" w:eastAsia="PingFang SC"/>
          <w:b w:val="0"/>
          <w:color w:val="111827"/>
          <w:sz w:val="21"/>
        </w:rPr>
        <w:t>代码静态阅读。</w:t>
      </w:r>
    </w:p>
    <w:p>
      <w:pPr>
        <w:keepLines/>
        <w:spacing w:after="80" w:line="288" w:lineRule="auto"/>
        <w:numPr>
          <w:ilvl w:val="0"/>
          <w:numId w:val="13"/>
        </w:numPr>
      </w:pPr>
      <w:r>
        <w:rPr>
          <w:rFonts w:ascii="PingFang SC" w:hAnsi="PingFang SC" w:eastAsia="PingFang SC"/>
          <w:b w:val="0"/>
          <w:color w:val="111827"/>
          <w:sz w:val="21"/>
        </w:rPr>
        <w:t>旧日志、旧截图、旧交接文档或口头说明。</w:t>
      </w:r>
    </w:p>
    <w:p>
      <w:r>
        <w:rPr>
          <w:rFonts w:ascii="PingFang SC" w:hAnsi="PingFang SC" w:eastAsia="PingFang SC"/>
          <w:b w:val="0"/>
          <w:color w:val="111827"/>
          <w:sz w:val="22"/>
        </w:rPr>
        <w:t>低优先级证据不能推翻更新的高优先级证据。</w:t>
      </w:r>
    </w:p>
    <w:p>
      <w:pPr>
        <w:pStyle w:val="Heading2"/>
      </w:pPr>
      <w:r>
        <w:rPr>
          <w:rFonts w:ascii="PingFang SC" w:hAnsi="PingFang SC" w:eastAsia="PingFang SC"/>
          <w:b/>
          <w:color w:val="2E74B5"/>
          <w:sz w:val="26"/>
        </w:rPr>
        <w:t>3.3 角色责任</w:t>
      </w:r>
    </w:p>
    <w:tbl>
      <w:tblPr>
        <w:tblW w:type="dxa" w:w="9360"/>
        <w:jc w:val="left"/>
        <w:tblLayout w:type="fixed"/>
        <w:tblLook w:firstColumn="1" w:firstRow="1" w:lastColumn="0" w:lastRow="0" w:noHBand="0" w:noVBand="1" w:val="04A0"/>
        <w:tblInd w:type="dxa" w:w="120"/>
      </w:tblPr>
      <w:tblGrid>
        <w:gridCol w:w="3903"/>
        <w:gridCol w:w="5457"/>
      </w:tblGrid>
      <w:tr>
        <w:trPr>
          <w:tblHeader w:val="true"/>
        </w:trPr>
        <w:tc>
          <w:tcPr>
            <w:tcW w:type="dxa" w:w="3903"/>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角色</w:t>
            </w:r>
          </w:p>
        </w:tc>
        <w:tc>
          <w:tcPr>
            <w:tcW w:type="dxa" w:w="5457"/>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必须签字的内容</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产品所有者</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范围、优先级、文案、价格、风险容忍度、最终验收</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设计负责人</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iOS/Web 组件、响应式、深浅色、动效、截图矩阵</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工程负责人</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架构、契约、数据迁移、跨端状态和发布证据</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安全负责人</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威胁模型、身份、MFA、支付、运营后台、事件响应</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QA/验收负责人</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场景矩阵、新鲜门禁、回归、证据归档</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运维负责人</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IaC、SLO、监控、备份、恢复、Runbook</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日本法律/会计顾问</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APPI、特商法、资金决済、税务、退款、未成年人与活动责任</w:t>
            </w:r>
          </w:p>
        </w:tc>
      </w:tr>
    </w:tbl>
    <w:p>
      <w:r>
        <w:rPr>
          <w:rFonts w:ascii="PingFang SC" w:hAnsi="PingFang SC" w:eastAsia="PingFang SC"/>
          <w:b w:val="0"/>
          <w:color w:val="111827"/>
          <w:sz w:val="22"/>
        </w:rPr>
        <w:t>同一个人或 AI 可以承担多个执行角色，但支付、MFA、永久删除、灾备和生产发布必须有独立复核。</w:t>
      </w:r>
    </w:p>
    <w:p>
      <w:pPr>
        <w:pStyle w:val="Heading1"/>
      </w:pPr>
      <w:r>
        <w:rPr>
          <w:rFonts w:ascii="PingFang SC" w:hAnsi="PingFang SC" w:eastAsia="PingFang SC"/>
          <w:b/>
          <w:color w:val="2E74B5"/>
          <w:sz w:val="32"/>
        </w:rPr>
        <w:t>4. 产品定位、人群与核心价值</w:t>
      </w:r>
    </w:p>
    <w:p>
      <w:pPr>
        <w:pStyle w:val="Heading2"/>
      </w:pPr>
      <w:r>
        <w:rPr>
          <w:rFonts w:ascii="PingFang SC" w:hAnsi="PingFang SC" w:eastAsia="PingFang SC"/>
          <w:b/>
          <w:color w:val="2E74B5"/>
          <w:sz w:val="26"/>
        </w:rPr>
        <w:t>4.1 一句话产品定位</w:t>
      </w:r>
    </w:p>
    <w:p>
      <w:pPr>
        <w:keepNext/>
      </w:pPr>
      <w:r>
        <w:rPr>
          <w:rFonts w:ascii="PingFang SC" w:hAnsi="PingFang SC" w:eastAsia="PingFang SC"/>
          <w:b/>
          <w:color w:val="111827"/>
          <w:sz w:val="22"/>
        </w:rPr>
        <w:t>Spott 是一个从“发现真实活动”延伸到“可持续社群关系”的日本城市生活平台，用可验证的履约、安全和跨语言能力降低陌生人线下见面的风险和摩擦。</w:t>
      </w:r>
    </w:p>
    <w:p>
      <w:pPr>
        <w:pStyle w:val="Heading2"/>
      </w:pPr>
      <w:r>
        <w:rPr>
          <w:rFonts w:ascii="PingFang SC" w:hAnsi="PingFang SC" w:eastAsia="PingFang SC"/>
          <w:b/>
          <w:color w:val="2E74B5"/>
          <w:sz w:val="26"/>
        </w:rPr>
        <w:t>4.2 核心用户</w:t>
      </w:r>
    </w:p>
    <w:tbl>
      <w:tblPr>
        <w:tblW w:type="dxa" w:w="9360"/>
        <w:jc w:val="left"/>
        <w:tblLayout w:type="fixed"/>
        <w:tblLook w:firstColumn="1" w:firstRow="1" w:lastColumn="0" w:lastRow="0" w:noHBand="0" w:noVBand="1" w:val="04A0"/>
        <w:tblInd w:type="dxa" w:w="120"/>
      </w:tblPr>
      <w:tblGrid>
        <w:gridCol w:w="2466"/>
        <w:gridCol w:w="3447"/>
        <w:gridCol w:w="3447"/>
      </w:tblGrid>
      <w:tr>
        <w:trPr>
          <w:tblHeader w:val="true"/>
        </w:trPr>
        <w:tc>
          <w:tcPr>
            <w:tcW w:type="dxa" w:w="2466"/>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用户</w:t>
            </w:r>
          </w:p>
        </w:tc>
        <w:tc>
          <w:tcPr>
            <w:tcW w:type="dxa" w:w="3447"/>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核心任务</w:t>
            </w:r>
          </w:p>
        </w:tc>
        <w:tc>
          <w:tcPr>
            <w:tcW w:type="dxa" w:w="3447"/>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Spott 必须交付的结果</w:t>
            </w:r>
          </w:p>
        </w:tc>
      </w:tr>
      <w:tr>
        <w:trPr/>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参与者</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找到合适、可信、能参加的活动</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10 秒内看到相关活动，费用/风险/地点/状态清楚，报名到到场不迷路</w:t>
            </w:r>
          </w:p>
        </w:tc>
      </w:tr>
      <w:tr>
        <w:trPr/>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外国人/跨语言用户</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在不熟悉日语的情况下安全参与</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三语一致、翻译可解释、日本地址/交通/礼仪/费用边界清晰</w:t>
            </w:r>
          </w:p>
        </w:tc>
      </w:tr>
      <w:tr>
        <w:trPr/>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个人局头</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快速发布、招募、审核、签到和复盘</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手机也能完整运营，系统处理名额、通知、安全和数据</w:t>
            </w:r>
          </w:p>
        </w:tc>
      </w:tr>
      <w:tr>
        <w:trPr/>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社群组织者</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长期经营群组、周期活动、成员和会员</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组织中枢、周期日历、多主办、受控沟通、会员与分析闭环</w:t>
            </w:r>
          </w:p>
        </w:tc>
      </w:tr>
      <w:tr>
        <w:trPr/>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现场 Staff</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核验、签到、处理异常和紧急事件</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最小权限、离线可用、操作可审计、不泄露多余个人信息</w:t>
            </w:r>
          </w:p>
        </w:tc>
      </w:tr>
      <w:tr>
        <w:trPr/>
        <w:tc>
          <w:tcPr>
            <w:tcW w:type="dxa" w:w="246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运营/客服/安全</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审核风险、争议、付款和平台健康</w:t>
            </w:r>
          </w:p>
        </w:tc>
        <w:tc>
          <w:tcPr>
            <w:tcW w:type="dxa" w:w="344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真 MFA、RBAC、双人审批、审计日志、SLA 和可恢复操作</w:t>
            </w:r>
          </w:p>
        </w:tc>
      </w:tr>
    </w:tbl>
    <w:p>
      <w:pPr>
        <w:pStyle w:val="Heading2"/>
      </w:pPr>
      <w:r>
        <w:rPr>
          <w:rFonts w:ascii="PingFang SC" w:hAnsi="PingFang SC" w:eastAsia="PingFang SC"/>
          <w:b/>
          <w:color w:val="2E74B5"/>
          <w:sz w:val="26"/>
        </w:rPr>
        <w:t>4.3 产品原则</w:t>
      </w:r>
    </w:p>
    <w:p>
      <w:pPr>
        <w:keepNext/>
        <w:keepLines/>
        <w:numPr>
          <w:ilvl w:val="0"/>
          <w:numId w:val="10"/>
        </w:numPr>
      </w:pPr>
      <w:r>
        <w:rPr>
          <w:rFonts w:ascii="PingFang SC" w:hAnsi="PingFang SC" w:eastAsia="PingFang SC"/>
          <w:b/>
          <w:color w:val="111827"/>
          <w:sz w:val="21"/>
        </w:rPr>
        <w:t>真实状态优先</w:t>
      </w:r>
      <w:r>
        <w:rPr>
          <w:rFonts w:ascii="PingFang SC" w:hAnsi="PingFang SC" w:eastAsia="PingFang SC"/>
          <w:b w:val="0"/>
          <w:color w:val="111827"/>
          <w:sz w:val="21"/>
        </w:rPr>
        <w:t>：客户端不猜名额、价格、权限、风险或最终状态。</w:t>
      </w:r>
    </w:p>
    <w:p>
      <w:pPr>
        <w:keepNext/>
        <w:keepLines/>
        <w:numPr>
          <w:ilvl w:val="0"/>
          <w:numId w:val="10"/>
        </w:numPr>
      </w:pPr>
      <w:r>
        <w:rPr>
          <w:rFonts w:ascii="PingFang SC" w:hAnsi="PingFang SC" w:eastAsia="PingFang SC"/>
          <w:b/>
          <w:color w:val="111827"/>
          <w:sz w:val="21"/>
        </w:rPr>
        <w:t>安全优先于增长</w:t>
      </w:r>
      <w:r>
        <w:rPr>
          <w:rFonts w:ascii="PingFang SC" w:hAnsi="PingFang SC" w:eastAsia="PingFang SC"/>
          <w:b w:val="0"/>
          <w:color w:val="111827"/>
          <w:sz w:val="21"/>
        </w:rPr>
        <w:t>：不为消息量、转化或收入放开骚扰、未成年人或资金风险。</w:t>
      </w:r>
    </w:p>
    <w:p>
      <w:pPr>
        <w:keepNext/>
        <w:keepLines/>
        <w:numPr>
          <w:ilvl w:val="0"/>
          <w:numId w:val="10"/>
        </w:numPr>
      </w:pPr>
      <w:r>
        <w:rPr>
          <w:rFonts w:ascii="PingFang SC" w:hAnsi="PingFang SC" w:eastAsia="PingFang SC"/>
          <w:b/>
          <w:color w:val="111827"/>
          <w:sz w:val="21"/>
        </w:rPr>
        <w:t>履约优先于热度</w:t>
      </w:r>
      <w:r>
        <w:rPr>
          <w:rFonts w:ascii="PingFang SC" w:hAnsi="PingFang SC" w:eastAsia="PingFang SC"/>
          <w:b w:val="0"/>
          <w:color w:val="111827"/>
          <w:sz w:val="21"/>
        </w:rPr>
        <w:t>：推荐和信誉更重视真实到场、守约和持续贡献。</w:t>
      </w:r>
    </w:p>
    <w:p>
      <w:pPr>
        <w:keepNext/>
        <w:keepLines/>
        <w:numPr>
          <w:ilvl w:val="0"/>
          <w:numId w:val="10"/>
        </w:numPr>
      </w:pPr>
      <w:r>
        <w:rPr>
          <w:rFonts w:ascii="PingFang SC" w:hAnsi="PingFang SC" w:eastAsia="PingFang SC"/>
          <w:b/>
          <w:color w:val="111827"/>
          <w:sz w:val="21"/>
        </w:rPr>
        <w:t>两端同一产品</w:t>
      </w:r>
      <w:r>
        <w:rPr>
          <w:rFonts w:ascii="PingFang SC" w:hAnsi="PingFang SC" w:eastAsia="PingFang SC"/>
          <w:b w:val="0"/>
          <w:color w:val="111827"/>
          <w:sz w:val="21"/>
        </w:rPr>
        <w:t>：iOS 和 Web 是同一个业务系统，不允许相互矛盾的规则。</w:t>
      </w:r>
    </w:p>
    <w:p>
      <w:pPr>
        <w:keepNext/>
        <w:keepLines/>
        <w:numPr>
          <w:ilvl w:val="0"/>
          <w:numId w:val="10"/>
        </w:numPr>
      </w:pPr>
      <w:r>
        <w:rPr>
          <w:rFonts w:ascii="PingFang SC" w:hAnsi="PingFang SC" w:eastAsia="PingFang SC"/>
          <w:b/>
          <w:color w:val="111827"/>
          <w:sz w:val="21"/>
        </w:rPr>
        <w:t>渐进式披露</w:t>
      </w:r>
      <w:r>
        <w:rPr>
          <w:rFonts w:ascii="PingFang SC" w:hAnsi="PingFang SC" w:eastAsia="PingFang SC"/>
          <w:b w:val="0"/>
          <w:color w:val="111827"/>
          <w:sz w:val="21"/>
        </w:rPr>
        <w:t>：不在未报名时暴露精确地址、联系方式或其他敏感信息。</w:t>
      </w:r>
    </w:p>
    <w:p>
      <w:pPr>
        <w:keepNext/>
        <w:keepLines/>
        <w:numPr>
          <w:ilvl w:val="0"/>
          <w:numId w:val="10"/>
        </w:numPr>
      </w:pPr>
      <w:r>
        <w:rPr>
          <w:rFonts w:ascii="PingFang SC" w:hAnsi="PingFang SC" w:eastAsia="PingFang SC"/>
          <w:b/>
          <w:color w:val="111827"/>
          <w:sz w:val="21"/>
        </w:rPr>
        <w:t>失败也可完成任务</w:t>
      </w:r>
      <w:r>
        <w:rPr>
          <w:rFonts w:ascii="PingFang SC" w:hAnsi="PingFang SC" w:eastAsia="PingFang SC"/>
          <w:b w:val="0"/>
          <w:color w:val="111827"/>
          <w:sz w:val="21"/>
        </w:rPr>
        <w:t>：弱网、离线、冲突、外部服务故障时有清晰退路。</w:t>
      </w:r>
    </w:p>
    <w:p>
      <w:pPr>
        <w:keepNext w:val="0"/>
        <w:keepLines/>
        <w:numPr>
          <w:ilvl w:val="0"/>
          <w:numId w:val="10"/>
        </w:numPr>
      </w:pPr>
      <w:r>
        <w:rPr>
          <w:rFonts w:ascii="PingFang SC" w:hAnsi="PingFang SC" w:eastAsia="PingFang SC"/>
          <w:b/>
          <w:color w:val="111827"/>
          <w:sz w:val="21"/>
        </w:rPr>
        <w:t>不伪造竞品超越</w:t>
      </w:r>
      <w:r>
        <w:rPr>
          <w:rFonts w:ascii="PingFang SC" w:hAnsi="PingFang SC" w:eastAsia="PingFang SC"/>
          <w:b w:val="0"/>
          <w:color w:val="111827"/>
          <w:sz w:val="21"/>
        </w:rPr>
        <w:t>：只用官方对标、真实用户测试和生产数据得出结论。</w:t>
      </w:r>
    </w:p>
    <w:p>
      <w:pPr>
        <w:pStyle w:val="Heading1"/>
      </w:pPr>
      <w:r>
        <w:rPr>
          <w:rFonts w:ascii="PingFang SC" w:hAnsi="PingFang SC" w:eastAsia="PingFang SC"/>
          <w:b/>
          <w:color w:val="2E74B5"/>
          <w:sz w:val="32"/>
        </w:rPr>
        <w:t>5. Luma / Meetup 官方能力基线与超越定义</w:t>
      </w:r>
    </w:p>
    <w:p>
      <w:pPr>
        <w:pStyle w:val="Heading2"/>
      </w:pPr>
      <w:r>
        <w:rPr>
          <w:rFonts w:ascii="PingFang SC" w:hAnsi="PingFang SC" w:eastAsia="PingFang SC"/>
          <w:b/>
          <w:color w:val="2E74B5"/>
          <w:sz w:val="26"/>
        </w:rPr>
        <w:t>5.1 官方来源（2026-07-19 复核）</w:t>
      </w:r>
    </w:p>
    <w:p>
      <w:r>
        <w:rPr>
          <w:rFonts w:ascii="PingFang SC" w:hAnsi="PingFang SC" w:eastAsia="PingFang SC"/>
          <w:b w:val="0"/>
          <w:color w:val="111827"/>
          <w:sz w:val="22"/>
        </w:rPr>
        <w:t>Luma 官方资料：</w:t>
      </w:r>
    </w:p>
    <w:p>
      <w:pPr>
        <w:keepNext/>
        <w:keepLines/>
        <w:numPr>
          <w:ilvl w:val="0"/>
          <w:numId w:val="10"/>
        </w:numPr>
      </w:pPr>
      <w:hyperlink r:id="rId11">
        <w:r>
          <w:rPr>
            <w:rFonts w:ascii="PingFang SC" w:hAnsi="PingFang SC" w:eastAsia="PingFang SC"/>
            <w:color w:val="2E74B5"/>
            <w:u w:val="single"/>
          </w:rPr>
          <w:t>Event Themes and Customization</w:t>
        </w:r>
      </w:hyperlink>
    </w:p>
    <w:p>
      <w:pPr>
        <w:keepNext/>
        <w:keepLines/>
        <w:numPr>
          <w:ilvl w:val="0"/>
          <w:numId w:val="10"/>
        </w:numPr>
      </w:pPr>
      <w:hyperlink r:id="rId12">
        <w:r>
          <w:rPr>
            <w:rFonts w:ascii="PingFang SC" w:hAnsi="PingFang SC" w:eastAsia="PingFang SC"/>
            <w:color w:val="2E74B5"/>
            <w:u w:val="single"/>
          </w:rPr>
          <w:t>Setting Up Ticket Types</w:t>
        </w:r>
      </w:hyperlink>
    </w:p>
    <w:p>
      <w:pPr>
        <w:keepNext/>
        <w:keepLines/>
        <w:numPr>
          <w:ilvl w:val="0"/>
          <w:numId w:val="10"/>
        </w:numPr>
      </w:pPr>
      <w:hyperlink r:id="rId13">
        <w:r>
          <w:rPr>
            <w:rFonts w:ascii="PingFang SC" w:hAnsi="PingFang SC" w:eastAsia="PingFang SC"/>
            <w:color w:val="2E74B5"/>
            <w:u w:val="single"/>
          </w:rPr>
          <w:t>Waitlist</w:t>
        </w:r>
      </w:hyperlink>
    </w:p>
    <w:p>
      <w:pPr>
        <w:keepNext/>
        <w:keepLines/>
        <w:numPr>
          <w:ilvl w:val="0"/>
          <w:numId w:val="10"/>
        </w:numPr>
      </w:pPr>
      <w:hyperlink r:id="rId14">
        <w:r>
          <w:rPr>
            <w:rFonts w:ascii="PingFang SC" w:hAnsi="PingFang SC" w:eastAsia="PingFang SC"/>
            <w:color w:val="2E74B5"/>
            <w:u w:val="single"/>
          </w:rPr>
          <w:t>Luma Calendar Overview</w:t>
        </w:r>
      </w:hyperlink>
    </w:p>
    <w:p>
      <w:pPr>
        <w:keepNext/>
        <w:keepLines/>
        <w:numPr>
          <w:ilvl w:val="0"/>
          <w:numId w:val="10"/>
        </w:numPr>
      </w:pPr>
      <w:hyperlink r:id="rId15">
        <w:r>
          <w:rPr>
            <w:rFonts w:ascii="PingFang SC" w:hAnsi="PingFang SC" w:eastAsia="PingFang SC"/>
            <w:color w:val="2E74B5"/>
            <w:u w:val="single"/>
          </w:rPr>
          <w:t>Calendar Memberships</w:t>
        </w:r>
      </w:hyperlink>
    </w:p>
    <w:p>
      <w:pPr>
        <w:keepNext/>
        <w:keepLines/>
        <w:numPr>
          <w:ilvl w:val="0"/>
          <w:numId w:val="10"/>
        </w:numPr>
      </w:pPr>
      <w:hyperlink r:id="rId16">
        <w:r>
          <w:rPr>
            <w:rFonts w:ascii="PingFang SC" w:hAnsi="PingFang SC" w:eastAsia="PingFang SC"/>
            <w:color w:val="2E74B5"/>
            <w:u w:val="single"/>
          </w:rPr>
          <w:t>Sending Newsletters</w:t>
        </w:r>
      </w:hyperlink>
    </w:p>
    <w:p>
      <w:pPr>
        <w:keepNext/>
        <w:keepLines/>
        <w:numPr>
          <w:ilvl w:val="0"/>
          <w:numId w:val="10"/>
        </w:numPr>
      </w:pPr>
      <w:hyperlink r:id="rId17">
        <w:r>
          <w:rPr>
            <w:rFonts w:ascii="PingFang SC" w:hAnsi="PingFang SC" w:eastAsia="PingFang SC"/>
            <w:color w:val="2E74B5"/>
            <w:u w:val="single"/>
          </w:rPr>
          <w:t>Event Insights</w:t>
        </w:r>
      </w:hyperlink>
    </w:p>
    <w:p>
      <w:pPr>
        <w:keepNext/>
        <w:keepLines/>
        <w:numPr>
          <w:ilvl w:val="0"/>
          <w:numId w:val="10"/>
        </w:numPr>
      </w:pPr>
      <w:hyperlink r:id="rId18">
        <w:r>
          <w:rPr>
            <w:rFonts w:ascii="PingFang SC" w:hAnsi="PingFang SC" w:eastAsia="PingFang SC"/>
            <w:color w:val="2E74B5"/>
            <w:u w:val="single"/>
          </w:rPr>
          <w:t>Luma API</w:t>
        </w:r>
      </w:hyperlink>
    </w:p>
    <w:p>
      <w:pPr>
        <w:keepNext w:val="0"/>
        <w:keepLines/>
        <w:numPr>
          <w:ilvl w:val="0"/>
          <w:numId w:val="10"/>
        </w:numPr>
      </w:pPr>
      <w:hyperlink r:id="rId19">
        <w:r>
          <w:rPr>
            <w:rFonts w:ascii="PingFang SC" w:hAnsi="PingFang SC" w:eastAsia="PingFang SC"/>
            <w:color w:val="2E74B5"/>
            <w:u w:val="single"/>
          </w:rPr>
          <w:t>Webhooks</w:t>
        </w:r>
      </w:hyperlink>
    </w:p>
    <w:p>
      <w:r>
        <w:rPr>
          <w:rFonts w:ascii="PingFang SC" w:hAnsi="PingFang SC" w:eastAsia="PingFang SC"/>
          <w:b w:val="0"/>
          <w:color w:val="111827"/>
          <w:sz w:val="22"/>
        </w:rPr>
        <w:t>Meetup 官方资料：</w:t>
      </w:r>
    </w:p>
    <w:p>
      <w:pPr>
        <w:keepNext/>
        <w:keepLines/>
        <w:numPr>
          <w:ilvl w:val="0"/>
          <w:numId w:val="10"/>
        </w:numPr>
      </w:pPr>
      <w:hyperlink r:id="rId20">
        <w:r>
          <w:rPr>
            <w:rFonts w:ascii="PingFang SC" w:hAnsi="PingFang SC" w:eastAsia="PingFang SC"/>
            <w:color w:val="2E74B5"/>
            <w:u w:val="single"/>
          </w:rPr>
          <w:t>Organizer Subscription prices overview</w:t>
        </w:r>
      </w:hyperlink>
    </w:p>
    <w:p>
      <w:pPr>
        <w:keepNext/>
        <w:keepLines/>
        <w:numPr>
          <w:ilvl w:val="0"/>
          <w:numId w:val="10"/>
        </w:numPr>
      </w:pPr>
      <w:hyperlink r:id="rId21">
        <w:r>
          <w:rPr>
            <w:rFonts w:ascii="PingFang SC" w:hAnsi="PingFang SC" w:eastAsia="PingFang SC"/>
            <w:color w:val="2E74B5"/>
            <w:u w:val="single"/>
          </w:rPr>
          <w:t>Creating a repeating event</w:t>
        </w:r>
      </w:hyperlink>
    </w:p>
    <w:p>
      <w:pPr>
        <w:keepNext/>
        <w:keepLines/>
        <w:numPr>
          <w:ilvl w:val="0"/>
          <w:numId w:val="10"/>
        </w:numPr>
      </w:pPr>
      <w:hyperlink r:id="rId22">
        <w:r>
          <w:rPr>
            <w:rFonts w:ascii="PingFang SC" w:hAnsi="PingFang SC" w:eastAsia="PingFang SC"/>
            <w:color w:val="2E74B5"/>
            <w:u w:val="single"/>
          </w:rPr>
          <w:t>Contacting other members and organizers</w:t>
        </w:r>
      </w:hyperlink>
    </w:p>
    <w:p>
      <w:pPr>
        <w:keepNext/>
        <w:keepLines/>
        <w:numPr>
          <w:ilvl w:val="0"/>
          <w:numId w:val="10"/>
        </w:numPr>
      </w:pPr>
      <w:hyperlink r:id="rId23">
        <w:r>
          <w:rPr>
            <w:rFonts w:ascii="PingFang SC" w:hAnsi="PingFang SC" w:eastAsia="PingFang SC"/>
            <w:color w:val="2E74B5"/>
            <w:u w:val="single"/>
          </w:rPr>
          <w:t>Meetup Starter guide</w:t>
        </w:r>
      </w:hyperlink>
    </w:p>
    <w:p>
      <w:pPr>
        <w:keepNext w:val="0"/>
        <w:keepLines/>
        <w:numPr>
          <w:ilvl w:val="0"/>
          <w:numId w:val="10"/>
        </w:numPr>
      </w:pPr>
      <w:hyperlink r:id="rId24">
        <w:r>
          <w:rPr>
            <w:rFonts w:ascii="PingFang SC" w:hAnsi="PingFang SC" w:eastAsia="PingFang SC"/>
            <w:color w:val="2E74B5"/>
            <w:u w:val="single"/>
          </w:rPr>
          <w:t>What notifications Meetup can send</w:t>
        </w:r>
      </w:hyperlink>
    </w:p>
    <w:p>
      <w:r>
        <w:rPr>
          <w:rFonts w:ascii="PingFang SC" w:hAnsi="PingFang SC" w:eastAsia="PingFang SC"/>
          <w:b w:val="0"/>
          <w:color w:val="111827"/>
          <w:sz w:val="22"/>
        </w:rPr>
        <w:t>竞品价格、套餐、功能与平台覆盖可随时变化。本节是 2026-07-19 快照，不是永久事实。</w:t>
      </w:r>
    </w:p>
    <w:p>
      <w:pPr>
        <w:pStyle w:val="Heading2"/>
      </w:pPr>
      <w:r>
        <w:rPr>
          <w:rFonts w:ascii="PingFang SC" w:hAnsi="PingFang SC" w:eastAsia="PingFang SC"/>
          <w:b/>
          <w:color w:val="2E74B5"/>
          <w:sz w:val="26"/>
        </w:rPr>
        <w:t>5.2 能力对标矩阵</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美观活动页</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Luma 有多主题、动效、颜色和轻/深变体</w:t>
      </w:r>
      <w:r>
        <w:br/>
      </w:r>
      <w:r>
        <w:rPr>
          <w:rFonts w:ascii="PingFang SC" w:hAnsi="PingFang SC" w:eastAsia="PingFang SC"/>
          <w:b/>
          <w:color w:val="1F4D78"/>
          <w:sz w:val="18"/>
        </w:rPr>
        <w:t>Spott 当前：</w:t>
      </w:r>
      <w:r>
        <w:rPr>
          <w:rFonts w:ascii="PingFang SC" w:hAnsi="PingFang SC" w:eastAsia="PingFang SC"/>
          <w:b w:val="0"/>
          <w:color w:val="111827"/>
          <w:sz w:val="18"/>
        </w:rPr>
        <w:t>设计令牌和基础封面存在，主题编辑器缺失</w:t>
      </w:r>
      <w:r>
        <w:br/>
      </w:r>
      <w:r>
        <w:rPr>
          <w:rFonts w:ascii="PingFang SC" w:hAnsi="PingFang SC" w:eastAsia="PingFang SC"/>
          <w:b/>
          <w:color w:val="1F4D78"/>
          <w:sz w:val="18"/>
        </w:rPr>
        <w:t>Spott 最终超越标准：</w:t>
      </w:r>
      <w:r>
        <w:rPr>
          <w:rFonts w:ascii="PingFang SC" w:hAnsi="PingFang SC" w:eastAsia="PingFang SC"/>
          <w:b w:val="0"/>
          <w:color w:val="111827"/>
          <w:sz w:val="18"/>
        </w:rPr>
        <w:t>三语、可访问、端间一致的主题系统；品牌套件、AI 助手、无图高质量默认封面</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票种与票务</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Luma 支持多票种、审批、售卖周期、付费和灵活定价</w:t>
      </w:r>
      <w:r>
        <w:br/>
      </w:r>
      <w:r>
        <w:rPr>
          <w:rFonts w:ascii="PingFang SC" w:hAnsi="PingFang SC" w:eastAsia="PingFang SC"/>
          <w:b/>
          <w:color w:val="1F4D78"/>
          <w:sz w:val="18"/>
        </w:rPr>
        <w:t>Spott 当前：</w:t>
      </w:r>
      <w:r>
        <w:rPr>
          <w:rFonts w:ascii="PingFang SC" w:hAnsi="PingFang SC" w:eastAsia="PingFang SC"/>
          <w:b w:val="0"/>
          <w:color w:val="111827"/>
          <w:sz w:val="18"/>
        </w:rPr>
        <w:t>多票种/优惠码/嘉宾名单后端壳存在，跨端和支付未闭环</w:t>
      </w:r>
      <w:r>
        <w:br/>
      </w:r>
      <w:r>
        <w:rPr>
          <w:rFonts w:ascii="PingFang SC" w:hAnsi="PingFang SC" w:eastAsia="PingFang SC"/>
          <w:b/>
          <w:color w:val="1F4D78"/>
          <w:sz w:val="18"/>
        </w:rPr>
        <w:t>Spott 最终超越标准：</w:t>
      </w:r>
      <w:r>
        <w:rPr>
          <w:rFonts w:ascii="PingFang SC" w:hAnsi="PingFang SC" w:eastAsia="PingFang SC"/>
          <w:b w:val="0"/>
          <w:color w:val="111827"/>
          <w:sz w:val="18"/>
        </w:rPr>
        <w:t>日本币种、税务、3DS、Apple Pay/卡、退款、拒付、发票、对账和离线门票全闭环</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候补</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Luma 支持容量、候补审批与付款预授权</w:t>
      </w:r>
      <w:r>
        <w:br/>
      </w:r>
      <w:r>
        <w:rPr>
          <w:rFonts w:ascii="PingFang SC" w:hAnsi="PingFang SC" w:eastAsia="PingFang SC"/>
          <w:b/>
          <w:color w:val="1F4D78"/>
          <w:sz w:val="18"/>
        </w:rPr>
        <w:t>Spott 当前：</w:t>
      </w:r>
      <w:r>
        <w:rPr>
          <w:rFonts w:ascii="PingFang SC" w:hAnsi="PingFang SC" w:eastAsia="PingFang SC"/>
          <w:b w:val="0"/>
          <w:color w:val="111827"/>
          <w:sz w:val="18"/>
        </w:rPr>
        <w:t>FIFO/审批/容量代码较强，当前跨端验收未闭环</w:t>
      </w:r>
      <w:r>
        <w:br/>
      </w:r>
      <w:r>
        <w:rPr>
          <w:rFonts w:ascii="PingFang SC" w:hAnsi="PingFang SC" w:eastAsia="PingFang SC"/>
          <w:b/>
          <w:color w:val="1F4D78"/>
          <w:sz w:val="18"/>
        </w:rPr>
        <w:t>Spott 最终超越标准：</w:t>
      </w:r>
      <w:r>
        <w:rPr>
          <w:rFonts w:ascii="PingFang SC" w:hAnsi="PingFang SC" w:eastAsia="PingFang SC"/>
          <w:b w:val="0"/>
          <w:color w:val="111827"/>
          <w:sz w:val="18"/>
        </w:rPr>
        <w:t>不超售、可解释排队、即时通知、预授权/释放幂等、不允许付费插队</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组织中枢</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Luma Calendar 支持团队管理、关注、新闻信、会员和活动网站</w:t>
      </w:r>
      <w:r>
        <w:br/>
      </w:r>
      <w:r>
        <w:rPr>
          <w:rFonts w:ascii="PingFang SC" w:hAnsi="PingFang SC" w:eastAsia="PingFang SC"/>
          <w:b/>
          <w:color w:val="1F4D78"/>
          <w:sz w:val="18"/>
        </w:rPr>
        <w:t>Spott 当前：</w:t>
      </w:r>
      <w:r>
        <w:rPr>
          <w:rFonts w:ascii="PingFang SC" w:hAnsi="PingFang SC" w:eastAsia="PingFang SC"/>
          <w:b w:val="0"/>
          <w:color w:val="111827"/>
          <w:sz w:val="18"/>
        </w:rPr>
        <w:t>个人局头与群组为主，组织层缺失</w:t>
      </w:r>
      <w:r>
        <w:br/>
      </w:r>
      <w:r>
        <w:rPr>
          <w:rFonts w:ascii="PingFang SC" w:hAnsi="PingFang SC" w:eastAsia="PingFang SC"/>
          <w:b/>
          <w:color w:val="1F4D78"/>
          <w:sz w:val="18"/>
        </w:rPr>
        <w:t>Spott 最终超越标准：</w:t>
      </w:r>
      <w:r>
        <w:rPr>
          <w:rFonts w:ascii="PingFang SC" w:hAnsi="PingFang SC" w:eastAsia="PingFang SC"/>
          <w:b w:val="0"/>
          <w:color w:val="111827"/>
          <w:sz w:val="18"/>
        </w:rPr>
        <w:t>个人、群组、组织三层兼容；多管理员、品牌页、组织日历和跨活动 CRM</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周期活动</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Meetup 支持周/双周/月重复与整系列取消</w:t>
      </w:r>
      <w:r>
        <w:br/>
      </w:r>
      <w:r>
        <w:rPr>
          <w:rFonts w:ascii="PingFang SC" w:hAnsi="PingFang SC" w:eastAsia="PingFang SC"/>
          <w:b/>
          <w:color w:val="1F4D78"/>
          <w:sz w:val="18"/>
        </w:rPr>
        <w:t>Spott 当前：</w:t>
      </w:r>
      <w:r>
        <w:rPr>
          <w:rFonts w:ascii="PingFang SC" w:hAnsi="PingFang SC" w:eastAsia="PingFang SC"/>
          <w:b w:val="0"/>
          <w:color w:val="111827"/>
          <w:sz w:val="18"/>
        </w:rPr>
        <w:t>无 series/RRULE 领域模型</w:t>
      </w:r>
      <w:r>
        <w:br/>
      </w:r>
      <w:r>
        <w:rPr>
          <w:rFonts w:ascii="PingFang SC" w:hAnsi="PingFang SC" w:eastAsia="PingFang SC"/>
          <w:b/>
          <w:color w:val="1F4D78"/>
          <w:sz w:val="18"/>
        </w:rPr>
        <w:t>Spott 最终超越标准：</w:t>
      </w:r>
      <w:r>
        <w:rPr>
          <w:rFonts w:ascii="PingFang SC" w:hAnsi="PingFang SC" w:eastAsia="PingFang SC"/>
          <w:b w:val="0"/>
          <w:color w:val="111827"/>
          <w:sz w:val="18"/>
        </w:rPr>
        <w:t>支持 RRULE、时区/DST、单场例外、整系列变更、通知与订阅日历</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在线/混合活动</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Luma/Meetup 均有在线或混合能力</w:t>
      </w:r>
      <w:r>
        <w:br/>
      </w:r>
      <w:r>
        <w:rPr>
          <w:rFonts w:ascii="PingFang SC" w:hAnsi="PingFang SC" w:eastAsia="PingFang SC"/>
          <w:b/>
          <w:color w:val="1F4D78"/>
          <w:sz w:val="18"/>
        </w:rPr>
        <w:t>Spott 当前：</w:t>
      </w:r>
      <w:r>
        <w:rPr>
          <w:rFonts w:ascii="PingFang SC" w:hAnsi="PingFang SC" w:eastAsia="PingFang SC"/>
          <w:b w:val="0"/>
          <w:color w:val="111827"/>
          <w:sz w:val="18"/>
        </w:rPr>
        <w:t>未形成完整链路</w:t>
      </w:r>
      <w:r>
        <w:br/>
      </w:r>
      <w:r>
        <w:rPr>
          <w:rFonts w:ascii="PingFang SC" w:hAnsi="PingFang SC" w:eastAsia="PingFang SC"/>
          <w:b/>
          <w:color w:val="1F4D78"/>
          <w:sz w:val="18"/>
        </w:rPr>
        <w:t>Spott 最终超越标准：</w:t>
      </w:r>
      <w:r>
        <w:rPr>
          <w:rFonts w:ascii="PingFang SC" w:hAnsi="PingFang SC" w:eastAsia="PingFang SC"/>
          <w:b w:val="0"/>
          <w:color w:val="111827"/>
          <w:sz w:val="18"/>
        </w:rPr>
        <w:t>受权加入链接、主持人工具、时区、提醒、录制同意与泄露保护</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社群与成员</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Meetup 以 Group 为中心，含成员、讨论、活动与组织网络</w:t>
      </w:r>
      <w:r>
        <w:br/>
      </w:r>
      <w:r>
        <w:rPr>
          <w:rFonts w:ascii="PingFang SC" w:hAnsi="PingFang SC" w:eastAsia="PingFang SC"/>
          <w:b/>
          <w:color w:val="1F4D78"/>
          <w:sz w:val="18"/>
        </w:rPr>
        <w:t>Spott 当前：</w:t>
      </w:r>
      <w:r>
        <w:rPr>
          <w:rFonts w:ascii="PingFang SC" w:hAnsi="PingFang SC" w:eastAsia="PingFang SC"/>
          <w:b w:val="0"/>
          <w:color w:val="111827"/>
          <w:sz w:val="18"/>
        </w:rPr>
        <w:t>群组、角色、容量、讨论基础已存在</w:t>
      </w:r>
      <w:r>
        <w:br/>
      </w:r>
      <w:r>
        <w:rPr>
          <w:rFonts w:ascii="PingFang SC" w:hAnsi="PingFang SC" w:eastAsia="PingFang SC"/>
          <w:b/>
          <w:color w:val="1F4D78"/>
          <w:sz w:val="18"/>
        </w:rPr>
        <w:t>Spott 最终超越标准：</w:t>
      </w:r>
      <w:r>
        <w:rPr>
          <w:rFonts w:ascii="PingFang SC" w:hAnsi="PingFang SC" w:eastAsia="PingFang SC"/>
          <w:b w:val="0"/>
          <w:color w:val="111827"/>
          <w:sz w:val="18"/>
        </w:rPr>
        <w:t>补成员目录、兴趣/技能、相册、周期社群、跨群网络、健康度分析和安全退出</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私信</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Meetup 对部分订阅用户提供成员消息</w:t>
      </w:r>
      <w:r>
        <w:br/>
      </w:r>
      <w:r>
        <w:rPr>
          <w:rFonts w:ascii="PingFang SC" w:hAnsi="PingFang SC" w:eastAsia="PingFang SC"/>
          <w:b/>
          <w:color w:val="1F4D78"/>
          <w:sz w:val="18"/>
        </w:rPr>
        <w:t>Spott 当前：</w:t>
      </w:r>
      <w:r>
        <w:rPr>
          <w:rFonts w:ascii="PingFang SC" w:hAnsi="PingFang SC" w:eastAsia="PingFang SC"/>
          <w:b w:val="0"/>
          <w:color w:val="111827"/>
          <w:sz w:val="18"/>
        </w:rPr>
        <w:t>受控讨论存在，完整私信不存在</w:t>
      </w:r>
      <w:r>
        <w:br/>
      </w:r>
      <w:r>
        <w:rPr>
          <w:rFonts w:ascii="PingFang SC" w:hAnsi="PingFang SC" w:eastAsia="PingFang SC"/>
          <w:b/>
          <w:color w:val="1F4D78"/>
          <w:sz w:val="18"/>
        </w:rPr>
        <w:t>Spott 最终超越标准：</w:t>
      </w:r>
      <w:r>
        <w:rPr>
          <w:rFonts w:ascii="PingFang SC" w:hAnsi="PingFang SC" w:eastAsia="PingFang SC"/>
          <w:b w:val="0"/>
          <w:color w:val="111827"/>
          <w:sz w:val="18"/>
        </w:rPr>
        <w:t>不复制开放骚扰模式；关系条件 + 双向同意 + 限流 + 拉黑 + 举报 + 审核证据</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会员与订阅</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Luma Calendar Memberships 支持免费/一次性/定期会员；Meetup 有组织者和成员订阅</w:t>
      </w:r>
      <w:r>
        <w:br/>
      </w:r>
      <w:r>
        <w:rPr>
          <w:rFonts w:ascii="PingFang SC" w:hAnsi="PingFang SC" w:eastAsia="PingFang SC"/>
          <w:b/>
          <w:color w:val="1F4D78"/>
          <w:sz w:val="18"/>
        </w:rPr>
        <w:t>Spott 当前：</w:t>
      </w:r>
      <w:r>
        <w:rPr>
          <w:rFonts w:ascii="PingFang SC" w:hAnsi="PingFang SC" w:eastAsia="PingFang SC"/>
          <w:b w:val="0"/>
          <w:color w:val="111827"/>
          <w:sz w:val="18"/>
        </w:rPr>
        <w:t>积分和局部商业化存在，会员域缺失</w:t>
      </w:r>
      <w:r>
        <w:br/>
      </w:r>
      <w:r>
        <w:rPr>
          <w:rFonts w:ascii="PingFang SC" w:hAnsi="PingFang SC" w:eastAsia="PingFang SC"/>
          <w:b/>
          <w:color w:val="1F4D78"/>
          <w:sz w:val="18"/>
        </w:rPr>
        <w:t>Spott 最终超越标准：</w:t>
      </w:r>
      <w:r>
        <w:rPr>
          <w:rFonts w:ascii="PingFang SC" w:hAnsi="PingFang SC" w:eastAsia="PingFang SC"/>
          <w:b w:val="0"/>
          <w:color w:val="111827"/>
          <w:sz w:val="18"/>
        </w:rPr>
        <w:t>免费/付费层级、审批、专属票/内容/价格、暂停/取消/恢复、账单和权益审计</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营销沟通</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Luma 有 Newsletter/Blast/分组；Meetup 有群通知和 Pro 沟通</w:t>
      </w:r>
      <w:r>
        <w:br/>
      </w:r>
      <w:r>
        <w:rPr>
          <w:rFonts w:ascii="PingFang SC" w:hAnsi="PingFang SC" w:eastAsia="PingFang SC"/>
          <w:b/>
          <w:color w:val="1F4D78"/>
          <w:sz w:val="18"/>
        </w:rPr>
        <w:t>Spott 当前：</w:t>
      </w:r>
      <w:r>
        <w:rPr>
          <w:rFonts w:ascii="PingFang SC" w:hAnsi="PingFang SC" w:eastAsia="PingFang SC"/>
          <w:b w:val="0"/>
          <w:color w:val="111827"/>
          <w:sz w:val="18"/>
        </w:rPr>
        <w:t>通知、频控、分享归因基础存在</w:t>
      </w:r>
      <w:r>
        <w:br/>
      </w:r>
      <w:r>
        <w:rPr>
          <w:rFonts w:ascii="PingFang SC" w:hAnsi="PingFang SC" w:eastAsia="PingFang SC"/>
          <w:b/>
          <w:color w:val="1F4D78"/>
          <w:sz w:val="18"/>
        </w:rPr>
        <w:t>Spott 最终超越标准：</w:t>
      </w:r>
      <w:r>
        <w:rPr>
          <w:rFonts w:ascii="PingFang SC" w:hAnsi="PingFang SC" w:eastAsia="PingFang SC"/>
          <w:b w:val="0"/>
          <w:color w:val="111827"/>
          <w:sz w:val="18"/>
        </w:rPr>
        <w:t>同意驱动的人群分段、草稿/预览/定时、邮件/推送/站内协同和退订审计</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数据和集成</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两者均提供高级分析或 API；Luma 有 API/Webhook</w:t>
      </w:r>
      <w:r>
        <w:br/>
      </w:r>
      <w:r>
        <w:rPr>
          <w:rFonts w:ascii="PingFang SC" w:hAnsi="PingFang SC" w:eastAsia="PingFang SC"/>
          <w:b/>
          <w:color w:val="1F4D78"/>
          <w:sz w:val="18"/>
        </w:rPr>
        <w:t>Spott 当前：</w:t>
      </w:r>
      <w:r>
        <w:rPr>
          <w:rFonts w:ascii="PingFang SC" w:hAnsi="PingFang SC" w:eastAsia="PingFang SC"/>
          <w:b w:val="0"/>
          <w:color w:val="111827"/>
          <w:sz w:val="18"/>
        </w:rPr>
        <w:t>内部 OpenAPI 和漏斗基础存在，无公开平台</w:t>
      </w:r>
      <w:r>
        <w:br/>
      </w:r>
      <w:r>
        <w:rPr>
          <w:rFonts w:ascii="PingFang SC" w:hAnsi="PingFang SC" w:eastAsia="PingFang SC"/>
          <w:b/>
          <w:color w:val="1F4D78"/>
          <w:sz w:val="18"/>
        </w:rPr>
        <w:t>Spott 最终超越标准：</w:t>
      </w:r>
      <w:r>
        <w:rPr>
          <w:rFonts w:ascii="PingFang SC" w:hAnsi="PingFang SC" w:eastAsia="PingFang SC"/>
          <w:b w:val="0"/>
          <w:color w:val="111827"/>
          <w:sz w:val="18"/>
        </w:rPr>
        <w:t>主办方健康仪表盘、数据导出、稳定公开 API、签名 Webhook、重放/幂等与开发者文档</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信任和安全</w:t>
      </w:r>
      <w:r>
        <w:br/>
      </w:r>
      <w:r>
        <w:rPr>
          <w:rFonts w:ascii="PingFang SC" w:hAnsi="PingFang SC" w:eastAsia="PingFang SC"/>
          <w:b/>
          <w:color w:val="1F4D78"/>
          <w:sz w:val="18"/>
        </w:rPr>
        <w:t>Luma/Meetup 当前官方基线：</w:t>
      </w:r>
      <w:r>
        <w:rPr>
          <w:rFonts w:ascii="PingFang SC" w:hAnsi="PingFang SC" w:eastAsia="PingFang SC"/>
          <w:b w:val="0"/>
          <w:color w:val="111827"/>
          <w:sz w:val="18"/>
        </w:rPr>
        <w:t>竞品有常规账号/举报/支付安全</w:t>
      </w:r>
      <w:r>
        <w:br/>
      </w:r>
      <w:r>
        <w:rPr>
          <w:rFonts w:ascii="PingFang SC" w:hAnsi="PingFang SC" w:eastAsia="PingFang SC"/>
          <w:b/>
          <w:color w:val="1F4D78"/>
          <w:sz w:val="18"/>
        </w:rPr>
        <w:t>Spott 当前：</w:t>
      </w:r>
      <w:r>
        <w:rPr>
          <w:rFonts w:ascii="PingFang SC" w:hAnsi="PingFang SC" w:eastAsia="PingFang SC"/>
          <w:b w:val="0"/>
          <w:color w:val="111827"/>
          <w:sz w:val="18"/>
        </w:rPr>
        <w:t>动态签到、地址分级、风险引擎、账本基础是强项</w:t>
      </w:r>
      <w:r>
        <w:br/>
      </w:r>
      <w:r>
        <w:rPr>
          <w:rFonts w:ascii="PingFang SC" w:hAnsi="PingFang SC" w:eastAsia="PingFang SC"/>
          <w:b/>
          <w:color w:val="1F4D78"/>
          <w:sz w:val="18"/>
        </w:rPr>
        <w:t>Spott 最终超越标准：</w:t>
      </w:r>
      <w:r>
        <w:rPr>
          <w:rFonts w:ascii="PingFang SC" w:hAnsi="PingFang SC" w:eastAsia="PingFang SC"/>
          <w:b w:val="0"/>
          <w:color w:val="111827"/>
          <w:sz w:val="18"/>
        </w:rPr>
        <w:t>将 90 秒动态签到、信誉、安全路线、实名/组织认证与快速事件响应做成明显护城河</w:t>
      </w:r>
    </w:p>
    <w:p>
      <w:pPr>
        <w:pStyle w:val="Heading2"/>
      </w:pPr>
      <w:r>
        <w:rPr>
          <w:rFonts w:ascii="PingFang SC" w:hAnsi="PingFang SC" w:eastAsia="PingFang SC"/>
          <w:b/>
          <w:color w:val="2E74B5"/>
          <w:sz w:val="26"/>
        </w:rPr>
        <w:t>5.3 只有证明才叫“超越”</w:t>
      </w:r>
    </w:p>
    <w:p>
      <w:r>
        <w:rPr>
          <w:rFonts w:ascii="PingFang SC" w:hAnsi="PingFang SC" w:eastAsia="PingFang SC"/>
          <w:b w:val="0"/>
          <w:color w:val="111827"/>
          <w:sz w:val="22"/>
        </w:rPr>
        <w:t>最终必须同时满足：</w:t>
      </w:r>
    </w:p>
    <w:p>
      <w:pPr>
        <w:keepNext/>
        <w:keepLines/>
        <w:numPr>
          <w:ilvl w:val="0"/>
          <w:numId w:val="10"/>
        </w:numPr>
      </w:pPr>
      <w:r>
        <w:rPr>
          <w:rFonts w:ascii="PingFang SC" w:hAnsi="PingFang SC" w:eastAsia="PingFang SC"/>
          <w:b w:val="0"/>
          <w:color w:val="111827"/>
          <w:sz w:val="21"/>
        </w:rPr>
        <w:t>所选竞品能力基线覆盖率 100%，每个差异都有明确的合规替代或更好解法。</w:t>
      </w:r>
    </w:p>
    <w:p>
      <w:pPr>
        <w:keepNext/>
        <w:keepLines/>
        <w:numPr>
          <w:ilvl w:val="0"/>
          <w:numId w:val="10"/>
        </w:numPr>
      </w:pPr>
      <w:r>
        <w:rPr>
          <w:rFonts w:ascii="PingFang SC" w:hAnsi="PingFang SC" w:eastAsia="PingFang SC"/>
          <w:b w:val="0"/>
          <w:color w:val="111827"/>
          <w:sz w:val="21"/>
        </w:rPr>
        <w:t>至少 5 个可被用户感知的独特优势：动态签到、履约信誉、日本安全本地化、三语跨语言和跨端可恢复。</w:t>
      </w:r>
    </w:p>
    <w:p>
      <w:pPr>
        <w:keepNext/>
        <w:keepLines/>
        <w:numPr>
          <w:ilvl w:val="0"/>
          <w:numId w:val="10"/>
        </w:numPr>
      </w:pPr>
      <w:r>
        <w:rPr>
          <w:rFonts w:ascii="PingFang SC" w:hAnsi="PingFang SC" w:eastAsia="PingFang SC"/>
          <w:b w:val="0"/>
          <w:color w:val="111827"/>
          <w:sz w:val="21"/>
        </w:rPr>
        <w:t>核心任务用户测试成功率≥95%，中位完成时间比对照产品快≥20%。</w:t>
      </w:r>
    </w:p>
    <w:p>
      <w:pPr>
        <w:keepNext/>
        <w:keepLines/>
        <w:numPr>
          <w:ilvl w:val="0"/>
          <w:numId w:val="10"/>
        </w:numPr>
      </w:pPr>
      <w:r>
        <w:rPr>
          <w:rFonts w:ascii="PingFang SC" w:hAnsi="PingFang SC" w:eastAsia="PingFang SC"/>
          <w:b w:val="0"/>
          <w:color w:val="111827"/>
          <w:sz w:val="21"/>
        </w:rPr>
        <w:t>在对照测试中，至少 60% 的参与者明确更愿意使用 Spott 完成同一任务。</w:t>
      </w:r>
    </w:p>
    <w:p>
      <w:pPr>
        <w:keepNext w:val="0"/>
        <w:keepLines/>
        <w:numPr>
          <w:ilvl w:val="0"/>
          <w:numId w:val="10"/>
        </w:numPr>
      </w:pPr>
      <w:r>
        <w:rPr>
          <w:rFonts w:ascii="PingFang SC" w:hAnsi="PingFang SC" w:eastAsia="PingFang SC"/>
          <w:b w:val="0"/>
          <w:color w:val="111827"/>
          <w:sz w:val="21"/>
        </w:rPr>
        <w:t>不以降低安全、隐私、无障碍、稳定性或法律合规换取功能数量。</w:t>
      </w:r>
    </w:p>
    <w:p>
      <w:pPr>
        <w:pStyle w:val="Heading1"/>
      </w:pPr>
      <w:r>
        <w:rPr>
          <w:rFonts w:ascii="PingFang SC" w:hAnsi="PingFang SC" w:eastAsia="PingFang SC"/>
          <w:b/>
          <w:color w:val="2E74B5"/>
          <w:sz w:val="32"/>
        </w:rPr>
        <w:t>6. 2026-07-18 历史量化基线（18 个产品域）</w:t>
      </w:r>
    </w:p>
    <w:p>
      <w:pPr>
        <w:spacing w:before="80" w:after="160"/>
        <w:ind w:left="259" w:right="115"/>
        <w:shd w:fill="F4F6F9"/>
        <w:pBdr>
          <w:left w:val="single" w:sz="18" w:space="8" w:color="2E74B5"/>
        </w:pBdr>
      </w:pPr>
      <w:r>
        <w:rPr>
          <w:rFonts w:ascii="PingFang SC" w:hAnsi="PingFang SC" w:eastAsia="PingFang SC"/>
          <w:b w:val="0"/>
          <w:color w:val="0B2545"/>
          <w:sz w:val="20"/>
        </w:rPr>
        <w:t xml:space="preserve">本表是 </w:t>
      </w:r>
      <w:r>
        <w:rPr>
          <w:rFonts w:ascii="Menlo" w:hAnsi="Menlo" w:eastAsia="PingFang SC"/>
          <w:color w:val="1F4D78"/>
          <w:sz w:val="19"/>
          <w:shd w:fill="F2F4F7"/>
        </w:rPr>
        <w:t>main@1a1684e</w:t>
      </w:r>
      <w:r>
        <w:rPr>
          <w:rFonts w:ascii="PingFang SC" w:hAnsi="PingFang SC" w:eastAsia="PingFang SC"/>
          <w:b w:val="0"/>
          <w:color w:val="0B2545"/>
          <w:sz w:val="20"/>
        </w:rPr>
        <w:t xml:space="preserve"> 上最后一次完整权重复算，不是 </w:t>
      </w:r>
      <w:r>
        <w:rPr>
          <w:rFonts w:ascii="Menlo" w:hAnsi="Menlo" w:eastAsia="PingFang SC"/>
          <w:color w:val="1F4D78"/>
          <w:sz w:val="19"/>
          <w:shd w:fill="F2F4F7"/>
        </w:rPr>
        <w:t>232a763 + dirty worktree</w:t>
      </w:r>
      <w:r>
        <w:rPr>
          <w:rFonts w:ascii="PingFang SC" w:hAnsi="PingFang SC" w:eastAsia="PingFang SC"/>
          <w:b w:val="0"/>
          <w:color w:val="0B2545"/>
          <w:sz w:val="20"/>
        </w:rPr>
        <w:t xml:space="preserve"> 的当前操作状态。恢复开发时以§ 25.7 为当前状态矩阵；只有在新的聚合 HEAD 上用同一模型复算，才能替换本表百分比。</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C 账号与身份</w:t>
      </w:r>
      <w:r>
        <w:br/>
      </w:r>
      <w:r>
        <w:rPr>
          <w:rFonts w:ascii="PingFang SC" w:hAnsi="PingFang SC" w:eastAsia="PingFang SC"/>
          <w:b/>
          <w:color w:val="1F4D78"/>
          <w:sz w:val="18"/>
        </w:rPr>
        <w:t>当前功能覆盖：</w:t>
      </w:r>
      <w:r>
        <w:rPr>
          <w:rFonts w:ascii="PingFang SC" w:hAnsi="PingFang SC" w:eastAsia="PingFang SC"/>
          <w:b w:val="0"/>
          <w:color w:val="111827"/>
          <w:sz w:val="18"/>
        </w:rPr>
        <w:t>75.6%</w:t>
      </w:r>
      <w:r>
        <w:br/>
      </w:r>
      <w:r>
        <w:rPr>
          <w:rFonts w:ascii="PingFang SC" w:hAnsi="PingFang SC" w:eastAsia="PingFang SC"/>
          <w:b/>
          <w:color w:val="1F4D78"/>
          <w:sz w:val="18"/>
        </w:rPr>
        <w:t>当前开发闭环：</w:t>
      </w:r>
      <w:r>
        <w:rPr>
          <w:rFonts w:ascii="PingFang SC" w:hAnsi="PingFang SC" w:eastAsia="PingFang SC"/>
          <w:b w:val="0"/>
          <w:color w:val="111827"/>
          <w:sz w:val="18"/>
        </w:rPr>
        <w:t>65.1%</w:t>
      </w:r>
      <w:r>
        <w:br/>
      </w:r>
      <w:r>
        <w:rPr>
          <w:rFonts w:ascii="PingFang SC" w:hAnsi="PingFang SC" w:eastAsia="PingFang SC"/>
          <w:b/>
          <w:color w:val="1F4D78"/>
          <w:sz w:val="18"/>
        </w:rPr>
        <w:t>当前生产就绪：</w:t>
      </w:r>
      <w:r>
        <w:rPr>
          <w:rFonts w:ascii="PingFang SC" w:hAnsi="PingFang SC" w:eastAsia="PingFang SC"/>
          <w:b w:val="0"/>
          <w:color w:val="111827"/>
          <w:sz w:val="18"/>
        </w:rPr>
        <w:t>28%</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；Web token 暴露、生产 OTP 未接</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D 发现搜索收藏</w:t>
      </w:r>
      <w:r>
        <w:br/>
      </w:r>
      <w:r>
        <w:rPr>
          <w:rFonts w:ascii="PingFang SC" w:hAnsi="PingFang SC" w:eastAsia="PingFang SC"/>
          <w:b/>
          <w:color w:val="1F4D78"/>
          <w:sz w:val="18"/>
        </w:rPr>
        <w:t>当前功能覆盖：</w:t>
      </w:r>
      <w:r>
        <w:rPr>
          <w:rFonts w:ascii="PingFang SC" w:hAnsi="PingFang SC" w:eastAsia="PingFang SC"/>
          <w:b w:val="0"/>
          <w:color w:val="111827"/>
          <w:sz w:val="18"/>
        </w:rPr>
        <w:t>84.1%</w:t>
      </w:r>
      <w:r>
        <w:br/>
      </w:r>
      <w:r>
        <w:rPr>
          <w:rFonts w:ascii="PingFang SC" w:hAnsi="PingFang SC" w:eastAsia="PingFang SC"/>
          <w:b/>
          <w:color w:val="1F4D78"/>
          <w:sz w:val="18"/>
        </w:rPr>
        <w:t>当前开发闭环：</w:t>
      </w:r>
      <w:r>
        <w:rPr>
          <w:rFonts w:ascii="PingFang SC" w:hAnsi="PingFang SC" w:eastAsia="PingFang SC"/>
          <w:b w:val="0"/>
          <w:color w:val="111827"/>
          <w:sz w:val="18"/>
        </w:rPr>
        <w:t>71.3%</w:t>
      </w:r>
      <w:r>
        <w:br/>
      </w:r>
      <w:r>
        <w:rPr>
          <w:rFonts w:ascii="PingFang SC" w:hAnsi="PingFang SC" w:eastAsia="PingFang SC"/>
          <w:b/>
          <w:color w:val="1F4D78"/>
          <w:sz w:val="18"/>
        </w:rPr>
        <w:t>当前生产就绪：</w:t>
      </w:r>
      <w:r>
        <w:rPr>
          <w:rFonts w:ascii="PingFang SC" w:hAnsi="PingFang SC" w:eastAsia="PingFang SC"/>
          <w:b w:val="0"/>
          <w:color w:val="111827"/>
          <w:sz w:val="18"/>
        </w:rPr>
        <w:t>45%</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；推荐深夜跨日测试失败，认证筛选不真实</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E 活动发布</w:t>
      </w:r>
      <w:r>
        <w:br/>
      </w:r>
      <w:r>
        <w:rPr>
          <w:rFonts w:ascii="PingFang SC" w:hAnsi="PingFang SC" w:eastAsia="PingFang SC"/>
          <w:b/>
          <w:color w:val="1F4D78"/>
          <w:sz w:val="18"/>
        </w:rPr>
        <w:t>当前功能覆盖：</w:t>
      </w:r>
      <w:r>
        <w:rPr>
          <w:rFonts w:ascii="PingFang SC" w:hAnsi="PingFang SC" w:eastAsia="PingFang SC"/>
          <w:b w:val="0"/>
          <w:color w:val="111827"/>
          <w:sz w:val="18"/>
        </w:rPr>
        <w:t>77.8%</w:t>
      </w:r>
      <w:r>
        <w:br/>
      </w:r>
      <w:r>
        <w:rPr>
          <w:rFonts w:ascii="PingFang SC" w:hAnsi="PingFang SC" w:eastAsia="PingFang SC"/>
          <w:b/>
          <w:color w:val="1F4D78"/>
          <w:sz w:val="18"/>
        </w:rPr>
        <w:t>当前开发闭环：</w:t>
      </w:r>
      <w:r>
        <w:rPr>
          <w:rFonts w:ascii="PingFang SC" w:hAnsi="PingFang SC" w:eastAsia="PingFang SC"/>
          <w:b w:val="0"/>
          <w:color w:val="111827"/>
          <w:sz w:val="18"/>
        </w:rPr>
        <w:t>66.1%</w:t>
      </w:r>
      <w:r>
        <w:br/>
      </w:r>
      <w:r>
        <w:rPr>
          <w:rFonts w:ascii="PingFang SC" w:hAnsi="PingFang SC" w:eastAsia="PingFang SC"/>
          <w:b/>
          <w:color w:val="1F4D78"/>
          <w:sz w:val="18"/>
        </w:rPr>
        <w:t>当前生产就绪：</w:t>
      </w:r>
      <w:r>
        <w:rPr>
          <w:rFonts w:ascii="PingFang SC" w:hAnsi="PingFang SC" w:eastAsia="PingFang SC"/>
          <w:b w:val="0"/>
          <w:color w:val="111827"/>
          <w:sz w:val="18"/>
        </w:rPr>
        <w:t>35%</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；完整草稿/媒体/审核 E2E 未验</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F 报名候补签到</w:t>
      </w:r>
      <w:r>
        <w:br/>
      </w:r>
      <w:r>
        <w:rPr>
          <w:rFonts w:ascii="PingFang SC" w:hAnsi="PingFang SC" w:eastAsia="PingFang SC"/>
          <w:b/>
          <w:color w:val="1F4D78"/>
          <w:sz w:val="18"/>
        </w:rPr>
        <w:t>当前功能覆盖：</w:t>
      </w:r>
      <w:r>
        <w:rPr>
          <w:rFonts w:ascii="PingFang SC" w:hAnsi="PingFang SC" w:eastAsia="PingFang SC"/>
          <w:b w:val="0"/>
          <w:color w:val="111827"/>
          <w:sz w:val="18"/>
        </w:rPr>
        <w:t>81.6%</w:t>
      </w:r>
      <w:r>
        <w:br/>
      </w:r>
      <w:r>
        <w:rPr>
          <w:rFonts w:ascii="PingFang SC" w:hAnsi="PingFang SC" w:eastAsia="PingFang SC"/>
          <w:b/>
          <w:color w:val="1F4D78"/>
          <w:sz w:val="18"/>
        </w:rPr>
        <w:t>当前开发闭环：</w:t>
      </w:r>
      <w:r>
        <w:rPr>
          <w:rFonts w:ascii="PingFang SC" w:hAnsi="PingFang SC" w:eastAsia="PingFang SC"/>
          <w:b w:val="0"/>
          <w:color w:val="111827"/>
          <w:sz w:val="18"/>
        </w:rPr>
        <w:t>65.0%</w:t>
      </w:r>
      <w:r>
        <w:br/>
      </w:r>
      <w:r>
        <w:rPr>
          <w:rFonts w:ascii="PingFang SC" w:hAnsi="PingFang SC" w:eastAsia="PingFang SC"/>
          <w:b/>
          <w:color w:val="1F4D78"/>
          <w:sz w:val="18"/>
        </w:rPr>
        <w:t>当前生产就绪：</w:t>
      </w:r>
      <w:r>
        <w:rPr>
          <w:rFonts w:ascii="PingFang SC" w:hAnsi="PingFang SC" w:eastAsia="PingFang SC"/>
          <w:b w:val="0"/>
          <w:color w:val="111827"/>
          <w:sz w:val="18"/>
        </w:rPr>
        <w:t>45%</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；Web 固定日期测试已过期</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G 群组与关系</w:t>
      </w:r>
      <w:r>
        <w:br/>
      </w:r>
      <w:r>
        <w:rPr>
          <w:rFonts w:ascii="PingFang SC" w:hAnsi="PingFang SC" w:eastAsia="PingFang SC"/>
          <w:b/>
          <w:color w:val="1F4D78"/>
          <w:sz w:val="18"/>
        </w:rPr>
        <w:t>当前功能覆盖：</w:t>
      </w:r>
      <w:r>
        <w:rPr>
          <w:rFonts w:ascii="PingFang SC" w:hAnsi="PingFang SC" w:eastAsia="PingFang SC"/>
          <w:b w:val="0"/>
          <w:color w:val="111827"/>
          <w:sz w:val="18"/>
        </w:rPr>
        <w:t>76.4%</w:t>
      </w:r>
      <w:r>
        <w:br/>
      </w:r>
      <w:r>
        <w:rPr>
          <w:rFonts w:ascii="PingFang SC" w:hAnsi="PingFang SC" w:eastAsia="PingFang SC"/>
          <w:b/>
          <w:color w:val="1F4D78"/>
          <w:sz w:val="18"/>
        </w:rPr>
        <w:t>当前开发闭环：</w:t>
      </w:r>
      <w:r>
        <w:rPr>
          <w:rFonts w:ascii="PingFang SC" w:hAnsi="PingFang SC" w:eastAsia="PingFang SC"/>
          <w:b w:val="0"/>
          <w:color w:val="111827"/>
          <w:sz w:val="18"/>
        </w:rPr>
        <w:t>67.1%</w:t>
      </w:r>
      <w:r>
        <w:br/>
      </w:r>
      <w:r>
        <w:rPr>
          <w:rFonts w:ascii="PingFang SC" w:hAnsi="PingFang SC" w:eastAsia="PingFang SC"/>
          <w:b/>
          <w:color w:val="1F4D78"/>
          <w:sz w:val="18"/>
        </w:rPr>
        <w:t>当前生产就绪：</w:t>
      </w:r>
      <w:r>
        <w:rPr>
          <w:rFonts w:ascii="PingFang SC" w:hAnsi="PingFang SC" w:eastAsia="PingFang SC"/>
          <w:b w:val="0"/>
          <w:color w:val="111827"/>
          <w:sz w:val="18"/>
        </w:rPr>
        <w:t>38%</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；新讨论端点和客户端契约不完整</w:t>
      </w:r>
    </w:p>
    <w:p>
      <w:pPr>
        <w:keepLines/>
        <w:pageBreakBefore/>
        <w:spacing w:before="100" w:after="100" w:line="264" w:lineRule="auto"/>
        <w:ind w:left="173" w:right="58"/>
        <w:shd w:fill="FFFFFF"/>
        <w:pBdr>
          <w:left w:val="single" w:sz="10" w:space="8" w:color="1F4D78"/>
        </w:pBdr>
      </w:pPr>
      <w:r>
        <w:rPr>
          <w:rFonts w:ascii="PingFang SC" w:hAnsi="PingFang SC" w:eastAsia="PingFang SC"/>
          <w:b/>
          <w:color w:val="0B2545"/>
          <w:sz w:val="21"/>
        </w:rPr>
        <w:t>H 成就与信誉</w:t>
      </w:r>
      <w:r>
        <w:br/>
      </w:r>
      <w:r>
        <w:rPr>
          <w:rFonts w:ascii="PingFang SC" w:hAnsi="PingFang SC" w:eastAsia="PingFang SC"/>
          <w:b/>
          <w:color w:val="1F4D78"/>
          <w:sz w:val="18"/>
        </w:rPr>
        <w:t>当前功能覆盖：</w:t>
      </w:r>
      <w:r>
        <w:rPr>
          <w:rFonts w:ascii="PingFang SC" w:hAnsi="PingFang SC" w:eastAsia="PingFang SC"/>
          <w:b w:val="0"/>
          <w:color w:val="111827"/>
          <w:sz w:val="18"/>
        </w:rPr>
        <w:t>58.3%</w:t>
      </w:r>
      <w:r>
        <w:br/>
      </w:r>
      <w:r>
        <w:rPr>
          <w:rFonts w:ascii="PingFang SC" w:hAnsi="PingFang SC" w:eastAsia="PingFang SC"/>
          <w:b/>
          <w:color w:val="1F4D78"/>
          <w:sz w:val="18"/>
        </w:rPr>
        <w:t>当前开发闭环：</w:t>
      </w:r>
      <w:r>
        <w:rPr>
          <w:rFonts w:ascii="PingFang SC" w:hAnsi="PingFang SC" w:eastAsia="PingFang SC"/>
          <w:b w:val="0"/>
          <w:color w:val="111827"/>
          <w:sz w:val="18"/>
        </w:rPr>
        <w:t>53.8%</w:t>
      </w:r>
      <w:r>
        <w:br/>
      </w:r>
      <w:r>
        <w:rPr>
          <w:rFonts w:ascii="PingFang SC" w:hAnsi="PingFang SC" w:eastAsia="PingFang SC"/>
          <w:b/>
          <w:color w:val="1F4D78"/>
          <w:sz w:val="18"/>
        </w:rPr>
        <w:t>当前生产就绪：</w:t>
      </w:r>
      <w:r>
        <w:rPr>
          <w:rFonts w:ascii="PingFang SC" w:hAnsi="PingFang SC" w:eastAsia="PingFang SC"/>
          <w:b w:val="0"/>
          <w:color w:val="111827"/>
          <w:sz w:val="18"/>
        </w:rPr>
        <w:t>25%</w:t>
      </w:r>
      <w:r>
        <w:br/>
      </w:r>
      <w:r>
        <w:rPr>
          <w:rFonts w:ascii="PingFang SC" w:hAnsi="PingFang SC" w:eastAsia="PingFang SC"/>
          <w:b/>
          <w:color w:val="1F4D78"/>
          <w:sz w:val="18"/>
        </w:rPr>
        <w:t>真实状态：</w:t>
      </w:r>
      <w:r>
        <w:rPr>
          <w:rFonts w:ascii="Menlo" w:hAnsi="Menlo" w:eastAsia="PingFang SC"/>
          <w:color w:val="1F4D78"/>
          <w:sz w:val="18"/>
          <w:shd w:fill="F2F4F7"/>
        </w:rPr>
        <w:t>IN_PROGRESS</w:t>
      </w:r>
      <w:r>
        <w:rPr>
          <w:rFonts w:ascii="PingFang SC" w:hAnsi="PingFang SC" w:eastAsia="PingFang SC"/>
          <w:b w:val="0"/>
          <w:color w:val="111827"/>
          <w:sz w:val="18"/>
        </w:rPr>
        <w:t>；分类 slug 和真实认证依赖未闭环</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I 积分与 StoreKit</w:t>
      </w:r>
      <w:r>
        <w:br/>
      </w:r>
      <w:r>
        <w:rPr>
          <w:rFonts w:ascii="PingFang SC" w:hAnsi="PingFang SC" w:eastAsia="PingFang SC"/>
          <w:b/>
          <w:color w:val="1F4D78"/>
          <w:sz w:val="18"/>
        </w:rPr>
        <w:t>当前功能覆盖：</w:t>
      </w:r>
      <w:r>
        <w:rPr>
          <w:rFonts w:ascii="PingFang SC" w:hAnsi="PingFang SC" w:eastAsia="PingFang SC"/>
          <w:b w:val="0"/>
          <w:color w:val="111827"/>
          <w:sz w:val="18"/>
        </w:rPr>
        <w:t>76.0%</w:t>
      </w:r>
      <w:r>
        <w:br/>
      </w:r>
      <w:r>
        <w:rPr>
          <w:rFonts w:ascii="PingFang SC" w:hAnsi="PingFang SC" w:eastAsia="PingFang SC"/>
          <w:b/>
          <w:color w:val="1F4D78"/>
          <w:sz w:val="18"/>
        </w:rPr>
        <w:t>当前开发闭环：</w:t>
      </w:r>
      <w:r>
        <w:rPr>
          <w:rFonts w:ascii="PingFang SC" w:hAnsi="PingFang SC" w:eastAsia="PingFang SC"/>
          <w:b w:val="0"/>
          <w:color w:val="111827"/>
          <w:sz w:val="18"/>
        </w:rPr>
        <w:t>64.8%</w:t>
      </w:r>
      <w:r>
        <w:br/>
      </w:r>
      <w:r>
        <w:rPr>
          <w:rFonts w:ascii="PingFang SC" w:hAnsi="PingFang SC" w:eastAsia="PingFang SC"/>
          <w:b/>
          <w:color w:val="1F4D78"/>
          <w:sz w:val="18"/>
        </w:rPr>
        <w:t>当前生产就绪：</w:t>
      </w:r>
      <w:r>
        <w:rPr>
          <w:rFonts w:ascii="PingFang SC" w:hAnsi="PingFang SC" w:eastAsia="PingFang SC"/>
          <w:b w:val="0"/>
          <w:color w:val="111827"/>
          <w:sz w:val="18"/>
        </w:rPr>
        <w:t>18%</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；真实 Sandbox、对账与退款未验</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J 费用边界</w:t>
      </w:r>
      <w:r>
        <w:br/>
      </w:r>
      <w:r>
        <w:rPr>
          <w:rFonts w:ascii="PingFang SC" w:hAnsi="PingFang SC" w:eastAsia="PingFang SC"/>
          <w:b/>
          <w:color w:val="1F4D78"/>
          <w:sz w:val="18"/>
        </w:rPr>
        <w:t>当前功能覆盖：</w:t>
      </w:r>
      <w:r>
        <w:rPr>
          <w:rFonts w:ascii="PingFang SC" w:hAnsi="PingFang SC" w:eastAsia="PingFang SC"/>
          <w:b w:val="0"/>
          <w:color w:val="111827"/>
          <w:sz w:val="18"/>
        </w:rPr>
        <w:t>75.6%</w:t>
      </w:r>
      <w:r>
        <w:br/>
      </w:r>
      <w:r>
        <w:rPr>
          <w:rFonts w:ascii="PingFang SC" w:hAnsi="PingFang SC" w:eastAsia="PingFang SC"/>
          <w:b/>
          <w:color w:val="1F4D78"/>
          <w:sz w:val="18"/>
        </w:rPr>
        <w:t>当前开发闭环：</w:t>
      </w:r>
      <w:r>
        <w:rPr>
          <w:rFonts w:ascii="PingFang SC" w:hAnsi="PingFang SC" w:eastAsia="PingFang SC"/>
          <w:b w:val="0"/>
          <w:color w:val="111827"/>
          <w:sz w:val="18"/>
        </w:rPr>
        <w:t>65.4%</w:t>
      </w:r>
      <w:r>
        <w:br/>
      </w:r>
      <w:r>
        <w:rPr>
          <w:rFonts w:ascii="PingFang SC" w:hAnsi="PingFang SC" w:eastAsia="PingFang SC"/>
          <w:b/>
          <w:color w:val="1F4D78"/>
          <w:sz w:val="18"/>
        </w:rPr>
        <w:t>当前生产就绪：</w:t>
      </w:r>
      <w:r>
        <w:rPr>
          <w:rFonts w:ascii="PingFang SC" w:hAnsi="PingFang SC" w:eastAsia="PingFang SC"/>
          <w:b w:val="0"/>
          <w:color w:val="111827"/>
          <w:sz w:val="18"/>
        </w:rPr>
        <w:t>40%</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；现有不代收边界存在，最终支付域尚未开始</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K 通知</w:t>
      </w:r>
      <w:r>
        <w:br/>
      </w:r>
      <w:r>
        <w:rPr>
          <w:rFonts w:ascii="PingFang SC" w:hAnsi="PingFang SC" w:eastAsia="PingFang SC"/>
          <w:b/>
          <w:color w:val="1F4D78"/>
          <w:sz w:val="18"/>
        </w:rPr>
        <w:t>当前功能覆盖：</w:t>
      </w:r>
      <w:r>
        <w:rPr>
          <w:rFonts w:ascii="PingFang SC" w:hAnsi="PingFang SC" w:eastAsia="PingFang SC"/>
          <w:b w:val="0"/>
          <w:color w:val="111827"/>
          <w:sz w:val="18"/>
        </w:rPr>
        <w:t>72.6%</w:t>
      </w:r>
      <w:r>
        <w:br/>
      </w:r>
      <w:r>
        <w:rPr>
          <w:rFonts w:ascii="PingFang SC" w:hAnsi="PingFang SC" w:eastAsia="PingFang SC"/>
          <w:b/>
          <w:color w:val="1F4D78"/>
          <w:sz w:val="18"/>
        </w:rPr>
        <w:t>当前开发闭环：</w:t>
      </w:r>
      <w:r>
        <w:rPr>
          <w:rFonts w:ascii="PingFang SC" w:hAnsi="PingFang SC" w:eastAsia="PingFang SC"/>
          <w:b w:val="0"/>
          <w:color w:val="111827"/>
          <w:sz w:val="18"/>
        </w:rPr>
        <w:t>61.5%</w:t>
      </w:r>
      <w:r>
        <w:br/>
      </w:r>
      <w:r>
        <w:rPr>
          <w:rFonts w:ascii="PingFang SC" w:hAnsi="PingFang SC" w:eastAsia="PingFang SC"/>
          <w:b/>
          <w:color w:val="1F4D78"/>
          <w:sz w:val="18"/>
        </w:rPr>
        <w:t>当前生产就绪：</w:t>
      </w:r>
      <w:r>
        <w:rPr>
          <w:rFonts w:ascii="PingFang SC" w:hAnsi="PingFang SC" w:eastAsia="PingFang SC"/>
          <w:b w:val="0"/>
          <w:color w:val="111827"/>
          <w:sz w:val="18"/>
        </w:rPr>
        <w:t>18%</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；Push 生产默认仍为 console</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L 分享与归因</w:t>
      </w:r>
      <w:r>
        <w:br/>
      </w:r>
      <w:r>
        <w:rPr>
          <w:rFonts w:ascii="PingFang SC" w:hAnsi="PingFang SC" w:eastAsia="PingFang SC"/>
          <w:b/>
          <w:color w:val="1F4D78"/>
          <w:sz w:val="18"/>
        </w:rPr>
        <w:t>当前功能覆盖：</w:t>
      </w:r>
      <w:r>
        <w:rPr>
          <w:rFonts w:ascii="PingFang SC" w:hAnsi="PingFang SC" w:eastAsia="PingFang SC"/>
          <w:b w:val="0"/>
          <w:color w:val="111827"/>
          <w:sz w:val="18"/>
        </w:rPr>
        <w:t>79.8%</w:t>
      </w:r>
      <w:r>
        <w:br/>
      </w:r>
      <w:r>
        <w:rPr>
          <w:rFonts w:ascii="PingFang SC" w:hAnsi="PingFang SC" w:eastAsia="PingFang SC"/>
          <w:b/>
          <w:color w:val="1F4D78"/>
          <w:sz w:val="18"/>
        </w:rPr>
        <w:t>当前开发闭环：</w:t>
      </w:r>
      <w:r>
        <w:rPr>
          <w:rFonts w:ascii="PingFang SC" w:hAnsi="PingFang SC" w:eastAsia="PingFang SC"/>
          <w:b w:val="0"/>
          <w:color w:val="111827"/>
          <w:sz w:val="18"/>
        </w:rPr>
        <w:t>68.3%</w:t>
      </w:r>
      <w:r>
        <w:br/>
      </w:r>
      <w:r>
        <w:rPr>
          <w:rFonts w:ascii="PingFang SC" w:hAnsi="PingFang SC" w:eastAsia="PingFang SC"/>
          <w:b/>
          <w:color w:val="1F4D78"/>
          <w:sz w:val="18"/>
        </w:rPr>
        <w:t>当前生产就绪：</w:t>
      </w:r>
      <w:r>
        <w:rPr>
          <w:rFonts w:ascii="PingFang SC" w:hAnsi="PingFang SC" w:eastAsia="PingFang SC"/>
          <w:b w:val="0"/>
          <w:color w:val="111827"/>
          <w:sz w:val="18"/>
        </w:rPr>
        <w:t>35%</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；Universal Link/跨设备归因未验</w:t>
      </w:r>
    </w:p>
    <w:p>
      <w:pPr>
        <w:keepLines/>
        <w:pageBreakBefore/>
        <w:spacing w:before="100" w:after="100" w:line="264" w:lineRule="auto"/>
        <w:ind w:left="173" w:right="58"/>
        <w:shd w:fill="F8FAFC"/>
        <w:pBdr>
          <w:left w:val="single" w:sz="10" w:space="8" w:color="1F4D78"/>
        </w:pBdr>
      </w:pPr>
      <w:r>
        <w:rPr>
          <w:rFonts w:ascii="PingFang SC" w:hAnsi="PingFang SC" w:eastAsia="PingFang SC"/>
          <w:b/>
          <w:color w:val="0B2545"/>
          <w:sz w:val="21"/>
        </w:rPr>
        <w:t>M 安全举报与审核</w:t>
      </w:r>
      <w:r>
        <w:br/>
      </w:r>
      <w:r>
        <w:rPr>
          <w:rFonts w:ascii="PingFang SC" w:hAnsi="PingFang SC" w:eastAsia="PingFang SC"/>
          <w:b/>
          <w:color w:val="1F4D78"/>
          <w:sz w:val="18"/>
        </w:rPr>
        <w:t>当前功能覆盖：</w:t>
      </w:r>
      <w:r>
        <w:rPr>
          <w:rFonts w:ascii="PingFang SC" w:hAnsi="PingFang SC" w:eastAsia="PingFang SC"/>
          <w:b w:val="0"/>
          <w:color w:val="111827"/>
          <w:sz w:val="18"/>
        </w:rPr>
        <w:t>81.2%</w:t>
      </w:r>
      <w:r>
        <w:br/>
      </w:r>
      <w:r>
        <w:rPr>
          <w:rFonts w:ascii="PingFang SC" w:hAnsi="PingFang SC" w:eastAsia="PingFang SC"/>
          <w:b/>
          <w:color w:val="1F4D78"/>
          <w:sz w:val="18"/>
        </w:rPr>
        <w:t>当前开发闭环：</w:t>
      </w:r>
      <w:r>
        <w:rPr>
          <w:rFonts w:ascii="PingFang SC" w:hAnsi="PingFang SC" w:eastAsia="PingFang SC"/>
          <w:b w:val="0"/>
          <w:color w:val="111827"/>
          <w:sz w:val="18"/>
        </w:rPr>
        <w:t>70.6%</w:t>
      </w:r>
      <w:r>
        <w:br/>
      </w:r>
      <w:r>
        <w:rPr>
          <w:rFonts w:ascii="PingFang SC" w:hAnsi="PingFang SC" w:eastAsia="PingFang SC"/>
          <w:b/>
          <w:color w:val="1F4D78"/>
          <w:sz w:val="18"/>
        </w:rPr>
        <w:t>当前生产就绪：</w:t>
      </w:r>
      <w:r>
        <w:rPr>
          <w:rFonts w:ascii="PingFang SC" w:hAnsi="PingFang SC" w:eastAsia="PingFang SC"/>
          <w:b w:val="0"/>
          <w:color w:val="111827"/>
          <w:sz w:val="18"/>
        </w:rPr>
        <w:t>32%</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；Ops MFA、权限和运营 SLA 未闭环</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N 商业化</w:t>
      </w:r>
      <w:r>
        <w:br/>
      </w:r>
      <w:r>
        <w:rPr>
          <w:rFonts w:ascii="PingFang SC" w:hAnsi="PingFang SC" w:eastAsia="PingFang SC"/>
          <w:b/>
          <w:color w:val="1F4D78"/>
          <w:sz w:val="18"/>
        </w:rPr>
        <w:t>当前功能覆盖：</w:t>
      </w:r>
      <w:r>
        <w:rPr>
          <w:rFonts w:ascii="PingFang SC" w:hAnsi="PingFang SC" w:eastAsia="PingFang SC"/>
          <w:b w:val="0"/>
          <w:color w:val="111827"/>
          <w:sz w:val="18"/>
        </w:rPr>
        <w:t>56.9%</w:t>
      </w:r>
      <w:r>
        <w:br/>
      </w:r>
      <w:r>
        <w:rPr>
          <w:rFonts w:ascii="PingFang SC" w:hAnsi="PingFang SC" w:eastAsia="PingFang SC"/>
          <w:b/>
          <w:color w:val="1F4D78"/>
          <w:sz w:val="18"/>
        </w:rPr>
        <w:t>当前开发闭环：</w:t>
      </w:r>
      <w:r>
        <w:rPr>
          <w:rFonts w:ascii="PingFang SC" w:hAnsi="PingFang SC" w:eastAsia="PingFang SC"/>
          <w:b w:val="0"/>
          <w:color w:val="111827"/>
          <w:sz w:val="18"/>
        </w:rPr>
        <w:t>48.6%</w:t>
      </w:r>
      <w:r>
        <w:br/>
      </w:r>
      <w:r>
        <w:rPr>
          <w:rFonts w:ascii="PingFang SC" w:hAnsi="PingFang SC" w:eastAsia="PingFang SC"/>
          <w:b/>
          <w:color w:val="1F4D78"/>
          <w:sz w:val="18"/>
        </w:rPr>
        <w:t>当前生产就绪：</w:t>
      </w:r>
      <w:r>
        <w:rPr>
          <w:rFonts w:ascii="PingFang SC" w:hAnsi="PingFang SC" w:eastAsia="PingFang SC"/>
          <w:b w:val="0"/>
          <w:color w:val="111827"/>
          <w:sz w:val="18"/>
        </w:rPr>
        <w:t>12%</w:t>
      </w:r>
      <w:r>
        <w:br/>
      </w:r>
      <w:r>
        <w:rPr>
          <w:rFonts w:ascii="PingFang SC" w:hAnsi="PingFang SC" w:eastAsia="PingFang SC"/>
          <w:b/>
          <w:color w:val="1F4D78"/>
          <w:sz w:val="18"/>
        </w:rPr>
        <w:t>真实状态：</w:t>
      </w:r>
      <w:r>
        <w:rPr>
          <w:rFonts w:ascii="Menlo" w:hAnsi="Menlo" w:eastAsia="PingFang SC"/>
          <w:color w:val="1F4D78"/>
          <w:sz w:val="18"/>
          <w:shd w:fill="F2F4F7"/>
        </w:rPr>
        <w:t>IN_PROGRESS</w:t>
      </w:r>
      <w:r>
        <w:rPr>
          <w:rFonts w:ascii="PingFang SC" w:hAnsi="PingFang SC" w:eastAsia="PingFang SC"/>
          <w:b w:val="0"/>
          <w:color w:val="111827"/>
          <w:sz w:val="18"/>
        </w:rPr>
        <w:t>；会员、订阅、支付、发票与工具包缺失</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O 运营后台</w:t>
      </w:r>
      <w:r>
        <w:br/>
      </w:r>
      <w:r>
        <w:rPr>
          <w:rFonts w:ascii="PingFang SC" w:hAnsi="PingFang SC" w:eastAsia="PingFang SC"/>
          <w:b/>
          <w:color w:val="1F4D78"/>
          <w:sz w:val="18"/>
        </w:rPr>
        <w:t>当前功能覆盖：</w:t>
      </w:r>
      <w:r>
        <w:rPr>
          <w:rFonts w:ascii="PingFang SC" w:hAnsi="PingFang SC" w:eastAsia="PingFang SC"/>
          <w:b w:val="0"/>
          <w:color w:val="111827"/>
          <w:sz w:val="18"/>
        </w:rPr>
        <w:t>69.7%</w:t>
      </w:r>
      <w:r>
        <w:br/>
      </w:r>
      <w:r>
        <w:rPr>
          <w:rFonts w:ascii="PingFang SC" w:hAnsi="PingFang SC" w:eastAsia="PingFang SC"/>
          <w:b/>
          <w:color w:val="1F4D78"/>
          <w:sz w:val="18"/>
        </w:rPr>
        <w:t>当前开发闭环：</w:t>
      </w:r>
      <w:r>
        <w:rPr>
          <w:rFonts w:ascii="PingFang SC" w:hAnsi="PingFang SC" w:eastAsia="PingFang SC"/>
          <w:b w:val="0"/>
          <w:color w:val="111827"/>
          <w:sz w:val="18"/>
        </w:rPr>
        <w:t>57.0%</w:t>
      </w:r>
      <w:r>
        <w:br/>
      </w:r>
      <w:r>
        <w:rPr>
          <w:rFonts w:ascii="PingFang SC" w:hAnsi="PingFang SC" w:eastAsia="PingFang SC"/>
          <w:b/>
          <w:color w:val="1F4D78"/>
          <w:sz w:val="18"/>
        </w:rPr>
        <w:t>当前生产就绪：</w:t>
      </w:r>
      <w:r>
        <w:rPr>
          <w:rFonts w:ascii="PingFang SC" w:hAnsi="PingFang SC" w:eastAsia="PingFang SC"/>
          <w:b w:val="0"/>
          <w:color w:val="111827"/>
          <w:sz w:val="18"/>
        </w:rPr>
        <w:t>16%</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；主分支只看 MFA 时间戳</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P 埋点与分析</w:t>
      </w:r>
      <w:r>
        <w:br/>
      </w:r>
      <w:r>
        <w:rPr>
          <w:rFonts w:ascii="PingFang SC" w:hAnsi="PingFang SC" w:eastAsia="PingFang SC"/>
          <w:b/>
          <w:color w:val="1F4D78"/>
          <w:sz w:val="18"/>
        </w:rPr>
        <w:t>当前功能覆盖：</w:t>
      </w:r>
      <w:r>
        <w:rPr>
          <w:rFonts w:ascii="PingFang SC" w:hAnsi="PingFang SC" w:eastAsia="PingFang SC"/>
          <w:b w:val="0"/>
          <w:color w:val="111827"/>
          <w:sz w:val="18"/>
        </w:rPr>
        <w:t>64.0%</w:t>
      </w:r>
      <w:r>
        <w:br/>
      </w:r>
      <w:r>
        <w:rPr>
          <w:rFonts w:ascii="PingFang SC" w:hAnsi="PingFang SC" w:eastAsia="PingFang SC"/>
          <w:b/>
          <w:color w:val="1F4D78"/>
          <w:sz w:val="18"/>
        </w:rPr>
        <w:t>当前开发闭环：</w:t>
      </w:r>
      <w:r>
        <w:rPr>
          <w:rFonts w:ascii="PingFang SC" w:hAnsi="PingFang SC" w:eastAsia="PingFang SC"/>
          <w:b w:val="0"/>
          <w:color w:val="111827"/>
          <w:sz w:val="18"/>
        </w:rPr>
        <w:t>54.0%</w:t>
      </w:r>
      <w:r>
        <w:br/>
      </w:r>
      <w:r>
        <w:rPr>
          <w:rFonts w:ascii="PingFang SC" w:hAnsi="PingFang SC" w:eastAsia="PingFang SC"/>
          <w:b/>
          <w:color w:val="1F4D78"/>
          <w:sz w:val="18"/>
        </w:rPr>
        <w:t>当前生产就绪：</w:t>
      </w:r>
      <w:r>
        <w:rPr>
          <w:rFonts w:ascii="PingFang SC" w:hAnsi="PingFang SC" w:eastAsia="PingFang SC"/>
          <w:b w:val="0"/>
          <w:color w:val="111827"/>
          <w:sz w:val="18"/>
        </w:rPr>
        <w:t>15%</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；无真实采集、看板、告警和质量运行证据</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Q 非功能与质量</w:t>
      </w:r>
      <w:r>
        <w:br/>
      </w:r>
      <w:r>
        <w:rPr>
          <w:rFonts w:ascii="PingFang SC" w:hAnsi="PingFang SC" w:eastAsia="PingFang SC"/>
          <w:b/>
          <w:color w:val="1F4D78"/>
          <w:sz w:val="18"/>
        </w:rPr>
        <w:t>当前功能覆盖：</w:t>
      </w:r>
      <w:r>
        <w:rPr>
          <w:rFonts w:ascii="PingFang SC" w:hAnsi="PingFang SC" w:eastAsia="PingFang SC"/>
          <w:b w:val="0"/>
          <w:color w:val="111827"/>
          <w:sz w:val="18"/>
        </w:rPr>
        <w:t>46.0%</w:t>
      </w:r>
      <w:r>
        <w:br/>
      </w:r>
      <w:r>
        <w:rPr>
          <w:rFonts w:ascii="PingFang SC" w:hAnsi="PingFang SC" w:eastAsia="PingFang SC"/>
          <w:b/>
          <w:color w:val="1F4D78"/>
          <w:sz w:val="18"/>
        </w:rPr>
        <w:t>当前开发闭环：</w:t>
      </w:r>
      <w:r>
        <w:rPr>
          <w:rFonts w:ascii="PingFang SC" w:hAnsi="PingFang SC" w:eastAsia="PingFang SC"/>
          <w:b w:val="0"/>
          <w:color w:val="111827"/>
          <w:sz w:val="18"/>
        </w:rPr>
        <w:t>34.0%</w:t>
      </w:r>
      <w:r>
        <w:br/>
      </w:r>
      <w:r>
        <w:rPr>
          <w:rFonts w:ascii="PingFang SC" w:hAnsi="PingFang SC" w:eastAsia="PingFang SC"/>
          <w:b/>
          <w:color w:val="1F4D78"/>
          <w:sz w:val="18"/>
        </w:rPr>
        <w:t>当前生产就绪：</w:t>
      </w:r>
      <w:r>
        <w:rPr>
          <w:rFonts w:ascii="PingFang SC" w:hAnsi="PingFang SC" w:eastAsia="PingFang SC"/>
          <w:b w:val="0"/>
          <w:color w:val="111827"/>
          <w:sz w:val="18"/>
        </w:rPr>
        <w:t>8%</w:t>
      </w:r>
      <w:r>
        <w:br/>
      </w:r>
      <w:r>
        <w:rPr>
          <w:rFonts w:ascii="PingFang SC" w:hAnsi="PingFang SC" w:eastAsia="PingFang SC"/>
          <w:b/>
          <w:color w:val="1F4D78"/>
          <w:sz w:val="18"/>
        </w:rPr>
        <w:t>真实状态：</w:t>
      </w:r>
      <w:r>
        <w:rPr>
          <w:rFonts w:ascii="Menlo" w:hAnsi="Menlo" w:eastAsia="PingFang SC"/>
          <w:color w:val="1F4D78"/>
          <w:sz w:val="18"/>
          <w:shd w:fill="F2F4F7"/>
        </w:rPr>
        <w:t>IN_PROGRESS</w:t>
      </w:r>
      <w:r>
        <w:rPr>
          <w:rFonts w:ascii="PingFang SC" w:hAnsi="PingFang SC" w:eastAsia="PingFang SC"/>
          <w:b w:val="0"/>
          <w:color w:val="111827"/>
          <w:sz w:val="18"/>
        </w:rPr>
        <w:t>；当前多门红，无真机/性能/SLO 证据</w:t>
      </w:r>
    </w:p>
    <w:p>
      <w:pPr>
        <w:keepLines/>
        <w:pageBreakBefore/>
        <w:spacing w:before="100" w:after="100" w:line="264" w:lineRule="auto"/>
        <w:ind w:left="173" w:right="58"/>
        <w:shd w:fill="FFFFFF"/>
        <w:pBdr>
          <w:left w:val="single" w:sz="10" w:space="8" w:color="1F4D78"/>
        </w:pBdr>
      </w:pPr>
      <w:r>
        <w:rPr>
          <w:rFonts w:ascii="PingFang SC" w:hAnsi="PingFang SC" w:eastAsia="PingFang SC"/>
          <w:b/>
          <w:color w:val="0B2545"/>
          <w:sz w:val="21"/>
        </w:rPr>
        <w:t>R 异常恢复与同步</w:t>
      </w:r>
      <w:r>
        <w:br/>
      </w:r>
      <w:r>
        <w:rPr>
          <w:rFonts w:ascii="PingFang SC" w:hAnsi="PingFang SC" w:eastAsia="PingFang SC"/>
          <w:b/>
          <w:color w:val="1F4D78"/>
          <w:sz w:val="18"/>
        </w:rPr>
        <w:t>当前功能覆盖：</w:t>
      </w:r>
      <w:r>
        <w:rPr>
          <w:rFonts w:ascii="PingFang SC" w:hAnsi="PingFang SC" w:eastAsia="PingFang SC"/>
          <w:b w:val="0"/>
          <w:color w:val="111827"/>
          <w:sz w:val="18"/>
        </w:rPr>
        <w:t>61.1%</w:t>
      </w:r>
      <w:r>
        <w:br/>
      </w:r>
      <w:r>
        <w:rPr>
          <w:rFonts w:ascii="PingFang SC" w:hAnsi="PingFang SC" w:eastAsia="PingFang SC"/>
          <w:b/>
          <w:color w:val="1F4D78"/>
          <w:sz w:val="18"/>
        </w:rPr>
        <w:t>当前开发闭环：</w:t>
      </w:r>
      <w:r>
        <w:rPr>
          <w:rFonts w:ascii="PingFang SC" w:hAnsi="PingFang SC" w:eastAsia="PingFang SC"/>
          <w:b w:val="0"/>
          <w:color w:val="111827"/>
          <w:sz w:val="18"/>
        </w:rPr>
        <w:t>49.3%</w:t>
      </w:r>
      <w:r>
        <w:br/>
      </w:r>
      <w:r>
        <w:rPr>
          <w:rFonts w:ascii="PingFang SC" w:hAnsi="PingFang SC" w:eastAsia="PingFang SC"/>
          <w:b/>
          <w:color w:val="1F4D78"/>
          <w:sz w:val="18"/>
        </w:rPr>
        <w:t>当前生产就绪：</w:t>
      </w:r>
      <w:r>
        <w:rPr>
          <w:rFonts w:ascii="PingFang SC" w:hAnsi="PingFang SC" w:eastAsia="PingFang SC"/>
          <w:b w:val="0"/>
          <w:color w:val="111827"/>
          <w:sz w:val="18"/>
        </w:rPr>
        <w:t>15%</w:t>
      </w:r>
      <w:r>
        <w:br/>
      </w:r>
      <w:r>
        <w:rPr>
          <w:rFonts w:ascii="PingFang SC" w:hAnsi="PingFang SC" w:eastAsia="PingFang SC"/>
          <w:b/>
          <w:color w:val="1F4D78"/>
          <w:sz w:val="18"/>
        </w:rPr>
        <w:t>真实状态：</w:t>
      </w:r>
      <w:r>
        <w:rPr>
          <w:rFonts w:ascii="Menlo" w:hAnsi="Menlo" w:eastAsia="PingFang SC"/>
          <w:color w:val="1F4D78"/>
          <w:sz w:val="18"/>
          <w:shd w:fill="F2F4F7"/>
        </w:rPr>
        <w:t>IN_PROGRESS</w:t>
      </w:r>
      <w:r>
        <w:rPr>
          <w:rFonts w:ascii="PingFang SC" w:hAnsi="PingFang SC" w:eastAsia="PingFang SC"/>
          <w:b w:val="0"/>
          <w:color w:val="111827"/>
          <w:sz w:val="18"/>
        </w:rPr>
        <w:t xml:space="preserve">；SwiftData 初始化仍可 </w:t>
      </w:r>
      <w:r>
        <w:rPr>
          <w:rFonts w:ascii="Menlo" w:hAnsi="Menlo" w:eastAsia="PingFang SC"/>
          <w:color w:val="1F4D78"/>
          <w:sz w:val="18"/>
          <w:shd w:fill="F2F4F7"/>
        </w:rPr>
        <w:t>fatalError</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S 配置与灰度</w:t>
      </w:r>
      <w:r>
        <w:br/>
      </w:r>
      <w:r>
        <w:rPr>
          <w:rFonts w:ascii="PingFang SC" w:hAnsi="PingFang SC" w:eastAsia="PingFang SC"/>
          <w:b/>
          <w:color w:val="1F4D78"/>
          <w:sz w:val="18"/>
        </w:rPr>
        <w:t>当前功能覆盖：</w:t>
      </w:r>
      <w:r>
        <w:rPr>
          <w:rFonts w:ascii="PingFang SC" w:hAnsi="PingFang SC" w:eastAsia="PingFang SC"/>
          <w:b w:val="0"/>
          <w:color w:val="111827"/>
          <w:sz w:val="18"/>
        </w:rPr>
        <w:t>74.8%</w:t>
      </w:r>
      <w:r>
        <w:br/>
      </w:r>
      <w:r>
        <w:rPr>
          <w:rFonts w:ascii="PingFang SC" w:hAnsi="PingFang SC" w:eastAsia="PingFang SC"/>
          <w:b/>
          <w:color w:val="1F4D78"/>
          <w:sz w:val="18"/>
        </w:rPr>
        <w:t>当前开发闭环：</w:t>
      </w:r>
      <w:r>
        <w:rPr>
          <w:rFonts w:ascii="PingFang SC" w:hAnsi="PingFang SC" w:eastAsia="PingFang SC"/>
          <w:b w:val="0"/>
          <w:color w:val="111827"/>
          <w:sz w:val="18"/>
        </w:rPr>
        <w:t>61.6%</w:t>
      </w:r>
      <w:r>
        <w:br/>
      </w:r>
      <w:r>
        <w:rPr>
          <w:rFonts w:ascii="PingFang SC" w:hAnsi="PingFang SC" w:eastAsia="PingFang SC"/>
          <w:b/>
          <w:color w:val="1F4D78"/>
          <w:sz w:val="18"/>
        </w:rPr>
        <w:t>当前生产就绪：</w:t>
      </w:r>
      <w:r>
        <w:rPr>
          <w:rFonts w:ascii="PingFang SC" w:hAnsi="PingFang SC" w:eastAsia="PingFang SC"/>
          <w:b w:val="0"/>
          <w:color w:val="111827"/>
          <w:sz w:val="18"/>
        </w:rPr>
        <w:t>25%</w:t>
      </w:r>
      <w:r>
        <w:br/>
      </w:r>
      <w:r>
        <w:rPr>
          <w:rFonts w:ascii="PingFang SC" w:hAnsi="PingFang SC" w:eastAsia="PingFang SC"/>
          <w:b/>
          <w:color w:val="1F4D78"/>
          <w:sz w:val="18"/>
        </w:rPr>
        <w:t>真实状态：</w:t>
      </w:r>
      <w:r>
        <w:rPr>
          <w:rFonts w:ascii="Menlo" w:hAnsi="Menlo" w:eastAsia="PingFang SC"/>
          <w:color w:val="1F4D78"/>
          <w:sz w:val="18"/>
          <w:shd w:fill="F2F4F7"/>
        </w:rPr>
        <w:t>IMPLEMENTED_UNVERIFIED</w:t>
      </w:r>
      <w:r>
        <w:rPr>
          <w:rFonts w:ascii="PingFang SC" w:hAnsi="PingFang SC" w:eastAsia="PingFang SC"/>
          <w:b w:val="0"/>
          <w:color w:val="111827"/>
          <w:sz w:val="18"/>
        </w:rPr>
        <w:t>；生产灰度与自动回滚未验</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T P0 验收与发布</w:t>
      </w:r>
      <w:r>
        <w:br/>
      </w:r>
      <w:r>
        <w:rPr>
          <w:rFonts w:ascii="PingFang SC" w:hAnsi="PingFang SC" w:eastAsia="PingFang SC"/>
          <w:b/>
          <w:color w:val="1F4D78"/>
          <w:sz w:val="18"/>
        </w:rPr>
        <w:t>当前功能覆盖：</w:t>
      </w:r>
      <w:r>
        <w:rPr>
          <w:rFonts w:ascii="PingFang SC" w:hAnsi="PingFang SC" w:eastAsia="PingFang SC"/>
          <w:b w:val="0"/>
          <w:color w:val="111827"/>
          <w:sz w:val="18"/>
        </w:rPr>
        <w:t>32.4%</w:t>
      </w:r>
      <w:r>
        <w:br/>
      </w:r>
      <w:r>
        <w:rPr>
          <w:rFonts w:ascii="PingFang SC" w:hAnsi="PingFang SC" w:eastAsia="PingFang SC"/>
          <w:b/>
          <w:color w:val="1F4D78"/>
          <w:sz w:val="18"/>
        </w:rPr>
        <w:t>当前开发闭环：</w:t>
      </w:r>
      <w:r>
        <w:rPr>
          <w:rFonts w:ascii="PingFang SC" w:hAnsi="PingFang SC" w:eastAsia="PingFang SC"/>
          <w:b w:val="0"/>
          <w:color w:val="111827"/>
          <w:sz w:val="18"/>
        </w:rPr>
        <w:t>20.0%</w:t>
      </w:r>
      <w:r>
        <w:br/>
      </w:r>
      <w:r>
        <w:rPr>
          <w:rFonts w:ascii="PingFang SC" w:hAnsi="PingFang SC" w:eastAsia="PingFang SC"/>
          <w:b/>
          <w:color w:val="1F4D78"/>
          <w:sz w:val="18"/>
        </w:rPr>
        <w:t>当前生产就绪：</w:t>
      </w:r>
      <w:r>
        <w:rPr>
          <w:rFonts w:ascii="PingFang SC" w:hAnsi="PingFang SC" w:eastAsia="PingFang SC"/>
          <w:b w:val="0"/>
          <w:color w:val="111827"/>
          <w:sz w:val="18"/>
        </w:rPr>
        <w:t>5%</w:t>
      </w:r>
      <w:r>
        <w:br/>
      </w:r>
      <w:r>
        <w:rPr>
          <w:rFonts w:ascii="PingFang SC" w:hAnsi="PingFang SC" w:eastAsia="PingFang SC"/>
          <w:b/>
          <w:color w:val="1F4D78"/>
          <w:sz w:val="18"/>
        </w:rPr>
        <w:t>真实状态：</w:t>
      </w:r>
      <w:r>
        <w:rPr>
          <w:rFonts w:ascii="Menlo" w:hAnsi="Menlo" w:eastAsia="PingFang SC"/>
          <w:color w:val="1F4D78"/>
          <w:sz w:val="18"/>
          <w:shd w:fill="F2F4F7"/>
        </w:rPr>
        <w:t>IN_PROGRESS</w:t>
      </w:r>
      <w:r>
        <w:rPr>
          <w:rFonts w:ascii="PingFang SC" w:hAnsi="PingFang SC" w:eastAsia="PingFang SC"/>
          <w:b w:val="0"/>
          <w:color w:val="111827"/>
          <w:sz w:val="18"/>
        </w:rPr>
        <w:t>；0/10 当前 HEAD 连续跨端场景通过</w:t>
      </w:r>
    </w:p>
    <w:p>
      <w:r>
        <w:rPr>
          <w:rFonts w:ascii="PingFang SC" w:hAnsi="PingFang SC" w:eastAsia="PingFang SC"/>
          <w:b w:val="0"/>
          <w:color w:val="111827"/>
          <w:sz w:val="22"/>
        </w:rPr>
        <w:t>该表不随一次代码提交手动“凭感觉加分”。评分只能通过附件 CSV 同一权重模型复算。</w:t>
      </w:r>
    </w:p>
    <w:p>
      <w:pPr>
        <w:pStyle w:val="Heading1"/>
      </w:pPr>
      <w:r>
        <w:rPr>
          <w:rFonts w:ascii="PingFang SC" w:hAnsi="PingFang SC" w:eastAsia="PingFang SC"/>
          <w:b/>
          <w:color w:val="2E74B5"/>
          <w:sz w:val="32"/>
        </w:rPr>
        <w:t>7. 最终产品功能规格</w:t>
      </w:r>
    </w:p>
    <w:p>
      <w:pPr>
        <w:pStyle w:val="Heading2"/>
      </w:pPr>
      <w:r>
        <w:rPr>
          <w:rFonts w:ascii="PingFang SC" w:hAnsi="PingFang SC" w:eastAsia="PingFang SC"/>
          <w:b/>
          <w:color w:val="2E74B5"/>
          <w:sz w:val="26"/>
        </w:rPr>
        <w:t>7.1 账号、身份与用户资料</w:t>
      </w:r>
    </w:p>
    <w:p>
      <w:pPr>
        <w:keepNext/>
      </w:pPr>
      <w:r>
        <w:rPr>
          <w:rFonts w:ascii="PingFang SC" w:hAnsi="PingFang SC" w:eastAsia="PingFang SC"/>
          <w:b/>
          <w:color w:val="111827"/>
          <w:sz w:val="22"/>
        </w:rPr>
        <w:t>必须交付</w:t>
      </w:r>
    </w:p>
    <w:p>
      <w:pPr>
        <w:keepNext/>
        <w:keepLines/>
        <w:numPr>
          <w:ilvl w:val="0"/>
          <w:numId w:val="10"/>
        </w:numPr>
      </w:pPr>
      <w:r>
        <w:rPr>
          <w:rFonts w:ascii="PingFang SC" w:hAnsi="PingFang SC" w:eastAsia="PingFang SC"/>
          <w:b w:val="0"/>
          <w:color w:val="111827"/>
          <w:sz w:val="21"/>
        </w:rPr>
        <w:t>Apple、Google、邮箱和日本手机号登录，支持安全账号合并。</w:t>
      </w:r>
    </w:p>
    <w:p>
      <w:pPr>
        <w:keepNext/>
        <w:keepLines/>
        <w:numPr>
          <w:ilvl w:val="0"/>
          <w:numId w:val="10"/>
        </w:numPr>
      </w:pPr>
      <w:r>
        <w:rPr>
          <w:rFonts w:ascii="PingFang SC" w:hAnsi="PingFang SC" w:eastAsia="PingFang SC"/>
          <w:b w:val="0"/>
          <w:color w:val="111827"/>
          <w:sz w:val="21"/>
        </w:rPr>
        <w:t>Web 使用 Secure + HttpOnly + SameSite Cookie/BFF；禁止在 Web Storage 保存 access/refresh token。</w:t>
      </w:r>
    </w:p>
    <w:p>
      <w:pPr>
        <w:keepNext/>
        <w:keepLines/>
        <w:numPr>
          <w:ilvl w:val="0"/>
          <w:numId w:val="10"/>
        </w:numPr>
      </w:pPr>
      <w:r>
        <w:rPr>
          <w:rFonts w:ascii="PingFang SC" w:hAnsi="PingFang SC" w:eastAsia="PingFang SC"/>
          <w:b w:val="0"/>
          <w:color w:val="111827"/>
          <w:sz w:val="21"/>
        </w:rPr>
        <w:t>iOS 敏感凭证仅入 Keychain，设备转移、退出和账号切换不泄露数据。</w:t>
      </w:r>
    </w:p>
    <w:p>
      <w:pPr>
        <w:keepNext/>
        <w:keepLines/>
        <w:numPr>
          <w:ilvl w:val="0"/>
          <w:numId w:val="10"/>
        </w:numPr>
      </w:pPr>
      <w:r>
        <w:rPr>
          <w:rFonts w:ascii="PingFang SC" w:hAnsi="PingFang SC" w:eastAsia="PingFang SC"/>
          <w:b w:val="0"/>
          <w:color w:val="111827"/>
          <w:sz w:val="21"/>
        </w:rPr>
        <w:t>手机验证按手机号、账号、设备、IP 和风险等级多维限流，生产投递 fail-closed。</w:t>
      </w:r>
    </w:p>
    <w:p>
      <w:pPr>
        <w:keepNext/>
        <w:keepLines/>
        <w:numPr>
          <w:ilvl w:val="0"/>
          <w:numId w:val="10"/>
        </w:numPr>
      </w:pPr>
      <w:r>
        <w:rPr>
          <w:rFonts w:ascii="PingFang SC" w:hAnsi="PingFang SC" w:eastAsia="PingFang SC"/>
          <w:b w:val="0"/>
          <w:color w:val="111827"/>
          <w:sz w:val="21"/>
        </w:rPr>
        <w:t>个人资料、语言、时区、兴趣、访问性偏好、隐私和通知偏好跨端同步。</w:t>
      </w:r>
    </w:p>
    <w:p>
      <w:pPr>
        <w:keepNext w:val="0"/>
        <w:keepLines/>
        <w:numPr>
          <w:ilvl w:val="0"/>
          <w:numId w:val="10"/>
        </w:numPr>
      </w:pPr>
      <w:r>
        <w:rPr>
          <w:rFonts w:ascii="PingFang SC" w:hAnsi="PingFang SC" w:eastAsia="PingFang SC"/>
          <w:b w:val="0"/>
          <w:color w:val="111827"/>
          <w:sz w:val="21"/>
        </w:rPr>
        <w:t>数据导出、更正、撤回同意、注销冷静期和可验证清除。</w:t>
      </w:r>
    </w:p>
    <w:p>
      <w:pPr>
        <w:keepNext/>
      </w:pPr>
      <w:r>
        <w:rPr>
          <w:rFonts w:ascii="PingFang SC" w:hAnsi="PingFang SC" w:eastAsia="PingFang SC"/>
          <w:b/>
          <w:color w:val="111827"/>
          <w:sz w:val="22"/>
        </w:rPr>
        <w:t>完成门</w:t>
      </w:r>
      <w:r>
        <w:rPr>
          <w:rFonts w:ascii="PingFang SC" w:hAnsi="PingFang SC" w:eastAsia="PingFang SC"/>
          <w:b w:val="0"/>
          <w:color w:val="111827"/>
          <w:sz w:val="22"/>
        </w:rPr>
        <w:t>：窃取 Web Storage 的对抗性测试无法获得长期凭证；账号合并、注销和设备丢失场景均用当前 HEAD 跨端验收。</w:t>
      </w:r>
    </w:p>
    <w:p>
      <w:pPr>
        <w:pStyle w:val="Heading2"/>
      </w:pPr>
      <w:r>
        <w:rPr>
          <w:rFonts w:ascii="PingFang SC" w:hAnsi="PingFang SC" w:eastAsia="PingFang SC"/>
          <w:b/>
          <w:color w:val="2E74B5"/>
          <w:sz w:val="26"/>
        </w:rPr>
        <w:t>7.2 发现、搜索、地图与推荐</w:t>
      </w:r>
    </w:p>
    <w:p>
      <w:pPr>
        <w:keepNext/>
      </w:pPr>
      <w:r>
        <w:rPr>
          <w:rFonts w:ascii="PingFang SC" w:hAnsi="PingFang SC" w:eastAsia="PingFang SC"/>
          <w:b/>
          <w:color w:val="111827"/>
          <w:sz w:val="22"/>
        </w:rPr>
        <w:t>必须交付</w:t>
      </w:r>
    </w:p>
    <w:p>
      <w:pPr>
        <w:keepNext/>
        <w:keepLines/>
        <w:numPr>
          <w:ilvl w:val="0"/>
          <w:numId w:val="10"/>
        </w:numPr>
      </w:pPr>
      <w:r>
        <w:rPr>
          <w:rFonts w:ascii="PingFang SC" w:hAnsi="PingFang SC" w:eastAsia="PingFang SC"/>
          <w:b w:val="0"/>
          <w:color w:val="111827"/>
          <w:sz w:val="21"/>
        </w:rPr>
        <w:t>未登录即可浏览真实活动，不用登录墙阻断发现。</w:t>
      </w:r>
    </w:p>
    <w:p>
      <w:pPr>
        <w:keepNext/>
        <w:keepLines/>
        <w:numPr>
          <w:ilvl w:val="0"/>
          <w:numId w:val="10"/>
        </w:numPr>
      </w:pPr>
      <w:r>
        <w:rPr>
          <w:rFonts w:ascii="PingFang SC" w:hAnsi="PingFang SC" w:eastAsia="PingFang SC"/>
          <w:b w:val="0"/>
          <w:color w:val="111827"/>
          <w:sz w:val="21"/>
        </w:rPr>
        <w:t>城市、距离、时间、分类、语言、费用、名额、风险和认证局头等筛选全部在服务端权威执行。</w:t>
      </w:r>
    </w:p>
    <w:p>
      <w:pPr>
        <w:keepNext/>
        <w:keepLines/>
        <w:numPr>
          <w:ilvl w:val="0"/>
          <w:numId w:val="10"/>
        </w:numPr>
      </w:pPr>
      <w:r>
        <w:rPr>
          <w:rFonts w:ascii="PingFang SC" w:hAnsi="PingFang SC" w:eastAsia="PingFang SC"/>
          <w:b w:val="0"/>
          <w:color w:val="111827"/>
          <w:sz w:val="21"/>
        </w:rPr>
        <w:t>列表、地图、搜索结果和推荐流的余位、时间和可报名状态一致。</w:t>
      </w:r>
    </w:p>
    <w:p>
      <w:pPr>
        <w:keepNext/>
        <w:keepLines/>
        <w:numPr>
          <w:ilvl w:val="0"/>
          <w:numId w:val="10"/>
        </w:numPr>
      </w:pPr>
      <w:r>
        <w:rPr>
          <w:rFonts w:ascii="PingFang SC" w:hAnsi="PingFang SC" w:eastAsia="PingFang SC"/>
          <w:b w:val="0"/>
          <w:color w:val="111827"/>
          <w:sz w:val="21"/>
        </w:rPr>
        <w:t>推荐可解释，支持“为什么推荐”、不感兴趣、隐私控制和新用户降级。</w:t>
      </w:r>
    </w:p>
    <w:p>
      <w:pPr>
        <w:keepNext/>
        <w:keepLines/>
        <w:numPr>
          <w:ilvl w:val="0"/>
          <w:numId w:val="10"/>
        </w:numPr>
      </w:pPr>
      <w:r>
        <w:rPr>
          <w:rFonts w:ascii="PingFang SC" w:hAnsi="PingFang SC" w:eastAsia="PingFang SC"/>
          <w:b w:val="0"/>
          <w:color w:val="111827"/>
          <w:sz w:val="21"/>
        </w:rPr>
        <w:t>日本地址、车站、行政区、经纬度和准确地址披露策略分离。</w:t>
      </w:r>
    </w:p>
    <w:p>
      <w:pPr>
        <w:keepNext w:val="0"/>
        <w:keepLines/>
        <w:numPr>
          <w:ilvl w:val="0"/>
          <w:numId w:val="10"/>
        </w:numPr>
      </w:pPr>
      <w:r>
        <w:rPr>
          <w:rFonts w:ascii="PingFang SC" w:hAnsi="PingFang SC" w:eastAsia="PingFang SC"/>
          <w:b w:val="0"/>
          <w:color w:val="111827"/>
          <w:sz w:val="21"/>
        </w:rPr>
        <w:t>收藏、关注组织/群组、搜索历史和清除操作跨端同步。</w:t>
      </w:r>
    </w:p>
    <w:p>
      <w:pPr>
        <w:keepNext/>
      </w:pPr>
      <w:r>
        <w:rPr>
          <w:rFonts w:ascii="PingFang SC" w:hAnsi="PingFang SC" w:eastAsia="PingFang SC"/>
          <w:b/>
          <w:color w:val="111827"/>
          <w:sz w:val="22"/>
        </w:rPr>
        <w:t>超越标准</w:t>
      </w:r>
      <w:r>
        <w:rPr>
          <w:rFonts w:ascii="PingFang SC" w:hAnsi="PingFang SC" w:eastAsia="PingFang SC"/>
          <w:b w:val="0"/>
          <w:color w:val="111827"/>
          <w:sz w:val="22"/>
        </w:rPr>
        <w:t>：新用户 10 秒内看到至少 3 个真实可参加活动；推荐不以付费置顶冒充个性化；地图无假坐标。</w:t>
      </w:r>
    </w:p>
    <w:p>
      <w:pPr>
        <w:pStyle w:val="Heading2"/>
      </w:pPr>
      <w:r>
        <w:rPr>
          <w:rFonts w:ascii="PingFang SC" w:hAnsi="PingFang SC" w:eastAsia="PingFang SC"/>
          <w:b/>
          <w:color w:val="2E74B5"/>
          <w:sz w:val="26"/>
        </w:rPr>
        <w:t>7.3 活动创建、主题与发布</w:t>
      </w:r>
    </w:p>
    <w:p>
      <w:pPr>
        <w:keepNext/>
        <w:keepLines/>
        <w:numPr>
          <w:ilvl w:val="0"/>
          <w:numId w:val="10"/>
        </w:numPr>
      </w:pPr>
      <w:r>
        <w:rPr>
          <w:rFonts w:ascii="PingFang SC" w:hAnsi="PingFang SC" w:eastAsia="PingFang SC"/>
          <w:b w:val="0"/>
          <w:color w:val="111827"/>
          <w:sz w:val="21"/>
        </w:rPr>
        <w:t>iOS/Web 均支持草稿、自动保存、预览、发布、修改、撤回、取消和复制。</w:t>
      </w:r>
    </w:p>
    <w:p>
      <w:pPr>
        <w:keepNext/>
        <w:keepLines/>
        <w:numPr>
          <w:ilvl w:val="0"/>
          <w:numId w:val="10"/>
        </w:numPr>
      </w:pPr>
      <w:r>
        <w:rPr>
          <w:rFonts w:ascii="PingFang SC" w:hAnsi="PingFang SC" w:eastAsia="PingFang SC"/>
          <w:b w:val="0"/>
          <w:color w:val="111827"/>
          <w:sz w:val="21"/>
        </w:rPr>
        <w:t>活动类型覆盖线下、在线和混合，支持单场和周期系列。</w:t>
      </w:r>
    </w:p>
    <w:p>
      <w:pPr>
        <w:keepNext/>
        <w:keepLines/>
        <w:numPr>
          <w:ilvl w:val="0"/>
          <w:numId w:val="10"/>
        </w:numPr>
      </w:pPr>
      <w:r>
        <w:rPr>
          <w:rFonts w:ascii="PingFang SC" w:hAnsi="PingFang SC" w:eastAsia="PingFang SC"/>
          <w:b w:val="0"/>
          <w:color w:val="111827"/>
          <w:sz w:val="21"/>
        </w:rPr>
        <w:t>主题引擎提供专业模板、品牌色、字体组合、封面焦点、浅/深变体、动效与对比度保护。</w:t>
      </w:r>
    </w:p>
    <w:p>
      <w:pPr>
        <w:keepNext/>
        <w:keepLines/>
        <w:numPr>
          <w:ilvl w:val="0"/>
          <w:numId w:val="10"/>
        </w:numPr>
      </w:pPr>
      <w:r>
        <w:rPr>
          <w:rFonts w:ascii="PingFang SC" w:hAnsi="PingFang SC" w:eastAsia="PingFang SC"/>
          <w:b w:val="0"/>
          <w:color w:val="111827"/>
          <w:sz w:val="21"/>
        </w:rPr>
        <w:t>AI 设计助手输入活动主题、风格和语言，输出可编辑素材；生成内容经安全检测和人工预览后才发布。</w:t>
      </w:r>
    </w:p>
    <w:p>
      <w:pPr>
        <w:keepNext/>
        <w:keepLines/>
        <w:numPr>
          <w:ilvl w:val="0"/>
          <w:numId w:val="10"/>
        </w:numPr>
      </w:pPr>
      <w:r>
        <w:rPr>
          <w:rFonts w:ascii="PingFang SC" w:hAnsi="PingFang SC" w:eastAsia="PingFang SC"/>
          <w:b w:val="0"/>
          <w:color w:val="111827"/>
          <w:sz w:val="21"/>
        </w:rPr>
        <w:t>媒体系统支持直传、幂等重试、断点恢复、病毒/内容扫描、派生图、CDN 和删除生命周期。</w:t>
      </w:r>
    </w:p>
    <w:p>
      <w:pPr>
        <w:keepNext/>
        <w:keepLines/>
        <w:numPr>
          <w:ilvl w:val="0"/>
          <w:numId w:val="10"/>
        </w:numPr>
      </w:pPr>
      <w:r>
        <w:rPr>
          <w:rFonts w:ascii="PingFang SC" w:hAnsi="PingFang SC" w:eastAsia="PingFang SC"/>
          <w:b w:val="0"/>
          <w:color w:val="111827"/>
          <w:sz w:val="21"/>
        </w:rPr>
        <w:t>风险引擎、精确地址权限、费用边界、取消规则和记录法务同意不得绕过。</w:t>
      </w:r>
    </w:p>
    <w:p>
      <w:pPr>
        <w:keepNext w:val="0"/>
        <w:keepLines/>
        <w:numPr>
          <w:ilvl w:val="0"/>
          <w:numId w:val="10"/>
        </w:numPr>
      </w:pPr>
      <w:r>
        <w:rPr>
          <w:rFonts w:ascii="PingFang SC" w:hAnsi="PingFang SC" w:eastAsia="PingFang SC"/>
          <w:b w:val="0"/>
          <w:color w:val="111827"/>
          <w:sz w:val="21"/>
        </w:rPr>
        <w:t>多主办方、现场 Staff、审批人、财务人员和内容编辑使用最小权限。</w:t>
      </w:r>
    </w:p>
    <w:p>
      <w:pPr>
        <w:pStyle w:val="Heading2"/>
      </w:pPr>
      <w:r>
        <w:rPr>
          <w:rFonts w:ascii="PingFang SC" w:hAnsi="PingFang SC" w:eastAsia="PingFang SC"/>
          <w:b/>
          <w:color w:val="2E74B5"/>
          <w:sz w:val="26"/>
        </w:rPr>
        <w:t>7.4 报名、候补、票务与签到</w:t>
      </w:r>
    </w:p>
    <w:p>
      <w:pPr>
        <w:keepNext/>
        <w:keepLines/>
        <w:numPr>
          <w:ilvl w:val="0"/>
          <w:numId w:val="10"/>
        </w:numPr>
      </w:pPr>
      <w:r>
        <w:rPr>
          <w:rFonts w:ascii="PingFang SC" w:hAnsi="PingFang SC" w:eastAsia="PingFang SC"/>
          <w:b w:val="0"/>
          <w:color w:val="111827"/>
          <w:sz w:val="21"/>
        </w:rPr>
        <w:t>报名前一屏内展示票种、价格、平台/局头收款边界、容量、候补、取消、地址披露和风险说明。</w:t>
      </w:r>
    </w:p>
    <w:p>
      <w:pPr>
        <w:keepNext/>
        <w:keepLines/>
        <w:numPr>
          <w:ilvl w:val="0"/>
          <w:numId w:val="10"/>
        </w:numPr>
      </w:pPr>
      <w:r>
        <w:rPr>
          <w:rFonts w:ascii="PingFang SC" w:hAnsi="PingFang SC" w:eastAsia="PingFang SC"/>
          <w:b w:val="0"/>
          <w:color w:val="111827"/>
          <w:sz w:val="21"/>
        </w:rPr>
        <w:t>服务端在单个事务中确定最后名额、候补、积分和支付状态，客户端不乐观伪造成功。</w:t>
      </w:r>
    </w:p>
    <w:p>
      <w:pPr>
        <w:keepNext/>
        <w:keepLines/>
        <w:numPr>
          <w:ilvl w:val="0"/>
          <w:numId w:val="10"/>
        </w:numPr>
      </w:pPr>
      <w:r>
        <w:rPr>
          <w:rFonts w:ascii="PingFang SC" w:hAnsi="PingFang SC" w:eastAsia="PingFang SC"/>
          <w:b w:val="0"/>
          <w:color w:val="111827"/>
          <w:sz w:val="21"/>
        </w:rPr>
        <w:t>候补支持 FIFO、审批、预授权/释放、超时、通知、返回队列和可审计人工调整。</w:t>
      </w:r>
    </w:p>
    <w:p>
      <w:pPr>
        <w:keepNext/>
        <w:keepLines/>
        <w:numPr>
          <w:ilvl w:val="0"/>
          <w:numId w:val="10"/>
        </w:numPr>
      </w:pPr>
      <w:r>
        <w:rPr>
          <w:rFonts w:ascii="PingFang SC" w:hAnsi="PingFang SC" w:eastAsia="PingFang SC"/>
          <w:b w:val="0"/>
          <w:color w:val="111827"/>
          <w:sz w:val="21"/>
        </w:rPr>
        <w:t>门票支持多票种、票档、早鸟、优惠码、隐藏票、分组购票、Wallet Pass、转赠策略和现场售票。</w:t>
      </w:r>
    </w:p>
    <w:p>
      <w:pPr>
        <w:keepNext/>
        <w:keepLines/>
        <w:numPr>
          <w:ilvl w:val="0"/>
          <w:numId w:val="10"/>
        </w:numPr>
      </w:pPr>
      <w:r>
        <w:rPr>
          <w:rFonts w:ascii="PingFang SC" w:hAnsi="PingFang SC" w:eastAsia="PingFang SC"/>
          <w:b w:val="0"/>
          <w:color w:val="111827"/>
          <w:sz w:val="21"/>
        </w:rPr>
        <w:t>签到使用 90 秒轮换动态码，支持最小数据离线名单、重复扫描幂等、补签审批、撤销、实时同步和证据审计。</w:t>
      </w:r>
    </w:p>
    <w:p>
      <w:pPr>
        <w:keepNext w:val="0"/>
        <w:keepLines/>
        <w:numPr>
          <w:ilvl w:val="0"/>
          <w:numId w:val="10"/>
        </w:numPr>
      </w:pPr>
      <w:r>
        <w:rPr>
          <w:rFonts w:ascii="PingFang SC" w:hAnsi="PingFang SC" w:eastAsia="PingFang SC"/>
          <w:b w:val="0"/>
          <w:color w:val="111827"/>
          <w:sz w:val="21"/>
        </w:rPr>
        <w:t>只有实际到场才可触发履约、邀请、成就、评价和积分权益。</w:t>
      </w:r>
    </w:p>
    <w:p>
      <w:pPr>
        <w:pStyle w:val="Heading2"/>
      </w:pPr>
      <w:r>
        <w:rPr>
          <w:rFonts w:ascii="PingFang SC" w:hAnsi="PingFang SC" w:eastAsia="PingFang SC"/>
          <w:b/>
          <w:color w:val="2E74B5"/>
          <w:sz w:val="26"/>
        </w:rPr>
        <w:t>7.5 组织、日历、群组和社群</w:t>
      </w:r>
    </w:p>
    <w:p>
      <w:pPr>
        <w:keepNext/>
        <w:keepLines/>
        <w:numPr>
          <w:ilvl w:val="0"/>
          <w:numId w:val="10"/>
        </w:numPr>
      </w:pPr>
      <w:r>
        <w:rPr>
          <w:rFonts w:ascii="Menlo" w:hAnsi="Menlo" w:eastAsia="PingFang SC"/>
          <w:color w:val="1F4D78"/>
          <w:sz w:val="20"/>
          <w:shd w:fill="F2F4F7"/>
        </w:rPr>
        <w:t>Organization</w:t>
      </w:r>
      <w:r>
        <w:rPr>
          <w:rFonts w:ascii="PingFang SC" w:hAnsi="PingFang SC" w:eastAsia="PingFang SC"/>
          <w:b w:val="0"/>
          <w:color w:val="111827"/>
          <w:sz w:val="21"/>
        </w:rPr>
        <w:t xml:space="preserve"> 是品牌和团队层，</w:t>
      </w:r>
      <w:r>
        <w:rPr>
          <w:rFonts w:ascii="Menlo" w:hAnsi="Menlo" w:eastAsia="PingFang SC"/>
          <w:color w:val="1F4D78"/>
          <w:sz w:val="20"/>
          <w:shd w:fill="F2F4F7"/>
        </w:rPr>
        <w:t>Group</w:t>
      </w:r>
      <w:r>
        <w:rPr>
          <w:rFonts w:ascii="PingFang SC" w:hAnsi="PingFang SC" w:eastAsia="PingFang SC"/>
          <w:b w:val="0"/>
          <w:color w:val="111827"/>
          <w:sz w:val="21"/>
        </w:rPr>
        <w:t xml:space="preserve"> 是成员关系层，</w:t>
      </w:r>
      <w:r>
        <w:rPr>
          <w:rFonts w:ascii="Menlo" w:hAnsi="Menlo" w:eastAsia="PingFang SC"/>
          <w:color w:val="1F4D78"/>
          <w:sz w:val="20"/>
          <w:shd w:fill="F2F4F7"/>
        </w:rPr>
        <w:t>EventSeries</w:t>
      </w:r>
      <w:r>
        <w:rPr>
          <w:rFonts w:ascii="PingFang SC" w:hAnsi="PingFang SC" w:eastAsia="PingFang SC"/>
          <w:b w:val="0"/>
          <w:color w:val="111827"/>
          <w:sz w:val="21"/>
        </w:rPr>
        <w:t xml:space="preserve"> 是时间层，</w:t>
      </w:r>
      <w:r>
        <w:rPr>
          <w:rFonts w:ascii="Menlo" w:hAnsi="Menlo" w:eastAsia="PingFang SC"/>
          <w:color w:val="1F4D78"/>
          <w:sz w:val="20"/>
          <w:shd w:fill="F2F4F7"/>
        </w:rPr>
        <w:t>EventOccurrence</w:t>
      </w:r>
      <w:r>
        <w:rPr>
          <w:rFonts w:ascii="PingFang SC" w:hAnsi="PingFang SC" w:eastAsia="PingFang SC"/>
          <w:b w:val="0"/>
          <w:color w:val="111827"/>
          <w:sz w:val="21"/>
        </w:rPr>
        <w:t xml:space="preserve"> 是可报名的实际场次。</w:t>
      </w:r>
    </w:p>
    <w:p>
      <w:pPr>
        <w:keepNext/>
        <w:keepLines/>
        <w:numPr>
          <w:ilvl w:val="0"/>
          <w:numId w:val="10"/>
        </w:numPr>
      </w:pPr>
      <w:r>
        <w:rPr>
          <w:rFonts w:ascii="PingFang SC" w:hAnsi="PingFang SC" w:eastAsia="PingFang SC"/>
          <w:b w:val="0"/>
          <w:color w:val="111827"/>
          <w:sz w:val="21"/>
        </w:rPr>
        <w:t>组织支持多管理员、品牌页、自定义域名、日历页、粉丝/成员、内容与跨活动分析。</w:t>
      </w:r>
    </w:p>
    <w:p>
      <w:pPr>
        <w:keepNext/>
        <w:keepLines/>
        <w:numPr>
          <w:ilvl w:val="0"/>
          <w:numId w:val="10"/>
        </w:numPr>
      </w:pPr>
      <w:r>
        <w:rPr>
          <w:rFonts w:ascii="PingFang SC" w:hAnsi="PingFang SC" w:eastAsia="PingFang SC"/>
          <w:b w:val="0"/>
          <w:color w:val="111827"/>
          <w:sz w:val="21"/>
        </w:rPr>
        <w:t>周期活动使用 RRULE 及显式时区，保存单场例外、取消、移动和整系列修改的差异。</w:t>
      </w:r>
    </w:p>
    <w:p>
      <w:pPr>
        <w:keepNext/>
        <w:keepLines/>
        <w:numPr>
          <w:ilvl w:val="0"/>
          <w:numId w:val="10"/>
        </w:numPr>
      </w:pPr>
      <w:r>
        <w:rPr>
          <w:rFonts w:ascii="PingFang SC" w:hAnsi="PingFang SC" w:eastAsia="PingFang SC"/>
          <w:b w:val="0"/>
          <w:color w:val="111827"/>
          <w:sz w:val="21"/>
        </w:rPr>
        <w:t>群组支持容量、角色、转让、解散、加入审批、成员目录、讨论、活动聊天、相册、规则和安全记录。</w:t>
      </w:r>
    </w:p>
    <w:p>
      <w:pPr>
        <w:keepNext/>
        <w:keepLines/>
        <w:numPr>
          <w:ilvl w:val="0"/>
          <w:numId w:val="10"/>
        </w:numPr>
      </w:pPr>
      <w:r>
        <w:rPr>
          <w:rFonts w:ascii="PingFang SC" w:hAnsi="PingFang SC" w:eastAsia="PingFang SC"/>
          <w:b w:val="0"/>
          <w:color w:val="111827"/>
          <w:sz w:val="21"/>
        </w:rPr>
        <w:t>一个组织可管理多群组和多活动，一个活动可通过明确权限被多组织/群组协作，不复制冲突数据。</w:t>
      </w:r>
    </w:p>
    <w:p>
      <w:pPr>
        <w:keepNext w:val="0"/>
        <w:keepLines/>
        <w:numPr>
          <w:ilvl w:val="0"/>
          <w:numId w:val="10"/>
        </w:numPr>
      </w:pPr>
      <w:r>
        <w:rPr>
          <w:rFonts w:ascii="PingFang SC" w:hAnsi="PingFang SC" w:eastAsia="PingFang SC"/>
          <w:b w:val="0"/>
          <w:color w:val="111827"/>
          <w:sz w:val="21"/>
        </w:rPr>
        <w:t>日历输出支持单场 ICS、可订阅 feed、Apple/Google/Outlook 导入与取消/更新同步。</w:t>
      </w:r>
    </w:p>
    <w:p>
      <w:pPr>
        <w:pStyle w:val="Heading2"/>
      </w:pPr>
      <w:r>
        <w:rPr>
          <w:rFonts w:ascii="PingFang SC" w:hAnsi="PingFang SC" w:eastAsia="PingFang SC"/>
          <w:b/>
          <w:color w:val="2E74B5"/>
          <w:sz w:val="26"/>
        </w:rPr>
        <w:t>7.6 受控消息、讨论与通知</w:t>
      </w:r>
    </w:p>
    <w:p>
      <w:pPr>
        <w:keepNext/>
        <w:keepLines/>
        <w:numPr>
          <w:ilvl w:val="0"/>
          <w:numId w:val="10"/>
        </w:numPr>
      </w:pPr>
      <w:r>
        <w:rPr>
          <w:rFonts w:ascii="PingFang SC" w:hAnsi="PingFang SC" w:eastAsia="PingFang SC"/>
          <w:b w:val="0"/>
          <w:color w:val="111827"/>
          <w:sz w:val="21"/>
        </w:rPr>
        <w:t>活动讨论仅对符合活动权限的用户可用，结束后归档，风险事件可冻结。</w:t>
      </w:r>
    </w:p>
    <w:p>
      <w:pPr>
        <w:keepNext/>
        <w:keepLines/>
        <w:numPr>
          <w:ilvl w:val="0"/>
          <w:numId w:val="10"/>
        </w:numPr>
      </w:pPr>
      <w:r>
        <w:rPr>
          <w:rFonts w:ascii="PingFang SC" w:hAnsi="PingFang SC" w:eastAsia="PingFang SC"/>
          <w:b w:val="0"/>
          <w:color w:val="111827"/>
          <w:sz w:val="21"/>
        </w:rPr>
        <w:t>群讨论支持主题、回复、表态、订阅、置顶、关闭、软删除和举报。</w:t>
      </w:r>
    </w:p>
    <w:p>
      <w:pPr>
        <w:keepNext/>
        <w:keepLines/>
        <w:numPr>
          <w:ilvl w:val="0"/>
          <w:numId w:val="10"/>
        </w:numPr>
      </w:pPr>
      <w:r>
        <w:rPr>
          <w:rFonts w:ascii="PingFang SC" w:hAnsi="PingFang SC" w:eastAsia="PingFang SC"/>
          <w:b w:val="0"/>
          <w:color w:val="111827"/>
          <w:sz w:val="21"/>
        </w:rPr>
        <w:t>发起私信必须满足关系策略，首次请求需对方同意；默认关闭已读回执、在线状态和精确活跃时间。</w:t>
      </w:r>
    </w:p>
    <w:p>
      <w:pPr>
        <w:keepNext/>
        <w:keepLines/>
        <w:numPr>
          <w:ilvl w:val="0"/>
          <w:numId w:val="10"/>
        </w:numPr>
      </w:pPr>
      <w:r>
        <w:rPr>
          <w:rFonts w:ascii="PingFang SC" w:hAnsi="PingFang SC" w:eastAsia="PingFang SC"/>
          <w:b w:val="0"/>
          <w:color w:val="111827"/>
          <w:sz w:val="21"/>
        </w:rPr>
        <w:t>所有消息支持拉黑、静音、限频、垃圾检测、举报、证据保全和未成年人策略。</w:t>
      </w:r>
    </w:p>
    <w:p>
      <w:pPr>
        <w:keepNext/>
        <w:keepLines/>
        <w:numPr>
          <w:ilvl w:val="0"/>
          <w:numId w:val="10"/>
        </w:numPr>
      </w:pPr>
      <w:r>
        <w:rPr>
          <w:rFonts w:ascii="PingFang SC" w:hAnsi="PingFang SC" w:eastAsia="PingFang SC"/>
          <w:b w:val="0"/>
          <w:color w:val="111827"/>
          <w:sz w:val="21"/>
        </w:rPr>
        <w:t>站内、邮件、推送和短信统一使用通知偏好、静默时段、紧急绕过、去重和频控。</w:t>
      </w:r>
    </w:p>
    <w:p>
      <w:pPr>
        <w:keepNext w:val="0"/>
        <w:keepLines/>
        <w:numPr>
          <w:ilvl w:val="0"/>
          <w:numId w:val="10"/>
        </w:numPr>
      </w:pPr>
      <w:r>
        <w:rPr>
          <w:rFonts w:ascii="PingFang SC" w:hAnsi="PingFang SC" w:eastAsia="PingFang SC"/>
          <w:b w:val="0"/>
          <w:color w:val="111827"/>
          <w:sz w:val="21"/>
        </w:rPr>
        <w:t>主办方广播和 Newsletter 需要受众预览、退订、投递健康、发送限制和审计。</w:t>
      </w:r>
    </w:p>
    <w:p>
      <w:pPr>
        <w:pStyle w:val="Heading2"/>
      </w:pPr>
      <w:r>
        <w:rPr>
          <w:rFonts w:ascii="PingFang SC" w:hAnsi="PingFang SC" w:eastAsia="PingFang SC"/>
          <w:b/>
          <w:color w:val="2E74B5"/>
          <w:sz w:val="26"/>
        </w:rPr>
        <w:t>7.7 认证、信誉、成就与安全</w:t>
      </w:r>
    </w:p>
    <w:p>
      <w:pPr>
        <w:keepNext/>
        <w:keepLines/>
        <w:numPr>
          <w:ilvl w:val="0"/>
          <w:numId w:val="10"/>
        </w:numPr>
      </w:pPr>
      <w:r>
        <w:rPr>
          <w:rFonts w:ascii="PingFang SC" w:hAnsi="PingFang SC" w:eastAsia="PingFang SC"/>
          <w:b w:val="0"/>
          <w:color w:val="111827"/>
          <w:sz w:val="21"/>
        </w:rPr>
        <w:t>认证分为手机、个人身份、组织、场地和高风险主办资质；卡片只展示实际通过的级别。</w:t>
      </w:r>
    </w:p>
    <w:p>
      <w:pPr>
        <w:keepNext/>
        <w:keepLines/>
        <w:numPr>
          <w:ilvl w:val="0"/>
          <w:numId w:val="10"/>
        </w:numPr>
      </w:pPr>
      <w:r>
        <w:rPr>
          <w:rFonts w:ascii="PingFang SC" w:hAnsi="PingFang SC" w:eastAsia="PingFang SC"/>
          <w:b w:val="0"/>
          <w:color w:val="111827"/>
          <w:sz w:val="21"/>
        </w:rPr>
        <w:t>分类必须有跨环境稳定 slug，成就和推荐不使用写死 UUID。</w:t>
      </w:r>
    </w:p>
    <w:p>
      <w:pPr>
        <w:keepNext/>
        <w:keepLines/>
        <w:numPr>
          <w:ilvl w:val="0"/>
          <w:numId w:val="10"/>
        </w:numPr>
      </w:pPr>
      <w:r>
        <w:rPr>
          <w:rFonts w:ascii="PingFang SC" w:hAnsi="PingFang SC" w:eastAsia="PingFang SC"/>
          <w:b w:val="0"/>
          <w:color w:val="111827"/>
          <w:sz w:val="21"/>
        </w:rPr>
        <w:t>信誉以结构化履约事实为主：到场率区间、取消行为、组织贡献、裁决成立投诉与恢复时间。</w:t>
      </w:r>
    </w:p>
    <w:p>
      <w:pPr>
        <w:keepNext/>
        <w:keepLines/>
        <w:numPr>
          <w:ilvl w:val="0"/>
          <w:numId w:val="10"/>
        </w:numPr>
      </w:pPr>
      <w:r>
        <w:rPr>
          <w:rFonts w:ascii="PingFang SC" w:hAnsi="PingFang SC" w:eastAsia="PingFang SC"/>
          <w:b w:val="0"/>
          <w:color w:val="111827"/>
          <w:sz w:val="21"/>
        </w:rPr>
        <w:t>成就规则版本化、可解释、可撤回、可重放，不因修规则篡改历史。</w:t>
      </w:r>
    </w:p>
    <w:p>
      <w:pPr>
        <w:keepNext/>
        <w:keepLines/>
        <w:numPr>
          <w:ilvl w:val="0"/>
          <w:numId w:val="10"/>
        </w:numPr>
      </w:pPr>
      <w:r>
        <w:rPr>
          <w:rFonts w:ascii="PingFang SC" w:hAnsi="PingFang SC" w:eastAsia="PingFang SC"/>
          <w:b w:val="0"/>
          <w:color w:val="111827"/>
          <w:sz w:val="21"/>
        </w:rPr>
        <w:t>风险活动进入自动通过、人工审核、限制发布或拒绝之一，更新也必须重评。</w:t>
      </w:r>
    </w:p>
    <w:p>
      <w:pPr>
        <w:keepNext w:val="0"/>
        <w:keepLines/>
        <w:numPr>
          <w:ilvl w:val="0"/>
          <w:numId w:val="10"/>
        </w:numPr>
      </w:pPr>
      <w:r>
        <w:rPr>
          <w:rFonts w:ascii="PingFang SC" w:hAnsi="PingFang SC" w:eastAsia="PingFang SC"/>
          <w:b w:val="0"/>
          <w:color w:val="111827"/>
          <w:sz w:val="21"/>
        </w:rPr>
        <w:t>用户安全中心提供行程分享、紧急联系、举报、拉黑、证据追加、处理状态与申诉。</w:t>
      </w:r>
    </w:p>
    <w:p>
      <w:pPr>
        <w:pStyle w:val="Heading2"/>
      </w:pPr>
      <w:r>
        <w:rPr>
          <w:rFonts w:ascii="PingFang SC" w:hAnsi="PingFang SC" w:eastAsia="PingFang SC"/>
          <w:b/>
          <w:color w:val="2E74B5"/>
          <w:sz w:val="26"/>
        </w:rPr>
        <w:t>7.8 积分、会员、支付与商业化</w:t>
      </w:r>
    </w:p>
    <w:p>
      <w:pPr>
        <w:keepNext/>
        <w:keepLines/>
        <w:numPr>
          <w:ilvl w:val="0"/>
          <w:numId w:val="10"/>
        </w:numPr>
      </w:pPr>
      <w:r>
        <w:rPr>
          <w:rFonts w:ascii="PingFang SC" w:hAnsi="PingFang SC" w:eastAsia="PingFang SC"/>
          <w:b w:val="0"/>
          <w:color w:val="111827"/>
          <w:sz w:val="21"/>
        </w:rPr>
        <w:t>积分继续使用幂等双分录账本，区分付费、赠送和限制余额，任何更正通过冲正而非改余额。</w:t>
      </w:r>
    </w:p>
    <w:p>
      <w:pPr>
        <w:keepNext/>
        <w:keepLines/>
        <w:numPr>
          <w:ilvl w:val="0"/>
          <w:numId w:val="10"/>
        </w:numPr>
      </w:pPr>
      <w:r>
        <w:rPr>
          <w:rFonts w:ascii="PingFang SC" w:hAnsi="PingFang SC" w:eastAsia="PingFang SC"/>
          <w:b w:val="0"/>
          <w:color w:val="111827"/>
          <w:sz w:val="21"/>
        </w:rPr>
        <w:t>StoreKit 购买需 App Store Server API/Notification、事务去重、退款/拒付冲正、负余额和对账。</w:t>
      </w:r>
    </w:p>
    <w:p>
      <w:pPr>
        <w:keepNext/>
        <w:keepLines/>
        <w:numPr>
          <w:ilvl w:val="0"/>
          <w:numId w:val="10"/>
        </w:numPr>
      </w:pPr>
      <w:r>
        <w:rPr>
          <w:rFonts w:ascii="PingFang SC" w:hAnsi="PingFang SC" w:eastAsia="PingFang SC"/>
          <w:b w:val="0"/>
          <w:color w:val="111827"/>
          <w:sz w:val="21"/>
        </w:rPr>
        <w:t>活动支付使用正式支付域：Order、PaymentIntent、Charge、Refund、Dispute、Payout、Invoice 和 Ledger 状态明确分离。</w:t>
      </w:r>
    </w:p>
    <w:p>
      <w:pPr>
        <w:keepNext/>
        <w:keepLines/>
        <w:numPr>
          <w:ilvl w:val="0"/>
          <w:numId w:val="10"/>
        </w:numPr>
      </w:pPr>
      <w:r>
        <w:rPr>
          <w:rFonts w:ascii="PingFang SC" w:hAnsi="PingFang SC" w:eastAsia="PingFang SC"/>
          <w:b w:val="0"/>
          <w:color w:val="111827"/>
          <w:sz w:val="21"/>
        </w:rPr>
        <w:t>支付处理由合格的 PSP 托管卡数据，Spott 不接触完整卡号；Webhook 签名、重放、顺序错乱和重复投递可恢复。</w:t>
      </w:r>
    </w:p>
    <w:p>
      <w:pPr>
        <w:keepNext/>
        <w:keepLines/>
        <w:numPr>
          <w:ilvl w:val="0"/>
          <w:numId w:val="10"/>
        </w:numPr>
      </w:pPr>
      <w:r>
        <w:rPr>
          <w:rFonts w:ascii="PingFang SC" w:hAnsi="PingFang SC" w:eastAsia="PingFang SC"/>
          <w:b w:val="0"/>
          <w:color w:val="111827"/>
          <w:sz w:val="21"/>
        </w:rPr>
        <w:t>会员层级支持免费、一次性和月/年订阅，可绑定专属活动、票种、价格、内容和社群权限。</w:t>
      </w:r>
    </w:p>
    <w:p>
      <w:pPr>
        <w:keepNext/>
        <w:keepLines/>
        <w:numPr>
          <w:ilvl w:val="0"/>
          <w:numId w:val="10"/>
        </w:numPr>
      </w:pPr>
      <w:r>
        <w:rPr>
          <w:rFonts w:ascii="PingFang SC" w:hAnsi="PingFang SC" w:eastAsia="PingFang SC"/>
          <w:b w:val="0"/>
          <w:color w:val="111827"/>
          <w:sz w:val="21"/>
        </w:rPr>
        <w:t>不允许付费插队候补；付费权益不能购买安全、审核或信誉特权。</w:t>
      </w:r>
    </w:p>
    <w:p>
      <w:pPr>
        <w:keepNext w:val="0"/>
        <w:keepLines/>
        <w:numPr>
          <w:ilvl w:val="0"/>
          <w:numId w:val="10"/>
        </w:numPr>
      </w:pPr>
      <w:r>
        <w:rPr>
          <w:rFonts w:ascii="PingFang SC" w:hAnsi="PingFang SC" w:eastAsia="PingFang SC"/>
          <w:b w:val="0"/>
          <w:color w:val="111827"/>
          <w:sz w:val="21"/>
        </w:rPr>
        <w:t>定价、平台费、税、退款、拒付、结算和退订在付款前用对应语言清晰披露。</w:t>
      </w:r>
    </w:p>
    <w:p>
      <w:pPr>
        <w:pStyle w:val="Heading2"/>
      </w:pPr>
      <w:r>
        <w:rPr>
          <w:rFonts w:ascii="PingFang SC" w:hAnsi="PingFang SC" w:eastAsia="PingFang SC"/>
          <w:b/>
          <w:color w:val="2E74B5"/>
          <w:sz w:val="26"/>
        </w:rPr>
        <w:t>7.9 主办方增长、分析和开放平台</w:t>
      </w:r>
    </w:p>
    <w:p>
      <w:pPr>
        <w:keepNext/>
        <w:keepLines/>
        <w:numPr>
          <w:ilvl w:val="0"/>
          <w:numId w:val="10"/>
        </w:numPr>
      </w:pPr>
      <w:r>
        <w:rPr>
          <w:rFonts w:ascii="PingFang SC" w:hAnsi="PingFang SC" w:eastAsia="PingFang SC"/>
          <w:b w:val="0"/>
          <w:color w:val="111827"/>
          <w:sz w:val="21"/>
        </w:rPr>
        <w:t>联系人/参与者库支持合法导入、标签、来源、同意、去重、导出和删除。</w:t>
      </w:r>
    </w:p>
    <w:p>
      <w:pPr>
        <w:keepNext/>
        <w:keepLines/>
        <w:numPr>
          <w:ilvl w:val="0"/>
          <w:numId w:val="10"/>
        </w:numPr>
      </w:pPr>
      <w:r>
        <w:rPr>
          <w:rFonts w:ascii="PingFang SC" w:hAnsi="PingFang SC" w:eastAsia="PingFang SC"/>
          <w:b w:val="0"/>
          <w:color w:val="111827"/>
          <w:sz w:val="21"/>
        </w:rPr>
        <w:t>营销工作台支持活动 Blast、Newsletter、定时、分段、预览、UTM、归因、打开/点击/退订和投递健康。</w:t>
      </w:r>
    </w:p>
    <w:p>
      <w:pPr>
        <w:keepNext/>
        <w:keepLines/>
        <w:numPr>
          <w:ilvl w:val="0"/>
          <w:numId w:val="10"/>
        </w:numPr>
      </w:pPr>
      <w:r>
        <w:rPr>
          <w:rFonts w:ascii="PingFang SC" w:hAnsi="PingFang SC" w:eastAsia="PingFang SC"/>
          <w:b w:val="0"/>
          <w:color w:val="111827"/>
          <w:sz w:val="21"/>
        </w:rPr>
        <w:t>主办方仪表盘至少覆盖浏览→报名→到场→复购、候补、退票、收入、渠道、社群健康和安全。</w:t>
      </w:r>
    </w:p>
    <w:p>
      <w:pPr>
        <w:keepNext/>
        <w:keepLines/>
        <w:numPr>
          <w:ilvl w:val="0"/>
          <w:numId w:val="10"/>
        </w:numPr>
      </w:pPr>
      <w:r>
        <w:rPr>
          <w:rFonts w:ascii="PingFang SC" w:hAnsi="PingFang SC" w:eastAsia="PingFang SC"/>
          <w:b w:val="0"/>
          <w:color w:val="111827"/>
          <w:sz w:val="21"/>
        </w:rPr>
        <w:t>公开 API 与内部 API 分开版本、权限、配额和 SLA；开发者可创建密钥、撤销、查看审计和管理 Webhook。</w:t>
      </w:r>
    </w:p>
    <w:p>
      <w:pPr>
        <w:keepNext w:val="0"/>
        <w:keepLines/>
        <w:numPr>
          <w:ilvl w:val="0"/>
          <w:numId w:val="10"/>
        </w:numPr>
      </w:pPr>
      <w:r>
        <w:rPr>
          <w:rFonts w:ascii="PingFang SC" w:hAnsi="PingFang SC" w:eastAsia="PingFang SC"/>
          <w:b w:val="0"/>
          <w:color w:val="111827"/>
          <w:sz w:val="21"/>
        </w:rPr>
        <w:t>Webhook 支持注册、活动更新、票务、签到、会员、退款和安全事件，具有签名、投递日志、重试、暂停和重放。</w:t>
      </w:r>
    </w:p>
    <w:p>
      <w:pPr>
        <w:pStyle w:val="Heading2"/>
      </w:pPr>
      <w:r>
        <w:rPr>
          <w:rFonts w:ascii="PingFang SC" w:hAnsi="PingFang SC" w:eastAsia="PingFang SC"/>
          <w:b/>
          <w:color w:val="2E74B5"/>
          <w:sz w:val="26"/>
        </w:rPr>
        <w:t>7.10 运营后台</w:t>
      </w:r>
    </w:p>
    <w:p>
      <w:pPr>
        <w:keepNext/>
        <w:keepLines/>
        <w:numPr>
          <w:ilvl w:val="0"/>
          <w:numId w:val="10"/>
        </w:numPr>
      </w:pPr>
      <w:r>
        <w:rPr>
          <w:rFonts w:ascii="PingFang SC" w:hAnsi="PingFang SC" w:eastAsia="PingFang SC"/>
          <w:b w:val="0"/>
          <w:color w:val="111827"/>
          <w:sz w:val="21"/>
        </w:rPr>
        <w:t>Ops 仅在独立域名运行，生产禁止开发头鉴权。</w:t>
      </w:r>
    </w:p>
    <w:p>
      <w:pPr>
        <w:keepNext/>
        <w:keepLines/>
        <w:numPr>
          <w:ilvl w:val="0"/>
          <w:numId w:val="10"/>
        </w:numPr>
      </w:pPr>
      <w:r>
        <w:rPr>
          <w:rFonts w:ascii="PingFang SC" w:hAnsi="PingFang SC" w:eastAsia="PingFang SC"/>
          <w:b w:val="0"/>
          <w:color w:val="111827"/>
          <w:sz w:val="21"/>
        </w:rPr>
        <w:t>初始超级管理员通过离线引导或一次性密封凭证建立 TOTP/硬件因子；任何新管理员必须由已完成 MFA 的管理员审批。</w:t>
      </w:r>
    </w:p>
    <w:p>
      <w:pPr>
        <w:keepNext/>
        <w:keepLines/>
        <w:numPr>
          <w:ilvl w:val="0"/>
          <w:numId w:val="10"/>
        </w:numPr>
      </w:pPr>
      <w:r>
        <w:rPr>
          <w:rFonts w:ascii="PingFang SC" w:hAnsi="PingFang SC" w:eastAsia="PingFang SC"/>
          <w:b w:val="0"/>
          <w:color w:val="111827"/>
          <w:sz w:val="21"/>
        </w:rPr>
        <w:t>高风险操作要求 step-up、最小数据范围、双人审批、理由、不可变审计和可恢复性。</w:t>
      </w:r>
    </w:p>
    <w:p>
      <w:pPr>
        <w:keepNext/>
        <w:keepLines/>
        <w:numPr>
          <w:ilvl w:val="0"/>
          <w:numId w:val="10"/>
        </w:numPr>
      </w:pPr>
      <w:r>
        <w:rPr>
          <w:rFonts w:ascii="PingFang SC" w:hAnsi="PingFang SC" w:eastAsia="PingFang SC"/>
          <w:b w:val="0"/>
          <w:color w:val="111827"/>
          <w:sz w:val="21"/>
        </w:rPr>
        <w:t>后台模块覆盖用户、活动、群组、安全案件、支付/退款/争议、积分、通知、配置、认证、系统健康与数据权利。</w:t>
      </w:r>
    </w:p>
    <w:p>
      <w:pPr>
        <w:keepNext w:val="0"/>
        <w:keepLines/>
        <w:numPr>
          <w:ilvl w:val="0"/>
          <w:numId w:val="10"/>
        </w:numPr>
      </w:pPr>
      <w:r>
        <w:rPr>
          <w:rFonts w:ascii="PingFang SC" w:hAnsi="PingFang SC" w:eastAsia="PingFang SC"/>
          <w:b w:val="0"/>
          <w:color w:val="111827"/>
          <w:sz w:val="21"/>
        </w:rPr>
        <w:t>所有紧急开关都有作用域、过期时间、变更理由、审批人和自动恢复策略。</w:t>
      </w:r>
    </w:p>
    <w:p>
      <w:pPr>
        <w:pStyle w:val="Heading1"/>
      </w:pPr>
      <w:r>
        <w:rPr>
          <w:rFonts w:ascii="PingFang SC" w:hAnsi="PingFang SC" w:eastAsia="PingFang SC"/>
          <w:b/>
          <w:color w:val="2E74B5"/>
          <w:sz w:val="32"/>
        </w:rPr>
        <w:t>8. iOS 与 Web 产品对等规则</w:t>
      </w:r>
    </w:p>
    <w:p>
      <w:pPr>
        <w:pStyle w:val="Heading2"/>
      </w:pPr>
      <w:r>
        <w:rPr>
          <w:rFonts w:ascii="PingFang SC" w:hAnsi="PingFang SC" w:eastAsia="PingFang SC"/>
          <w:b/>
          <w:color w:val="2E74B5"/>
          <w:sz w:val="26"/>
        </w:rPr>
        <w:t>8.1 对等不等于像素相同</w:t>
      </w:r>
    </w:p>
    <w:tbl>
      <w:tblPr>
        <w:tblW w:type="dxa" w:w="9360"/>
        <w:jc w:val="left"/>
        <w:tblLayout w:type="fixed"/>
        <w:tblLook w:firstColumn="1" w:firstRow="1" w:lastColumn="0" w:lastRow="0" w:noHBand="0" w:noVBand="1" w:val="04A0"/>
        <w:tblInd w:type="dxa" w:w="120"/>
      </w:tblPr>
      <w:tblGrid>
        <w:gridCol w:w="3903"/>
        <w:gridCol w:w="5457"/>
      </w:tblGrid>
      <w:tr>
        <w:trPr>
          <w:tblHeader w:val="true"/>
        </w:trPr>
        <w:tc>
          <w:tcPr>
            <w:tcW w:type="dxa" w:w="3903"/>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层级</w:t>
            </w:r>
          </w:p>
        </w:tc>
        <w:tc>
          <w:tcPr>
            <w:tcW w:type="dxa" w:w="5457"/>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要求</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P0 业务结果对等</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登录、发现、发布、报名、候补、付款、签到、消息、安全和账号权利必须在两端得到同一权威结果</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P1 能力对等</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主办方日常运营不得被强制回桌面端；iOS 可针对相机、通知、Wallet、定位和触感优化</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P2 交互等价</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可用宽屏表格/批量操作，iOS 可用导航栈/底部面板；必须保留状态、文案和可恢复语义</w:t>
            </w:r>
          </w:p>
        </w:tc>
      </w:tr>
      <w:tr>
        <w:trPr/>
        <w:tc>
          <w:tcPr>
            <w:tcW w:type="dxa" w:w="390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P3 管理例外</w:t>
            </w:r>
          </w:p>
        </w:tc>
        <w:tc>
          <w:tcPr>
            <w:tcW w:type="dxa" w:w="5457"/>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仅 Ops 后台和极少数财务批量工具可 Web-only，必须在本文档显式记录理由</w:t>
            </w:r>
          </w:p>
        </w:tc>
      </w:tr>
    </w:tbl>
    <w:p>
      <w:pPr>
        <w:pStyle w:val="Heading2"/>
      </w:pPr>
      <w:r>
        <w:rPr>
          <w:rFonts w:ascii="PingFang SC" w:hAnsi="PingFang SC" w:eastAsia="PingFang SC"/>
          <w:b/>
          <w:color w:val="2E74B5"/>
          <w:sz w:val="26"/>
        </w:rPr>
        <w:t>8.2 建议信息架构</w:t>
      </w:r>
    </w:p>
    <w:p>
      <w:pPr>
        <w:keepNext/>
      </w:pPr>
      <w:r>
        <w:rPr>
          <w:rFonts w:ascii="PingFang SC" w:hAnsi="PingFang SC" w:eastAsia="PingFang SC"/>
          <w:b/>
          <w:color w:val="111827"/>
          <w:sz w:val="22"/>
        </w:rPr>
        <w:t>iOS 主导航</w:t>
      </w:r>
    </w:p>
    <w:p>
      <w:pPr>
        <w:keepLines/>
        <w:spacing w:after="80" w:line="288" w:lineRule="auto"/>
        <w:numPr>
          <w:ilvl w:val="0"/>
          <w:numId w:val="14"/>
        </w:numPr>
      </w:pPr>
      <w:r>
        <w:rPr>
          <w:rFonts w:ascii="PingFang SC" w:hAnsi="PingFang SC" w:eastAsia="PingFang SC"/>
          <w:b w:val="0"/>
          <w:color w:val="111827"/>
          <w:sz w:val="21"/>
        </w:rPr>
        <w:t>发现：推荐、搜索、地图、收藏。</w:t>
      </w:r>
    </w:p>
    <w:p>
      <w:pPr>
        <w:keepLines/>
        <w:spacing w:after="80" w:line="288" w:lineRule="auto"/>
        <w:numPr>
          <w:ilvl w:val="0"/>
          <w:numId w:val="14"/>
        </w:numPr>
      </w:pPr>
      <w:r>
        <w:rPr>
          <w:rFonts w:ascii="PingFang SC" w:hAnsi="PingFang SC" w:eastAsia="PingFang SC"/>
          <w:b w:val="0"/>
          <w:color w:val="111827"/>
          <w:sz w:val="21"/>
        </w:rPr>
        <w:t>日程：报名、候补、票务、签到、过往活动。</w:t>
      </w:r>
    </w:p>
    <w:p>
      <w:pPr>
        <w:keepLines/>
        <w:spacing w:after="80" w:line="288" w:lineRule="auto"/>
        <w:numPr>
          <w:ilvl w:val="0"/>
          <w:numId w:val="14"/>
        </w:numPr>
      </w:pPr>
      <w:r>
        <w:rPr>
          <w:rFonts w:ascii="PingFang SC" w:hAnsi="PingFang SC" w:eastAsia="PingFang SC"/>
          <w:b w:val="0"/>
          <w:color w:val="111827"/>
          <w:sz w:val="21"/>
        </w:rPr>
        <w:t>创建：草稿、模板、AI 助手、发布。</w:t>
      </w:r>
    </w:p>
    <w:p>
      <w:pPr>
        <w:keepLines/>
        <w:spacing w:after="80" w:line="288" w:lineRule="auto"/>
        <w:numPr>
          <w:ilvl w:val="0"/>
          <w:numId w:val="14"/>
        </w:numPr>
      </w:pPr>
      <w:r>
        <w:rPr>
          <w:rFonts w:ascii="PingFang SC" w:hAnsi="PingFang SC" w:eastAsia="PingFang SC"/>
          <w:b w:val="0"/>
          <w:color w:val="111827"/>
          <w:sz w:val="21"/>
        </w:rPr>
        <w:t>社群：群组、组织、讨论、受控私信。</w:t>
      </w:r>
    </w:p>
    <w:p>
      <w:pPr>
        <w:keepLines/>
        <w:spacing w:after="80" w:line="288" w:lineRule="auto"/>
        <w:numPr>
          <w:ilvl w:val="0"/>
          <w:numId w:val="14"/>
        </w:numPr>
      </w:pPr>
      <w:r>
        <w:rPr>
          <w:rFonts w:ascii="PingFang SC" w:hAnsi="PingFang SC" w:eastAsia="PingFang SC"/>
          <w:b w:val="0"/>
          <w:color w:val="111827"/>
          <w:sz w:val="21"/>
        </w:rPr>
        <w:t>我：个人资料、信誉、成就、积分/购买、设置与安全。</w:t>
      </w:r>
    </w:p>
    <w:p>
      <w:pPr>
        <w:keepNext/>
      </w:pPr>
      <w:r>
        <w:rPr>
          <w:rFonts w:ascii="PingFang SC" w:hAnsi="PingFang SC" w:eastAsia="PingFang SC"/>
          <w:b/>
          <w:color w:val="111827"/>
          <w:sz w:val="22"/>
        </w:rPr>
        <w:t>Web 顶层结构</w:t>
      </w:r>
    </w:p>
    <w:p>
      <w:pPr>
        <w:keepLines/>
        <w:spacing w:after="80" w:line="288" w:lineRule="auto"/>
        <w:numPr>
          <w:ilvl w:val="0"/>
          <w:numId w:val="15"/>
        </w:numPr>
      </w:pPr>
      <w:r>
        <w:rPr>
          <w:rFonts w:ascii="PingFang SC" w:hAnsi="PingFang SC" w:eastAsia="PingFang SC"/>
          <w:b w:val="0"/>
          <w:color w:val="111827"/>
          <w:sz w:val="21"/>
        </w:rPr>
        <w:t>公开发现、搜索、地图、活动/组织/群组落地页。</w:t>
      </w:r>
    </w:p>
    <w:p>
      <w:pPr>
        <w:keepLines/>
        <w:spacing w:after="80" w:line="288" w:lineRule="auto"/>
        <w:numPr>
          <w:ilvl w:val="0"/>
          <w:numId w:val="15"/>
        </w:numPr>
      </w:pPr>
      <w:r>
        <w:rPr>
          <w:rFonts w:ascii="PingFang SC" w:hAnsi="PingFang SC" w:eastAsia="PingFang SC"/>
          <w:b w:val="0"/>
          <w:color w:val="111827"/>
          <w:sz w:val="21"/>
        </w:rPr>
        <w:t>用户中心：日程、票务、通知、社群、积分、安全。</w:t>
      </w:r>
    </w:p>
    <w:p>
      <w:pPr>
        <w:keepLines/>
        <w:spacing w:after="80" w:line="288" w:lineRule="auto"/>
        <w:numPr>
          <w:ilvl w:val="0"/>
          <w:numId w:val="15"/>
        </w:numPr>
      </w:pPr>
      <w:r>
        <w:rPr>
          <w:rFonts w:ascii="PingFang SC" w:hAnsi="PingFang SC" w:eastAsia="PingFang SC"/>
          <w:b w:val="0"/>
          <w:color w:val="111827"/>
          <w:sz w:val="21"/>
        </w:rPr>
        <w:t>Studio：发布、活动、参与者、系列/日历、组织、会员、沟通、分析、支付、集成。</w:t>
      </w:r>
    </w:p>
    <w:p>
      <w:pPr>
        <w:keepLines/>
        <w:spacing w:after="80" w:line="288" w:lineRule="auto"/>
        <w:numPr>
          <w:ilvl w:val="0"/>
          <w:numId w:val="15"/>
        </w:numPr>
      </w:pPr>
      <w:r>
        <w:rPr>
          <w:rFonts w:ascii="PingFang SC" w:hAnsi="PingFang SC" w:eastAsia="PingFang SC"/>
          <w:b w:val="0"/>
          <w:color w:val="111827"/>
          <w:sz w:val="21"/>
        </w:rPr>
        <w:t>Ops：独立域名和独立安全会话。</w:t>
      </w:r>
    </w:p>
    <w:p>
      <w:pPr>
        <w:pStyle w:val="Heading2"/>
      </w:pPr>
      <w:r>
        <w:rPr>
          <w:rFonts w:ascii="PingFang SC" w:hAnsi="PingFang SC" w:eastAsia="PingFang SC"/>
          <w:b/>
          <w:color w:val="2E74B5"/>
          <w:sz w:val="26"/>
        </w:rPr>
        <w:t>8.3 跨端同步要求</w:t>
      </w:r>
    </w:p>
    <w:p>
      <w:pPr>
        <w:keepNext/>
        <w:keepLines/>
        <w:numPr>
          <w:ilvl w:val="0"/>
          <w:numId w:val="10"/>
        </w:numPr>
      </w:pPr>
      <w:r>
        <w:rPr>
          <w:rFonts w:ascii="PingFang SC" w:hAnsi="PingFang SC" w:eastAsia="PingFang SC"/>
          <w:b w:val="0"/>
          <w:color w:val="111827"/>
          <w:sz w:val="21"/>
        </w:rPr>
        <w:t>线上操作在另一端 p95 3 秒内可见。</w:t>
      </w:r>
    </w:p>
    <w:p>
      <w:pPr>
        <w:keepNext/>
        <w:keepLines/>
        <w:numPr>
          <w:ilvl w:val="0"/>
          <w:numId w:val="10"/>
        </w:numPr>
      </w:pPr>
      <w:r>
        <w:rPr>
          <w:rFonts w:ascii="PingFang SC" w:hAnsi="PingFang SC" w:eastAsia="PingFang SC"/>
          <w:b w:val="0"/>
          <w:color w:val="111827"/>
          <w:sz w:val="21"/>
        </w:rPr>
        <w:t>离线操作在恢复网络后 p95 30 秒内收敛。</w:t>
      </w:r>
    </w:p>
    <w:p>
      <w:pPr>
        <w:keepNext/>
        <w:keepLines/>
        <w:numPr>
          <w:ilvl w:val="0"/>
          <w:numId w:val="10"/>
        </w:numPr>
      </w:pPr>
      <w:r>
        <w:rPr>
          <w:rFonts w:ascii="PingFang SC" w:hAnsi="PingFang SC" w:eastAsia="PingFang SC"/>
          <w:b w:val="0"/>
          <w:color w:val="111827"/>
          <w:sz w:val="21"/>
        </w:rPr>
        <w:t>关键链路（名额、支付、签到、积分、权限）不做客户端 last-write-wins。</w:t>
      </w:r>
    </w:p>
    <w:p>
      <w:pPr>
        <w:keepNext/>
        <w:keepLines/>
        <w:numPr>
          <w:ilvl w:val="0"/>
          <w:numId w:val="10"/>
        </w:numPr>
      </w:pPr>
      <w:r>
        <w:rPr>
          <w:rFonts w:ascii="PingFang SC" w:hAnsi="PingFang SC" w:eastAsia="PingFang SC"/>
          <w:b w:val="0"/>
          <w:color w:val="111827"/>
          <w:sz w:val="21"/>
        </w:rPr>
        <w:t xml:space="preserve">草稿和内容编辑使用 </w:t>
      </w:r>
      <w:r>
        <w:rPr>
          <w:rFonts w:ascii="Menlo" w:hAnsi="Menlo" w:eastAsia="PingFang SC"/>
          <w:color w:val="1F4D78"/>
          <w:sz w:val="20"/>
          <w:shd w:fill="F2F4F7"/>
        </w:rPr>
        <w:t>baseVersion</w:t>
      </w:r>
      <w:r>
        <w:rPr>
          <w:rFonts w:ascii="PingFang SC" w:hAnsi="PingFang SC" w:eastAsia="PingFang SC"/>
          <w:b w:val="0"/>
          <w:color w:val="111827"/>
          <w:sz w:val="21"/>
        </w:rPr>
        <w:t xml:space="preserve"> 和可解释三方合并；无法合并时保留两份内容。</w:t>
      </w:r>
    </w:p>
    <w:p>
      <w:pPr>
        <w:keepNext w:val="0"/>
        <w:keepLines/>
        <w:numPr>
          <w:ilvl w:val="0"/>
          <w:numId w:val="10"/>
        </w:numPr>
      </w:pPr>
      <w:r>
        <w:rPr>
          <w:rFonts w:ascii="PingFang SC" w:hAnsi="PingFang SC" w:eastAsia="PingFang SC"/>
          <w:b w:val="0"/>
          <w:color w:val="111827"/>
          <w:sz w:val="21"/>
        </w:rPr>
        <w:t>WebSocket 仅作为唤醒与延迟优化，真实状态由可重放同步 API 和服务端版本确定。</w:t>
      </w:r>
    </w:p>
    <w:p>
      <w:pPr>
        <w:pStyle w:val="Heading1"/>
      </w:pPr>
      <w:r>
        <w:rPr>
          <w:rFonts w:ascii="PingFang SC" w:hAnsi="PingFang SC" w:eastAsia="PingFang SC"/>
          <w:b/>
          <w:color w:val="2E74B5"/>
          <w:sz w:val="32"/>
        </w:rPr>
        <w:t>9. 设计系统与高级体验标准</w:t>
      </w:r>
    </w:p>
    <w:p>
      <w:pPr>
        <w:pStyle w:val="Heading2"/>
      </w:pPr>
      <w:r>
        <w:rPr>
          <w:rFonts w:ascii="PingFang SC" w:hAnsi="PingFang SC" w:eastAsia="PingFang SC"/>
          <w:b/>
          <w:color w:val="2E74B5"/>
          <w:sz w:val="26"/>
        </w:rPr>
        <w:t>9.1 设计方向</w:t>
      </w:r>
    </w:p>
    <w:p>
      <w:r>
        <w:rPr>
          <w:rFonts w:ascii="PingFang SC" w:hAnsi="PingFang SC" w:eastAsia="PingFang SC"/>
          <w:b w:val="0"/>
          <w:color w:val="111827"/>
          <w:sz w:val="22"/>
        </w:rPr>
        <w:t xml:space="preserve">延续 </w:t>
      </w:r>
      <w:r>
        <w:rPr>
          <w:rFonts w:ascii="PingFang SC" w:hAnsi="PingFang SC" w:eastAsia="PingFang SC"/>
          <w:b/>
          <w:color w:val="111827"/>
          <w:sz w:val="22"/>
        </w:rPr>
        <w:t>Tokyo Afterglow / 东京余光</w:t>
      </w:r>
      <w:r>
        <w:rPr>
          <w:rFonts w:ascii="PingFang SC" w:hAnsi="PingFang SC" w:eastAsia="PingFang SC"/>
          <w:b w:val="0"/>
          <w:color w:val="111827"/>
          <w:sz w:val="22"/>
        </w:rPr>
        <w:t>：像一本会动的城市活动杂志，而不是票务后台或无尽社交信息流。</w:t>
      </w:r>
    </w:p>
    <w:p>
      <w:r>
        <w:rPr>
          <w:rFonts w:ascii="PingFang SC" w:hAnsi="PingFang SC" w:eastAsia="PingFang SC"/>
          <w:b w:val="0"/>
          <w:color w:val="111827"/>
          <w:sz w:val="22"/>
        </w:rPr>
        <w:t>已有语义令牌保留并演进：Canvas、Surface、Ink、Muted、Twilight、Coral、Mint、Amber、Danger；不在页面中新增无语义颜色常量。</w:t>
      </w:r>
    </w:p>
    <w:p>
      <w:pPr>
        <w:pStyle w:val="Heading2"/>
      </w:pPr>
      <w:r>
        <w:rPr>
          <w:rFonts w:ascii="PingFang SC" w:hAnsi="PingFang SC" w:eastAsia="PingFang SC"/>
          <w:b/>
          <w:color w:val="2E74B5"/>
          <w:sz w:val="26"/>
        </w:rPr>
        <w:t>9.2 跨端组件契约</w:t>
      </w:r>
    </w:p>
    <w:tbl>
      <w:tblPr>
        <w:tblW w:type="dxa" w:w="9360"/>
        <w:jc w:val="left"/>
        <w:tblLayout w:type="fixed"/>
        <w:tblLook w:firstColumn="1" w:firstRow="1" w:lastColumn="0" w:lastRow="0" w:noHBand="0" w:noVBand="1" w:val="04A0"/>
        <w:tblInd w:type="dxa" w:w="120"/>
      </w:tblPr>
      <w:tblGrid>
        <w:gridCol w:w="2891"/>
        <w:gridCol w:w="6469"/>
      </w:tblGrid>
      <w:tr>
        <w:trPr>
          <w:tblHeader w:val="true"/>
        </w:trPr>
        <w:tc>
          <w:tcPr>
            <w:tcW w:type="dxa" w:w="289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组件</w:t>
            </w:r>
          </w:p>
        </w:tc>
        <w:tc>
          <w:tcPr>
            <w:tcW w:type="dxa" w:w="6469"/>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必须统一的内容</w:t>
            </w:r>
          </w:p>
        </w:tc>
      </w:tr>
      <w:tr>
        <w:trPr/>
        <w:tc>
          <w:tcPr>
            <w:tcW w:type="dxa" w:w="28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活动卡</w:t>
            </w:r>
          </w:p>
        </w:tc>
        <w:tc>
          <w:tcPr>
            <w:tcW w:type="dxa" w:w="64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真实时间、地点精度、语言、价格边界、余位、主办信任、风险与推荐原因</w:t>
            </w:r>
          </w:p>
        </w:tc>
      </w:tr>
      <w:tr>
        <w:trPr/>
        <w:tc>
          <w:tcPr>
            <w:tcW w:type="dxa" w:w="28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行动栏</w:t>
            </w:r>
          </w:p>
        </w:tc>
        <w:tc>
          <w:tcPr>
            <w:tcW w:type="dxa" w:w="64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完全由服务端 </w:t>
            </w:r>
            <w:r>
              <w:rPr>
                <w:rFonts w:ascii="Menlo" w:hAnsi="Menlo" w:eastAsia="PingFang SC"/>
                <w:color w:val="1F4D78"/>
                <w:sz w:val="18"/>
                <w:shd w:fill="F2F4F7"/>
              </w:rPr>
              <w:t>availableActions</w:t>
            </w:r>
            <w:r>
              <w:rPr>
                <w:rFonts w:ascii="PingFang SC" w:hAnsi="PingFang SC" w:eastAsia="PingFang SC"/>
                <w:b w:val="0"/>
                <w:color w:val="111827"/>
                <w:sz w:val="17"/>
              </w:rPr>
              <w:t xml:space="preserve"> 和当前状态驱动，文案包含操作结果</w:t>
            </w:r>
          </w:p>
        </w:tc>
      </w:tr>
      <w:tr>
        <w:trPr/>
        <w:tc>
          <w:tcPr>
            <w:tcW w:type="dxa" w:w="28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表单</w:t>
            </w:r>
          </w:p>
        </w:tc>
        <w:tc>
          <w:tcPr>
            <w:tcW w:type="dxa" w:w="64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标签不依赖 placeholder，错误与字段关联，键盘/语音输入/自动填充可用</w:t>
            </w:r>
          </w:p>
        </w:tc>
      </w:tr>
      <w:tr>
        <w:trPr/>
        <w:tc>
          <w:tcPr>
            <w:tcW w:type="dxa" w:w="28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状态页</w:t>
            </w:r>
          </w:p>
        </w:tc>
        <w:tc>
          <w:tcPr>
            <w:tcW w:type="dxa" w:w="64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空、错、离线、权限、限流、过期和风险状态都给出下一步</w:t>
            </w:r>
          </w:p>
        </w:tc>
      </w:tr>
      <w:tr>
        <w:trPr/>
        <w:tc>
          <w:tcPr>
            <w:tcW w:type="dxa" w:w="28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通知</w:t>
            </w:r>
          </w:p>
        </w:tc>
        <w:tc>
          <w:tcPr>
            <w:tcW w:type="dxa" w:w="64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类型、业动、深链、去重、已读和偏好跨端一致</w:t>
            </w:r>
          </w:p>
        </w:tc>
      </w:tr>
      <w:tr>
        <w:trPr/>
        <w:tc>
          <w:tcPr>
            <w:tcW w:type="dxa" w:w="28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危险操作</w:t>
            </w:r>
          </w:p>
        </w:tc>
        <w:tc>
          <w:tcPr>
            <w:tcW w:type="dxa" w:w="64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清楚后果、二次确认、正确焦点、可撤回或可恢复说明</w:t>
            </w:r>
          </w:p>
        </w:tc>
      </w:tr>
    </w:tbl>
    <w:p>
      <w:pPr>
        <w:pStyle w:val="Heading2"/>
      </w:pPr>
      <w:r>
        <w:rPr>
          <w:rFonts w:ascii="PingFang SC" w:hAnsi="PingFang SC" w:eastAsia="PingFang SC"/>
          <w:b/>
          <w:color w:val="2E74B5"/>
          <w:sz w:val="26"/>
        </w:rPr>
        <w:t>9.3 访问性和响应式门槛</w:t>
      </w:r>
    </w:p>
    <w:p>
      <w:pPr>
        <w:keepNext/>
        <w:keepLines/>
        <w:numPr>
          <w:ilvl w:val="0"/>
          <w:numId w:val="10"/>
        </w:numPr>
      </w:pPr>
      <w:r>
        <w:rPr>
          <w:rFonts w:ascii="PingFang SC" w:hAnsi="PingFang SC" w:eastAsia="PingFang SC"/>
          <w:b w:val="0"/>
          <w:color w:val="111827"/>
          <w:sz w:val="21"/>
        </w:rPr>
        <w:t>WCAG 2.2 AA，文本对比度≥4.5:1，大文本/非文本按对应标准验收。</w:t>
      </w:r>
    </w:p>
    <w:p>
      <w:pPr>
        <w:keepNext/>
        <w:keepLines/>
        <w:numPr>
          <w:ilvl w:val="0"/>
          <w:numId w:val="10"/>
        </w:numPr>
      </w:pPr>
      <w:r>
        <w:rPr>
          <w:rFonts w:ascii="PingFang SC" w:hAnsi="PingFang SC" w:eastAsia="PingFang SC"/>
          <w:b w:val="0"/>
          <w:color w:val="111827"/>
          <w:sz w:val="21"/>
        </w:rPr>
        <w:t>iOS 支持 Dynamic Type 到最大访问性字号、VoiceOver、Switch Control、Reduce Motion、Reduce Transparency 和足够触控面积。</w:t>
      </w:r>
    </w:p>
    <w:p>
      <w:pPr>
        <w:keepNext/>
        <w:keepLines/>
        <w:numPr>
          <w:ilvl w:val="0"/>
          <w:numId w:val="10"/>
        </w:numPr>
      </w:pPr>
      <w:r>
        <w:rPr>
          <w:rFonts w:ascii="PingFang SC" w:hAnsi="PingFang SC" w:eastAsia="PingFang SC"/>
          <w:b w:val="0"/>
          <w:color w:val="111827"/>
          <w:sz w:val="21"/>
        </w:rPr>
        <w:t>Web 全键盘可操作，焦点可见，语义标题/表单/对话框/表格正确，屏幕阅读器不重复或遗失状态。</w:t>
      </w:r>
    </w:p>
    <w:p>
      <w:pPr>
        <w:keepNext/>
        <w:keepLines/>
        <w:numPr>
          <w:ilvl w:val="0"/>
          <w:numId w:val="10"/>
        </w:numPr>
      </w:pPr>
      <w:r>
        <w:rPr>
          <w:rFonts w:ascii="PingFang SC" w:hAnsi="PingFang SC" w:eastAsia="PingFang SC"/>
          <w:b w:val="0"/>
          <w:color w:val="111827"/>
          <w:sz w:val="21"/>
        </w:rPr>
        <w:t>Web 覆盖 320、375、390、768、1024、1440 像素宽度，无水平溢出，复杂表格在手机上转为可理解卡片或分步操作。</w:t>
      </w:r>
    </w:p>
    <w:p>
      <w:pPr>
        <w:keepNext w:val="0"/>
        <w:keepLines/>
        <w:numPr>
          <w:ilvl w:val="0"/>
          <w:numId w:val="10"/>
        </w:numPr>
      </w:pPr>
      <w:r>
        <w:rPr>
          <w:rFonts w:ascii="PingFang SC" w:hAnsi="PingFang SC" w:eastAsia="PingFang SC"/>
          <w:b w:val="0"/>
          <w:color w:val="111827"/>
          <w:sz w:val="21"/>
        </w:rPr>
        <w:t>截图矩阵覆盖三语、浅/深色、大字号、空/错/弱网与核心角色。</w:t>
      </w:r>
    </w:p>
    <w:p>
      <w:pPr>
        <w:pStyle w:val="Heading2"/>
      </w:pPr>
      <w:r>
        <w:rPr>
          <w:rFonts w:ascii="PingFang SC" w:hAnsi="PingFang SC" w:eastAsia="PingFang SC"/>
          <w:b/>
          <w:color w:val="2E74B5"/>
          <w:sz w:val="26"/>
        </w:rPr>
        <w:t>9.4 视觉验收红线</w:t>
      </w:r>
    </w:p>
    <w:p>
      <w:pPr>
        <w:keepNext/>
        <w:keepLines/>
        <w:numPr>
          <w:ilvl w:val="0"/>
          <w:numId w:val="10"/>
        </w:numPr>
      </w:pPr>
      <w:r>
        <w:rPr>
          <w:rFonts w:ascii="PingFang SC" w:hAnsi="PingFang SC" w:eastAsia="PingFang SC"/>
          <w:b w:val="0"/>
          <w:color w:val="111827"/>
          <w:sz w:val="21"/>
        </w:rPr>
        <w:t>禁止在没有数据时制造假活动、假坐标、假余位、假认证或假成功。</w:t>
      </w:r>
    </w:p>
    <w:p>
      <w:pPr>
        <w:keepNext/>
        <w:keepLines/>
        <w:numPr>
          <w:ilvl w:val="0"/>
          <w:numId w:val="10"/>
        </w:numPr>
      </w:pPr>
      <w:r>
        <w:rPr>
          <w:rFonts w:ascii="PingFang SC" w:hAnsi="PingFang SC" w:eastAsia="PingFang SC"/>
          <w:b w:val="0"/>
          <w:color w:val="111827"/>
          <w:sz w:val="21"/>
        </w:rPr>
        <w:t>禁止因为想显得“高级”而降低可读性、点击区、状态清晰度或加载性能。</w:t>
      </w:r>
    </w:p>
    <w:p>
      <w:pPr>
        <w:keepNext/>
        <w:keepLines/>
        <w:numPr>
          <w:ilvl w:val="0"/>
          <w:numId w:val="10"/>
        </w:numPr>
      </w:pPr>
      <w:r>
        <w:rPr>
          <w:rFonts w:ascii="PingFang SC" w:hAnsi="PingFang SC" w:eastAsia="PingFang SC"/>
          <w:b w:val="0"/>
          <w:color w:val="111827"/>
          <w:sz w:val="21"/>
        </w:rPr>
        <w:t>禁止 iOS 和 Web 各自发明不同的业务颜色、状态文案和图标语义。</w:t>
      </w:r>
    </w:p>
    <w:p>
      <w:pPr>
        <w:keepNext w:val="0"/>
        <w:keepLines/>
        <w:numPr>
          <w:ilvl w:val="0"/>
          <w:numId w:val="10"/>
        </w:numPr>
      </w:pPr>
      <w:r>
        <w:rPr>
          <w:rFonts w:ascii="PingFang SC" w:hAnsi="PingFang SC" w:eastAsia="PingFang SC"/>
          <w:b w:val="0"/>
          <w:color w:val="111827"/>
          <w:sz w:val="21"/>
        </w:rPr>
        <w:t>主题和 AI 输出必须经对比度、敏感内容、版权提示和移动预览。</w:t>
      </w:r>
    </w:p>
    <w:p>
      <w:pPr>
        <w:pStyle w:val="Heading1"/>
      </w:pPr>
      <w:r>
        <w:rPr>
          <w:rFonts w:ascii="PingFang SC" w:hAnsi="PingFang SC" w:eastAsia="PingFang SC"/>
          <w:b/>
          <w:color w:val="2E74B5"/>
          <w:sz w:val="32"/>
        </w:rPr>
        <w:t>10. 目标系统架构</w:t>
      </w:r>
    </w:p>
    <w:p>
      <w:pPr>
        <w:pStyle w:val="Heading2"/>
      </w:pPr>
      <w:r>
        <w:rPr>
          <w:rFonts w:ascii="PingFang SC" w:hAnsi="PingFang SC" w:eastAsia="PingFang SC"/>
          <w:b/>
          <w:color w:val="2E74B5"/>
          <w:sz w:val="26"/>
        </w:rPr>
        <w:t>10.1 架构原则</w:t>
      </w:r>
    </w:p>
    <w:p>
      <w:pPr>
        <w:keepNext/>
        <w:keepLines/>
        <w:numPr>
          <w:ilvl w:val="0"/>
          <w:numId w:val="10"/>
        </w:numPr>
      </w:pPr>
      <w:r>
        <w:rPr>
          <w:rFonts w:ascii="PingFang SC" w:hAnsi="PingFang SC" w:eastAsia="PingFang SC"/>
          <w:b w:val="0"/>
          <w:color w:val="111827"/>
          <w:sz w:val="21"/>
        </w:rPr>
        <w:t>保持模块化单体 + 可独立 Worker，不为了“高级”过早拆微服务。</w:t>
      </w:r>
    </w:p>
    <w:p>
      <w:pPr>
        <w:keepNext/>
        <w:keepLines/>
        <w:numPr>
          <w:ilvl w:val="0"/>
          <w:numId w:val="10"/>
        </w:numPr>
      </w:pPr>
      <w:r>
        <w:rPr>
          <w:rFonts w:ascii="PingFang SC" w:hAnsi="PingFang SC" w:eastAsia="PingFang SC"/>
          <w:b w:val="0"/>
          <w:color w:val="111827"/>
          <w:sz w:val="21"/>
        </w:rPr>
        <w:t>PostgreSQL 是业务事实来源；缓存、搜索索引、分析仓和客户端缓存可重建。</w:t>
      </w:r>
    </w:p>
    <w:p>
      <w:pPr>
        <w:keepNext/>
        <w:keepLines/>
        <w:numPr>
          <w:ilvl w:val="0"/>
          <w:numId w:val="10"/>
        </w:numPr>
      </w:pPr>
      <w:r>
        <w:rPr>
          <w:rFonts w:ascii="PingFang SC" w:hAnsi="PingFang SC" w:eastAsia="PingFang SC"/>
          <w:b w:val="0"/>
          <w:color w:val="111827"/>
          <w:sz w:val="21"/>
        </w:rPr>
        <w:t>OpenAPI 是客户端契约来源，任何客户端使用的新端点不得跳过契约。</w:t>
      </w:r>
    </w:p>
    <w:p>
      <w:pPr>
        <w:keepNext/>
        <w:keepLines/>
        <w:numPr>
          <w:ilvl w:val="0"/>
          <w:numId w:val="10"/>
        </w:numPr>
      </w:pPr>
      <w:r>
        <w:rPr>
          <w:rFonts w:ascii="PingFang SC" w:hAnsi="PingFang SC" w:eastAsia="PingFang SC"/>
          <w:b w:val="0"/>
          <w:color w:val="111827"/>
          <w:sz w:val="21"/>
        </w:rPr>
        <w:t>外部投递使用 Outbox，重试可幂等，失败可观测，不在数据库事务中直接调不可靠第三方。</w:t>
      </w:r>
    </w:p>
    <w:p>
      <w:pPr>
        <w:keepNext w:val="0"/>
        <w:keepLines/>
        <w:numPr>
          <w:ilvl w:val="0"/>
          <w:numId w:val="10"/>
        </w:numPr>
      </w:pPr>
      <w:r>
        <w:rPr>
          <w:rFonts w:ascii="PingFang SC" w:hAnsi="PingFang SC" w:eastAsia="PingFang SC"/>
          <w:b w:val="0"/>
          <w:color w:val="111827"/>
          <w:sz w:val="21"/>
        </w:rPr>
        <w:t>金额、积分、名额、签到、权限和风险不做最终一致的乐观伪造。</w:t>
      </w:r>
    </w:p>
    <w:p>
      <w:pPr>
        <w:pStyle w:val="Heading2"/>
      </w:pPr>
      <w:r>
        <w:rPr>
          <w:rFonts w:ascii="PingFang SC" w:hAnsi="PingFang SC" w:eastAsia="PingFang SC"/>
          <w:b/>
          <w:color w:val="2E74B5"/>
          <w:sz w:val="26"/>
        </w:rPr>
        <w:t>10.2 逻辑架构</w:t>
      </w:r>
    </w:p>
    <w:p>
      <w:pPr>
        <w:pStyle w:val="SpottCode"/>
        <w:shd w:fill="F2F4F7"/>
        <w:pBdr>
          <w:left w:val="single" w:sz="10" w:space="8" w:color="1F4D78"/>
        </w:pBdr>
      </w:pPr>
      <w:r>
        <w:rPr>
          <w:rFonts w:ascii="PingFang SC" w:hAnsi="PingFang SC" w:eastAsia="PingFang SC"/>
          <w:color w:val="0B2545"/>
          <w:sz w:val="17"/>
        </w:rPr>
        <w:t>flowchart LR</w:t>
        <w:br/>
      </w:r>
      <w:r>
        <w:rPr>
          <w:rFonts w:ascii="PingFang SC" w:hAnsi="PingFang SC" w:eastAsia="PingFang SC"/>
          <w:color w:val="0B2545"/>
          <w:sz w:val="17"/>
        </w:rPr>
        <w:t xml:space="preserve">    IOS["iOS Native App"] --&gt; EDGE["API / BFF Edge"]</w:t>
        <w:br/>
      </w:r>
      <w:r>
        <w:rPr>
          <w:rFonts w:ascii="PingFang SC" w:hAnsi="PingFang SC" w:eastAsia="PingFang SC"/>
          <w:color w:val="0B2545"/>
          <w:sz w:val="17"/>
        </w:rPr>
        <w:t xml:space="preserve">    WEB["Responsive Web"] --&gt; BFF["Web Session BFF"]</w:t>
        <w:br/>
      </w:r>
      <w:r>
        <w:rPr>
          <w:rFonts w:ascii="PingFang SC" w:hAnsi="PingFang SC" w:eastAsia="PingFang SC"/>
          <w:color w:val="0B2545"/>
          <w:sz w:val="17"/>
        </w:rPr>
        <w:t xml:space="preserve">    BFF --&gt; EDGE</w:t>
        <w:br/>
      </w:r>
      <w:r>
        <w:rPr>
          <w:rFonts w:ascii="PingFang SC" w:hAnsi="PingFang SC" w:eastAsia="PingFang SC"/>
          <w:color w:val="0B2545"/>
          <w:sz w:val="17"/>
        </w:rPr>
        <w:t xml:space="preserve">    OPS["Isolated Ops Web"] --&gt; OPSEDGE["Ops Auth + Step-up"]</w:t>
        <w:br/>
      </w:r>
      <w:r>
        <w:rPr>
          <w:rFonts w:ascii="PingFang SC" w:hAnsi="PingFang SC" w:eastAsia="PingFang SC"/>
          <w:color w:val="0B2545"/>
          <w:sz w:val="17"/>
        </w:rPr>
        <w:t xml:space="preserve">    OPSEDGE --&gt; EDGE</w:t>
        <w:br/>
      </w:r>
      <w:r>
        <w:rPr>
          <w:rFonts w:ascii="PingFang SC" w:hAnsi="PingFang SC" w:eastAsia="PingFang SC"/>
          <w:color w:val="0B2545"/>
          <w:sz w:val="17"/>
        </w:rPr>
        <w:t xml:space="preserve">    EDGE --&gt; MOD["Modular Domain Services"]</w:t>
        <w:br/>
      </w:r>
      <w:r>
        <w:rPr>
          <w:rFonts w:ascii="PingFang SC" w:hAnsi="PingFang SC" w:eastAsia="PingFang SC"/>
          <w:color w:val="0B2545"/>
          <w:sz w:val="17"/>
        </w:rPr>
        <w:t xml:space="preserve">    MOD --&gt; PG[("PostgreSQL + PostGIS")]</w:t>
        <w:br/>
      </w:r>
      <w:r>
        <w:rPr>
          <w:rFonts w:ascii="PingFang SC" w:hAnsi="PingFang SC" w:eastAsia="PingFang SC"/>
          <w:color w:val="0B2545"/>
          <w:sz w:val="17"/>
        </w:rPr>
        <w:t xml:space="preserve">    MOD --&gt; OUTBOX[("Transactional Outbox")]</w:t>
        <w:br/>
      </w:r>
      <w:r>
        <w:rPr>
          <w:rFonts w:ascii="PingFang SC" w:hAnsi="PingFang SC" w:eastAsia="PingFang SC"/>
          <w:color w:val="0B2545"/>
          <w:sz w:val="17"/>
        </w:rPr>
        <w:t xml:space="preserve">    OUTBOX --&gt; WORKER["Worker / Schedulers"]</w:t>
        <w:br/>
      </w:r>
      <w:r>
        <w:rPr>
          <w:rFonts w:ascii="PingFang SC" w:hAnsi="PingFang SC" w:eastAsia="PingFang SC"/>
          <w:color w:val="0B2545"/>
          <w:sz w:val="17"/>
        </w:rPr>
        <w:t xml:space="preserve">    WORKER --&gt; SMS["SMS / Email / APNs"]</w:t>
        <w:br/>
      </w:r>
      <w:r>
        <w:rPr>
          <w:rFonts w:ascii="PingFang SC" w:hAnsi="PingFang SC" w:eastAsia="PingFang SC"/>
          <w:color w:val="0B2545"/>
          <w:sz w:val="17"/>
        </w:rPr>
        <w:t xml:space="preserve">    WORKER --&gt; MEDIA["Object Store / CDN / Scan"]</w:t>
        <w:br/>
      </w:r>
      <w:r>
        <w:rPr>
          <w:rFonts w:ascii="PingFang SC" w:hAnsi="PingFang SC" w:eastAsia="PingFang SC"/>
          <w:color w:val="0B2545"/>
          <w:sz w:val="17"/>
        </w:rPr>
        <w:t xml:space="preserve">    WORKER --&gt; PSP["Payment Provider"]</w:t>
        <w:br/>
      </w:r>
      <w:r>
        <w:rPr>
          <w:rFonts w:ascii="PingFang SC" w:hAnsi="PingFang SC" w:eastAsia="PingFang SC"/>
          <w:color w:val="0B2545"/>
          <w:sz w:val="17"/>
        </w:rPr>
        <w:t xml:space="preserve">    WORKER --&gt; ANALYTICS["Analytics / Warehouse"]</w:t>
        <w:br/>
      </w:r>
      <w:r>
        <w:rPr>
          <w:rFonts w:ascii="PingFang SC" w:hAnsi="PingFang SC" w:eastAsia="PingFang SC"/>
          <w:color w:val="0B2545"/>
          <w:sz w:val="17"/>
        </w:rPr>
        <w:t xml:space="preserve">    MOD --&gt; SYNC["Versioned Sync API"]</w:t>
        <w:br/>
      </w:r>
      <w:r>
        <w:rPr>
          <w:rFonts w:ascii="PingFang SC" w:hAnsi="PingFang SC" w:eastAsia="PingFang SC"/>
          <w:color w:val="0B2545"/>
          <w:sz w:val="17"/>
        </w:rPr>
        <w:t xml:space="preserve">    SYNC --&gt; IOS</w:t>
        <w:br/>
      </w:r>
      <w:r>
        <w:rPr>
          <w:rFonts w:ascii="PingFang SC" w:hAnsi="PingFang SC" w:eastAsia="PingFang SC"/>
          <w:color w:val="0B2545"/>
          <w:sz w:val="17"/>
        </w:rPr>
        <w:t xml:space="preserve">    SYNC --&gt; WEB</w:t>
        <w:br/>
      </w:r>
      <w:r>
        <w:rPr>
          <w:rFonts w:ascii="PingFang SC" w:hAnsi="PingFang SC" w:eastAsia="PingFang SC"/>
          <w:color w:val="0B2545"/>
          <w:sz w:val="17"/>
        </w:rPr>
        <w:t xml:space="preserve">    MOD --&gt; PUBAPI["Public API + Signed Webhooks"]</w:t>
      </w:r>
    </w:p>
    <w:p>
      <w:pPr>
        <w:pStyle w:val="Heading2"/>
      </w:pPr>
      <w:r>
        <w:rPr>
          <w:rFonts w:ascii="PingFang SC" w:hAnsi="PingFang SC" w:eastAsia="PingFang SC"/>
          <w:b/>
          <w:color w:val="2E74B5"/>
          <w:sz w:val="26"/>
        </w:rPr>
        <w:t>10.3 目标域边界</w:t>
      </w:r>
    </w:p>
    <w:tbl>
      <w:tblPr>
        <w:tblW w:type="dxa" w:w="9360"/>
        <w:jc w:val="left"/>
        <w:tblLayout w:type="fixed"/>
        <w:tblLook w:firstColumn="1" w:firstRow="1" w:lastColumn="0" w:lastRow="0" w:noHBand="0" w:noVBand="1" w:val="04A0"/>
        <w:tblInd w:type="dxa" w:w="120"/>
      </w:tblPr>
      <w:tblGrid>
        <w:gridCol w:w="4496"/>
        <w:gridCol w:w="4864"/>
      </w:tblGrid>
      <w:tr>
        <w:trPr>
          <w:tblHeader w:val="true"/>
        </w:trPr>
        <w:tc>
          <w:tcPr>
            <w:tcW w:type="dxa" w:w="4496"/>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域</w:t>
            </w:r>
          </w:p>
        </w:tc>
        <w:tc>
          <w:tcPr>
            <w:tcW w:type="dxa" w:w="4864"/>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拥有的数据/不变式</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Identity</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身份、会话、设备、验证、合并、注销、同意</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Organizations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组织、团队、品牌、角色、日历、自定义域名</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Events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模板、系列、场次、发布、风险、翻译、主题</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Registration</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票种可售性、容量、审批、候补、报名状态</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Attendance</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动态码、签到、补签、撤销、履约事实</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Communities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群组、成员、角色、讨论、相册、关系条件</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Messaging</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对话许可、消息、限流、静音、举报证据</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Commerce</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订单、支付、退款、争议、结算、发票、会员、订阅</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Points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双分录账本、付费/赠送余额、冲正、StoreKit 映射</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Trust &amp; Safety</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认证、风险、举报、案件、裁决、申诉、安全限制</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Notifications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模板、偏好、频控、渠道路由、投递和深链</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Growth</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联系人同意、受众、活动广播、归因、活动推广</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Analytics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事件模式、漏斗、指标、数据质量、保留与隐私</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Integrations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API 密钥、OAuth scope、Webhook、投递、重放、配额</w:t>
            </w:r>
          </w:p>
        </w:tc>
      </w:tr>
      <w:tr>
        <w:trPr/>
        <w:tc>
          <w:tcPr>
            <w:tcW w:type="dxa" w:w="4496"/>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Operations</w:t>
            </w:r>
          </w:p>
        </w:tc>
        <w:tc>
          <w:tcPr>
            <w:tcW w:type="dxa" w:w="486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运营账号、RBAC、审批、配置、审计与紧急开关</w:t>
            </w:r>
          </w:p>
        </w:tc>
      </w:tr>
    </w:tbl>
    <w:p>
      <w:pPr>
        <w:pStyle w:val="Heading2"/>
      </w:pPr>
      <w:r>
        <w:rPr>
          <w:rFonts w:ascii="PingFang SC" w:hAnsi="PingFang SC" w:eastAsia="PingFang SC"/>
          <w:b/>
          <w:color w:val="2E74B5"/>
          <w:sz w:val="26"/>
        </w:rPr>
        <w:t>10.4 数据模型演进顺序</w:t>
      </w:r>
    </w:p>
    <w:p>
      <w:pPr>
        <w:keepLines/>
        <w:spacing w:after="80" w:line="288" w:lineRule="auto"/>
        <w:numPr>
          <w:ilvl w:val="0"/>
          <w:numId w:val="16"/>
        </w:numPr>
      </w:pPr>
      <w:r>
        <w:rPr>
          <w:rFonts w:ascii="PingFang SC" w:hAnsi="PingFang SC" w:eastAsia="PingFang SC"/>
          <w:b w:val="0"/>
          <w:color w:val="111827"/>
          <w:sz w:val="21"/>
        </w:rPr>
        <w:t xml:space="preserve">先为分类建立稳定 </w:t>
      </w:r>
      <w:r>
        <w:rPr>
          <w:rFonts w:ascii="Menlo" w:hAnsi="Menlo" w:eastAsia="PingFang SC"/>
          <w:color w:val="1F4D78"/>
          <w:sz w:val="20"/>
          <w:shd w:fill="F2F4F7"/>
        </w:rPr>
        <w:t>slug</w:t>
      </w:r>
      <w:r>
        <w:rPr>
          <w:rFonts w:ascii="PingFang SC" w:hAnsi="PingFang SC" w:eastAsia="PingFang SC"/>
          <w:b w:val="0"/>
          <w:color w:val="111827"/>
          <w:sz w:val="21"/>
        </w:rPr>
        <w:t xml:space="preserve"> 和确定性种子，解除成就/推荐阻塞。</w:t>
      </w:r>
    </w:p>
    <w:p>
      <w:pPr>
        <w:keepLines/>
        <w:spacing w:after="80" w:line="288" w:lineRule="auto"/>
        <w:numPr>
          <w:ilvl w:val="0"/>
          <w:numId w:val="16"/>
        </w:numPr>
      </w:pPr>
      <w:r>
        <w:rPr>
          <w:rFonts w:ascii="PingFang SC" w:hAnsi="PingFang SC" w:eastAsia="PingFang SC"/>
          <w:b w:val="0"/>
          <w:color w:val="111827"/>
          <w:sz w:val="21"/>
        </w:rPr>
        <w:t>建立 Organization/Team/Role，将现有个人局头兼容迁移为单人组织视图。</w:t>
      </w:r>
    </w:p>
    <w:p>
      <w:pPr>
        <w:keepLines/>
        <w:spacing w:after="80" w:line="288" w:lineRule="auto"/>
        <w:numPr>
          <w:ilvl w:val="0"/>
          <w:numId w:val="16"/>
        </w:numPr>
      </w:pPr>
      <w:r>
        <w:rPr>
          <w:rFonts w:ascii="PingFang SC" w:hAnsi="PingFang SC" w:eastAsia="PingFang SC"/>
          <w:b w:val="0"/>
          <w:color w:val="111827"/>
          <w:sz w:val="21"/>
        </w:rPr>
        <w:t>建立 EventSeries/EventOccurrence/Exception，保持现有单场活动为单场系列的兼容路径。</w:t>
      </w:r>
    </w:p>
    <w:p>
      <w:pPr>
        <w:keepLines/>
        <w:spacing w:after="80" w:line="288" w:lineRule="auto"/>
        <w:numPr>
          <w:ilvl w:val="0"/>
          <w:numId w:val="16"/>
        </w:numPr>
      </w:pPr>
      <w:r>
        <w:rPr>
          <w:rFonts w:ascii="PingFang SC" w:hAnsi="PingFang SC" w:eastAsia="PingFang SC"/>
          <w:b w:val="0"/>
          <w:color w:val="111827"/>
          <w:sz w:val="21"/>
        </w:rPr>
        <w:t xml:space="preserve">建立活动协作角色和 Staff assignment，替代单一 </w:t>
      </w:r>
      <w:r>
        <w:rPr>
          <w:rFonts w:ascii="Menlo" w:hAnsi="Menlo" w:eastAsia="PingFang SC"/>
          <w:color w:val="1F4D78"/>
          <w:sz w:val="20"/>
          <w:shd w:fill="F2F4F7"/>
        </w:rPr>
        <w:t>organizer_id</w:t>
      </w:r>
      <w:r>
        <w:rPr>
          <w:rFonts w:ascii="PingFang SC" w:hAnsi="PingFang SC" w:eastAsia="PingFang SC"/>
          <w:b w:val="0"/>
          <w:color w:val="111827"/>
          <w:sz w:val="21"/>
        </w:rPr>
        <w:t xml:space="preserve"> 的能力上限。</w:t>
      </w:r>
    </w:p>
    <w:p>
      <w:pPr>
        <w:keepLines/>
        <w:spacing w:after="80" w:line="288" w:lineRule="auto"/>
        <w:numPr>
          <w:ilvl w:val="0"/>
          <w:numId w:val="16"/>
        </w:numPr>
      </w:pPr>
      <w:r>
        <w:rPr>
          <w:rFonts w:ascii="PingFang SC" w:hAnsi="PingFang SC" w:eastAsia="PingFang SC"/>
          <w:b w:val="0"/>
          <w:color w:val="111827"/>
          <w:sz w:val="21"/>
        </w:rPr>
        <w:t>在法律和 PSP 设计审查通过后建立 Commerce 独立子域，不复用积分账本充当现金账本。</w:t>
      </w:r>
    </w:p>
    <w:p>
      <w:pPr>
        <w:keepLines/>
        <w:spacing w:after="80" w:line="288" w:lineRule="auto"/>
        <w:numPr>
          <w:ilvl w:val="0"/>
          <w:numId w:val="16"/>
        </w:numPr>
      </w:pPr>
      <w:r>
        <w:rPr>
          <w:rFonts w:ascii="PingFang SC" w:hAnsi="PingFang SC" w:eastAsia="PingFang SC"/>
          <w:b w:val="0"/>
          <w:color w:val="111827"/>
          <w:sz w:val="21"/>
        </w:rPr>
        <w:t>建立 Membership/Entitlement，权益通过版本化策略计算，不在多张表复制布尔字段。</w:t>
      </w:r>
    </w:p>
    <w:p>
      <w:pPr>
        <w:keepLines/>
        <w:spacing w:after="80" w:line="288" w:lineRule="auto"/>
        <w:numPr>
          <w:ilvl w:val="0"/>
          <w:numId w:val="16"/>
        </w:numPr>
      </w:pPr>
      <w:r>
        <w:rPr>
          <w:rFonts w:ascii="PingFang SC" w:hAnsi="PingFang SC" w:eastAsia="PingFang SC"/>
          <w:b w:val="0"/>
          <w:color w:val="111827"/>
          <w:sz w:val="21"/>
        </w:rPr>
        <w:t>建立 ConsentRelationship/Conversation，将受控私信与群讨论分离。</w:t>
      </w:r>
    </w:p>
    <w:p>
      <w:pPr>
        <w:pStyle w:val="Heading1"/>
      </w:pPr>
      <w:r>
        <w:rPr>
          <w:rFonts w:ascii="PingFang SC" w:hAnsi="PingFang SC" w:eastAsia="PingFang SC"/>
          <w:b/>
          <w:color w:val="2E74B5"/>
          <w:sz w:val="32"/>
        </w:rPr>
        <w:t>11. 安全、隐私、支付与合规</w:t>
      </w:r>
    </w:p>
    <w:p>
      <w:pPr>
        <w:pStyle w:val="Heading2"/>
      </w:pPr>
      <w:r>
        <w:rPr>
          <w:rFonts w:ascii="PingFang SC" w:hAnsi="PingFang SC" w:eastAsia="PingFang SC"/>
          <w:b/>
          <w:color w:val="2E74B5"/>
          <w:sz w:val="26"/>
        </w:rPr>
        <w:t>11.1 当前必须先修的安全断口</w:t>
      </w:r>
    </w:p>
    <w:tbl>
      <w:tblPr>
        <w:tblW w:type="dxa" w:w="9360"/>
        <w:jc w:val="left"/>
        <w:tblLayout w:type="fixed"/>
        <w:tblLook w:firstColumn="1" w:firstRow="1" w:lastColumn="0" w:lastRow="0" w:noHBand="0" w:noVBand="1" w:val="04A0"/>
        <w:tblInd w:type="dxa" w:w="120"/>
      </w:tblPr>
      <w:tblGrid>
        <w:gridCol w:w="2683"/>
        <w:gridCol w:w="3339"/>
        <w:gridCol w:w="3338"/>
      </w:tblGrid>
      <w:tr>
        <w:trPr>
          <w:tblHeader w:val="true"/>
        </w:trPr>
        <w:tc>
          <w:tcPr>
            <w:tcW w:type="dxa" w:w="2683"/>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断口</w:t>
            </w:r>
          </w:p>
        </w:tc>
        <w:tc>
          <w:tcPr>
            <w:tcW w:type="dxa" w:w="3339"/>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当前证据</w:t>
            </w:r>
          </w:p>
        </w:tc>
        <w:tc>
          <w:tcPr>
            <w:tcW w:type="dxa" w:w="3338"/>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最终要求</w:t>
            </w:r>
          </w:p>
        </w:tc>
      </w:tr>
      <w:tr>
        <w:trPr/>
        <w:tc>
          <w:tcPr>
            <w:tcW w:type="dxa" w:w="268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会话</w:t>
            </w:r>
          </w:p>
        </w:tc>
        <w:tc>
          <w:tcPr>
            <w:tcW w:type="dxa" w:w="333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apps/web/app/lib/client-api.ts</w:t>
            </w:r>
            <w:r>
              <w:rPr>
                <w:rFonts w:ascii="PingFang SC" w:hAnsi="PingFang SC" w:eastAsia="PingFang SC"/>
                <w:b w:val="0"/>
                <w:color w:val="111827"/>
                <w:sz w:val="17"/>
              </w:rPr>
              <w:t xml:space="preserve"> 将 access/refresh token 写入 </w:t>
            </w:r>
            <w:r>
              <w:rPr>
                <w:rFonts w:ascii="Menlo" w:hAnsi="Menlo" w:eastAsia="PingFang SC"/>
                <w:color w:val="1F4D78"/>
                <w:sz w:val="18"/>
                <w:shd w:fill="F2F4F7"/>
              </w:rPr>
              <w:t>localStorage</w:t>
            </w:r>
          </w:p>
        </w:tc>
        <w:tc>
          <w:tcPr>
            <w:tcW w:type="dxa" w:w="333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Cookie/BFF 完整切换，旧凭证迁移/撤销，XSS 对抗测试</w:t>
            </w:r>
          </w:p>
        </w:tc>
      </w:tr>
      <w:tr>
        <w:trPr/>
        <w:tc>
          <w:tcPr>
            <w:tcW w:type="dxa" w:w="268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Ops MFA</w:t>
            </w:r>
          </w:p>
        </w:tc>
        <w:tc>
          <w:tcPr>
            <w:tcW w:type="dxa" w:w="333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主线依赖 </w:t>
            </w:r>
            <w:r>
              <w:rPr>
                <w:rFonts w:ascii="Menlo" w:hAnsi="Menlo" w:eastAsia="PingFang SC"/>
                <w:color w:val="1F4D78"/>
                <w:sz w:val="18"/>
                <w:shd w:fill="F2F4F7"/>
              </w:rPr>
              <w:t>mfa_enrolled_at</w:t>
            </w:r>
            <w:r>
              <w:rPr>
                <w:rFonts w:ascii="PingFang SC" w:hAnsi="PingFang SC" w:eastAsia="PingFang SC"/>
                <w:b w:val="0"/>
                <w:color w:val="111827"/>
                <w:sz w:val="17"/>
              </w:rPr>
              <w:t>，真 TOTP 分支存在自助注册悖论</w:t>
            </w:r>
          </w:p>
        </w:tc>
        <w:tc>
          <w:tcPr>
            <w:tcW w:type="dxa" w:w="333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离线初始引导 + 已 MFA 管理员审批 + step-up + 安全恢复</w:t>
            </w:r>
          </w:p>
        </w:tc>
      </w:tr>
      <w:tr>
        <w:trPr/>
        <w:tc>
          <w:tcPr>
            <w:tcW w:type="dxa" w:w="268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本地库</w:t>
            </w:r>
          </w:p>
        </w:tc>
        <w:tc>
          <w:tcPr>
            <w:tcW w:type="dxa" w:w="333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Spott/Core/Persistence/PersistenceStore.swift</w:t>
            </w:r>
            <w:r>
              <w:rPr>
                <w:rFonts w:ascii="PingFang SC" w:hAnsi="PingFang SC" w:eastAsia="PingFang SC"/>
                <w:b w:val="0"/>
                <w:color w:val="111827"/>
                <w:sz w:val="17"/>
              </w:rPr>
              <w:t xml:space="preserve"> 初始化失败直接 </w:t>
            </w:r>
            <w:r>
              <w:rPr>
                <w:rFonts w:ascii="Menlo" w:hAnsi="Menlo" w:eastAsia="PingFang SC"/>
                <w:color w:val="1F4D78"/>
                <w:sz w:val="18"/>
                <w:shd w:fill="F2F4F7"/>
              </w:rPr>
              <w:t>fatalError</w:t>
            </w:r>
          </w:p>
        </w:tc>
        <w:tc>
          <w:tcPr>
            <w:tcW w:type="dxa" w:w="333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错误分类、草稿导出、安全重建、恢复 UI 和遥测</w:t>
            </w:r>
          </w:p>
        </w:tc>
      </w:tr>
      <w:tr>
        <w:trPr/>
        <w:tc>
          <w:tcPr>
            <w:tcW w:type="dxa" w:w="2683"/>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生产 OTP/Push</w:t>
            </w:r>
          </w:p>
        </w:tc>
        <w:tc>
          <w:tcPr>
            <w:tcW w:type="dxa" w:w="333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.env.example</w:t>
            </w:r>
            <w:r>
              <w:rPr>
                <w:rFonts w:ascii="PingFang SC" w:hAnsi="PingFang SC" w:eastAsia="PingFang SC"/>
                <w:b w:val="0"/>
                <w:color w:val="111827"/>
                <w:sz w:val="17"/>
              </w:rPr>
              <w:t xml:space="preserve"> 默认 console，APNs 凭证空</w:t>
            </w:r>
          </w:p>
        </w:tc>
        <w:tc>
          <w:tcPr>
            <w:tcW w:type="dxa" w:w="333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真实日本短信/APNs/邮件，投递回执、降级、告警和 fail-closed</w:t>
            </w:r>
          </w:p>
        </w:tc>
      </w:tr>
    </w:tbl>
    <w:p>
      <w:pPr>
        <w:pStyle w:val="Heading2"/>
      </w:pPr>
      <w:r>
        <w:rPr>
          <w:rFonts w:ascii="PingFang SC" w:hAnsi="PingFang SC" w:eastAsia="PingFang SC"/>
          <w:b/>
          <w:color w:val="2E74B5"/>
          <w:sz w:val="26"/>
        </w:rPr>
        <w:t>11.2 威胁模型必须覆盖</w:t>
      </w:r>
    </w:p>
    <w:p>
      <w:pPr>
        <w:keepNext/>
        <w:keepLines/>
        <w:numPr>
          <w:ilvl w:val="0"/>
          <w:numId w:val="10"/>
        </w:numPr>
      </w:pPr>
      <w:r>
        <w:rPr>
          <w:rFonts w:ascii="PingFang SC" w:hAnsi="PingFang SC" w:eastAsia="PingFang SC"/>
          <w:b w:val="0"/>
          <w:color w:val="111827"/>
          <w:sz w:val="21"/>
        </w:rPr>
        <w:t>XSS 窃取、CSRF、会话固定、refresh 重放、密码/验证码喷洒和账号合并劫持。</w:t>
      </w:r>
    </w:p>
    <w:p>
      <w:pPr>
        <w:keepNext/>
        <w:keepLines/>
        <w:numPr>
          <w:ilvl w:val="0"/>
          <w:numId w:val="10"/>
        </w:numPr>
      </w:pPr>
      <w:r>
        <w:rPr>
          <w:rFonts w:ascii="PingFang SC" w:hAnsi="PingFang SC" w:eastAsia="PingFang SC"/>
          <w:b w:val="0"/>
          <w:color w:val="111827"/>
          <w:sz w:val="21"/>
        </w:rPr>
        <w:t>开放重定向、SSRF、上传能力 token 篡改、恶意文件和内容审核绕过。</w:t>
      </w:r>
    </w:p>
    <w:p>
      <w:pPr>
        <w:keepNext/>
        <w:keepLines/>
        <w:numPr>
          <w:ilvl w:val="0"/>
          <w:numId w:val="10"/>
        </w:numPr>
      </w:pPr>
      <w:r>
        <w:rPr>
          <w:rFonts w:ascii="PingFang SC" w:hAnsi="PingFang SC" w:eastAsia="PingFang SC"/>
          <w:b w:val="0"/>
          <w:color w:val="111827"/>
          <w:sz w:val="21"/>
        </w:rPr>
        <w:t>名额超售、候补插队、重复签到、积分重复发放、退款白拿、Webhook 重放和拒付洗钱。</w:t>
      </w:r>
    </w:p>
    <w:p>
      <w:pPr>
        <w:keepNext/>
        <w:keepLines/>
        <w:numPr>
          <w:ilvl w:val="0"/>
          <w:numId w:val="10"/>
        </w:numPr>
      </w:pPr>
      <w:r>
        <w:rPr>
          <w:rFonts w:ascii="PingFang SC" w:hAnsi="PingFang SC" w:eastAsia="PingFang SC"/>
          <w:b w:val="0"/>
          <w:color w:val="111827"/>
          <w:sz w:val="21"/>
        </w:rPr>
        <w:t>越权查看精确地址、参与者信息、支付、安全案件或运营后台。</w:t>
      </w:r>
    </w:p>
    <w:p>
      <w:pPr>
        <w:keepNext/>
        <w:keepLines/>
        <w:numPr>
          <w:ilvl w:val="0"/>
          <w:numId w:val="10"/>
        </w:numPr>
      </w:pPr>
      <w:r>
        <w:rPr>
          <w:rFonts w:ascii="PingFang SC" w:hAnsi="PingFang SC" w:eastAsia="PingFang SC"/>
          <w:b w:val="0"/>
          <w:color w:val="111827"/>
          <w:sz w:val="21"/>
        </w:rPr>
        <w:t>骚扰、跟踪、未成年人接触、群体举报攻击、证据污染和审核人员内部滥用。</w:t>
      </w:r>
    </w:p>
    <w:p>
      <w:pPr>
        <w:keepNext w:val="0"/>
        <w:keepLines/>
        <w:numPr>
          <w:ilvl w:val="0"/>
          <w:numId w:val="10"/>
        </w:numPr>
      </w:pPr>
      <w:r>
        <w:rPr>
          <w:rFonts w:ascii="PingFang SC" w:hAnsi="PingFang SC" w:eastAsia="PingFang SC"/>
          <w:b w:val="0"/>
          <w:color w:val="111827"/>
          <w:sz w:val="21"/>
        </w:rPr>
        <w:t>AI 海报的版权、敏感内容、人物冒用、误导信息和提示注入。</w:t>
      </w:r>
    </w:p>
    <w:p>
      <w:pPr>
        <w:pStyle w:val="Heading2"/>
      </w:pPr>
      <w:r>
        <w:rPr>
          <w:rFonts w:ascii="PingFang SC" w:hAnsi="PingFang SC" w:eastAsia="PingFang SC"/>
          <w:b/>
          <w:color w:val="2E74B5"/>
          <w:sz w:val="26"/>
        </w:rPr>
        <w:t>11.3 隐私与数据治理</w:t>
      </w:r>
    </w:p>
    <w:p>
      <w:pPr>
        <w:keepNext/>
        <w:keepLines/>
        <w:numPr>
          <w:ilvl w:val="0"/>
          <w:numId w:val="10"/>
        </w:numPr>
      </w:pPr>
      <w:r>
        <w:rPr>
          <w:rFonts w:ascii="PingFang SC" w:hAnsi="PingFang SC" w:eastAsia="PingFang SC"/>
          <w:b w:val="0"/>
          <w:color w:val="111827"/>
          <w:sz w:val="21"/>
        </w:rPr>
        <w:t>数据分为公开、内部、敏感、高敏感和支付受控五级，每级有明确加密、日志、保留和导出策略。</w:t>
      </w:r>
    </w:p>
    <w:p>
      <w:pPr>
        <w:keepNext/>
        <w:keepLines/>
        <w:numPr>
          <w:ilvl w:val="0"/>
          <w:numId w:val="10"/>
        </w:numPr>
      </w:pPr>
      <w:r>
        <w:rPr>
          <w:rFonts w:ascii="PingFang SC" w:hAnsi="PingFang SC" w:eastAsia="PingFang SC"/>
          <w:b w:val="0"/>
          <w:color w:val="111827"/>
          <w:sz w:val="21"/>
        </w:rPr>
        <w:t>地址、手机、安全证据、身份认证和支付标识使用字段级加密与可轮换密钥。</w:t>
      </w:r>
    </w:p>
    <w:p>
      <w:pPr>
        <w:keepNext/>
        <w:keepLines/>
        <w:numPr>
          <w:ilvl w:val="0"/>
          <w:numId w:val="10"/>
        </w:numPr>
      </w:pPr>
      <w:r>
        <w:rPr>
          <w:rFonts w:ascii="PingFang SC" w:hAnsi="PingFang SC" w:eastAsia="PingFang SC"/>
          <w:b w:val="0"/>
          <w:color w:val="111827"/>
          <w:sz w:val="21"/>
        </w:rPr>
        <w:t>埋点默认数据最小化，用户同意与法律基础分开，不在日志中输出 token、精确地址、验证码或完整个人资料。</w:t>
      </w:r>
    </w:p>
    <w:p>
      <w:pPr>
        <w:keepNext w:val="0"/>
        <w:keepLines/>
        <w:numPr>
          <w:ilvl w:val="0"/>
          <w:numId w:val="10"/>
        </w:numPr>
      </w:pPr>
      <w:r>
        <w:rPr>
          <w:rFonts w:ascii="PingFang SC" w:hAnsi="PingFang SC" w:eastAsia="PingFang SC"/>
          <w:b w:val="0"/>
          <w:color w:val="111827"/>
          <w:sz w:val="21"/>
        </w:rPr>
        <w:t>账号注销不直接破坏法定财务/安全记录，但必须去标识化并说明保留依据。</w:t>
      </w:r>
    </w:p>
    <w:p>
      <w:pPr>
        <w:pStyle w:val="Heading2"/>
      </w:pPr>
      <w:r>
        <w:rPr>
          <w:rFonts w:ascii="PingFang SC" w:hAnsi="PingFang SC" w:eastAsia="PingFang SC"/>
          <w:b/>
          <w:color w:val="2E74B5"/>
          <w:sz w:val="26"/>
        </w:rPr>
        <w:t>11.4 支付上线前置门</w:t>
      </w:r>
    </w:p>
    <w:p>
      <w:r>
        <w:rPr>
          <w:rFonts w:ascii="PingFang SC" w:hAnsi="PingFang SC" w:eastAsia="PingFang SC"/>
          <w:b w:val="0"/>
          <w:color w:val="111827"/>
          <w:sz w:val="22"/>
        </w:rPr>
        <w:t>支付代收、会员收费或结算不得上线，除非同时满足：</w:t>
      </w:r>
    </w:p>
    <w:p>
      <w:pPr>
        <w:keepNext/>
        <w:keepLines/>
        <w:numPr>
          <w:ilvl w:val="0"/>
          <w:numId w:val="10"/>
        </w:numPr>
      </w:pPr>
      <w:r>
        <w:rPr>
          <w:rFonts w:ascii="PingFang SC" w:hAnsi="PingFang SC" w:eastAsia="PingFang SC"/>
          <w:b w:val="0"/>
          <w:color w:val="111827"/>
          <w:sz w:val="21"/>
        </w:rPr>
        <w:t>日本合格主体与 PSP/Stripe 账户完成审核。</w:t>
      </w:r>
    </w:p>
    <w:p>
      <w:pPr>
        <w:keepNext/>
        <w:keepLines/>
        <w:numPr>
          <w:ilvl w:val="0"/>
          <w:numId w:val="10"/>
        </w:numPr>
      </w:pPr>
      <w:r>
        <w:rPr>
          <w:rFonts w:ascii="PingFang SC" w:hAnsi="PingFang SC" w:eastAsia="PingFang SC"/>
          <w:b w:val="0"/>
          <w:color w:val="111827"/>
          <w:sz w:val="21"/>
        </w:rPr>
        <w:t>日本专业顾问对特商法、资金决済、消费税、适格请求书、退款、拒付和未成年人完成书面审查。</w:t>
      </w:r>
    </w:p>
    <w:p>
      <w:pPr>
        <w:keepNext/>
        <w:keepLines/>
        <w:numPr>
          <w:ilvl w:val="0"/>
          <w:numId w:val="10"/>
        </w:numPr>
      </w:pPr>
      <w:r>
        <w:rPr>
          <w:rFonts w:ascii="PingFang SC" w:hAnsi="PingFang SC" w:eastAsia="PingFang SC"/>
          <w:b w:val="0"/>
          <w:color w:val="111827"/>
          <w:sz w:val="21"/>
        </w:rPr>
        <w:t>开发、Sandbox、预发和生产密钥分离，无任何卡数据进入 Spott 日志/数据库。</w:t>
      </w:r>
    </w:p>
    <w:p>
      <w:pPr>
        <w:keepNext/>
        <w:keepLines/>
        <w:numPr>
          <w:ilvl w:val="0"/>
          <w:numId w:val="10"/>
        </w:numPr>
      </w:pPr>
      <w:r>
        <w:rPr>
          <w:rFonts w:ascii="PingFang SC" w:hAnsi="PingFang SC" w:eastAsia="PingFang SC"/>
          <w:b w:val="0"/>
          <w:color w:val="111827"/>
          <w:sz w:val="21"/>
        </w:rPr>
        <w:t>付款、退款、争议、结算和对账的重复、乱序、延迟和部分失败场景均验收。</w:t>
      </w:r>
    </w:p>
    <w:p>
      <w:pPr>
        <w:keepNext w:val="0"/>
        <w:keepLines/>
        <w:numPr>
          <w:ilvl w:val="0"/>
          <w:numId w:val="10"/>
        </w:numPr>
      </w:pPr>
      <w:r>
        <w:rPr>
          <w:rFonts w:ascii="PingFang SC" w:hAnsi="PingFang SC" w:eastAsia="PingFang SC"/>
          <w:b w:val="0"/>
          <w:color w:val="111827"/>
          <w:sz w:val="21"/>
        </w:rPr>
        <w:t>客服、财务、安全、告警、Runbook 和人工审批已就绪。</w:t>
      </w:r>
    </w:p>
    <w:p>
      <w:pPr>
        <w:pStyle w:val="Heading1"/>
      </w:pPr>
      <w:r>
        <w:rPr>
          <w:rFonts w:ascii="PingFang SC" w:hAnsi="PingFang SC" w:eastAsia="PingFang SC"/>
          <w:b/>
          <w:color w:val="2E74B5"/>
          <w:sz w:val="32"/>
        </w:rPr>
        <w:t>12. 质量、性能、稳定性与发布门</w:t>
      </w:r>
    </w:p>
    <w:p>
      <w:pPr>
        <w:pStyle w:val="Heading2"/>
      </w:pPr>
      <w:r>
        <w:rPr>
          <w:rFonts w:ascii="PingFang SC" w:hAnsi="PingFang SC" w:eastAsia="PingFang SC"/>
          <w:b/>
          <w:color w:val="2E74B5"/>
          <w:sz w:val="26"/>
        </w:rPr>
        <w:t xml:space="preserve">12.1 </w:t>
      </w:r>
      <w:r>
        <w:rPr>
          <w:rFonts w:ascii="Menlo" w:hAnsi="Menlo" w:eastAsia="PingFang SC"/>
          <w:color w:val="1F4D78"/>
          <w:sz w:val="25"/>
          <w:shd w:fill="F2F4F7"/>
        </w:rPr>
        <w:t>main@1a1684e</w:t>
      </w:r>
      <w:r>
        <w:rPr>
          <w:rFonts w:ascii="PingFang SC" w:hAnsi="PingFang SC" w:eastAsia="PingFang SC"/>
          <w:b/>
          <w:color w:val="2E74B5"/>
          <w:sz w:val="26"/>
        </w:rPr>
        <w:t xml:space="preserve"> 历史门禁快照</w:t>
      </w:r>
    </w:p>
    <w:p>
      <w:r>
        <w:rPr>
          <w:rFonts w:ascii="PingFang SC" w:hAnsi="PingFang SC" w:eastAsia="PingFang SC"/>
          <w:b w:val="0"/>
          <w:color w:val="111827"/>
          <w:sz w:val="22"/>
        </w:rPr>
        <w:t xml:space="preserve">2026-07-18 对 </w:t>
      </w:r>
      <w:r>
        <w:rPr>
          <w:rFonts w:ascii="Menlo" w:hAnsi="Menlo" w:eastAsia="PingFang SC"/>
          <w:color w:val="1F4D78"/>
          <w:sz w:val="21"/>
          <w:shd w:fill="F2F4F7"/>
        </w:rPr>
        <w:t>main@1a1684e</w:t>
      </w:r>
      <w:r>
        <w:rPr>
          <w:rFonts w:ascii="PingFang SC" w:hAnsi="PingFang SC" w:eastAsia="PingFang SC"/>
          <w:b w:val="0"/>
          <w:color w:val="111827"/>
          <w:sz w:val="22"/>
        </w:rPr>
        <w:t xml:space="preserve"> 执行的新鲜验证如下。该表不代表 </w:t>
      </w:r>
      <w:r>
        <w:rPr>
          <w:rFonts w:ascii="Menlo" w:hAnsi="Menlo" w:eastAsia="PingFang SC"/>
          <w:color w:val="1F4D78"/>
          <w:sz w:val="21"/>
          <w:shd w:fill="F2F4F7"/>
        </w:rPr>
        <w:t>feat/core-journey-ui@232a763</w:t>
      </w:r>
      <w:r>
        <w:rPr>
          <w:rFonts w:ascii="PingFang SC" w:hAnsi="PingFang SC" w:eastAsia="PingFang SC"/>
          <w:b w:val="0"/>
          <w:color w:val="111827"/>
          <w:sz w:val="22"/>
        </w:rPr>
        <w:t xml:space="preserve"> 或当前 dirty worktree；特别是其“iOS 未执行”已被§ 25.6 中 iOS 26.5 通知 36/36 与 SessionIsolation 46/46 的聚焦证据替代，但全量聚合门仍未重跑：</w:t>
      </w:r>
    </w:p>
    <w:tbl>
      <w:tblPr>
        <w:tblW w:type="dxa" w:w="9360"/>
        <w:jc w:val="left"/>
        <w:tblLayout w:type="fixed"/>
        <w:tblLook w:firstColumn="1" w:firstRow="1" w:lastColumn="0" w:lastRow="0" w:noHBand="0" w:noVBand="1" w:val="04A0"/>
        <w:tblInd w:type="dxa" w:w="120"/>
      </w:tblPr>
      <w:tblGrid>
        <w:gridCol w:w="3120"/>
        <w:gridCol w:w="3120"/>
        <w:gridCol w:w="3120"/>
      </w:tblGrid>
      <w:tr>
        <w:trPr>
          <w:tblHeader w:val="true"/>
        </w:trPr>
        <w:tc>
          <w:tcPr>
            <w:tcW w:type="dxa" w:w="312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门</w:t>
            </w:r>
          </w:p>
        </w:tc>
        <w:tc>
          <w:tcPr>
            <w:tcW w:type="dxa" w:w="312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当前结果</w:t>
            </w:r>
          </w:p>
        </w:tc>
        <w:tc>
          <w:tcPr>
            <w:tcW w:type="dxa" w:w="312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不能误读的地方</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根 </w:t>
            </w:r>
            <w:r>
              <w:rPr>
                <w:rFonts w:ascii="Menlo" w:hAnsi="Menlo" w:eastAsia="PingFang SC"/>
                <w:color w:val="1F4D78"/>
                <w:sz w:val="18"/>
                <w:shd w:fill="F2F4F7"/>
              </w:rPr>
              <w:t>pnpm check</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失败</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Lint/TypeScript 通过；并行全门中 Worker 媒体测试 5s 超时，单独 Worker 35/35 通过</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API 单独测试</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742 通过 / 1 失败 / 1 跳过</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推荐测试使用“当前+3h”，东京深夜跨日导致预期漂移</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Web </w:t>
            </w:r>
            <w:r>
              <w:rPr>
                <w:rFonts w:ascii="Menlo" w:hAnsi="Menlo" w:eastAsia="PingFang SC"/>
                <w:color w:val="1F4D78"/>
                <w:sz w:val="18"/>
                <w:shd w:fill="F2F4F7"/>
              </w:rPr>
              <w:t>test:unit</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328 通过 / 28 失败</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3 个 EventDetail + 25 个 RegistrationFlow，固定活动日期已结束；根 Web </w:t>
            </w:r>
            <w:r>
              <w:rPr>
                <w:rFonts w:ascii="Menlo" w:hAnsi="Menlo" w:eastAsia="PingFang SC"/>
                <w:color w:val="1F4D78"/>
                <w:sz w:val="18"/>
                <w:shd w:fill="F2F4F7"/>
              </w:rPr>
              <w:t>test</w:t>
            </w:r>
            <w:r>
              <w:rPr>
                <w:rFonts w:ascii="PingFang SC" w:hAnsi="PingFang SC" w:eastAsia="PingFang SC"/>
                <w:b w:val="0"/>
                <w:color w:val="111827"/>
                <w:sz w:val="17"/>
              </w:rPr>
              <w:t xml:space="preserve"> 未覆盖该套件</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test:quality:ci</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133/134 通过</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集成测试 manifest 被嵌套 </w:t>
            </w:r>
            <w:r>
              <w:rPr>
                <w:rFonts w:ascii="Menlo" w:hAnsi="Menlo" w:eastAsia="PingFang SC"/>
                <w:color w:val="1F4D78"/>
                <w:sz w:val="18"/>
                <w:shd w:fill="F2F4F7"/>
              </w:rPr>
              <w:t>.claude/worktrees/</w:t>
            </w:r>
            <w:r>
              <w:rPr>
                <w:rFonts w:ascii="PingFang SC" w:hAnsi="PingFang SC" w:eastAsia="PingFang SC"/>
                <w:b w:val="0"/>
                <w:color w:val="111827"/>
                <w:sz w:val="17"/>
              </w:rPr>
              <w:t xml:space="preserve"> 拓扑影响</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显式 tsc</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通过</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必须独立保留，不能只看 Turbo 根类型检查</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生产构建</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通过</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存在大于 500k 的 chunk 警告，构建通过不等于性能通过</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Ops 构建</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通过</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不等于真 MFA/生产权限验收</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OpenAPI</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有效，1 警告</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/media/upload-attempts/{attemptId}</w:t>
            </w:r>
            <w:r>
              <w:rPr>
                <w:rFonts w:ascii="PingFang SC" w:hAnsi="PingFang SC" w:eastAsia="PingFang SC"/>
                <w:b w:val="0"/>
                <w:color w:val="111827"/>
                <w:sz w:val="17"/>
              </w:rPr>
              <w:t xml:space="preserve"> 与 </w:t>
            </w:r>
            <w:r>
              <w:rPr>
                <w:rFonts w:ascii="Menlo" w:hAnsi="Menlo" w:eastAsia="PingFang SC"/>
                <w:color w:val="1F4D78"/>
                <w:sz w:val="18"/>
                <w:shd w:fill="F2F4F7"/>
              </w:rPr>
              <w:t>/media/{id}/complete</w:t>
            </w:r>
            <w:r>
              <w:rPr>
                <w:rFonts w:ascii="PingFang SC" w:hAnsi="PingFang SC" w:eastAsia="PingFang SC"/>
                <w:b w:val="0"/>
                <w:color w:val="111827"/>
                <w:sz w:val="17"/>
              </w:rPr>
              <w:t xml:space="preserve"> 路径模糊</w:t>
            </w:r>
          </w:p>
        </w:tc>
      </w:tr>
      <w:tr>
        <w:trPr/>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当前运行验收</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color w:val="111827"/>
                <w:sz w:val="17"/>
              </w:rPr>
              <w:t>未执行</w:t>
            </w:r>
          </w:p>
        </w:tc>
        <w:tc>
          <w:tcPr>
            <w:tcW w:type="dxa" w:w="312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审计开始时无已启动模拟器，旧 </w:t>
            </w:r>
            <w:r>
              <w:rPr>
                <w:rFonts w:ascii="Menlo" w:hAnsi="Menlo" w:eastAsia="PingFang SC"/>
                <w:color w:val="1F4D78"/>
                <w:sz w:val="18"/>
                <w:shd w:fill="F2F4F7"/>
              </w:rPr>
              <w:t>.xcresult</w:t>
            </w:r>
            <w:r>
              <w:rPr>
                <w:rFonts w:ascii="PingFang SC" w:hAnsi="PingFang SC" w:eastAsia="PingFang SC"/>
                <w:b w:val="0"/>
                <w:color w:val="111827"/>
                <w:sz w:val="17"/>
              </w:rPr>
              <w:t xml:space="preserve"> 不代表当前 HEAD</w:t>
            </w:r>
          </w:p>
        </w:tc>
      </w:tr>
    </w:tbl>
    <w:p>
      <w:r>
        <w:rPr>
          <w:rFonts w:ascii="PingFang SC" w:hAnsi="PingFang SC" w:eastAsia="PingFang SC"/>
          <w:b w:val="0"/>
          <w:color w:val="111827"/>
          <w:sz w:val="22"/>
        </w:rPr>
        <w:t>在上表全绿前，项目必须被定义为“开发中”，不是发布候选版。</w:t>
      </w:r>
    </w:p>
    <w:p>
      <w:pPr>
        <w:pStyle w:val="Heading2"/>
      </w:pPr>
      <w:r>
        <w:rPr>
          <w:rFonts w:ascii="PingFang SC" w:hAnsi="PingFang SC" w:eastAsia="PingFang SC"/>
          <w:b/>
          <w:color w:val="2E74B5"/>
          <w:sz w:val="26"/>
        </w:rPr>
        <w:t>12.2 必需本地门禁</w:t>
      </w:r>
    </w:p>
    <w:p>
      <w:pPr>
        <w:pStyle w:val="SpottCode"/>
        <w:shd w:fill="F2F4F7"/>
        <w:pBdr>
          <w:left w:val="single" w:sz="10" w:space="8" w:color="1F4D78"/>
        </w:pBdr>
      </w:pPr>
      <w:r>
        <w:rPr>
          <w:rFonts w:ascii="PingFang SC" w:hAnsi="PingFang SC" w:eastAsia="PingFang SC"/>
          <w:color w:val="0B2545"/>
          <w:sz w:val="17"/>
        </w:rPr>
        <w:t>cd /Users/yaokai/Code/xingyu/Spott</w:t>
        <w:br/>
      </w:r>
      <w:r>
        <w:rPr>
          <w:rFonts w:ascii="PingFang SC" w:hAnsi="PingFang SC" w:eastAsia="PingFang SC"/>
          <w:color w:val="0B2545"/>
          <w:sz w:val="17"/>
        </w:rPr>
        <w:t>export PATH=/opt/homebrew/opt/node@24/bin:$PATH</w:t>
        <w:br/>
      </w:r>
      <w:r>
        <w:rPr>
          <w:rFonts w:ascii="PingFang SC" w:hAnsi="PingFang SC" w:eastAsia="PingFang SC"/>
          <w:color w:val="0B2545"/>
          <w:sz w:val="17"/>
        </w:rPr>
        <w:br/>
      </w:r>
      <w:r>
        <w:rPr>
          <w:rFonts w:ascii="PingFang SC" w:hAnsi="PingFang SC" w:eastAsia="PingFang SC"/>
          <w:color w:val="0B2545"/>
          <w:sz w:val="17"/>
        </w:rPr>
        <w:t>pnpm install --frozen-lockfile</w:t>
        <w:br/>
      </w:r>
      <w:r>
        <w:rPr>
          <w:rFonts w:ascii="PingFang SC" w:hAnsi="PingFang SC" w:eastAsia="PingFang SC"/>
          <w:color w:val="0B2545"/>
          <w:sz w:val="17"/>
        </w:rPr>
        <w:t>TURBO_FORCE=true pnpm lint</w:t>
        <w:br/>
      </w:r>
      <w:r>
        <w:rPr>
          <w:rFonts w:ascii="PingFang SC" w:hAnsi="PingFang SC" w:eastAsia="PingFang SC"/>
          <w:color w:val="0B2545"/>
          <w:sz w:val="17"/>
        </w:rPr>
        <w:t>TURBO_FORCE=true pnpm typecheck</w:t>
        <w:br/>
      </w:r>
      <w:r>
        <w:rPr>
          <w:rFonts w:ascii="PingFang SC" w:hAnsi="PingFang SC" w:eastAsia="PingFang SC"/>
          <w:color w:val="0B2545"/>
          <w:sz w:val="17"/>
        </w:rPr>
        <w:t>TURBO_FORCE=true pnpm test</w:t>
        <w:br/>
      </w:r>
      <w:r>
        <w:rPr>
          <w:rFonts w:ascii="PingFang SC" w:hAnsi="PingFang SC" w:eastAsia="PingFang SC"/>
          <w:color w:val="0B2545"/>
          <w:sz w:val="17"/>
        </w:rPr>
        <w:t>TURBO_FORCE=true pnpm build</w:t>
        <w:br/>
      </w:r>
      <w:r>
        <w:rPr>
          <w:rFonts w:ascii="PingFang SC" w:hAnsi="PingFang SC" w:eastAsia="PingFang SC"/>
          <w:color w:val="0B2545"/>
          <w:sz w:val="17"/>
        </w:rPr>
        <w:t>pnpm --filter @spott/web exec tsc --noEmit --incremental false</w:t>
        <w:br/>
      </w:r>
      <w:r>
        <w:rPr>
          <w:rFonts w:ascii="PingFang SC" w:hAnsi="PingFang SC" w:eastAsia="PingFang SC"/>
          <w:color w:val="0B2545"/>
          <w:sz w:val="17"/>
        </w:rPr>
        <w:t>pnpm --filter @spott/web test:unit</w:t>
        <w:br/>
      </w:r>
      <w:r>
        <w:rPr>
          <w:rFonts w:ascii="PingFang SC" w:hAnsi="PingFang SC" w:eastAsia="PingFang SC"/>
          <w:color w:val="0B2545"/>
          <w:sz w:val="17"/>
        </w:rPr>
        <w:t>pnpm test:quality:ci</w:t>
        <w:br/>
      </w:r>
      <w:r>
        <w:rPr>
          <w:rFonts w:ascii="PingFang SC" w:hAnsi="PingFang SC" w:eastAsia="PingFang SC"/>
          <w:color w:val="0B2545"/>
          <w:sz w:val="17"/>
        </w:rPr>
        <w:t>pnpm check:generated</w:t>
        <w:br/>
      </w:r>
      <w:r>
        <w:rPr>
          <w:rFonts w:ascii="PingFang SC" w:hAnsi="PingFang SC" w:eastAsia="PingFang SC"/>
          <w:color w:val="0B2545"/>
          <w:sz w:val="17"/>
        </w:rPr>
        <w:t>pnpm contract:lint</w:t>
        <w:br/>
      </w:r>
      <w:r>
        <w:rPr>
          <w:rFonts w:ascii="PingFang SC" w:hAnsi="PingFang SC" w:eastAsia="PingFang SC"/>
          <w:color w:val="0B2545"/>
          <w:sz w:val="17"/>
        </w:rPr>
        <w:t>pnpm test:integration:postgres</w:t>
        <w:br/>
      </w:r>
      <w:r>
        <w:rPr>
          <w:rFonts w:ascii="PingFang SC" w:hAnsi="PingFang SC" w:eastAsia="PingFang SC"/>
          <w:color w:val="0B2545"/>
          <w:sz w:val="17"/>
        </w:rPr>
        <w:t>pnpm test:e2e</w:t>
        <w:br/>
      </w:r>
      <w:r>
        <w:rPr>
          <w:rFonts w:ascii="PingFang SC" w:hAnsi="PingFang SC" w:eastAsia="PingFang SC"/>
          <w:color w:val="0B2545"/>
          <w:sz w:val="17"/>
        </w:rPr>
        <w:t>pnpm test:load</w:t>
      </w:r>
    </w:p>
    <w:p>
      <w:r>
        <w:rPr>
          <w:rFonts w:ascii="PingFang SC" w:hAnsi="PingFang SC" w:eastAsia="PingFang SC"/>
          <w:b w:val="0"/>
          <w:color w:val="111827"/>
          <w:sz w:val="22"/>
        </w:rPr>
        <w:t>每条命令都必须记录 HEAD、开始/结束时间、退出码、通过/失败数和证据路径。</w:t>
      </w:r>
    </w:p>
    <w:p>
      <w:pPr>
        <w:pStyle w:val="Heading2"/>
      </w:pPr>
      <w:r>
        <w:rPr>
          <w:rFonts w:ascii="PingFang SC" w:hAnsi="PingFang SC" w:eastAsia="PingFang SC"/>
          <w:b/>
          <w:color w:val="2E74B5"/>
          <w:sz w:val="26"/>
        </w:rPr>
        <w:t>12.3 iOS 发布门</w:t>
      </w:r>
    </w:p>
    <w:p>
      <w:pPr>
        <w:keepNext/>
        <w:keepLines/>
        <w:numPr>
          <w:ilvl w:val="0"/>
          <w:numId w:val="10"/>
        </w:numPr>
      </w:pPr>
      <w:r>
        <w:rPr>
          <w:rFonts w:ascii="PingFang SC" w:hAnsi="PingFang SC" w:eastAsia="PingFang SC"/>
          <w:b w:val="0"/>
          <w:color w:val="111827"/>
          <w:sz w:val="21"/>
        </w:rPr>
        <w:t>锁定 Xcode、Swift、SDK、依赖解析与模拟器运行时。</w:t>
      </w:r>
    </w:p>
    <w:p>
      <w:pPr>
        <w:keepNext/>
        <w:keepLines/>
        <w:numPr>
          <w:ilvl w:val="0"/>
          <w:numId w:val="10"/>
        </w:numPr>
      </w:pPr>
      <w:r>
        <w:rPr>
          <w:rFonts w:ascii="PingFang SC" w:hAnsi="PingFang SC" w:eastAsia="PingFang SC"/>
          <w:b w:val="0"/>
          <w:color w:val="111827"/>
          <w:sz w:val="21"/>
        </w:rPr>
        <w:t>Debug 聚焦测试、Release 全量单测试、XCUITest 核心旅程、签名验证和生产配置扫描全部通过。</w:t>
      </w:r>
    </w:p>
    <w:p>
      <w:pPr>
        <w:keepNext/>
        <w:keepLines/>
        <w:numPr>
          <w:ilvl w:val="0"/>
          <w:numId w:val="10"/>
        </w:numPr>
      </w:pPr>
      <w:r>
        <w:rPr>
          <w:rFonts w:ascii="PingFang SC" w:hAnsi="PingFang SC" w:eastAsia="PingFang SC"/>
          <w:b w:val="0"/>
          <w:color w:val="111827"/>
          <w:sz w:val="21"/>
        </w:rPr>
        <w:t>iPhone 小屏、主流屏、大屏、iPad 兼容显示和当前最低支持 iOS 版本完成截图/交互验收。</w:t>
      </w:r>
    </w:p>
    <w:p>
      <w:pPr>
        <w:keepNext/>
        <w:keepLines/>
        <w:numPr>
          <w:ilvl w:val="0"/>
          <w:numId w:val="10"/>
        </w:numPr>
      </w:pPr>
      <w:r>
        <w:rPr>
          <w:rFonts w:ascii="PingFang SC" w:hAnsi="PingFang SC" w:eastAsia="PingFang SC"/>
          <w:b w:val="0"/>
          <w:color w:val="111827"/>
          <w:sz w:val="21"/>
        </w:rPr>
        <w:t>真机完成通知、相机/扫码、定位、深链、Wallet、StoreKit Sandbox、后台/恢复和弱网。</w:t>
      </w:r>
    </w:p>
    <w:p>
      <w:pPr>
        <w:keepNext w:val="0"/>
        <w:keepLines/>
        <w:numPr>
          <w:ilvl w:val="0"/>
          <w:numId w:val="10"/>
        </w:numPr>
      </w:pPr>
      <w:r>
        <w:rPr>
          <w:rFonts w:ascii="PingFang SC" w:hAnsi="PingFang SC" w:eastAsia="PingFang SC"/>
          <w:b w:val="0"/>
          <w:color w:val="111827"/>
          <w:sz w:val="21"/>
        </w:rPr>
        <w:t>无签名、无正式 entitlements、无 TestFlight 或无 App Review 资料不得记为发布完成。</w:t>
      </w:r>
    </w:p>
    <w:p>
      <w:pPr>
        <w:pStyle w:val="Heading2"/>
      </w:pPr>
      <w:r>
        <w:rPr>
          <w:rFonts w:ascii="PingFang SC" w:hAnsi="PingFang SC" w:eastAsia="PingFang SC"/>
          <w:b/>
          <w:color w:val="2E74B5"/>
          <w:sz w:val="26"/>
        </w:rPr>
        <w:t>12.4 性能、可用性与恢复门槛</w:t>
      </w:r>
    </w:p>
    <w:tbl>
      <w:tblPr>
        <w:tblW w:type="dxa" w:w="9360"/>
        <w:jc w:val="left"/>
        <w:tblLayout w:type="fixed"/>
        <w:tblLook w:firstColumn="1" w:firstRow="1" w:lastColumn="0" w:lastRow="0" w:noHBand="0" w:noVBand="1" w:val="04A0"/>
        <w:tblInd w:type="dxa" w:w="120"/>
      </w:tblPr>
      <w:tblGrid>
        <w:gridCol w:w="4589"/>
        <w:gridCol w:w="4771"/>
      </w:tblGrid>
      <w:tr>
        <w:trPr>
          <w:tblHeader w:val="true"/>
        </w:trPr>
        <w:tc>
          <w:tcPr>
            <w:tcW w:type="dxa" w:w="4589"/>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指标</w:t>
            </w:r>
          </w:p>
        </w:tc>
        <w:tc>
          <w:tcPr>
            <w:tcW w:type="dxa" w:w="477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目标</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API 月可用性</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≥99.95%</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报名/候补/支付核心写 p95</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≤800ms（不含用户第三方验证）</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普通读 API p95</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≤300ms</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跨端在线收敛 p95</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≤3s</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重连后离线收敛 p95</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≤30s</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LCP p75（移动）</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≤2.0s</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INP p75</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≤200ms</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CLS p75</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≤0.1</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无崩溃会话</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≥99.95%</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冷启动可交互 p75</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≤2.0s（支持设备基线）</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最后一席 500 并发</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0 超售、0 双重扣减、0 丢失候补</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RPO</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≤5min</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RTO</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≤30min</w:t>
            </w:r>
          </w:p>
        </w:tc>
      </w:tr>
      <w:tr>
        <w:trPr/>
        <w:tc>
          <w:tcPr>
            <w:tcW w:type="dxa" w:w="458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已知 P0/P1</w:t>
            </w:r>
          </w:p>
        </w:tc>
        <w:tc>
          <w:tcPr>
            <w:tcW w:type="dxa" w:w="477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0</w:t>
            </w:r>
          </w:p>
        </w:tc>
      </w:tr>
    </w:tbl>
    <w:p>
      <w:pPr>
        <w:pStyle w:val="Heading2"/>
      </w:pPr>
      <w:r>
        <w:rPr>
          <w:rFonts w:ascii="PingFang SC" w:hAnsi="PingFang SC" w:eastAsia="PingFang SC"/>
          <w:b/>
          <w:color w:val="2E74B5"/>
          <w:sz w:val="26"/>
        </w:rPr>
        <w:t>12.5 Definition of Done</w:t>
      </w:r>
    </w:p>
    <w:p>
      <w:r>
        <w:rPr>
          <w:rFonts w:ascii="PingFang SC" w:hAnsi="PingFang SC" w:eastAsia="PingFang SC"/>
          <w:b w:val="0"/>
          <w:color w:val="111827"/>
          <w:sz w:val="22"/>
        </w:rPr>
        <w:t xml:space="preserve">一项功能只有同时满足以下条件才能移到 </w:t>
      </w:r>
      <w:r>
        <w:rPr>
          <w:rFonts w:ascii="Menlo" w:hAnsi="Menlo" w:eastAsia="PingFang SC"/>
          <w:color w:val="1F4D78"/>
          <w:sz w:val="21"/>
          <w:shd w:fill="F2F4F7"/>
        </w:rPr>
        <w:t>VERIFIED_CROSS_PLATFORM</w:t>
      </w:r>
      <w:r>
        <w:rPr>
          <w:rFonts w:ascii="PingFang SC" w:hAnsi="PingFang SC" w:eastAsia="PingFang SC"/>
          <w:b w:val="0"/>
          <w:color w:val="111827"/>
          <w:sz w:val="22"/>
        </w:rPr>
        <w:t>：</w:t>
      </w:r>
    </w:p>
    <w:p>
      <w:pPr>
        <w:keepNext/>
        <w:keepLines/>
        <w:numPr>
          <w:ilvl w:val="0"/>
          <w:numId w:val="10"/>
        </w:numPr>
      </w:pPr>
      <w:r>
        <w:rPr>
          <w:rFonts w:ascii="PingFang SC" w:hAnsi="PingFang SC" w:eastAsia="PingFang SC"/>
          <w:b w:val="0"/>
          <w:color w:val="111827"/>
          <w:sz w:val="21"/>
        </w:rPr>
        <w:t>产品规则、角色、状态机、错误和隐私边界明确。</w:t>
      </w:r>
    </w:p>
    <w:p>
      <w:pPr>
        <w:keepNext/>
        <w:keepLines/>
        <w:numPr>
          <w:ilvl w:val="0"/>
          <w:numId w:val="10"/>
        </w:numPr>
      </w:pPr>
      <w:r>
        <w:rPr>
          <w:rFonts w:ascii="PingFang SC" w:hAnsi="PingFang SC" w:eastAsia="PingFang SC"/>
          <w:b w:val="0"/>
          <w:color w:val="111827"/>
          <w:sz w:val="21"/>
        </w:rPr>
        <w:t>OpenAPI/数据库约束/同步版本与客户端类型一致。</w:t>
      </w:r>
    </w:p>
    <w:p>
      <w:pPr>
        <w:keepNext/>
        <w:keepLines/>
        <w:numPr>
          <w:ilvl w:val="0"/>
          <w:numId w:val="10"/>
        </w:numPr>
      </w:pPr>
      <w:r>
        <w:rPr>
          <w:rFonts w:ascii="PingFang SC" w:hAnsi="PingFang SC" w:eastAsia="PingFang SC"/>
          <w:b w:val="0"/>
          <w:color w:val="111827"/>
          <w:sz w:val="21"/>
        </w:rPr>
        <w:t>先有可证明缺陷的红测试，后有实现与回归。</w:t>
      </w:r>
    </w:p>
    <w:p>
      <w:pPr>
        <w:keepNext/>
        <w:keepLines/>
        <w:numPr>
          <w:ilvl w:val="0"/>
          <w:numId w:val="10"/>
        </w:numPr>
      </w:pPr>
      <w:r>
        <w:rPr>
          <w:rFonts w:ascii="PingFang SC" w:hAnsi="PingFang SC" w:eastAsia="PingFang SC"/>
          <w:b w:val="0"/>
          <w:color w:val="111827"/>
          <w:sz w:val="21"/>
        </w:rPr>
        <w:t>单测、PostgreSQL 集成、并发/幂等、Web E2E 和 iOS 场景均有当前 HEAD 证据。</w:t>
      </w:r>
    </w:p>
    <w:p>
      <w:pPr>
        <w:keepNext/>
        <w:keepLines/>
        <w:numPr>
          <w:ilvl w:val="0"/>
          <w:numId w:val="10"/>
        </w:numPr>
      </w:pPr>
      <w:r>
        <w:rPr>
          <w:rFonts w:ascii="PingFang SC" w:hAnsi="PingFang SC" w:eastAsia="PingFang SC"/>
          <w:b w:val="0"/>
          <w:color w:val="111827"/>
          <w:sz w:val="21"/>
        </w:rPr>
        <w:t>三语、无障碍、弱网/离线、空/错/权限、安全和分析事件全部验收。</w:t>
      </w:r>
    </w:p>
    <w:p>
      <w:pPr>
        <w:keepNext/>
        <w:keepLines/>
        <w:numPr>
          <w:ilvl w:val="0"/>
          <w:numId w:val="10"/>
        </w:numPr>
      </w:pPr>
      <w:r>
        <w:rPr>
          <w:rFonts w:ascii="PingFang SC" w:hAnsi="PingFang SC" w:eastAsia="PingFang SC"/>
          <w:b w:val="0"/>
          <w:color w:val="111827"/>
          <w:sz w:val="21"/>
        </w:rPr>
        <w:t>可观测、告警、灰度、回滚/恢复和 Runbook 已配套。</w:t>
      </w:r>
    </w:p>
    <w:p>
      <w:pPr>
        <w:keepNext w:val="0"/>
        <w:keepLines/>
        <w:numPr>
          <w:ilvl w:val="0"/>
          <w:numId w:val="10"/>
        </w:numPr>
      </w:pPr>
      <w:r>
        <w:rPr>
          <w:rFonts w:ascii="PingFang SC" w:hAnsi="PingFang SC" w:eastAsia="PingFang SC"/>
          <w:b w:val="0"/>
          <w:color w:val="111827"/>
          <w:sz w:val="21"/>
        </w:rPr>
        <w:t>文档、证据包、本文档状态和变更日志已同步。</w:t>
      </w:r>
    </w:p>
    <w:p>
      <w:pPr>
        <w:pStyle w:val="Heading1"/>
      </w:pPr>
      <w:r>
        <w:rPr>
          <w:rFonts w:ascii="PingFang SC" w:hAnsi="PingFang SC" w:eastAsia="PingFang SC"/>
          <w:b/>
          <w:color w:val="2E74B5"/>
          <w:sz w:val="32"/>
        </w:rPr>
        <w:t>13. 产品、质量与超越 KPI</w:t>
      </w:r>
    </w:p>
    <w:p>
      <w:pPr>
        <w:pStyle w:val="Heading2"/>
      </w:pPr>
      <w:r>
        <w:rPr>
          <w:rFonts w:ascii="PingFang SC" w:hAnsi="PingFang SC" w:eastAsia="PingFang SC"/>
          <w:b/>
          <w:color w:val="2E74B5"/>
          <w:sz w:val="26"/>
        </w:rPr>
        <w:t>13.1 北极星指标</w:t>
      </w:r>
    </w:p>
    <w:p>
      <w:pPr>
        <w:keepNext/>
      </w:pPr>
      <w:r>
        <w:rPr>
          <w:rFonts w:ascii="PingFang SC" w:hAnsi="PingFang SC" w:eastAsia="PingFang SC"/>
          <w:b/>
          <w:color w:val="111827"/>
          <w:sz w:val="22"/>
        </w:rPr>
        <w:t>月度真实履约用户数</w:t>
      </w:r>
      <w:r>
        <w:rPr>
          <w:rFonts w:ascii="PingFang SC" w:hAnsi="PingFang SC" w:eastAsia="PingFang SC"/>
          <w:b w:val="0"/>
          <w:color w:val="111827"/>
          <w:sz w:val="22"/>
        </w:rPr>
        <w:t>：在过去 30 天内至少一次通过有效签到或经审核的履约事实参加活动的去重用户数。</w:t>
      </w:r>
    </w:p>
    <w:p>
      <w:r>
        <w:rPr>
          <w:rFonts w:ascii="PingFang SC" w:hAnsi="PingFang SC" w:eastAsia="PingFang SC"/>
          <w:b w:val="0"/>
          <w:color w:val="111827"/>
          <w:sz w:val="22"/>
        </w:rPr>
        <w:t>该指标不把浏览、收藏、假报名或未到场计为核心价值。</w:t>
      </w:r>
    </w:p>
    <w:p>
      <w:pPr>
        <w:pStyle w:val="Heading2"/>
      </w:pPr>
      <w:r>
        <w:rPr>
          <w:rFonts w:ascii="PingFang SC" w:hAnsi="PingFang SC" w:eastAsia="PingFang SC"/>
          <w:b/>
          <w:color w:val="2E74B5"/>
          <w:sz w:val="26"/>
        </w:rPr>
        <w:t>13.2 产品漏斗</w:t>
      </w:r>
    </w:p>
    <w:tbl>
      <w:tblPr>
        <w:tblW w:type="dxa" w:w="9360"/>
        <w:jc w:val="left"/>
        <w:tblLayout w:type="fixed"/>
        <w:tblLook w:firstColumn="1" w:firstRow="1" w:lastColumn="0" w:lastRow="0" w:noHBand="0" w:noVBand="1" w:val="04A0"/>
        <w:tblInd w:type="dxa" w:w="120"/>
      </w:tblPr>
      <w:tblGrid>
        <w:gridCol w:w="2569"/>
        <w:gridCol w:w="6791"/>
      </w:tblGrid>
      <w:tr>
        <w:trPr>
          <w:tblHeader w:val="true"/>
        </w:trPr>
        <w:tc>
          <w:tcPr>
            <w:tcW w:type="dxa" w:w="2569"/>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人群</w:t>
            </w:r>
          </w:p>
        </w:tc>
        <w:tc>
          <w:tcPr>
            <w:tcW w:type="dxa" w:w="679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必须看的漏斗</w:t>
            </w:r>
          </w:p>
        </w:tc>
      </w:tr>
      <w:tr>
        <w:trPr/>
        <w:tc>
          <w:tcPr>
            <w:tcW w:type="dxa" w:w="25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参与者</w:t>
            </w:r>
          </w:p>
        </w:tc>
        <w:tc>
          <w:tcPr>
            <w:tcW w:type="dxa" w:w="67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首次访问 → 有效活动曝光 → 详情 → 报名/候补 → 确认 → 到场 → 30/90 天复购</w:t>
            </w:r>
          </w:p>
        </w:tc>
      </w:tr>
      <w:tr>
        <w:trPr/>
        <w:tc>
          <w:tcPr>
            <w:tcW w:type="dxa" w:w="25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主办方</w:t>
            </w:r>
          </w:p>
        </w:tc>
        <w:tc>
          <w:tcPr>
            <w:tcW w:type="dxa" w:w="67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创建草稿 → 预览 → 发布 → 首个报名 → 有效到场 → 复盘 → 二次发布</w:t>
            </w:r>
          </w:p>
        </w:tc>
      </w:tr>
      <w:tr>
        <w:trPr/>
        <w:tc>
          <w:tcPr>
            <w:tcW w:type="dxa" w:w="25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社群</w:t>
            </w:r>
          </w:p>
        </w:tc>
        <w:tc>
          <w:tcPr>
            <w:tcW w:type="dxa" w:w="67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加入群 → 首次参与 → 有效贡献 → 二次活动 → 90 天留存</w:t>
            </w:r>
          </w:p>
        </w:tc>
      </w:tr>
      <w:tr>
        <w:trPr/>
        <w:tc>
          <w:tcPr>
            <w:tcW w:type="dxa" w:w="25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支付</w:t>
            </w:r>
          </w:p>
        </w:tc>
        <w:tc>
          <w:tcPr>
            <w:tcW w:type="dxa" w:w="67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选票 → 发起付款 → 3DS/验证 → 成功 → 入场 → 退款/争议/结算</w:t>
            </w:r>
          </w:p>
        </w:tc>
      </w:tr>
      <w:tr>
        <w:trPr/>
        <w:tc>
          <w:tcPr>
            <w:tcW w:type="dxa" w:w="2569"/>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安全</w:t>
            </w:r>
          </w:p>
        </w:tc>
        <w:tc>
          <w:tcPr>
            <w:tcW w:type="dxa" w:w="679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举报 → 分级 → 首次响应 → 处置 → 申诉 → 关闭 → 复发监测</w:t>
            </w:r>
          </w:p>
        </w:tc>
      </w:tr>
    </w:tbl>
    <w:p>
      <w:pPr>
        <w:pStyle w:val="Heading2"/>
      </w:pPr>
      <w:r>
        <w:rPr>
          <w:rFonts w:ascii="PingFang SC" w:hAnsi="PingFang SC" w:eastAsia="PingFang SC"/>
          <w:b/>
          <w:color w:val="2E74B5"/>
          <w:sz w:val="26"/>
        </w:rPr>
        <w:t>13.3 信任与质量护栏</w:t>
      </w:r>
    </w:p>
    <w:p>
      <w:pPr>
        <w:keepNext/>
        <w:keepLines/>
        <w:numPr>
          <w:ilvl w:val="0"/>
          <w:numId w:val="10"/>
        </w:numPr>
      </w:pPr>
      <w:r>
        <w:rPr>
          <w:rFonts w:ascii="PingFang SC" w:hAnsi="PingFang SC" w:eastAsia="PingFang SC"/>
          <w:b w:val="0"/>
          <w:color w:val="111827"/>
          <w:sz w:val="21"/>
        </w:rPr>
        <w:t>名额超售率 = 0。</w:t>
      </w:r>
    </w:p>
    <w:p>
      <w:pPr>
        <w:keepNext/>
        <w:keepLines/>
        <w:numPr>
          <w:ilvl w:val="0"/>
          <w:numId w:val="10"/>
        </w:numPr>
      </w:pPr>
      <w:r>
        <w:rPr>
          <w:rFonts w:ascii="PingFang SC" w:hAnsi="PingFang SC" w:eastAsia="PingFang SC"/>
          <w:b w:val="0"/>
          <w:color w:val="111827"/>
          <w:sz w:val="21"/>
        </w:rPr>
        <w:t>重复积分/支付/签到事实 = 0。</w:t>
      </w:r>
    </w:p>
    <w:p>
      <w:pPr>
        <w:keepNext/>
        <w:keepLines/>
        <w:numPr>
          <w:ilvl w:val="0"/>
          <w:numId w:val="10"/>
        </w:numPr>
      </w:pPr>
      <w:r>
        <w:rPr>
          <w:rFonts w:ascii="PingFang SC" w:hAnsi="PingFang SC" w:eastAsia="PingFang SC"/>
          <w:b w:val="0"/>
          <w:color w:val="111827"/>
          <w:sz w:val="21"/>
        </w:rPr>
        <w:t>精确地址未授权泄露 = 0。</w:t>
      </w:r>
    </w:p>
    <w:p>
      <w:pPr>
        <w:keepNext/>
        <w:keepLines/>
        <w:numPr>
          <w:ilvl w:val="0"/>
          <w:numId w:val="10"/>
        </w:numPr>
      </w:pPr>
      <w:r>
        <w:rPr>
          <w:rFonts w:ascii="PingFang SC" w:hAnsi="PingFang SC" w:eastAsia="PingFang SC"/>
          <w:b w:val="0"/>
          <w:color w:val="111827"/>
          <w:sz w:val="21"/>
        </w:rPr>
        <w:t>重大安全举报达到内部响应 SLA 的比例 = 100%。</w:t>
      </w:r>
    </w:p>
    <w:p>
      <w:pPr>
        <w:keepNext/>
        <w:keepLines/>
        <w:numPr>
          <w:ilvl w:val="0"/>
          <w:numId w:val="10"/>
        </w:numPr>
      </w:pPr>
      <w:r>
        <w:rPr>
          <w:rFonts w:ascii="PingFang SC" w:hAnsi="PingFang SC" w:eastAsia="PingFang SC"/>
          <w:b w:val="0"/>
          <w:color w:val="111827"/>
          <w:sz w:val="21"/>
        </w:rPr>
        <w:t>三语关键旅程翻译覆盖率 = 100%。</w:t>
      </w:r>
    </w:p>
    <w:p>
      <w:pPr>
        <w:keepNext/>
        <w:keepLines/>
        <w:numPr>
          <w:ilvl w:val="0"/>
          <w:numId w:val="10"/>
        </w:numPr>
      </w:pPr>
      <w:r>
        <w:rPr>
          <w:rFonts w:ascii="PingFang SC" w:hAnsi="PingFang SC" w:eastAsia="PingFang SC"/>
          <w:b w:val="0"/>
          <w:color w:val="111827"/>
          <w:sz w:val="21"/>
        </w:rPr>
        <w:t>无障碍阻断级问题 = 0。</w:t>
      </w:r>
    </w:p>
    <w:p>
      <w:pPr>
        <w:keepNext w:val="0"/>
        <w:keepLines/>
        <w:numPr>
          <w:ilvl w:val="0"/>
          <w:numId w:val="10"/>
        </w:numPr>
      </w:pPr>
      <w:r>
        <w:rPr>
          <w:rFonts w:ascii="PingFang SC" w:hAnsi="PingFang SC" w:eastAsia="PingFang SC"/>
          <w:b w:val="0"/>
          <w:color w:val="111827"/>
          <w:sz w:val="21"/>
        </w:rPr>
        <w:t>每日账本、名额、签到、Outbox 和分析事实不变式检查通过率 = 100%。</w:t>
      </w:r>
    </w:p>
    <w:p>
      <w:pPr>
        <w:pStyle w:val="Heading2"/>
      </w:pPr>
      <w:r>
        <w:rPr>
          <w:rFonts w:ascii="PingFang SC" w:hAnsi="PingFang SC" w:eastAsia="PingFang SC"/>
          <w:b/>
          <w:color w:val="2E74B5"/>
          <w:sz w:val="26"/>
        </w:rPr>
        <w:t>13.4 超越证据研究</w:t>
      </w:r>
    </w:p>
    <w:p>
      <w:pPr>
        <w:keepNext/>
        <w:keepLines/>
        <w:numPr>
          <w:ilvl w:val="0"/>
          <w:numId w:val="10"/>
        </w:numPr>
      </w:pPr>
      <w:r>
        <w:rPr>
          <w:rFonts w:ascii="PingFang SC" w:hAnsi="PingFang SC" w:eastAsia="PingFang SC"/>
          <w:b w:val="0"/>
          <w:color w:val="111827"/>
          <w:sz w:val="21"/>
        </w:rPr>
        <w:t>每种语言至少 20 名目标用户，总样本≥60，平衡 iOS/Web、参与者/主办方和新/老用户。</w:t>
      </w:r>
    </w:p>
    <w:p>
      <w:pPr>
        <w:keepNext/>
        <w:keepLines/>
        <w:numPr>
          <w:ilvl w:val="0"/>
          <w:numId w:val="10"/>
        </w:numPr>
      </w:pPr>
      <w:r>
        <w:rPr>
          <w:rFonts w:ascii="PingFang SC" w:hAnsi="PingFang SC" w:eastAsia="PingFang SC"/>
          <w:b w:val="0"/>
          <w:color w:val="111827"/>
          <w:sz w:val="21"/>
        </w:rPr>
        <w:t>核心任务：找活动、报名/候补、找票/签到、发布活动、管理参与者、建立周期社群、付费/退款和处理安全问题。</w:t>
      </w:r>
    </w:p>
    <w:p>
      <w:pPr>
        <w:keepNext/>
        <w:keepLines/>
        <w:numPr>
          <w:ilvl w:val="0"/>
          <w:numId w:val="10"/>
        </w:numPr>
      </w:pPr>
      <w:r>
        <w:rPr>
          <w:rFonts w:ascii="PingFang SC" w:hAnsi="PingFang SC" w:eastAsia="PingFang SC"/>
          <w:b w:val="0"/>
          <w:color w:val="111827"/>
          <w:sz w:val="21"/>
        </w:rPr>
        <w:t>同一脚本分别测 Spott 与对照产品，记录任务成功、时间、错误、信心和偏好。</w:t>
      </w:r>
    </w:p>
    <w:p>
      <w:pPr>
        <w:keepNext w:val="0"/>
        <w:keepLines/>
        <w:numPr>
          <w:ilvl w:val="0"/>
          <w:numId w:val="10"/>
        </w:numPr>
      </w:pPr>
      <w:r>
        <w:rPr>
          <w:rFonts w:ascii="PingFang SC" w:hAnsi="PingFang SC" w:eastAsia="PingFang SC"/>
          <w:b w:val="0"/>
          <w:color w:val="111827"/>
          <w:sz w:val="21"/>
        </w:rPr>
        <w:t>研究报告包含失败案例和原始记录，不只展示对 Spott 有利的截图。</w:t>
      </w:r>
    </w:p>
    <w:p>
      <w:pPr>
        <w:pStyle w:val="Heading1"/>
      </w:pPr>
      <w:r>
        <w:rPr>
          <w:rFonts w:ascii="PingFang SC" w:hAnsi="PingFang SC" w:eastAsia="PingFang SC"/>
          <w:b/>
          <w:color w:val="2E74B5"/>
          <w:sz w:val="32"/>
        </w:rPr>
        <w:t>14. 分阶段开发路线图</w:t>
      </w:r>
    </w:p>
    <w:p>
      <w:r>
        <w:rPr>
          <w:rFonts w:ascii="PingFang SC" w:hAnsi="PingFang SC" w:eastAsia="PingFang SC"/>
          <w:b w:val="0"/>
          <w:color w:val="111827"/>
          <w:sz w:val="22"/>
        </w:rPr>
        <w:t>阶段按门依赖执行，不用日历猜测替代完成证据。后一阶段可做技术探索，但前一阶段未过门时不得宣布后一阶段完成。</w:t>
      </w:r>
    </w:p>
    <w:p>
      <w:pPr>
        <w:pStyle w:val="Heading2"/>
      </w:pPr>
      <w:r>
        <w:rPr>
          <w:rFonts w:ascii="PingFang SC" w:hAnsi="PingFang SC" w:eastAsia="PingFang SC"/>
          <w:b/>
          <w:color w:val="2E74B5"/>
          <w:sz w:val="26"/>
        </w:rPr>
        <w:t>Phase 0：恢复可信工程基线</w:t>
      </w:r>
    </w:p>
    <w:p>
      <w:pPr>
        <w:keepNext/>
      </w:pPr>
      <w:r>
        <w:rPr>
          <w:rFonts w:ascii="PingFang SC" w:hAnsi="PingFang SC" w:eastAsia="PingFang SC"/>
          <w:b/>
          <w:color w:val="111827"/>
          <w:sz w:val="22"/>
        </w:rPr>
        <w:t>目标</w:t>
      </w:r>
      <w:r>
        <w:rPr>
          <w:rFonts w:ascii="PingFang SC" w:hAnsi="PingFang SC" w:eastAsia="PingFang SC"/>
          <w:b w:val="0"/>
          <w:color w:val="111827"/>
          <w:sz w:val="22"/>
        </w:rPr>
        <w:t>：让“绿”重新具有可信含义。</w:t>
      </w:r>
    </w:p>
    <w:p>
      <w:pPr>
        <w:keepNext/>
      </w:pPr>
      <w:r>
        <w:rPr>
          <w:rFonts w:ascii="PingFang SC" w:hAnsi="PingFang SC" w:eastAsia="PingFang SC"/>
          <w:b/>
          <w:color w:val="111827"/>
          <w:sz w:val="22"/>
        </w:rPr>
        <w:t>工作包</w:t>
      </w:r>
    </w:p>
    <w:p>
      <w:pPr>
        <w:keepNext/>
        <w:keepLines/>
        <w:spacing w:after="80" w:line="288" w:lineRule="auto"/>
        <w:numPr>
          <w:ilvl w:val="0"/>
          <w:numId w:val="17"/>
        </w:numPr>
      </w:pPr>
      <w:r>
        <w:rPr>
          <w:rFonts w:ascii="PingFang SC" w:hAnsi="PingFang SC" w:eastAsia="PingFang SC"/>
          <w:b w:val="0"/>
          <w:color w:val="111827"/>
          <w:sz w:val="21"/>
        </w:rPr>
        <w:t>修复 API 东京深夜跨日推荐测试，使用注入时钟/固定时区边界。</w:t>
      </w:r>
    </w:p>
    <w:p>
      <w:pPr>
        <w:keepNext/>
        <w:keepLines/>
        <w:spacing w:after="80" w:line="288" w:lineRule="auto"/>
        <w:numPr>
          <w:ilvl w:val="0"/>
          <w:numId w:val="17"/>
        </w:numPr>
      </w:pPr>
      <w:r>
        <w:rPr>
          <w:rFonts w:ascii="PingFang SC" w:hAnsi="PingFang SC" w:eastAsia="PingFang SC"/>
          <w:b w:val="0"/>
          <w:color w:val="111827"/>
          <w:sz w:val="21"/>
        </w:rPr>
        <w:t>将 Web EventDetail/RegistrationFlow 测试从日历时间脱钩，使用相对 fixture 或注入时钟。</w:t>
      </w:r>
    </w:p>
    <w:p>
      <w:pPr>
        <w:keepNext/>
        <w:keepLines/>
        <w:spacing w:after="80" w:line="288" w:lineRule="auto"/>
        <w:numPr>
          <w:ilvl w:val="0"/>
          <w:numId w:val="17"/>
        </w:numPr>
      </w:pPr>
      <w:r>
        <w:rPr>
          <w:rFonts w:ascii="PingFang SC" w:hAnsi="PingFang SC" w:eastAsia="PingFang SC"/>
          <w:b w:val="0"/>
          <w:color w:val="111827"/>
          <w:sz w:val="21"/>
        </w:rPr>
        <w:t xml:space="preserve">使根 </w:t>
      </w:r>
      <w:r>
        <w:rPr>
          <w:rFonts w:ascii="Menlo" w:hAnsi="Menlo" w:eastAsia="PingFang SC"/>
          <w:color w:val="1F4D78"/>
          <w:sz w:val="20"/>
          <w:shd w:fill="F2F4F7"/>
        </w:rPr>
        <w:t>pnpm check</w:t>
      </w:r>
      <w:r>
        <w:rPr>
          <w:rFonts w:ascii="PingFang SC" w:hAnsi="PingFang SC" w:eastAsia="PingFang SC"/>
          <w:b w:val="0"/>
          <w:color w:val="111827"/>
          <w:sz w:val="21"/>
        </w:rPr>
        <w:t xml:space="preserve"> 真正包含 Web 主单测试，清除“根绿、Web 红”。</w:t>
      </w:r>
    </w:p>
    <w:p>
      <w:pPr>
        <w:keepNext/>
        <w:keepLines/>
        <w:spacing w:after="80" w:line="288" w:lineRule="auto"/>
        <w:numPr>
          <w:ilvl w:val="0"/>
          <w:numId w:val="17"/>
        </w:numPr>
      </w:pPr>
      <w:r>
        <w:rPr>
          <w:rFonts w:ascii="PingFang SC" w:hAnsi="PingFang SC" w:eastAsia="PingFang SC"/>
          <w:b w:val="0"/>
          <w:color w:val="111827"/>
          <w:sz w:val="21"/>
        </w:rPr>
        <w:t>修复 Worker 并行全门稳定性，不用简单无限提高 timeout 隐藏资源争用。</w:t>
      </w:r>
    </w:p>
    <w:p>
      <w:pPr>
        <w:keepNext/>
        <w:keepLines/>
        <w:spacing w:after="80" w:line="288" w:lineRule="auto"/>
        <w:numPr>
          <w:ilvl w:val="0"/>
          <w:numId w:val="17"/>
        </w:numPr>
      </w:pPr>
      <w:r>
        <w:rPr>
          <w:rFonts w:ascii="PingFang SC" w:hAnsi="PingFang SC" w:eastAsia="PingFang SC"/>
          <w:b w:val="0"/>
          <w:color w:val="111827"/>
          <w:sz w:val="21"/>
        </w:rPr>
        <w:t>将质量 manifest 的扫描边界限制为当前 Git 跟踪工作树，不受嵌套 worktree 影响。</w:t>
      </w:r>
    </w:p>
    <w:p>
      <w:pPr>
        <w:keepNext/>
        <w:keepLines/>
        <w:spacing w:after="80" w:line="288" w:lineRule="auto"/>
        <w:numPr>
          <w:ilvl w:val="0"/>
          <w:numId w:val="17"/>
        </w:numPr>
      </w:pPr>
      <w:r>
        <w:rPr>
          <w:rFonts w:ascii="PingFang SC" w:hAnsi="PingFang SC" w:eastAsia="PingFang SC"/>
          <w:b w:val="0"/>
          <w:color w:val="111827"/>
          <w:sz w:val="21"/>
        </w:rPr>
        <w:t>解除 OpenAPI 媒体路径模糊，保持生成物一致。</w:t>
      </w:r>
    </w:p>
    <w:p>
      <w:pPr>
        <w:keepNext w:val="0"/>
        <w:keepLines/>
        <w:spacing w:after="80" w:line="288" w:lineRule="auto"/>
        <w:numPr>
          <w:ilvl w:val="0"/>
          <w:numId w:val="17"/>
        </w:numPr>
      </w:pPr>
      <w:r>
        <w:rPr>
          <w:rFonts w:ascii="PingFang SC" w:hAnsi="PingFang SC" w:eastAsia="PingFang SC"/>
          <w:b w:val="0"/>
          <w:color w:val="111827"/>
          <w:sz w:val="21"/>
        </w:rPr>
        <w:t>新鲜重跑 iOS Release 单测试和核心 UI 烟测。</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所有 12.2 必需本地门禁在当前 HEAD 退出 0。</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Web 主单测试在根门禁和 CI 内明确执行。</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 xml:space="preserve">iOS 当前 HEAD 有新 </w:t>
      </w:r>
      <w:r>
        <w:rPr>
          <w:rFonts w:ascii="Menlo" w:hAnsi="Menlo" w:eastAsia="PingFang SC"/>
          <w:color w:val="1F4D78"/>
          <w:sz w:val="20"/>
          <w:shd w:fill="F2F4F7"/>
        </w:rPr>
        <w:t>.xcresult</w:t>
      </w:r>
      <w:r>
        <w:rPr>
          <w:rFonts w:ascii="PingFang SC" w:hAnsi="PingFang SC" w:eastAsia="PingFang SC"/>
          <w:b w:val="0"/>
          <w:color w:val="111827"/>
          <w:sz w:val="21"/>
        </w:rPr>
        <w:t xml:space="preserve"> 和可追溯模拟器环境。</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本文档的门禁快照更新。</w:t>
      </w:r>
    </w:p>
    <w:p>
      <w:pPr>
        <w:pStyle w:val="Heading2"/>
        <w:pageBreakBefore/>
      </w:pPr>
      <w:r>
        <w:rPr>
          <w:rFonts w:ascii="PingFang SC" w:hAnsi="PingFang SC" w:eastAsia="PingFang SC"/>
          <w:b/>
          <w:color w:val="2E74B5"/>
          <w:sz w:val="26"/>
        </w:rPr>
        <w:t>Phase 1：安全、身份与可恢复基础</w:t>
      </w:r>
    </w:p>
    <w:p>
      <w:pPr>
        <w:keepNext/>
      </w:pPr>
      <w:r>
        <w:rPr>
          <w:rFonts w:ascii="PingFang SC" w:hAnsi="PingFang SC" w:eastAsia="PingFang SC"/>
          <w:b/>
          <w:color w:val="111827"/>
          <w:sz w:val="22"/>
        </w:rPr>
        <w:t>工作包</w:t>
      </w:r>
    </w:p>
    <w:p>
      <w:pPr>
        <w:keepNext/>
        <w:keepLines/>
        <w:spacing w:after="80" w:line="288" w:lineRule="auto"/>
        <w:numPr>
          <w:ilvl w:val="0"/>
          <w:numId w:val="18"/>
        </w:numPr>
      </w:pPr>
      <w:r>
        <w:rPr>
          <w:rFonts w:ascii="PingFang SC" w:hAnsi="PingFang SC" w:eastAsia="PingFang SC"/>
          <w:b w:val="0"/>
          <w:color w:val="111827"/>
          <w:sz w:val="21"/>
        </w:rPr>
        <w:t>完成 Web Cookie/BFF 会话切换、凭证迁移和应急回滚。</w:t>
      </w:r>
    </w:p>
    <w:p>
      <w:pPr>
        <w:keepNext/>
        <w:keepLines/>
        <w:spacing w:after="80" w:line="288" w:lineRule="auto"/>
        <w:numPr>
          <w:ilvl w:val="0"/>
          <w:numId w:val="18"/>
        </w:numPr>
      </w:pPr>
      <w:r>
        <w:rPr>
          <w:rFonts w:ascii="PingFang SC" w:hAnsi="PingFang SC" w:eastAsia="PingFang SC"/>
          <w:b w:val="0"/>
          <w:color w:val="111827"/>
          <w:sz w:val="21"/>
        </w:rPr>
        <w:t>以离线初始引导 + 已 MFA 管理员审批收口 Ops TOTP/step-up，不直接合入有自助注册绕过的分支。</w:t>
      </w:r>
    </w:p>
    <w:p>
      <w:pPr>
        <w:keepNext/>
        <w:keepLines/>
        <w:spacing w:after="80" w:line="288" w:lineRule="auto"/>
        <w:numPr>
          <w:ilvl w:val="0"/>
          <w:numId w:val="18"/>
        </w:numPr>
      </w:pPr>
      <w:r>
        <w:rPr>
          <w:rFonts w:ascii="PingFang SC" w:hAnsi="PingFang SC" w:eastAsia="PingFang SC"/>
          <w:b w:val="0"/>
          <w:color w:val="111827"/>
          <w:sz w:val="21"/>
        </w:rPr>
        <w:t>修复 SwiftData 启动恢复，保留草稿和可诊断证据。</w:t>
      </w:r>
    </w:p>
    <w:p>
      <w:pPr>
        <w:keepNext/>
        <w:keepLines/>
        <w:spacing w:after="80" w:line="288" w:lineRule="auto"/>
        <w:numPr>
          <w:ilvl w:val="0"/>
          <w:numId w:val="18"/>
        </w:numPr>
      </w:pPr>
      <w:r>
        <w:rPr>
          <w:rFonts w:ascii="PingFang SC" w:hAnsi="PingFang SC" w:eastAsia="PingFang SC"/>
          <w:b w:val="0"/>
          <w:color w:val="111827"/>
          <w:sz w:val="21"/>
        </w:rPr>
        <w:t>接入日本短信与真实 APNs/邮件预发环境，完成多维限流和失败告警。</w:t>
      </w:r>
    </w:p>
    <w:p>
      <w:pPr>
        <w:keepNext w:val="0"/>
        <w:keepLines/>
        <w:spacing w:after="80" w:line="288" w:lineRule="auto"/>
        <w:numPr>
          <w:ilvl w:val="0"/>
          <w:numId w:val="18"/>
        </w:numPr>
      </w:pPr>
      <w:r>
        <w:rPr>
          <w:rFonts w:ascii="PingFang SC" w:hAnsi="PingFang SC" w:eastAsia="PingFang SC"/>
          <w:b w:val="0"/>
          <w:color w:val="111827"/>
          <w:sz w:val="21"/>
        </w:rPr>
        <w:t>完成分类 slug 与分级认证数据模型。</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Web 长期 token 无法被任意脚本从 Web Storage 读取。</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Ops 初始引导、新管理员、丢失因子、恢复和高风险 step-up 对抗测试通过。</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损坏 SwiftData 不再以无选择崩溃结束，草稿可恢复或可导出。</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真实手机验证、推送和邮件在预发有可观测回执。</w:t>
      </w:r>
    </w:p>
    <w:p>
      <w:pPr>
        <w:pStyle w:val="Heading2"/>
        <w:pageBreakBefore/>
      </w:pPr>
      <w:r>
        <w:rPr>
          <w:rFonts w:ascii="PingFang SC" w:hAnsi="PingFang SC" w:eastAsia="PingFang SC"/>
          <w:b/>
          <w:color w:val="2E74B5"/>
          <w:sz w:val="26"/>
        </w:rPr>
        <w:t>Phase 2：V1 核心旅程跨端完整闭环</w:t>
      </w:r>
    </w:p>
    <w:p>
      <w:pPr>
        <w:keepNext/>
      </w:pPr>
      <w:r>
        <w:rPr>
          <w:rFonts w:ascii="PingFang SC" w:hAnsi="PingFang SC" w:eastAsia="PingFang SC"/>
          <w:b/>
          <w:color w:val="111827"/>
          <w:sz w:val="22"/>
        </w:rPr>
        <w:t>工作包</w:t>
      </w:r>
    </w:p>
    <w:p>
      <w:pPr>
        <w:keepNext/>
        <w:keepLines/>
        <w:spacing w:after="80" w:line="288" w:lineRule="auto"/>
        <w:numPr>
          <w:ilvl w:val="0"/>
          <w:numId w:val="19"/>
        </w:numPr>
      </w:pPr>
      <w:r>
        <w:rPr>
          <w:rFonts w:ascii="PingFang SC" w:hAnsi="PingFang SC" w:eastAsia="PingFang SC"/>
          <w:b w:val="0"/>
          <w:color w:val="111827"/>
          <w:sz w:val="21"/>
        </w:rPr>
        <w:t>登录/手机验证/注销。</w:t>
      </w:r>
    </w:p>
    <w:p>
      <w:pPr>
        <w:keepNext/>
        <w:keepLines/>
        <w:spacing w:after="80" w:line="288" w:lineRule="auto"/>
        <w:numPr>
          <w:ilvl w:val="0"/>
          <w:numId w:val="19"/>
        </w:numPr>
      </w:pPr>
      <w:r>
        <w:rPr>
          <w:rFonts w:ascii="PingFang SC" w:hAnsi="PingFang SC" w:eastAsia="PingFang SC"/>
          <w:b w:val="0"/>
          <w:color w:val="111827"/>
          <w:sz w:val="21"/>
        </w:rPr>
        <w:t>发现/搜索/地图/收藏。</w:t>
      </w:r>
    </w:p>
    <w:p>
      <w:pPr>
        <w:keepNext/>
        <w:keepLines/>
        <w:spacing w:after="80" w:line="288" w:lineRule="auto"/>
        <w:numPr>
          <w:ilvl w:val="0"/>
          <w:numId w:val="19"/>
        </w:numPr>
      </w:pPr>
      <w:r>
        <w:rPr>
          <w:rFonts w:ascii="PingFang SC" w:hAnsi="PingFang SC" w:eastAsia="PingFang SC"/>
          <w:b w:val="0"/>
          <w:color w:val="111827"/>
          <w:sz w:val="21"/>
        </w:rPr>
        <w:t>草稿/媒体/审核/发布/修改。</w:t>
      </w:r>
    </w:p>
    <w:p>
      <w:pPr>
        <w:keepNext/>
        <w:keepLines/>
        <w:spacing w:after="80" w:line="288" w:lineRule="auto"/>
        <w:numPr>
          <w:ilvl w:val="0"/>
          <w:numId w:val="19"/>
        </w:numPr>
      </w:pPr>
      <w:r>
        <w:rPr>
          <w:rFonts w:ascii="PingFang SC" w:hAnsi="PingFang SC" w:eastAsia="PingFang SC"/>
          <w:b w:val="0"/>
          <w:color w:val="111827"/>
          <w:sz w:val="21"/>
        </w:rPr>
        <w:t>报名/审批/候补/取消/签到/补签。</w:t>
      </w:r>
    </w:p>
    <w:p>
      <w:pPr>
        <w:keepNext/>
        <w:keepLines/>
        <w:spacing w:after="80" w:line="288" w:lineRule="auto"/>
        <w:numPr>
          <w:ilvl w:val="0"/>
          <w:numId w:val="19"/>
        </w:numPr>
      </w:pPr>
      <w:r>
        <w:rPr>
          <w:rFonts w:ascii="PingFang SC" w:hAnsi="PingFang SC" w:eastAsia="PingFang SC"/>
          <w:b w:val="0"/>
          <w:color w:val="111827"/>
          <w:sz w:val="21"/>
        </w:rPr>
        <w:t>群组/角色/讨论/安全。</w:t>
      </w:r>
    </w:p>
    <w:p>
      <w:pPr>
        <w:keepNext/>
        <w:keepLines/>
        <w:spacing w:after="80" w:line="288" w:lineRule="auto"/>
        <w:numPr>
          <w:ilvl w:val="0"/>
          <w:numId w:val="19"/>
        </w:numPr>
      </w:pPr>
      <w:r>
        <w:rPr>
          <w:rFonts w:ascii="PingFang SC" w:hAnsi="PingFang SC" w:eastAsia="PingFang SC"/>
          <w:b w:val="0"/>
          <w:color w:val="111827"/>
          <w:sz w:val="21"/>
        </w:rPr>
        <w:t>积分/StoreKit Sandbox/成就/分享归因。</w:t>
      </w:r>
    </w:p>
    <w:p>
      <w:pPr>
        <w:keepNext w:val="0"/>
        <w:keepLines/>
        <w:spacing w:after="80" w:line="288" w:lineRule="auto"/>
        <w:numPr>
          <w:ilvl w:val="0"/>
          <w:numId w:val="19"/>
        </w:numPr>
      </w:pPr>
      <w:r>
        <w:rPr>
          <w:rFonts w:ascii="PingFang SC" w:hAnsi="PingFang SC" w:eastAsia="PingFang SC"/>
          <w:b w:val="0"/>
          <w:color w:val="111827"/>
          <w:sz w:val="21"/>
        </w:rPr>
        <w:t>Ops 下架/申诉/权限和跨端状态收敛。</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第 15.1 十条 P0 全部在同一数据库和当前 HEAD 连续通过。</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iOS/Web 功能对等矩阵无 P0/P1 缺口。</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三语、无障碍、弱网和两端收敛验收通过。</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产品所有者对核心旅程截图/视频签字。</w:t>
      </w:r>
    </w:p>
    <w:p>
      <w:pPr>
        <w:pStyle w:val="Heading2"/>
        <w:pageBreakBefore/>
      </w:pPr>
      <w:r>
        <w:rPr>
          <w:rFonts w:ascii="PingFang SC" w:hAnsi="PingFang SC" w:eastAsia="PingFang SC"/>
          <w:b/>
          <w:color w:val="2E74B5"/>
          <w:sz w:val="26"/>
        </w:rPr>
        <w:t>Phase 3：高级感、主题与体验护城河</w:t>
      </w:r>
    </w:p>
    <w:p>
      <w:pPr>
        <w:keepNext/>
      </w:pPr>
      <w:r>
        <w:rPr>
          <w:rFonts w:ascii="PingFang SC" w:hAnsi="PingFang SC" w:eastAsia="PingFang SC"/>
          <w:b/>
          <w:color w:val="111827"/>
          <w:sz w:val="22"/>
        </w:rPr>
        <w:t>工作包</w:t>
      </w:r>
    </w:p>
    <w:p>
      <w:pPr>
        <w:keepNext/>
        <w:keepLines/>
        <w:spacing w:after="80" w:line="288" w:lineRule="auto"/>
        <w:numPr>
          <w:ilvl w:val="0"/>
          <w:numId w:val="20"/>
        </w:numPr>
      </w:pPr>
      <w:r>
        <w:rPr>
          <w:rFonts w:ascii="PingFang SC" w:hAnsi="PingFang SC" w:eastAsia="PingFang SC"/>
          <w:b w:val="0"/>
          <w:color w:val="111827"/>
          <w:sz w:val="21"/>
        </w:rPr>
        <w:t>iOS/Web 组件契约、截图基线和视觉回归。</w:t>
      </w:r>
    </w:p>
    <w:p>
      <w:pPr>
        <w:keepNext/>
        <w:keepLines/>
        <w:spacing w:after="80" w:line="288" w:lineRule="auto"/>
        <w:numPr>
          <w:ilvl w:val="0"/>
          <w:numId w:val="20"/>
        </w:numPr>
      </w:pPr>
      <w:r>
        <w:rPr>
          <w:rFonts w:ascii="PingFang SC" w:hAnsi="PingFang SC" w:eastAsia="PingFang SC"/>
          <w:b w:val="0"/>
          <w:color w:val="111827"/>
          <w:sz w:val="21"/>
        </w:rPr>
        <w:t>活动主题、品牌套件、无图默认封面、动效和深浅色。</w:t>
      </w:r>
    </w:p>
    <w:p>
      <w:pPr>
        <w:keepNext/>
        <w:keepLines/>
        <w:spacing w:after="80" w:line="288" w:lineRule="auto"/>
        <w:numPr>
          <w:ilvl w:val="0"/>
          <w:numId w:val="20"/>
        </w:numPr>
      </w:pPr>
      <w:r>
        <w:rPr>
          <w:rFonts w:ascii="PingFang SC" w:hAnsi="PingFang SC" w:eastAsia="PingFang SC"/>
          <w:b w:val="0"/>
          <w:color w:val="111827"/>
          <w:sz w:val="21"/>
        </w:rPr>
        <w:t>AI 设计助手、安全审核、成本/配额和模板降级。</w:t>
      </w:r>
    </w:p>
    <w:p>
      <w:pPr>
        <w:keepNext/>
        <w:keepLines/>
        <w:spacing w:after="80" w:line="288" w:lineRule="auto"/>
        <w:numPr>
          <w:ilvl w:val="0"/>
          <w:numId w:val="20"/>
        </w:numPr>
      </w:pPr>
      <w:r>
        <w:rPr>
          <w:rFonts w:ascii="PingFang SC" w:hAnsi="PingFang SC" w:eastAsia="PingFang SC"/>
          <w:b w:val="0"/>
          <w:color w:val="111827"/>
          <w:sz w:val="21"/>
        </w:rPr>
        <w:t>三语硬编码清零、日期/货币/地址/文案专业校对。</w:t>
      </w:r>
    </w:p>
    <w:p>
      <w:pPr>
        <w:keepNext w:val="0"/>
        <w:keepLines/>
        <w:spacing w:after="80" w:line="288" w:lineRule="auto"/>
        <w:numPr>
          <w:ilvl w:val="0"/>
          <w:numId w:val="20"/>
        </w:numPr>
      </w:pPr>
      <w:r>
        <w:rPr>
          <w:rFonts w:ascii="PingFang SC" w:hAnsi="PingFang SC" w:eastAsia="PingFang SC"/>
          <w:b w:val="0"/>
          <w:color w:val="111827"/>
          <w:sz w:val="21"/>
        </w:rPr>
        <w:t>VoiceOver/键盘/Dynamic Type/WCAG 和性能预算闭环。</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核心页面截图矩阵在三语、深/浅色、小/大屏、大字号全部签字。</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主题与 AI 输出无对比度、安全、移动适配或版权阻断。</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Web Core Web Vitals 和 iOS 启动/滚动性能达到 12.4 目标。</w:t>
      </w:r>
    </w:p>
    <w:p>
      <w:pPr>
        <w:pStyle w:val="Heading2"/>
        <w:pageBreakBefore/>
      </w:pPr>
      <w:r>
        <w:rPr>
          <w:rFonts w:ascii="PingFang SC" w:hAnsi="PingFang SC" w:eastAsia="PingFang SC"/>
          <w:b/>
          <w:color w:val="2E74B5"/>
          <w:sz w:val="26"/>
        </w:rPr>
        <w:t>Phase 4：Luma 级主办方与活动运营</w:t>
      </w:r>
    </w:p>
    <w:p>
      <w:pPr>
        <w:keepNext/>
      </w:pPr>
      <w:r>
        <w:rPr>
          <w:rFonts w:ascii="PingFang SC" w:hAnsi="PingFang SC" w:eastAsia="PingFang SC"/>
          <w:b/>
          <w:color w:val="111827"/>
          <w:sz w:val="22"/>
        </w:rPr>
        <w:t>工作包</w:t>
      </w:r>
    </w:p>
    <w:p>
      <w:pPr>
        <w:keepNext/>
        <w:keepLines/>
        <w:spacing w:after="80" w:line="288" w:lineRule="auto"/>
        <w:numPr>
          <w:ilvl w:val="0"/>
          <w:numId w:val="21"/>
        </w:numPr>
      </w:pPr>
      <w:r>
        <w:rPr>
          <w:rFonts w:ascii="PingFang SC" w:hAnsi="PingFang SC" w:eastAsia="PingFang SC"/>
          <w:b w:val="0"/>
          <w:color w:val="111827"/>
          <w:sz w:val="21"/>
        </w:rPr>
        <w:t>Organization/Team/Calendar 中枢与多主办/Staff。</w:t>
      </w:r>
    </w:p>
    <w:p>
      <w:pPr>
        <w:keepNext/>
        <w:keepLines/>
        <w:spacing w:after="80" w:line="288" w:lineRule="auto"/>
        <w:numPr>
          <w:ilvl w:val="0"/>
          <w:numId w:val="21"/>
        </w:numPr>
      </w:pPr>
      <w:r>
        <w:rPr>
          <w:rFonts w:ascii="PingFang SC" w:hAnsi="PingFang SC" w:eastAsia="PingFang SC"/>
          <w:b w:val="0"/>
          <w:color w:val="111827"/>
          <w:sz w:val="21"/>
        </w:rPr>
        <w:t>RRULE 周期活动、单场例外、在线/混合活动和日历订阅。</w:t>
      </w:r>
    </w:p>
    <w:p>
      <w:pPr>
        <w:keepNext/>
        <w:keepLines/>
        <w:spacing w:after="80" w:line="288" w:lineRule="auto"/>
        <w:numPr>
          <w:ilvl w:val="0"/>
          <w:numId w:val="21"/>
        </w:numPr>
      </w:pPr>
      <w:r>
        <w:rPr>
          <w:rFonts w:ascii="PingFang SC" w:hAnsi="PingFang SC" w:eastAsia="PingFang SC"/>
          <w:b w:val="0"/>
          <w:color w:val="111827"/>
          <w:sz w:val="21"/>
        </w:rPr>
        <w:t>客户/参与者库、导入/导出、分段、Blast、Newsletter 和投递分析。</w:t>
      </w:r>
    </w:p>
    <w:p>
      <w:pPr>
        <w:keepNext/>
        <w:keepLines/>
        <w:spacing w:after="80" w:line="288" w:lineRule="auto"/>
        <w:numPr>
          <w:ilvl w:val="0"/>
          <w:numId w:val="21"/>
        </w:numPr>
      </w:pPr>
      <w:r>
        <w:rPr>
          <w:rFonts w:ascii="PingFang SC" w:hAnsi="PingFang SC" w:eastAsia="PingFang SC"/>
          <w:b w:val="0"/>
          <w:color w:val="111827"/>
          <w:sz w:val="21"/>
        </w:rPr>
        <w:t>参与者表格、批量操作、现场工具、Wallet Pass 和组织级分析。</w:t>
      </w:r>
    </w:p>
    <w:p>
      <w:pPr>
        <w:keepNext w:val="0"/>
        <w:keepLines/>
        <w:spacing w:after="80" w:line="288" w:lineRule="auto"/>
        <w:numPr>
          <w:ilvl w:val="0"/>
          <w:numId w:val="21"/>
        </w:numPr>
      </w:pPr>
      <w:r>
        <w:rPr>
          <w:rFonts w:ascii="PingFang SC" w:hAnsi="PingFang SC" w:eastAsia="PingFang SC"/>
          <w:b w:val="0"/>
          <w:color w:val="111827"/>
          <w:sz w:val="21"/>
        </w:rPr>
        <w:t>公开 API、签名 Webhook、自定义域名与嵌入式组件。</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第 15.2 的组织者超越场景全部通过。</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官方 Luma 能力基线无未说明缺口。</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主办方用户测试成功率和时间达到 5.3 标准。</w:t>
      </w:r>
    </w:p>
    <w:p>
      <w:pPr>
        <w:pStyle w:val="Heading2"/>
        <w:pageBreakBefore/>
      </w:pPr>
      <w:r>
        <w:rPr>
          <w:rFonts w:ascii="PingFang SC" w:hAnsi="PingFang SC" w:eastAsia="PingFang SC"/>
          <w:b/>
          <w:color w:val="2E74B5"/>
          <w:sz w:val="26"/>
        </w:rPr>
        <w:t>Phase 5：Meetup 级社群与受控关系</w:t>
      </w:r>
    </w:p>
    <w:p>
      <w:pPr>
        <w:keepNext/>
      </w:pPr>
      <w:r>
        <w:rPr>
          <w:rFonts w:ascii="PingFang SC" w:hAnsi="PingFang SC" w:eastAsia="PingFang SC"/>
          <w:b/>
          <w:color w:val="111827"/>
          <w:sz w:val="22"/>
        </w:rPr>
        <w:t>工作包</w:t>
      </w:r>
    </w:p>
    <w:p>
      <w:pPr>
        <w:keepNext/>
        <w:keepLines/>
        <w:spacing w:after="80" w:line="288" w:lineRule="auto"/>
        <w:numPr>
          <w:ilvl w:val="0"/>
          <w:numId w:val="22"/>
        </w:numPr>
      </w:pPr>
      <w:r>
        <w:rPr>
          <w:rFonts w:ascii="PingFang SC" w:hAnsi="PingFang SC" w:eastAsia="PingFang SC"/>
          <w:b w:val="0"/>
          <w:color w:val="111827"/>
          <w:sz w:val="21"/>
        </w:rPr>
        <w:t>成员目录、兴趣/技能、群规、贡献和健康度。</w:t>
      </w:r>
    </w:p>
    <w:p>
      <w:pPr>
        <w:keepNext/>
        <w:keepLines/>
        <w:spacing w:after="80" w:line="288" w:lineRule="auto"/>
        <w:numPr>
          <w:ilvl w:val="0"/>
          <w:numId w:val="22"/>
        </w:numPr>
      </w:pPr>
      <w:r>
        <w:rPr>
          <w:rFonts w:ascii="PingFang SC" w:hAnsi="PingFang SC" w:eastAsia="PingFang SC"/>
          <w:b w:val="0"/>
          <w:color w:val="111827"/>
          <w:sz w:val="21"/>
        </w:rPr>
        <w:t>活动聊天、群讨论完善、相册与内容安全。</w:t>
      </w:r>
    </w:p>
    <w:p>
      <w:pPr>
        <w:keepNext/>
        <w:keepLines/>
        <w:spacing w:after="80" w:line="288" w:lineRule="auto"/>
        <w:numPr>
          <w:ilvl w:val="0"/>
          <w:numId w:val="22"/>
        </w:numPr>
      </w:pPr>
      <w:r>
        <w:rPr>
          <w:rFonts w:ascii="PingFang SC" w:hAnsi="PingFang SC" w:eastAsia="PingFang SC"/>
          <w:b w:val="0"/>
          <w:color w:val="111827"/>
          <w:sz w:val="21"/>
        </w:rPr>
        <w:t>受控私信、同意请求、拉黑/举报、未成年人与反骚扰。</w:t>
      </w:r>
    </w:p>
    <w:p>
      <w:pPr>
        <w:keepNext w:val="0"/>
        <w:keepLines/>
        <w:spacing w:after="80" w:line="288" w:lineRule="auto"/>
        <w:numPr>
          <w:ilvl w:val="0"/>
          <w:numId w:val="22"/>
        </w:numPr>
      </w:pPr>
      <w:r>
        <w:rPr>
          <w:rFonts w:ascii="PingFang SC" w:hAnsi="PingFang SC" w:eastAsia="PingFang SC"/>
          <w:b w:val="0"/>
          <w:color w:val="111827"/>
          <w:sz w:val="21"/>
        </w:rPr>
        <w:t>跨群组织网络、共享活动、联合主办和专属分析。</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官方 Meetup 能力基线无未说明缺口。</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骚扰、拉黑、举报、未成年人、群体攻击和审核证据场景通过独立安全复核。</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社群用户测试达到 5.3 标准。</w:t>
      </w:r>
    </w:p>
    <w:p>
      <w:pPr>
        <w:pStyle w:val="Heading2"/>
        <w:pageBreakBefore/>
      </w:pPr>
      <w:r>
        <w:rPr>
          <w:rFonts w:ascii="PingFang SC" w:hAnsi="PingFang SC" w:eastAsia="PingFang SC"/>
          <w:b/>
          <w:color w:val="2E74B5"/>
          <w:sz w:val="26"/>
        </w:rPr>
        <w:t>Phase 6：会员、平台支付与商业化</w:t>
      </w:r>
    </w:p>
    <w:p>
      <w:pPr>
        <w:keepNext/>
      </w:pPr>
      <w:r>
        <w:rPr>
          <w:rFonts w:ascii="PingFang SC" w:hAnsi="PingFang SC" w:eastAsia="PingFang SC"/>
          <w:b/>
          <w:color w:val="111827"/>
          <w:sz w:val="22"/>
        </w:rPr>
        <w:t>前置</w:t>
      </w:r>
      <w:r>
        <w:rPr>
          <w:rFonts w:ascii="PingFang SC" w:hAnsi="PingFang SC" w:eastAsia="PingFang SC"/>
          <w:b w:val="0"/>
          <w:color w:val="111827"/>
          <w:sz w:val="22"/>
        </w:rPr>
        <w:t>：第 11.4 支付上线前置门必须通过。</w:t>
      </w:r>
    </w:p>
    <w:p>
      <w:pPr>
        <w:keepNext/>
      </w:pPr>
      <w:r>
        <w:rPr>
          <w:rFonts w:ascii="PingFang SC" w:hAnsi="PingFang SC" w:eastAsia="PingFang SC"/>
          <w:b/>
          <w:color w:val="111827"/>
          <w:sz w:val="22"/>
        </w:rPr>
        <w:t>工作包</w:t>
      </w:r>
    </w:p>
    <w:p>
      <w:pPr>
        <w:keepNext/>
        <w:keepLines/>
        <w:spacing w:after="80" w:line="288" w:lineRule="auto"/>
        <w:numPr>
          <w:ilvl w:val="0"/>
          <w:numId w:val="23"/>
        </w:numPr>
      </w:pPr>
      <w:r>
        <w:rPr>
          <w:rFonts w:ascii="PingFang SC" w:hAnsi="PingFang SC" w:eastAsia="PingFang SC"/>
          <w:b w:val="0"/>
          <w:color w:val="111827"/>
          <w:sz w:val="21"/>
        </w:rPr>
        <w:t>现金账本、订单、付款、退款、争议、结算、税与发票。</w:t>
      </w:r>
    </w:p>
    <w:p>
      <w:pPr>
        <w:keepNext/>
        <w:keepLines/>
        <w:spacing w:after="80" w:line="288" w:lineRule="auto"/>
        <w:numPr>
          <w:ilvl w:val="0"/>
          <w:numId w:val="23"/>
        </w:numPr>
      </w:pPr>
      <w:r>
        <w:rPr>
          <w:rFonts w:ascii="PingFang SC" w:hAnsi="PingFang SC" w:eastAsia="PingFang SC"/>
          <w:b w:val="0"/>
          <w:color w:val="111827"/>
          <w:sz w:val="21"/>
        </w:rPr>
        <w:t>完整票务结账、审批+预授权候补、现场售票和对账。</w:t>
      </w:r>
    </w:p>
    <w:p>
      <w:pPr>
        <w:keepNext/>
        <w:keepLines/>
        <w:spacing w:after="80" w:line="288" w:lineRule="auto"/>
        <w:numPr>
          <w:ilvl w:val="0"/>
          <w:numId w:val="23"/>
        </w:numPr>
      </w:pPr>
      <w:r>
        <w:rPr>
          <w:rFonts w:ascii="PingFang SC" w:hAnsi="PingFang SC" w:eastAsia="PingFang SC"/>
          <w:b w:val="0"/>
          <w:color w:val="111827"/>
          <w:sz w:val="21"/>
        </w:rPr>
        <w:t>会员层级、订阅生命周期、权益、专属票/内容/价格和账单。</w:t>
      </w:r>
    </w:p>
    <w:p>
      <w:pPr>
        <w:keepNext/>
        <w:keepLines/>
        <w:spacing w:after="80" w:line="288" w:lineRule="auto"/>
        <w:numPr>
          <w:ilvl w:val="0"/>
          <w:numId w:val="23"/>
        </w:numPr>
      </w:pPr>
      <w:r>
        <w:rPr>
          <w:rFonts w:ascii="PingFang SC" w:hAnsi="PingFang SC" w:eastAsia="PingFang SC"/>
          <w:b w:val="0"/>
          <w:color w:val="111827"/>
          <w:sz w:val="21"/>
        </w:rPr>
        <w:t>主办方套餐、平台价格、限额、试用、升降级和退订。</w:t>
      </w:r>
    </w:p>
    <w:p>
      <w:pPr>
        <w:keepNext w:val="0"/>
        <w:keepLines/>
        <w:spacing w:after="80" w:line="288" w:lineRule="auto"/>
        <w:numPr>
          <w:ilvl w:val="0"/>
          <w:numId w:val="23"/>
        </w:numPr>
      </w:pPr>
      <w:r>
        <w:rPr>
          <w:rFonts w:ascii="PingFang SC" w:hAnsi="PingFang SC" w:eastAsia="PingFang SC"/>
          <w:b w:val="0"/>
          <w:color w:val="111827"/>
          <w:sz w:val="21"/>
        </w:rPr>
        <w:t>财务 Ops、风险、客服、告警和人工恢复。</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Sandbox 与预发支付全场景、对账和灾备通过。</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无未解释账本差额，无重复扣款/退款/权益。</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日本法律、税务、会计与客服评审书面签字。</w:t>
      </w:r>
    </w:p>
    <w:p>
      <w:pPr>
        <w:pStyle w:val="Heading2"/>
        <w:pageBreakBefore/>
      </w:pPr>
      <w:r>
        <w:rPr>
          <w:rFonts w:ascii="PingFang SC" w:hAnsi="PingFang SC" w:eastAsia="PingFang SC"/>
          <w:b/>
          <w:color w:val="2E74B5"/>
          <w:sz w:val="26"/>
        </w:rPr>
        <w:t>Phase 7：生产工程、公测与“超越”证明</w:t>
      </w:r>
    </w:p>
    <w:p>
      <w:pPr>
        <w:keepNext/>
      </w:pPr>
      <w:r>
        <w:rPr>
          <w:rFonts w:ascii="PingFang SC" w:hAnsi="PingFang SC" w:eastAsia="PingFang SC"/>
          <w:b/>
          <w:color w:val="111827"/>
          <w:sz w:val="22"/>
        </w:rPr>
        <w:t>工作包</w:t>
      </w:r>
    </w:p>
    <w:p>
      <w:pPr>
        <w:keepNext/>
        <w:keepLines/>
        <w:spacing w:after="80" w:line="288" w:lineRule="auto"/>
        <w:numPr>
          <w:ilvl w:val="0"/>
          <w:numId w:val="24"/>
        </w:numPr>
      </w:pPr>
      <w:r>
        <w:rPr>
          <w:rFonts w:ascii="PingFang SC" w:hAnsi="PingFang SC" w:eastAsia="PingFang SC"/>
          <w:b w:val="0"/>
          <w:color w:val="111827"/>
          <w:sz w:val="21"/>
        </w:rPr>
        <w:t>东京区域 IaC、多故障域数据库、缓存/队列、WAF、Secret Manager、CDN 和独立 Ops。</w:t>
      </w:r>
    </w:p>
    <w:p>
      <w:pPr>
        <w:keepNext/>
        <w:keepLines/>
        <w:spacing w:after="80" w:line="288" w:lineRule="auto"/>
        <w:numPr>
          <w:ilvl w:val="0"/>
          <w:numId w:val="24"/>
        </w:numPr>
      </w:pPr>
      <w:r>
        <w:rPr>
          <w:rFonts w:ascii="PingFang SC" w:hAnsi="PingFang SC" w:eastAsia="PingFang SC"/>
          <w:b w:val="0"/>
          <w:color w:val="111827"/>
          <w:sz w:val="21"/>
        </w:rPr>
        <w:t>日志、指标、Trace、SLO、告警、安全监控、数据质量和成本监控。</w:t>
      </w:r>
    </w:p>
    <w:p>
      <w:pPr>
        <w:keepNext/>
        <w:keepLines/>
        <w:spacing w:after="80" w:line="288" w:lineRule="auto"/>
        <w:numPr>
          <w:ilvl w:val="0"/>
          <w:numId w:val="24"/>
        </w:numPr>
      </w:pPr>
      <w:r>
        <w:rPr>
          <w:rFonts w:ascii="PingFang SC" w:hAnsi="PingFang SC" w:eastAsia="PingFang SC"/>
          <w:b w:val="0"/>
          <w:color w:val="111827"/>
          <w:sz w:val="21"/>
        </w:rPr>
        <w:t>备份、恢复、区域/供应商故障、密钥轮换、事件响应和回滚演练。</w:t>
      </w:r>
    </w:p>
    <w:p>
      <w:pPr>
        <w:keepNext/>
        <w:keepLines/>
        <w:spacing w:after="80" w:line="288" w:lineRule="auto"/>
        <w:numPr>
          <w:ilvl w:val="0"/>
          <w:numId w:val="24"/>
        </w:numPr>
      </w:pPr>
      <w:r>
        <w:rPr>
          <w:rFonts w:ascii="PingFang SC" w:hAnsi="PingFang SC" w:eastAsia="PingFang SC"/>
          <w:b w:val="0"/>
          <w:color w:val="111827"/>
          <w:sz w:val="21"/>
        </w:rPr>
        <w:t>TestFlight + Web 限量公测，三语用户研究和指标修复。</w:t>
      </w:r>
    </w:p>
    <w:p>
      <w:pPr>
        <w:keepNext/>
        <w:keepLines/>
        <w:spacing w:after="80" w:line="288" w:lineRule="auto"/>
        <w:numPr>
          <w:ilvl w:val="0"/>
          <w:numId w:val="24"/>
        </w:numPr>
      </w:pPr>
      <w:r>
        <w:rPr>
          <w:rFonts w:ascii="PingFang SC" w:hAnsi="PingFang SC" w:eastAsia="PingFang SC"/>
          <w:b w:val="0"/>
          <w:color w:val="111827"/>
          <w:sz w:val="21"/>
        </w:rPr>
        <w:t>App Store 审核、法务页、隐私清单、客服、运营排班和生产发布。</w:t>
      </w:r>
    </w:p>
    <w:p>
      <w:pPr>
        <w:keepNext w:val="0"/>
        <w:keepLines/>
        <w:spacing w:after="80" w:line="288" w:lineRule="auto"/>
        <w:numPr>
          <w:ilvl w:val="0"/>
          <w:numId w:val="24"/>
        </w:numPr>
      </w:pPr>
      <w:r>
        <w:rPr>
          <w:rFonts w:ascii="PingFang SC" w:hAnsi="PingFang SC" w:eastAsia="PingFang SC"/>
          <w:b w:val="0"/>
          <w:color w:val="111827"/>
          <w:sz w:val="21"/>
        </w:rPr>
        <w:t>按第 5.3 和第 13.4 进行竞品对照测试，用结果而非口号判定超越。</w:t>
      </w:r>
    </w:p>
    <w:p>
      <w:pPr>
        <w:keepNext/>
      </w:pPr>
      <w:r>
        <w:rPr>
          <w:rFonts w:ascii="PingFang SC" w:hAnsi="PingFang SC" w:eastAsia="PingFang SC"/>
          <w:b/>
          <w:color w:val="111827"/>
          <w:sz w:val="22"/>
        </w:rPr>
        <w:t>退出门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预发与生产配置受控、无示例密钥、无 console 生产投递。</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SLO 达到 12.4，RPO/RTO 经实际演练。</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30 天限量公测无已知 P0/P1，关键护栏满足。</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竞品对照研究达到 5.3 标准。</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产品所有者、工程、安全、运维和法律联合签字。</w:t>
      </w:r>
    </w:p>
    <w:p>
      <w:pPr>
        <w:pStyle w:val="Heading1"/>
      </w:pPr>
      <w:r>
        <w:rPr>
          <w:rFonts w:ascii="PingFang SC" w:hAnsi="PingFang SC" w:eastAsia="PingFang SC"/>
          <w:b/>
          <w:color w:val="2E74B5"/>
          <w:sz w:val="32"/>
        </w:rPr>
        <w:t>15. 必须连续跑通的验收场景</w:t>
      </w:r>
    </w:p>
    <w:p>
      <w:pPr>
        <w:pStyle w:val="Heading2"/>
      </w:pPr>
      <w:r>
        <w:rPr>
          <w:rFonts w:ascii="PingFang SC" w:hAnsi="PingFang SC" w:eastAsia="PingFang SC"/>
          <w:b/>
          <w:color w:val="2E74B5"/>
          <w:sz w:val="26"/>
        </w:rPr>
        <w:t>15.1 十条 P0 核心场景</w:t>
      </w:r>
    </w:p>
    <w:p>
      <w:pPr>
        <w:keepLines/>
        <w:spacing w:after="80" w:line="288" w:lineRule="auto"/>
        <w:numPr>
          <w:ilvl w:val="0"/>
          <w:numId w:val="25"/>
        </w:numPr>
      </w:pPr>
      <w:r>
        <w:rPr>
          <w:rFonts w:ascii="PingFang SC" w:hAnsi="PingFang SC" w:eastAsia="PingFang SC"/>
          <w:b/>
          <w:color w:val="111827"/>
          <w:sz w:val="21"/>
        </w:rPr>
        <w:t>新用户发现</w:t>
      </w:r>
      <w:r>
        <w:rPr>
          <w:rFonts w:ascii="PingFang SC" w:hAnsi="PingFang SC" w:eastAsia="PingFang SC"/>
          <w:b w:val="0"/>
          <w:color w:val="111827"/>
          <w:sz w:val="21"/>
        </w:rPr>
        <w:t>：未登录在 Web/iOS 查看东京真实活动，筛选/地图/语言一致，无假坐标。</w:t>
      </w:r>
    </w:p>
    <w:p>
      <w:pPr>
        <w:keepLines/>
        <w:spacing w:after="80" w:line="288" w:lineRule="auto"/>
        <w:numPr>
          <w:ilvl w:val="0"/>
          <w:numId w:val="25"/>
        </w:numPr>
      </w:pPr>
      <w:r>
        <w:rPr>
          <w:rFonts w:ascii="PingFang SC" w:hAnsi="PingFang SC" w:eastAsia="PingFang SC"/>
          <w:b/>
          <w:color w:val="111827"/>
          <w:sz w:val="21"/>
        </w:rPr>
        <w:t>手机验证报名</w:t>
      </w:r>
      <w:r>
        <w:rPr>
          <w:rFonts w:ascii="PingFang SC" w:hAnsi="PingFang SC" w:eastAsia="PingFang SC"/>
          <w:b w:val="0"/>
          <w:color w:val="111827"/>
          <w:sz w:val="21"/>
        </w:rPr>
        <w:t>：登录、日本手机验证、披露、报名、跨端 3 秒可见。</w:t>
      </w:r>
    </w:p>
    <w:p>
      <w:pPr>
        <w:keepLines/>
        <w:spacing w:after="80" w:line="288" w:lineRule="auto"/>
        <w:numPr>
          <w:ilvl w:val="0"/>
          <w:numId w:val="25"/>
        </w:numPr>
      </w:pPr>
      <w:r>
        <w:rPr>
          <w:rFonts w:ascii="PingFang SC" w:hAnsi="PingFang SC" w:eastAsia="PingFang SC"/>
          <w:b/>
          <w:color w:val="111827"/>
          <w:sz w:val="21"/>
        </w:rPr>
        <w:t>最后一席</w:t>
      </w:r>
      <w:r>
        <w:rPr>
          <w:rFonts w:ascii="PingFang SC" w:hAnsi="PingFang SC" w:eastAsia="PingFang SC"/>
          <w:b w:val="0"/>
          <w:color w:val="111827"/>
          <w:sz w:val="21"/>
        </w:rPr>
        <w:t>：500 并发抢一席，只有一人确认，其余进入正确候补，积分/支付不重复。</w:t>
      </w:r>
    </w:p>
    <w:p>
      <w:pPr>
        <w:keepLines/>
        <w:spacing w:after="80" w:line="288" w:lineRule="auto"/>
        <w:numPr>
          <w:ilvl w:val="0"/>
          <w:numId w:val="25"/>
        </w:numPr>
      </w:pPr>
      <w:r>
        <w:rPr>
          <w:rFonts w:ascii="PingFang SC" w:hAnsi="PingFang SC" w:eastAsia="PingFang SC"/>
          <w:b/>
          <w:color w:val="111827"/>
          <w:sz w:val="21"/>
        </w:rPr>
        <w:t>候补收敛</w:t>
      </w:r>
      <w:r>
        <w:rPr>
          <w:rFonts w:ascii="PingFang SC" w:hAnsi="PingFang SC" w:eastAsia="PingFang SC"/>
          <w:b w:val="0"/>
          <w:color w:val="111827"/>
          <w:sz w:val="21"/>
        </w:rPr>
        <w:t>：取消释放名额、递补/审批、通知、超时回收和两端状态一致。</w:t>
      </w:r>
    </w:p>
    <w:p>
      <w:pPr>
        <w:keepLines/>
        <w:spacing w:after="80" w:line="288" w:lineRule="auto"/>
        <w:numPr>
          <w:ilvl w:val="0"/>
          <w:numId w:val="25"/>
        </w:numPr>
      </w:pPr>
      <w:r>
        <w:rPr>
          <w:rFonts w:ascii="PingFang SC" w:hAnsi="PingFang SC" w:eastAsia="PingFang SC"/>
          <w:b/>
          <w:color w:val="111827"/>
          <w:sz w:val="21"/>
        </w:rPr>
        <w:t>动态签到</w:t>
      </w:r>
      <w:r>
        <w:rPr>
          <w:rFonts w:ascii="PingFang SC" w:hAnsi="PingFang SC" w:eastAsia="PingFang SC"/>
          <w:b w:val="0"/>
          <w:color w:val="111827"/>
          <w:sz w:val="21"/>
        </w:rPr>
        <w:t>：90 秒码轮换、离线扫描、重连去重、补签审批、一次奖励和评价资格。</w:t>
      </w:r>
    </w:p>
    <w:p>
      <w:pPr>
        <w:keepLines/>
        <w:spacing w:after="80" w:line="288" w:lineRule="auto"/>
        <w:numPr>
          <w:ilvl w:val="0"/>
          <w:numId w:val="25"/>
        </w:numPr>
      </w:pPr>
      <w:r>
        <w:rPr>
          <w:rFonts w:ascii="PingFang SC" w:hAnsi="PingFang SC" w:eastAsia="PingFang SC"/>
          <w:b/>
          <w:color w:val="111827"/>
          <w:sz w:val="21"/>
        </w:rPr>
        <w:t>群组容量</w:t>
      </w:r>
      <w:r>
        <w:rPr>
          <w:rFonts w:ascii="PingFang SC" w:hAnsi="PingFang SC" w:eastAsia="PingFang SC"/>
          <w:b w:val="0"/>
          <w:color w:val="111827"/>
          <w:sz w:val="21"/>
        </w:rPr>
        <w:t>：50 人容量、积分扩容、并发加入、转让/解散和审计一致。</w:t>
      </w:r>
    </w:p>
    <w:p>
      <w:pPr>
        <w:keepLines/>
        <w:spacing w:after="80" w:line="288" w:lineRule="auto"/>
        <w:numPr>
          <w:ilvl w:val="0"/>
          <w:numId w:val="25"/>
        </w:numPr>
      </w:pPr>
      <w:r>
        <w:rPr>
          <w:rFonts w:ascii="PingFang SC" w:hAnsi="PingFang SC" w:eastAsia="PingFang SC"/>
          <w:b/>
          <w:color w:val="111827"/>
          <w:sz w:val="21"/>
        </w:rPr>
        <w:t>安全下架</w:t>
      </w:r>
      <w:r>
        <w:rPr>
          <w:rFonts w:ascii="PingFang SC" w:hAnsi="PingFang SC" w:eastAsia="PingFang SC"/>
          <w:b w:val="0"/>
          <w:color w:val="111827"/>
          <w:sz w:val="21"/>
        </w:rPr>
        <w:t>：Ops 真 MFA 下架风险活动，公开页、分享、报名、iOS 缓存和精确地址立即安全收敛。</w:t>
      </w:r>
    </w:p>
    <w:p>
      <w:pPr>
        <w:keepLines/>
        <w:spacing w:after="80" w:line="288" w:lineRule="auto"/>
        <w:numPr>
          <w:ilvl w:val="0"/>
          <w:numId w:val="25"/>
        </w:numPr>
      </w:pPr>
      <w:r>
        <w:rPr>
          <w:rFonts w:ascii="PingFang SC" w:hAnsi="PingFang SC" w:eastAsia="PingFang SC"/>
          <w:b/>
          <w:color w:val="111827"/>
          <w:sz w:val="21"/>
        </w:rPr>
        <w:t>StoreKit 重复/退款</w:t>
      </w:r>
      <w:r>
        <w:rPr>
          <w:rFonts w:ascii="PingFang SC" w:hAnsi="PingFang SC" w:eastAsia="PingFang SC"/>
          <w:b w:val="0"/>
          <w:color w:val="111827"/>
          <w:sz w:val="21"/>
        </w:rPr>
        <w:t>：重复回调只发一次，退款/拒付冲正，余额不静默 clamp。</w:t>
      </w:r>
    </w:p>
    <w:p>
      <w:pPr>
        <w:keepLines/>
        <w:spacing w:after="80" w:line="288" w:lineRule="auto"/>
        <w:numPr>
          <w:ilvl w:val="0"/>
          <w:numId w:val="25"/>
        </w:numPr>
      </w:pPr>
      <w:r>
        <w:rPr>
          <w:rFonts w:ascii="PingFang SC" w:hAnsi="PingFang SC" w:eastAsia="PingFang SC"/>
          <w:b/>
          <w:color w:val="111827"/>
          <w:sz w:val="21"/>
        </w:rPr>
        <w:t>数据库恢复</w:t>
      </w:r>
      <w:r>
        <w:rPr>
          <w:rFonts w:ascii="PingFang SC" w:hAnsi="PingFang SC" w:eastAsia="PingFang SC"/>
          <w:b w:val="0"/>
          <w:color w:val="111827"/>
          <w:sz w:val="21"/>
        </w:rPr>
        <w:t>：从备份恢复后，账本、报名、签到、Outbox、同步游标和媒体一致，达到 RPO/RTO。</w:t>
      </w:r>
    </w:p>
    <w:p>
      <w:pPr>
        <w:keepLines/>
        <w:spacing w:after="80" w:line="288" w:lineRule="auto"/>
        <w:numPr>
          <w:ilvl w:val="0"/>
          <w:numId w:val="25"/>
        </w:numPr>
      </w:pPr>
      <w:r>
        <w:rPr>
          <w:rFonts w:ascii="PingFang SC" w:hAnsi="PingFang SC" w:eastAsia="PingFang SC"/>
          <w:b/>
          <w:color w:val="111827"/>
          <w:sz w:val="21"/>
        </w:rPr>
        <w:t>三语与无障碍</w:t>
      </w:r>
      <w:r>
        <w:rPr>
          <w:rFonts w:ascii="PingFang SC" w:hAnsi="PingFang SC" w:eastAsia="PingFang SC"/>
          <w:b w:val="0"/>
          <w:color w:val="111827"/>
          <w:sz w:val="21"/>
        </w:rPr>
        <w:t>：中日英、深/浅色、Dynamic Type、VoiceOver/键盘、Reduce Motion、弱网和离线完成核心旅程。</w:t>
      </w:r>
    </w:p>
    <w:p>
      <w:pPr>
        <w:pStyle w:val="Heading2"/>
      </w:pPr>
      <w:r>
        <w:rPr>
          <w:rFonts w:ascii="PingFang SC" w:hAnsi="PingFang SC" w:eastAsia="PingFang SC"/>
          <w:b/>
          <w:color w:val="2E74B5"/>
          <w:sz w:val="26"/>
        </w:rPr>
        <w:t>15.2 组织者/Luma 超越场景</w:t>
      </w:r>
    </w:p>
    <w:p>
      <w:pPr>
        <w:keepLines/>
        <w:spacing w:after="80" w:line="288" w:lineRule="auto"/>
        <w:numPr>
          <w:ilvl w:val="0"/>
          <w:numId w:val="26"/>
        </w:numPr>
      </w:pPr>
      <w:r>
        <w:rPr>
          <w:rFonts w:ascii="PingFang SC" w:hAnsi="PingFang SC" w:eastAsia="PingFang SC"/>
          <w:b w:val="0"/>
          <w:color w:val="111827"/>
          <w:sz w:val="21"/>
        </w:rPr>
        <w:t>主办方在 iOS 用模板 + AI 助手创建高质量三语活动，Web 继续编辑，无冲突丢失。</w:t>
      </w:r>
    </w:p>
    <w:p>
      <w:pPr>
        <w:keepLines/>
        <w:spacing w:after="80" w:line="288" w:lineRule="auto"/>
        <w:numPr>
          <w:ilvl w:val="0"/>
          <w:numId w:val="26"/>
        </w:numPr>
      </w:pPr>
      <w:r>
        <w:rPr>
          <w:rFonts w:ascii="PingFang SC" w:hAnsi="PingFang SC" w:eastAsia="PingFang SC"/>
          <w:b w:val="0"/>
          <w:color w:val="111827"/>
          <w:sz w:val="21"/>
        </w:rPr>
        <w:t>创建周期活动，修改单场时间/地点，整系列、通知和日历订阅正确。</w:t>
      </w:r>
    </w:p>
    <w:p>
      <w:pPr>
        <w:keepLines/>
        <w:spacing w:after="80" w:line="288" w:lineRule="auto"/>
        <w:numPr>
          <w:ilvl w:val="0"/>
          <w:numId w:val="26"/>
        </w:numPr>
      </w:pPr>
      <w:r>
        <w:rPr>
          <w:rFonts w:ascii="PingFang SC" w:hAnsi="PingFang SC" w:eastAsia="PingFang SC"/>
          <w:b w:val="0"/>
          <w:color w:val="111827"/>
          <w:sz w:val="21"/>
        </w:rPr>
        <w:t>多主办与现场 Staff 完成发布、审批、签到和复盘，权限不越界。</w:t>
      </w:r>
    </w:p>
    <w:p>
      <w:pPr>
        <w:keepLines/>
        <w:spacing w:after="80" w:line="288" w:lineRule="auto"/>
        <w:numPr>
          <w:ilvl w:val="0"/>
          <w:numId w:val="26"/>
        </w:numPr>
      </w:pPr>
      <w:r>
        <w:rPr>
          <w:rFonts w:ascii="PingFang SC" w:hAnsi="PingFang SC" w:eastAsia="PingFang SC"/>
          <w:b w:val="0"/>
          <w:color w:val="111827"/>
          <w:sz w:val="21"/>
        </w:rPr>
        <w:t>导入合法联系人、分段、发送预览过的 Newsletter/Blast，退订和投递健康正确。</w:t>
      </w:r>
    </w:p>
    <w:p>
      <w:pPr>
        <w:keepLines/>
        <w:spacing w:after="80" w:line="288" w:lineRule="auto"/>
        <w:numPr>
          <w:ilvl w:val="0"/>
          <w:numId w:val="26"/>
        </w:numPr>
      </w:pPr>
      <w:r>
        <w:rPr>
          <w:rFonts w:ascii="PingFang SC" w:hAnsi="PingFang SC" w:eastAsia="PingFang SC"/>
          <w:b w:val="0"/>
          <w:color w:val="111827"/>
          <w:sz w:val="21"/>
        </w:rPr>
        <w:t>通过公开 API 创建活动、通过 Webhook 接收报名/签到，重复投递不制造重复事实。</w:t>
      </w:r>
    </w:p>
    <w:p>
      <w:pPr>
        <w:keepLines/>
        <w:spacing w:after="80" w:line="288" w:lineRule="auto"/>
        <w:numPr>
          <w:ilvl w:val="0"/>
          <w:numId w:val="26"/>
        </w:numPr>
      </w:pPr>
      <w:r>
        <w:rPr>
          <w:rFonts w:ascii="PingFang SC" w:hAnsi="PingFang SC" w:eastAsia="PingFang SC"/>
          <w:b w:val="0"/>
          <w:color w:val="111827"/>
          <w:sz w:val="21"/>
        </w:rPr>
        <w:t>付费票、审批候补、退款、发票、拒付和结算完整贯通，无未解释差额。</w:t>
      </w:r>
    </w:p>
    <w:p>
      <w:pPr>
        <w:pStyle w:val="Heading2"/>
      </w:pPr>
      <w:r>
        <w:rPr>
          <w:rFonts w:ascii="PingFang SC" w:hAnsi="PingFang SC" w:eastAsia="PingFang SC"/>
          <w:b/>
          <w:color w:val="2E74B5"/>
          <w:sz w:val="26"/>
        </w:rPr>
        <w:t>15.3 社群/Meetup 超越场景</w:t>
      </w:r>
    </w:p>
    <w:p>
      <w:pPr>
        <w:keepLines/>
        <w:spacing w:after="80" w:line="288" w:lineRule="auto"/>
        <w:numPr>
          <w:ilvl w:val="0"/>
          <w:numId w:val="27"/>
        </w:numPr>
      </w:pPr>
      <w:r>
        <w:rPr>
          <w:rFonts w:ascii="PingFang SC" w:hAnsi="PingFang SC" w:eastAsia="PingFang SC"/>
          <w:b w:val="0"/>
          <w:color w:val="111827"/>
          <w:sz w:val="21"/>
        </w:rPr>
        <w:t>用户加入群组、参加周期活动、进入活动讨论/相册并在结束后持续社群关系。</w:t>
      </w:r>
    </w:p>
    <w:p>
      <w:pPr>
        <w:keepLines/>
        <w:spacing w:after="80" w:line="288" w:lineRule="auto"/>
        <w:numPr>
          <w:ilvl w:val="0"/>
          <w:numId w:val="27"/>
        </w:numPr>
      </w:pPr>
      <w:r>
        <w:rPr>
          <w:rFonts w:ascii="PingFang SC" w:hAnsi="PingFang SC" w:eastAsia="PingFang SC"/>
          <w:b w:val="0"/>
          <w:color w:val="111827"/>
          <w:sz w:val="21"/>
        </w:rPr>
        <w:t>两名同群/共同活动用户发起受控私信，对方接受后才能继续，拉黑后所有入口立即收敛。</w:t>
      </w:r>
    </w:p>
    <w:p>
      <w:pPr>
        <w:keepLines/>
        <w:spacing w:after="80" w:line="288" w:lineRule="auto"/>
        <w:numPr>
          <w:ilvl w:val="0"/>
          <w:numId w:val="27"/>
        </w:numPr>
      </w:pPr>
      <w:r>
        <w:rPr>
          <w:rFonts w:ascii="PingFang SC" w:hAnsi="PingFang SC" w:eastAsia="PingFang SC"/>
          <w:b w:val="0"/>
          <w:color w:val="111827"/>
          <w:sz w:val="21"/>
        </w:rPr>
        <w:t>组织管理多个群组和联合活动，同一成员不被重复计数，权限和同意独立。</w:t>
      </w:r>
    </w:p>
    <w:p>
      <w:pPr>
        <w:keepLines/>
        <w:spacing w:after="80" w:line="288" w:lineRule="auto"/>
        <w:numPr>
          <w:ilvl w:val="0"/>
          <w:numId w:val="27"/>
        </w:numPr>
      </w:pPr>
      <w:r>
        <w:rPr>
          <w:rFonts w:ascii="PingFang SC" w:hAnsi="PingFang SC" w:eastAsia="PingFang SC"/>
          <w:b w:val="0"/>
          <w:color w:val="111827"/>
          <w:sz w:val="21"/>
        </w:rPr>
        <w:t>免费/付费会员获得对应活动、票种、内容和价格，取消/失败续费后权益可解释收回。</w:t>
      </w:r>
    </w:p>
    <w:p>
      <w:pPr>
        <w:keepLines/>
        <w:spacing w:after="80" w:line="288" w:lineRule="auto"/>
        <w:numPr>
          <w:ilvl w:val="0"/>
          <w:numId w:val="27"/>
        </w:numPr>
      </w:pPr>
      <w:r>
        <w:rPr>
          <w:rFonts w:ascii="PingFang SC" w:hAnsi="PingFang SC" w:eastAsia="PingFang SC"/>
          <w:b w:val="0"/>
          <w:color w:val="111827"/>
          <w:sz w:val="21"/>
        </w:rPr>
        <w:t>骚扰者被限流、拉黑、举报和审核，正常用户不因安全策略失去基本沟通能力。</w:t>
      </w:r>
    </w:p>
    <w:p>
      <w:pPr>
        <w:pStyle w:val="Heading1"/>
      </w:pPr>
      <w:r>
        <w:rPr>
          <w:rFonts w:ascii="PingFang SC" w:hAnsi="PingFang SC" w:eastAsia="PingFang SC"/>
          <w:b/>
          <w:color w:val="2E74B5"/>
          <w:sz w:val="32"/>
        </w:rPr>
        <w:t>16. 外部前置与所有者任务</w:t>
      </w:r>
    </w:p>
    <w:p>
      <w:r>
        <w:rPr>
          <w:rFonts w:ascii="PingFang SC" w:hAnsi="PingFang SC" w:eastAsia="PingFang SC"/>
          <w:b w:val="0"/>
          <w:color w:val="111827"/>
          <w:sz w:val="22"/>
        </w:rPr>
        <w:t xml:space="preserve">外部前置未完成时，工程可完成本地/Sandbox 准备，但不得将对应能力改为 </w:t>
      </w:r>
      <w:r>
        <w:rPr>
          <w:rFonts w:ascii="Menlo" w:hAnsi="Menlo" w:eastAsia="PingFang SC"/>
          <w:color w:val="1F4D78"/>
          <w:sz w:val="21"/>
          <w:shd w:fill="F2F4F7"/>
        </w:rPr>
        <w:t>PRODUCTION_READY</w:t>
      </w:r>
      <w:r>
        <w:rPr>
          <w:rFonts w:ascii="PingFang SC" w:hAnsi="PingFang SC" w:eastAsia="PingFang SC"/>
          <w:b w:val="0"/>
          <w:color w:val="111827"/>
          <w:sz w:val="22"/>
        </w:rPr>
        <w:t>。</w:t>
      </w:r>
    </w:p>
    <w:tbl>
      <w:tblPr>
        <w:tblW w:type="dxa" w:w="9360"/>
        <w:jc w:val="left"/>
        <w:tblLayout w:type="fixed"/>
        <w:tblLook w:firstColumn="1" w:firstRow="1" w:lastColumn="0" w:lastRow="0" w:noHBand="0" w:noVBand="1" w:val="04A0"/>
        <w:tblInd w:type="dxa" w:w="120"/>
      </w:tblPr>
      <w:tblGrid>
        <w:gridCol w:w="3162"/>
        <w:gridCol w:w="3287"/>
        <w:gridCol w:w="2911"/>
      </w:tblGrid>
      <w:tr>
        <w:trPr>
          <w:tblHeader w:val="true"/>
        </w:trPr>
        <w:tc>
          <w:tcPr>
            <w:tcW w:type="dxa" w:w="3162"/>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after="0"/>
            </w:pPr>
            <w:r>
              <w:rPr>
                <w:rFonts w:ascii="PingFang SC" w:hAnsi="PingFang SC" w:eastAsia="PingFang SC"/>
                <w:b/>
                <w:color w:val="0B2545"/>
                <w:sz w:val="18"/>
              </w:rPr>
              <w:t>类别</w:t>
            </w:r>
          </w:p>
        </w:tc>
        <w:tc>
          <w:tcPr>
            <w:tcW w:type="dxa" w:w="3287"/>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after="0"/>
            </w:pPr>
            <w:r>
              <w:rPr>
                <w:rFonts w:ascii="PingFang SC" w:hAnsi="PingFang SC" w:eastAsia="PingFang SC"/>
                <w:b/>
                <w:color w:val="0B2545"/>
                <w:sz w:val="18"/>
              </w:rPr>
              <w:t>必须提供或完成的内容</w:t>
            </w:r>
          </w:p>
        </w:tc>
        <w:tc>
          <w:tcPr>
            <w:tcW w:type="dxa" w:w="291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after="0"/>
            </w:pPr>
            <w:r>
              <w:rPr>
                <w:rFonts w:ascii="PingFang SC" w:hAnsi="PingFang SC" w:eastAsia="PingFang SC"/>
                <w:b/>
                <w:color w:val="0B2545"/>
                <w:sz w:val="18"/>
              </w:rPr>
              <w:t>阻塞的阶段</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日本短信</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 xml:space="preserve">AWS End User Messaging/Twilio/Vonage 账户、发送配置、日文模板、产品名 </w:t>
            </w:r>
            <w:r>
              <w:rPr>
                <w:rFonts w:ascii="Menlo" w:hAnsi="Menlo" w:eastAsia="PingFang SC"/>
                <w:color w:val="1F4D78"/>
                <w:sz w:val="18"/>
                <w:shd w:fill="F2F4F7"/>
              </w:rPr>
              <w:t>Spott</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1/2</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Apple Developer</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正式 Bundle ID、Sign in with Apple、Associated Domains、APNs、StoreKit 商品、Server Notification、TestFlight</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1/2/6/7</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Google Cloud</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iOS/Web OAuth Client、正式回调域和密钥轮换</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1/7</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邮件</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域名、SPF/DKIM/DMARC、模板、投递回执、退订和投诉处理</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1/4/7</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对象存储/CDN</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生产 Bucket、KMS、生命周期、CDN、病毒/内容扫描</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2/3/7</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AI 服务</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供应商、商用条款、成本上限、内容安全、隐私和版权方案</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3</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域名/TLS</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Menlo" w:hAnsi="Menlo" w:eastAsia="PingFang SC"/>
                <w:color w:val="1F4D78"/>
                <w:sz w:val="18"/>
                <w:shd w:fill="F2F4F7"/>
              </w:rPr>
              <w:t>spott.jp</w:t>
            </w:r>
            <w:r>
              <w:rPr>
                <w:rFonts w:ascii="PingFang SC" w:hAnsi="PingFang SC" w:eastAsia="PingFang SC"/>
                <w:b w:val="0"/>
                <w:color w:val="111827"/>
                <w:sz w:val="17"/>
              </w:rPr>
              <w:t>、</w:t>
            </w:r>
            <w:r>
              <w:rPr>
                <w:rFonts w:ascii="Menlo" w:hAnsi="Menlo" w:eastAsia="PingFang SC"/>
                <w:color w:val="1F4D78"/>
                <w:sz w:val="18"/>
                <w:shd w:fill="F2F4F7"/>
              </w:rPr>
              <w:t>api.spott.jp</w:t>
            </w:r>
            <w:r>
              <w:rPr>
                <w:rFonts w:ascii="PingFang SC" w:hAnsi="PingFang SC" w:eastAsia="PingFang SC"/>
                <w:b w:val="0"/>
                <w:color w:val="111827"/>
                <w:sz w:val="17"/>
              </w:rPr>
              <w:t>、独立 Ops 域、Universal Links</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2/7</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云平台</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东京区域账户、网络、HA 数据库、Redis/队列、Secret Manager、WAF、监控</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7</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PSP/支付</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日本主体、Stripe/PSP 商户审核、结算账户、税务信息</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6</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法律/会计</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APPI、特商法、资金决済、消费税、适格请求书、未成年人、活动责任、退款/拒付</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6/7</w:t>
            </w:r>
          </w:p>
        </w:tc>
      </w:tr>
      <w:tr>
        <w:trPr/>
        <w:tc>
          <w:tcPr>
            <w:tcW w:type="dxa" w:w="3162"/>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客服/运营</w:t>
            </w:r>
          </w:p>
        </w:tc>
        <w:tc>
          <w:tcPr>
            <w:tcW w:type="dxa" w:w="3287"/>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运营账号、轮班、SLA、话术、安全升级、财务对账和事件响应责任人</w:t>
            </w:r>
          </w:p>
        </w:tc>
        <w:tc>
          <w:tcPr>
            <w:tcW w:type="dxa" w:w="2911"/>
            <w:tcBorders>
              <w:top w:val="single" w:sz="4" w:color="D7DEE8"/>
              <w:left w:val="single" w:sz="4" w:color="D7DEE8"/>
              <w:bottom w:val="single" w:sz="4" w:color="D7DEE8"/>
              <w:right w:val="single" w:sz="4" w:color="D7DEE8"/>
              <w:insideH w:val="single" w:sz="4" w:color="D7DEE8"/>
              <w:insideV w:val="single" w:sz="4" w:color="D7DEE8"/>
            </w:tcBorders>
            <w:vAlign w:val="center"/>
            <w:tcMar>
              <w:top w:w="50" w:type="dxa"/>
              <w:bottom w:w="50" w:type="dxa"/>
              <w:start w:w="120" w:type="dxa"/>
              <w:end w:w="120" w:type="dxa"/>
            </w:tcMar>
          </w:tcPr>
          <w:p>
            <w:pPr>
              <w:spacing w:before="0" w:after="0" w:line="276" w:lineRule="auto"/>
            </w:pPr>
            <w:r>
              <w:rPr>
                <w:rFonts w:ascii="PingFang SC" w:hAnsi="PingFang SC" w:eastAsia="PingFang SC"/>
                <w:b w:val="0"/>
                <w:color w:val="111827"/>
                <w:sz w:val="17"/>
              </w:rPr>
              <w:t>Phase 6/7</w:t>
            </w:r>
          </w:p>
        </w:tc>
      </w:tr>
    </w:tbl>
    <w:p>
      <w:pPr>
        <w:pStyle w:val="Heading1"/>
      </w:pPr>
      <w:r>
        <w:rPr>
          <w:rFonts w:ascii="PingFang SC" w:hAnsi="PingFang SC" w:eastAsia="PingFang SC"/>
          <w:b/>
          <w:color w:val="2E74B5"/>
          <w:sz w:val="32"/>
        </w:rPr>
        <w:t>17. 风险登记</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文档声称绿、真实门禁红</w:t>
      </w:r>
      <w:r>
        <w:br/>
      </w:r>
      <w:r>
        <w:rPr>
          <w:rFonts w:ascii="PingFang SC" w:hAnsi="PingFang SC" w:eastAsia="PingFang SC"/>
          <w:b/>
          <w:color w:val="1F4D78"/>
          <w:sz w:val="18"/>
        </w:rPr>
        <w:t>概率/影响：</w:t>
      </w:r>
      <w:r>
        <w:rPr>
          <w:rFonts w:ascii="PingFang SC" w:hAnsi="PingFang SC" w:eastAsia="PingFang SC"/>
          <w:b w:val="0"/>
          <w:color w:val="111827"/>
          <w:sz w:val="18"/>
        </w:rPr>
        <w:t>高/高</w:t>
      </w:r>
      <w:r>
        <w:br/>
      </w:r>
      <w:r>
        <w:rPr>
          <w:rFonts w:ascii="PingFang SC" w:hAnsi="PingFang SC" w:eastAsia="PingFang SC"/>
          <w:b/>
          <w:color w:val="1F4D78"/>
          <w:sz w:val="18"/>
        </w:rPr>
        <w:t>当前控制：</w:t>
      </w:r>
      <w:r>
        <w:rPr>
          <w:rFonts w:ascii="PingFang SC" w:hAnsi="PingFang SC" w:eastAsia="PingFang SC"/>
          <w:b w:val="0"/>
          <w:color w:val="111827"/>
          <w:sz w:val="18"/>
        </w:rPr>
        <w:t>本文档取代旧总纲</w:t>
      </w:r>
      <w:r>
        <w:br/>
      </w:r>
      <w:r>
        <w:rPr>
          <w:rFonts w:ascii="PingFang SC" w:hAnsi="PingFang SC" w:eastAsia="PingFang SC"/>
          <w:b/>
          <w:color w:val="1F4D78"/>
          <w:sz w:val="18"/>
        </w:rPr>
        <w:t>必须补强：</w:t>
      </w:r>
      <w:r>
        <w:rPr>
          <w:rFonts w:ascii="PingFang SC" w:hAnsi="PingFang SC" w:eastAsia="PingFang SC"/>
          <w:b w:val="0"/>
          <w:color w:val="111827"/>
          <w:sz w:val="18"/>
        </w:rPr>
        <w:t>当前 HEAD 自动证据快照 + 严格状态机</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Web 凭证被 XSS 窃取</w:t>
      </w:r>
      <w:r>
        <w:br/>
      </w:r>
      <w:r>
        <w:rPr>
          <w:rFonts w:ascii="PingFang SC" w:hAnsi="PingFang SC" w:eastAsia="PingFang SC"/>
          <w:b/>
          <w:color w:val="1F4D78"/>
          <w:sz w:val="18"/>
        </w:rPr>
        <w:t>概率/影响：</w:t>
      </w:r>
      <w:r>
        <w:rPr>
          <w:rFonts w:ascii="PingFang SC" w:hAnsi="PingFang SC" w:eastAsia="PingFang SC"/>
          <w:b w:val="0"/>
          <w:color w:val="111827"/>
          <w:sz w:val="18"/>
        </w:rPr>
        <w:t>中/极高</w:t>
      </w:r>
      <w:r>
        <w:br/>
      </w:r>
      <w:r>
        <w:rPr>
          <w:rFonts w:ascii="PingFang SC" w:hAnsi="PingFang SC" w:eastAsia="PingFang SC"/>
          <w:b/>
          <w:color w:val="1F4D78"/>
          <w:sz w:val="18"/>
        </w:rPr>
        <w:t>当前控制：</w:t>
      </w:r>
      <w:r>
        <w:rPr>
          <w:rFonts w:ascii="PingFang SC" w:hAnsi="PingFang SC" w:eastAsia="PingFang SC"/>
          <w:b w:val="0"/>
          <w:color w:val="111827"/>
          <w:sz w:val="18"/>
        </w:rPr>
        <w:t>CSP/BFF 基础存在</w:t>
      </w:r>
      <w:r>
        <w:br/>
      </w:r>
      <w:r>
        <w:rPr>
          <w:rFonts w:ascii="PingFang SC" w:hAnsi="PingFang SC" w:eastAsia="PingFang SC"/>
          <w:b/>
          <w:color w:val="1F4D78"/>
          <w:sz w:val="18"/>
        </w:rPr>
        <w:t>必须补强：</w:t>
      </w:r>
      <w:r>
        <w:rPr>
          <w:rFonts w:ascii="PingFang SC" w:hAnsi="PingFang SC" w:eastAsia="PingFang SC"/>
          <w:b w:val="0"/>
          <w:color w:val="111827"/>
          <w:sz w:val="18"/>
        </w:rPr>
        <w:t>完成 Cookie 切换、迁移和对抗性测试</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Ops 高权账号被接管</w:t>
      </w:r>
      <w:r>
        <w:br/>
      </w:r>
      <w:r>
        <w:rPr>
          <w:rFonts w:ascii="PingFang SC" w:hAnsi="PingFang SC" w:eastAsia="PingFang SC"/>
          <w:b/>
          <w:color w:val="1F4D78"/>
          <w:sz w:val="18"/>
        </w:rPr>
        <w:t>概率/影响：</w:t>
      </w:r>
      <w:r>
        <w:rPr>
          <w:rFonts w:ascii="PingFang SC" w:hAnsi="PingFang SC" w:eastAsia="PingFang SC"/>
          <w:b w:val="0"/>
          <w:color w:val="111827"/>
          <w:sz w:val="18"/>
        </w:rPr>
        <w:t>中/极高</w:t>
      </w:r>
      <w:r>
        <w:br/>
      </w:r>
      <w:r>
        <w:rPr>
          <w:rFonts w:ascii="PingFang SC" w:hAnsi="PingFang SC" w:eastAsia="PingFang SC"/>
          <w:b/>
          <w:color w:val="1F4D78"/>
          <w:sz w:val="18"/>
        </w:rPr>
        <w:t>当前控制：</w:t>
      </w:r>
      <w:r>
        <w:rPr>
          <w:rFonts w:ascii="PingFang SC" w:hAnsi="PingFang SC" w:eastAsia="PingFang SC"/>
          <w:b w:val="0"/>
          <w:color w:val="111827"/>
          <w:sz w:val="18"/>
        </w:rPr>
        <w:t>主线依赖 MFA 时间戳</w:t>
      </w:r>
      <w:r>
        <w:br/>
      </w:r>
      <w:r>
        <w:rPr>
          <w:rFonts w:ascii="PingFang SC" w:hAnsi="PingFang SC" w:eastAsia="PingFang SC"/>
          <w:b/>
          <w:color w:val="1F4D78"/>
          <w:sz w:val="18"/>
        </w:rPr>
        <w:t>必须补强：</w:t>
      </w:r>
      <w:r>
        <w:rPr>
          <w:rFonts w:ascii="PingFang SC" w:hAnsi="PingFang SC" w:eastAsia="PingFang SC"/>
          <w:b w:val="0"/>
          <w:color w:val="111827"/>
          <w:sz w:val="18"/>
        </w:rPr>
        <w:t>离线引导、真 TOTP/硬件因子、管理员审批、step-up</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测试因日期/环境漂移</w:t>
      </w:r>
      <w:r>
        <w:br/>
      </w:r>
      <w:r>
        <w:rPr>
          <w:rFonts w:ascii="PingFang SC" w:hAnsi="PingFang SC" w:eastAsia="PingFang SC"/>
          <w:b/>
          <w:color w:val="1F4D78"/>
          <w:sz w:val="18"/>
        </w:rPr>
        <w:t>概率/影响：</w:t>
      </w:r>
      <w:r>
        <w:rPr>
          <w:rFonts w:ascii="PingFang SC" w:hAnsi="PingFang SC" w:eastAsia="PingFang SC"/>
          <w:b w:val="0"/>
          <w:color w:val="111827"/>
          <w:sz w:val="18"/>
        </w:rPr>
        <w:t>高/高</w:t>
      </w:r>
      <w:r>
        <w:br/>
      </w:r>
      <w:r>
        <w:rPr>
          <w:rFonts w:ascii="PingFang SC" w:hAnsi="PingFang SC" w:eastAsia="PingFang SC"/>
          <w:b/>
          <w:color w:val="1F4D78"/>
          <w:sz w:val="18"/>
        </w:rPr>
        <w:t>当前控制：</w:t>
      </w:r>
      <w:r>
        <w:rPr>
          <w:rFonts w:ascii="PingFang SC" w:hAnsi="PingFang SC" w:eastAsia="PingFang SC"/>
          <w:b w:val="0"/>
          <w:color w:val="111827"/>
          <w:sz w:val="18"/>
        </w:rPr>
        <w:t>已找到当前案例</w:t>
      </w:r>
      <w:r>
        <w:br/>
      </w:r>
      <w:r>
        <w:rPr>
          <w:rFonts w:ascii="PingFang SC" w:hAnsi="PingFang SC" w:eastAsia="PingFang SC"/>
          <w:b/>
          <w:color w:val="1F4D78"/>
          <w:sz w:val="18"/>
        </w:rPr>
        <w:t>必须补强：</w:t>
      </w:r>
      <w:r>
        <w:rPr>
          <w:rFonts w:ascii="PingFang SC" w:hAnsi="PingFang SC" w:eastAsia="PingFang SC"/>
          <w:b w:val="0"/>
          <w:color w:val="111827"/>
          <w:sz w:val="18"/>
        </w:rPr>
        <w:t>可注入时钟、固定时区、仓库边界扫描</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iOS 本地库损坏启动崩溃</w:t>
      </w:r>
      <w:r>
        <w:br/>
      </w:r>
      <w:r>
        <w:rPr>
          <w:rFonts w:ascii="PingFang SC" w:hAnsi="PingFang SC" w:eastAsia="PingFang SC"/>
          <w:b/>
          <w:color w:val="1F4D78"/>
          <w:sz w:val="18"/>
        </w:rPr>
        <w:t>概率/影响：</w:t>
      </w:r>
      <w:r>
        <w:rPr>
          <w:rFonts w:ascii="PingFang SC" w:hAnsi="PingFang SC" w:eastAsia="PingFang SC"/>
          <w:b w:val="0"/>
          <w:color w:val="111827"/>
          <w:sz w:val="18"/>
        </w:rPr>
        <w:t>中/高</w:t>
      </w:r>
      <w:r>
        <w:br/>
      </w:r>
      <w:r>
        <w:rPr>
          <w:rFonts w:ascii="PingFang SC" w:hAnsi="PingFang SC" w:eastAsia="PingFang SC"/>
          <w:b/>
          <w:color w:val="1F4D78"/>
          <w:sz w:val="18"/>
        </w:rPr>
        <w:t>当前控制：</w:t>
      </w:r>
      <w:r>
        <w:rPr>
          <w:rFonts w:ascii="PingFang SC" w:hAnsi="PingFang SC" w:eastAsia="PingFang SC"/>
          <w:b w:val="0"/>
          <w:color w:val="111827"/>
          <w:sz w:val="18"/>
        </w:rPr>
        <w:t>有同步/隔离测试</w:t>
      </w:r>
      <w:r>
        <w:br/>
      </w:r>
      <w:r>
        <w:rPr>
          <w:rFonts w:ascii="PingFang SC" w:hAnsi="PingFang SC" w:eastAsia="PingFang SC"/>
          <w:b/>
          <w:color w:val="1F4D78"/>
          <w:sz w:val="18"/>
        </w:rPr>
        <w:t>必须补强：</w:t>
      </w:r>
      <w:r>
        <w:rPr>
          <w:rFonts w:ascii="PingFang SC" w:hAnsi="PingFang SC" w:eastAsia="PingFang SC"/>
          <w:b w:val="0"/>
          <w:color w:val="111827"/>
          <w:sz w:val="18"/>
        </w:rPr>
        <w:t>分类恢复、草稿导出、受控重建、遥测</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最后名额/支付/退款跨端漂移</w:t>
      </w:r>
      <w:r>
        <w:br/>
      </w:r>
      <w:r>
        <w:rPr>
          <w:rFonts w:ascii="PingFang SC" w:hAnsi="PingFang SC" w:eastAsia="PingFang SC"/>
          <w:b/>
          <w:color w:val="1F4D78"/>
          <w:sz w:val="18"/>
        </w:rPr>
        <w:t>概率/影响：</w:t>
      </w:r>
      <w:r>
        <w:rPr>
          <w:rFonts w:ascii="PingFang SC" w:hAnsi="PingFang SC" w:eastAsia="PingFang SC"/>
          <w:b w:val="0"/>
          <w:color w:val="111827"/>
          <w:sz w:val="18"/>
        </w:rPr>
        <w:t>中/极高</w:t>
      </w:r>
      <w:r>
        <w:br/>
      </w:r>
      <w:r>
        <w:rPr>
          <w:rFonts w:ascii="PingFang SC" w:hAnsi="PingFang SC" w:eastAsia="PingFang SC"/>
          <w:b/>
          <w:color w:val="1F4D78"/>
          <w:sz w:val="18"/>
        </w:rPr>
        <w:t>当前控制：</w:t>
      </w:r>
      <w:r>
        <w:rPr>
          <w:rFonts w:ascii="PingFang SC" w:hAnsi="PingFang SC" w:eastAsia="PingFang SC"/>
          <w:b w:val="0"/>
          <w:color w:val="111827"/>
          <w:sz w:val="18"/>
        </w:rPr>
        <w:t>后端代码和局部测试强</w:t>
      </w:r>
      <w:r>
        <w:br/>
      </w:r>
      <w:r>
        <w:rPr>
          <w:rFonts w:ascii="PingFang SC" w:hAnsi="PingFang SC" w:eastAsia="PingFang SC"/>
          <w:b/>
          <w:color w:val="1F4D78"/>
          <w:sz w:val="18"/>
        </w:rPr>
        <w:t>必须补强：</w:t>
      </w:r>
      <w:r>
        <w:rPr>
          <w:rFonts w:ascii="PingFang SC" w:hAnsi="PingFang SC" w:eastAsia="PingFang SC"/>
          <w:b w:val="0"/>
          <w:color w:val="111827"/>
          <w:sz w:val="18"/>
        </w:rPr>
        <w:t>真 PG 并发 + 跨端 E2E + 不变式告警</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支付法律/财务模型错误</w:t>
      </w:r>
      <w:r>
        <w:br/>
      </w:r>
      <w:r>
        <w:rPr>
          <w:rFonts w:ascii="PingFang SC" w:hAnsi="PingFang SC" w:eastAsia="PingFang SC"/>
          <w:b/>
          <w:color w:val="1F4D78"/>
          <w:sz w:val="18"/>
        </w:rPr>
        <w:t>概率/影响：</w:t>
      </w:r>
      <w:r>
        <w:rPr>
          <w:rFonts w:ascii="PingFang SC" w:hAnsi="PingFang SC" w:eastAsia="PingFang SC"/>
          <w:b w:val="0"/>
          <w:color w:val="111827"/>
          <w:sz w:val="18"/>
        </w:rPr>
        <w:t>中/极高</w:t>
      </w:r>
      <w:r>
        <w:br/>
      </w:r>
      <w:r>
        <w:rPr>
          <w:rFonts w:ascii="PingFang SC" w:hAnsi="PingFang SC" w:eastAsia="PingFang SC"/>
          <w:b/>
          <w:color w:val="1F4D78"/>
          <w:sz w:val="18"/>
        </w:rPr>
        <w:t>当前控制：</w:t>
      </w:r>
      <w:r>
        <w:rPr>
          <w:rFonts w:ascii="PingFang SC" w:hAnsi="PingFang SC" w:eastAsia="PingFang SC"/>
          <w:b w:val="0"/>
          <w:color w:val="111827"/>
          <w:sz w:val="18"/>
        </w:rPr>
        <w:t>当前不代收边界</w:t>
      </w:r>
      <w:r>
        <w:br/>
      </w:r>
      <w:r>
        <w:rPr>
          <w:rFonts w:ascii="PingFang SC" w:hAnsi="PingFang SC" w:eastAsia="PingFang SC"/>
          <w:b/>
          <w:color w:val="1F4D78"/>
          <w:sz w:val="18"/>
        </w:rPr>
        <w:t>必须补强：</w:t>
      </w:r>
      <w:r>
        <w:rPr>
          <w:rFonts w:ascii="PingFang SC" w:hAnsi="PingFang SC" w:eastAsia="PingFang SC"/>
          <w:b w:val="0"/>
          <w:color w:val="111827"/>
          <w:sz w:val="18"/>
        </w:rPr>
        <w:t>法律前置门、现金账本独立、PSP 托管、对账/灾备</w:t>
      </w:r>
    </w:p>
    <w:p>
      <w:pPr>
        <w:keepLines/>
        <w:pageBreakBefore/>
        <w:spacing w:before="100" w:after="100" w:line="264" w:lineRule="auto"/>
        <w:ind w:left="173" w:right="58"/>
        <w:shd w:fill="FFFFFF"/>
        <w:pBdr>
          <w:left w:val="single" w:sz="10" w:space="8" w:color="1F4D78"/>
        </w:pBdr>
      </w:pPr>
      <w:r>
        <w:rPr>
          <w:rFonts w:ascii="PingFang SC" w:hAnsi="PingFang SC" w:eastAsia="PingFang SC"/>
          <w:b/>
          <w:color w:val="0B2545"/>
          <w:sz w:val="21"/>
        </w:rPr>
        <w:t>社交功能引入骚扰</w:t>
      </w:r>
      <w:r>
        <w:br/>
      </w:r>
      <w:r>
        <w:rPr>
          <w:rFonts w:ascii="PingFang SC" w:hAnsi="PingFang SC" w:eastAsia="PingFang SC"/>
          <w:b/>
          <w:color w:val="1F4D78"/>
          <w:sz w:val="18"/>
        </w:rPr>
        <w:t>概率/影响：</w:t>
      </w:r>
      <w:r>
        <w:rPr>
          <w:rFonts w:ascii="PingFang SC" w:hAnsi="PingFang SC" w:eastAsia="PingFang SC"/>
          <w:b w:val="0"/>
          <w:color w:val="111827"/>
          <w:sz w:val="18"/>
        </w:rPr>
        <w:t>高/高</w:t>
      </w:r>
      <w:r>
        <w:br/>
      </w:r>
      <w:r>
        <w:rPr>
          <w:rFonts w:ascii="PingFang SC" w:hAnsi="PingFang SC" w:eastAsia="PingFang SC"/>
          <w:b/>
          <w:color w:val="1F4D78"/>
          <w:sz w:val="18"/>
        </w:rPr>
        <w:t>当前控制：</w:t>
      </w:r>
      <w:r>
        <w:rPr>
          <w:rFonts w:ascii="PingFang SC" w:hAnsi="PingFang SC" w:eastAsia="PingFang SC"/>
          <w:b w:val="0"/>
          <w:color w:val="111827"/>
          <w:sz w:val="18"/>
        </w:rPr>
        <w:t>已选受控私信</w:t>
      </w:r>
      <w:r>
        <w:br/>
      </w:r>
      <w:r>
        <w:rPr>
          <w:rFonts w:ascii="PingFang SC" w:hAnsi="PingFang SC" w:eastAsia="PingFang SC"/>
          <w:b/>
          <w:color w:val="1F4D78"/>
          <w:sz w:val="18"/>
        </w:rPr>
        <w:t>必须补强：</w:t>
      </w:r>
      <w:r>
        <w:rPr>
          <w:rFonts w:ascii="PingFang SC" w:hAnsi="PingFang SC" w:eastAsia="PingFang SC"/>
          <w:b w:val="0"/>
          <w:color w:val="111827"/>
          <w:sz w:val="18"/>
        </w:rPr>
        <w:t>关系策略、双向同意、限流、未成年人和审核证据</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AI 海报安全/版权/成本</w:t>
      </w:r>
      <w:r>
        <w:br/>
      </w:r>
      <w:r>
        <w:rPr>
          <w:rFonts w:ascii="PingFang SC" w:hAnsi="PingFang SC" w:eastAsia="PingFang SC"/>
          <w:b/>
          <w:color w:val="1F4D78"/>
          <w:sz w:val="18"/>
        </w:rPr>
        <w:t>概率/影响：</w:t>
      </w:r>
      <w:r>
        <w:rPr>
          <w:rFonts w:ascii="PingFang SC" w:hAnsi="PingFang SC" w:eastAsia="PingFang SC"/>
          <w:b w:val="0"/>
          <w:color w:val="111827"/>
          <w:sz w:val="18"/>
        </w:rPr>
        <w:t>中/高</w:t>
      </w:r>
      <w:r>
        <w:br/>
      </w:r>
      <w:r>
        <w:rPr>
          <w:rFonts w:ascii="PingFang SC" w:hAnsi="PingFang SC" w:eastAsia="PingFang SC"/>
          <w:b/>
          <w:color w:val="1F4D78"/>
          <w:sz w:val="18"/>
        </w:rPr>
        <w:t>当前控制：</w:t>
      </w:r>
      <w:r>
        <w:rPr>
          <w:rFonts w:ascii="PingFang SC" w:hAnsi="PingFang SC" w:eastAsia="PingFang SC"/>
          <w:b w:val="0"/>
          <w:color w:val="111827"/>
          <w:sz w:val="18"/>
        </w:rPr>
        <w:t>只有静态壳</w:t>
      </w:r>
      <w:r>
        <w:br/>
      </w:r>
      <w:r>
        <w:rPr>
          <w:rFonts w:ascii="PingFang SC" w:hAnsi="PingFang SC" w:eastAsia="PingFang SC"/>
          <w:b/>
          <w:color w:val="1F4D78"/>
          <w:sz w:val="18"/>
        </w:rPr>
        <w:t>必须补强：</w:t>
      </w:r>
      <w:r>
        <w:rPr>
          <w:rFonts w:ascii="PingFang SC" w:hAnsi="PingFang SC" w:eastAsia="PingFang SC"/>
          <w:b w:val="0"/>
          <w:color w:val="111827"/>
          <w:sz w:val="18"/>
        </w:rPr>
        <w:t>模板降级、人工预览、安全扫描、配额、供应商条款</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无法证明超越竞品</w:t>
      </w:r>
      <w:r>
        <w:br/>
      </w:r>
      <w:r>
        <w:rPr>
          <w:rFonts w:ascii="PingFang SC" w:hAnsi="PingFang SC" w:eastAsia="PingFang SC"/>
          <w:b/>
          <w:color w:val="1F4D78"/>
          <w:sz w:val="18"/>
        </w:rPr>
        <w:t>概率/影响：</w:t>
      </w:r>
      <w:r>
        <w:rPr>
          <w:rFonts w:ascii="PingFang SC" w:hAnsi="PingFang SC" w:eastAsia="PingFang SC"/>
          <w:b w:val="0"/>
          <w:color w:val="111827"/>
          <w:sz w:val="18"/>
        </w:rPr>
        <w:t>高/中</w:t>
      </w:r>
      <w:r>
        <w:br/>
      </w:r>
      <w:r>
        <w:rPr>
          <w:rFonts w:ascii="PingFang SC" w:hAnsi="PingFang SC" w:eastAsia="PingFang SC"/>
          <w:b/>
          <w:color w:val="1F4D78"/>
          <w:sz w:val="18"/>
        </w:rPr>
        <w:t>当前控制：</w:t>
      </w:r>
      <w:r>
        <w:rPr>
          <w:rFonts w:ascii="PingFang SC" w:hAnsi="PingFang SC" w:eastAsia="PingFang SC"/>
          <w:b w:val="0"/>
          <w:color w:val="111827"/>
          <w:sz w:val="18"/>
        </w:rPr>
        <w:t>已建官方基线</w:t>
      </w:r>
      <w:r>
        <w:br/>
      </w:r>
      <w:r>
        <w:rPr>
          <w:rFonts w:ascii="PingFang SC" w:hAnsi="PingFang SC" w:eastAsia="PingFang SC"/>
          <w:b/>
          <w:color w:val="1F4D78"/>
          <w:sz w:val="18"/>
        </w:rPr>
        <w:t>必须补强：</w:t>
      </w:r>
      <w:r>
        <w:rPr>
          <w:rFonts w:ascii="PingFang SC" w:hAnsi="PingFang SC" w:eastAsia="PingFang SC"/>
          <w:b w:val="0"/>
          <w:color w:val="111827"/>
          <w:sz w:val="18"/>
        </w:rPr>
        <w:t>90 天复核、三语用户研究、任务数据和生产 KPI</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发布后无法恢复</w:t>
      </w:r>
      <w:r>
        <w:br/>
      </w:r>
      <w:r>
        <w:rPr>
          <w:rFonts w:ascii="PingFang SC" w:hAnsi="PingFang SC" w:eastAsia="PingFang SC"/>
          <w:b/>
          <w:color w:val="1F4D78"/>
          <w:sz w:val="18"/>
        </w:rPr>
        <w:t>概率/影响：</w:t>
      </w:r>
      <w:r>
        <w:rPr>
          <w:rFonts w:ascii="PingFang SC" w:hAnsi="PingFang SC" w:eastAsia="PingFang SC"/>
          <w:b w:val="0"/>
          <w:color w:val="111827"/>
          <w:sz w:val="18"/>
        </w:rPr>
        <w:t>中/极高</w:t>
      </w:r>
      <w:r>
        <w:br/>
      </w:r>
      <w:r>
        <w:rPr>
          <w:rFonts w:ascii="PingFang SC" w:hAnsi="PingFang SC" w:eastAsia="PingFang SC"/>
          <w:b/>
          <w:color w:val="1F4D78"/>
          <w:sz w:val="18"/>
        </w:rPr>
        <w:t>当前控制：</w:t>
      </w:r>
      <w:r>
        <w:rPr>
          <w:rFonts w:ascii="PingFang SC" w:hAnsi="PingFang SC" w:eastAsia="PingFang SC"/>
          <w:b w:val="0"/>
          <w:color w:val="111827"/>
          <w:sz w:val="18"/>
        </w:rPr>
        <w:t>有本地 Docker/部分 CI</w:t>
      </w:r>
      <w:r>
        <w:br/>
      </w:r>
      <w:r>
        <w:rPr>
          <w:rFonts w:ascii="PingFang SC" w:hAnsi="PingFang SC" w:eastAsia="PingFang SC"/>
          <w:b/>
          <w:color w:val="1F4D78"/>
          <w:sz w:val="18"/>
        </w:rPr>
        <w:t>必须补强：</w:t>
      </w:r>
      <w:r>
        <w:rPr>
          <w:rFonts w:ascii="PingFang SC" w:hAnsi="PingFang SC" w:eastAsia="PingFang SC"/>
          <w:b w:val="0"/>
          <w:color w:val="111827"/>
          <w:sz w:val="18"/>
        </w:rPr>
        <w:t>生产 IaC、备份、RPO/RTO 演练、Runbook、轮班</w:t>
      </w:r>
    </w:p>
    <w:p>
      <w:pPr>
        <w:pStyle w:val="Heading1"/>
      </w:pPr>
      <w:r>
        <w:rPr>
          <w:rFonts w:ascii="PingFang SC" w:hAnsi="PingFang SC" w:eastAsia="PingFang SC"/>
          <w:b/>
          <w:color w:val="2E74B5"/>
          <w:sz w:val="32"/>
        </w:rPr>
        <w:t>18. 当前仓库交接</w:t>
      </w:r>
    </w:p>
    <w:p>
      <w:pPr>
        <w:pStyle w:val="Heading2"/>
      </w:pPr>
      <w:r>
        <w:rPr>
          <w:rFonts w:ascii="PingFang SC" w:hAnsi="PingFang SC" w:eastAsia="PingFang SC"/>
          <w:b/>
          <w:color w:val="2E74B5"/>
          <w:sz w:val="26"/>
        </w:rPr>
        <w:t xml:space="preserve">18.1 </w:t>
      </w:r>
      <w:r>
        <w:rPr>
          <w:rFonts w:ascii="Menlo" w:hAnsi="Menlo" w:eastAsia="PingFang SC"/>
          <w:color w:val="1F4D78"/>
          <w:sz w:val="25"/>
          <w:shd w:fill="F2F4F7"/>
        </w:rPr>
        <w:t>main@1a1684e</w:t>
      </w:r>
      <w:r>
        <w:rPr>
          <w:rFonts w:ascii="PingFang SC" w:hAnsi="PingFang SC" w:eastAsia="PingFang SC"/>
          <w:b/>
          <w:color w:val="2E74B5"/>
          <w:sz w:val="26"/>
        </w:rPr>
        <w:t xml:space="preserve"> 历史工程资产</w:t>
      </w:r>
    </w:p>
    <w:p>
      <w:r>
        <w:rPr>
          <w:rFonts w:ascii="PingFang SC" w:hAnsi="PingFang SC" w:eastAsia="PingFang SC"/>
          <w:b w:val="0"/>
          <w:color w:val="111827"/>
          <w:sz w:val="22"/>
        </w:rPr>
        <w:t>下表为量化审计时的旧基线；</w:t>
      </w:r>
      <w:r>
        <w:rPr>
          <w:rFonts w:ascii="Menlo" w:hAnsi="Menlo" w:eastAsia="PingFang SC"/>
          <w:color w:val="1F4D78"/>
          <w:sz w:val="21"/>
          <w:shd w:fill="F2F4F7"/>
        </w:rPr>
        <w:t>feat/core-journey-ui@232a763</w:t>
      </w:r>
      <w:r>
        <w:rPr>
          <w:rFonts w:ascii="PingFang SC" w:hAnsi="PingFang SC" w:eastAsia="PingFang SC"/>
          <w:b w:val="0"/>
          <w:color w:val="111827"/>
          <w:sz w:val="22"/>
        </w:rPr>
        <w:t xml:space="preserve"> 的当前 Git 跟踪资产见§ 25.10，两表不得混用。</w:t>
      </w:r>
    </w:p>
    <w:tbl>
      <w:tblPr>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资产</w:t>
            </w:r>
          </w:p>
        </w:tc>
        <w:tc>
          <w:tcPr>
            <w:tcW w:type="dxa" w:w="468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当前值</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Git 跟踪文件</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727</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测试/spec 文件</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142</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Swift</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74 文件 / 33,501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TypeScript（不含生成 schema）</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277 文件 / 57,566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TSX</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117 文件 / 19,386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SQL</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30 文件 / 4,948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数据库迁移</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28</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OpenAPI</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134 paths / 153 operations</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页面路由</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31</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本地化键</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每语言 858 + 327</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GitHub Actions workflow</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4</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已跟踪生产 Terraform</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0</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已跟踪生产 Runbook</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0</w:t>
            </w:r>
          </w:p>
        </w:tc>
      </w:tr>
    </w:tbl>
    <w:p>
      <w:pPr>
        <w:pStyle w:val="Heading2"/>
      </w:pPr>
      <w:r>
        <w:rPr>
          <w:rFonts w:ascii="PingFang SC" w:hAnsi="PingFang SC" w:eastAsia="PingFang SC"/>
          <w:b/>
          <w:color w:val="2E74B5"/>
          <w:sz w:val="26"/>
        </w:rPr>
        <w:t>18.2 主要目录</w:t>
      </w:r>
    </w:p>
    <w:tbl>
      <w:tblPr>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路径</w:t>
            </w:r>
          </w:p>
        </w:tc>
        <w:tc>
          <w:tcPr>
            <w:tcW w:type="dxa" w:w="468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责任</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Spott/</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SwiftUI App、核心状态、同步、持久化、设计系统和系统集成</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apps/web/</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公开 Web、用户中心和 Studio</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apps/ops/</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运营后台</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services/api/</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业务 API 和权威状态</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services/worker/</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Outbox、媒体、投递、定时与派生任务</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packages/contracts/</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OpenAPI 契约</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packages/api-client/</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生成客户端类型</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packages/domain/</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共享领域类型/不变式</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packages/design-tokens/</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iOS/Web 语义设计令牌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packages/analytics/</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分析事件和指标基础</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database/migrations/</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PostgreSQL/PostGIS 迁移</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infrastructure/docker/</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本地基础设施</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infrastructure/deploy/ip-preview/</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IP 预览，不是生产 IaC</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docs/quality/</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质量证据和完成度附件</w:t>
            </w:r>
          </w:p>
        </w:tc>
      </w:tr>
    </w:tbl>
    <w:p>
      <w:pPr>
        <w:pStyle w:val="Heading2"/>
      </w:pPr>
      <w:r>
        <w:rPr>
          <w:rFonts w:ascii="PingFang SC" w:hAnsi="PingFang SC" w:eastAsia="PingFang SC"/>
          <w:b/>
          <w:color w:val="2E74B5"/>
          <w:sz w:val="26"/>
        </w:rPr>
        <w:t>18.3 立即接手的代码入口</w:t>
      </w:r>
    </w:p>
    <w:tbl>
      <w:tblPr>
        <w:tblW w:type="dxa" w:w="9360"/>
        <w:jc w:val="left"/>
        <w:tblLayout w:type="fixed"/>
        <w:tblLook w:firstColumn="1" w:firstRow="1" w:lastColumn="0" w:lastRow="0" w:noHBand="0" w:noVBand="1" w:val="04A0"/>
        <w:tblInd w:type="dxa" w:w="120"/>
      </w:tblPr>
      <w:tblGrid>
        <w:gridCol w:w="2958"/>
        <w:gridCol w:w="3201"/>
        <w:gridCol w:w="3201"/>
      </w:tblGrid>
      <w:tr>
        <w:trPr>
          <w:tblHeader w:val="true"/>
        </w:trPr>
        <w:tc>
          <w:tcPr>
            <w:tcW w:type="dxa" w:w="2958"/>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工作</w:t>
            </w:r>
          </w:p>
        </w:tc>
        <w:tc>
          <w:tcPr>
            <w:tcW w:type="dxa" w:w="320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主入口</w:t>
            </w:r>
          </w:p>
        </w:tc>
        <w:tc>
          <w:tcPr>
            <w:tcW w:type="dxa" w:w="3201"/>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相关测试/计划</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会话安全</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apps/web/app/lib/client-api.ts</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apps/web/tests/session-storage-exposure.test.ts</w:t>
            </w:r>
            <w:r>
              <w:rPr>
                <w:rFonts w:ascii="PingFang SC" w:hAnsi="PingFang SC" w:eastAsia="PingFang SC"/>
                <w:b w:val="0"/>
                <w:color w:val="111827"/>
                <w:sz w:val="17"/>
              </w:rPr>
              <w:t>、</w:t>
            </w:r>
            <w:r>
              <w:rPr>
                <w:rFonts w:ascii="Menlo" w:hAnsi="Menlo" w:eastAsia="PingFang SC"/>
                <w:color w:val="1F4D78"/>
                <w:sz w:val="18"/>
                <w:shd w:fill="F2F4F7"/>
              </w:rPr>
              <w:t>docs/superpowers/plans/2026-07-16-web-session-security.md</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API 推荐时间</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services/api/src/modules/events/events.service.ts</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services/api/src/modules/events/events.service.spec.ts</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过期 fixture</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apps/web/tests/EventDetail.test.tsx</w:t>
            </w:r>
            <w:r>
              <w:rPr>
                <w:rFonts w:ascii="PingFang SC" w:hAnsi="PingFang SC" w:eastAsia="PingFang SC"/>
                <w:b w:val="0"/>
                <w:color w:val="111827"/>
                <w:sz w:val="17"/>
              </w:rPr>
              <w:t>、</w:t>
            </w:r>
            <w:r>
              <w:rPr>
                <w:rFonts w:ascii="Menlo" w:hAnsi="Menlo" w:eastAsia="PingFang SC"/>
                <w:color w:val="1F4D78"/>
                <w:sz w:val="18"/>
                <w:shd w:fill="F2F4F7"/>
              </w:rPr>
              <w:t>apps/web/tests/RegistrationFlow.test.tsx</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apps/web/package.json</w:t>
            </w:r>
            <w:r>
              <w:rPr>
                <w:rFonts w:ascii="PingFang SC" w:hAnsi="PingFang SC" w:eastAsia="PingFang SC"/>
                <w:b w:val="0"/>
                <w:color w:val="111827"/>
                <w:sz w:val="17"/>
              </w:rPr>
              <w:t xml:space="preserve"> 主单测试入根门</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Worker 并行稳定</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services/worker/test/</w:t>
            </w:r>
            <w:r>
              <w:rPr>
                <w:rFonts w:ascii="PingFang SC" w:hAnsi="PingFang SC" w:eastAsia="PingFang SC"/>
                <w:b w:val="0"/>
                <w:color w:val="111827"/>
                <w:sz w:val="17"/>
              </w:rPr>
              <w:t>、</w:t>
            </w:r>
            <w:r>
              <w:rPr>
                <w:rFonts w:ascii="Menlo" w:hAnsi="Menlo" w:eastAsia="PingFang SC"/>
                <w:color w:val="1F4D78"/>
                <w:sz w:val="18"/>
                <w:shd w:fill="F2F4F7"/>
              </w:rPr>
              <w:t>services/worker/src/</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根 </w:t>
            </w:r>
            <w:r>
              <w:rPr>
                <w:rFonts w:ascii="Menlo" w:hAnsi="Menlo" w:eastAsia="PingFang SC"/>
                <w:color w:val="1F4D78"/>
                <w:sz w:val="18"/>
                <w:shd w:fill="F2F4F7"/>
              </w:rPr>
              <w:t>pnpm check</w:t>
            </w:r>
            <w:r>
              <w:rPr>
                <w:rFonts w:ascii="PingFang SC" w:hAnsi="PingFang SC" w:eastAsia="PingFang SC"/>
                <w:b w:val="0"/>
                <w:color w:val="111827"/>
                <w:sz w:val="17"/>
              </w:rPr>
              <w:t xml:space="preserve"> 与单独 Worker 结果对比</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质量扫描边界</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tests/quality/integration-coverage.json</w:t>
            </w:r>
            <w:r>
              <w:rPr>
                <w:rFonts w:ascii="PingFang SC" w:hAnsi="PingFang SC" w:eastAsia="PingFang SC"/>
                <w:b w:val="0"/>
                <w:color w:val="111827"/>
                <w:sz w:val="17"/>
              </w:rPr>
              <w:t>、</w:t>
            </w:r>
            <w:r>
              <w:rPr>
                <w:rFonts w:ascii="Menlo" w:hAnsi="Menlo" w:eastAsia="PingFang SC"/>
                <w:color w:val="1F4D78"/>
                <w:sz w:val="18"/>
                <w:shd w:fill="F2F4F7"/>
              </w:rPr>
              <w:t>tests/quality/*.test.mjs</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嵌套 </w:t>
            </w:r>
            <w:r>
              <w:rPr>
                <w:rFonts w:ascii="Menlo" w:hAnsi="Menlo" w:eastAsia="PingFang SC"/>
                <w:color w:val="1F4D78"/>
                <w:sz w:val="18"/>
                <w:shd w:fill="F2F4F7"/>
              </w:rPr>
              <w:t>.claude/worktrees/</w:t>
            </w:r>
            <w:r>
              <w:rPr>
                <w:rFonts w:ascii="PingFang SC" w:hAnsi="PingFang SC" w:eastAsia="PingFang SC"/>
                <w:b w:val="0"/>
                <w:color w:val="111827"/>
                <w:sz w:val="17"/>
              </w:rPr>
              <w:t xml:space="preserve"> 对抗场景</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Ops MFA</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services/api/src/modules/auth/</w:t>
            </w:r>
            <w:r>
              <w:rPr>
                <w:rFonts w:ascii="PingFang SC" w:hAnsi="PingFang SC" w:eastAsia="PingFang SC"/>
                <w:b w:val="0"/>
                <w:color w:val="111827"/>
                <w:sz w:val="17"/>
              </w:rPr>
              <w:t>、</w:t>
            </w:r>
            <w:r>
              <w:rPr>
                <w:rFonts w:ascii="Menlo" w:hAnsi="Menlo" w:eastAsia="PingFang SC"/>
                <w:color w:val="1F4D78"/>
                <w:sz w:val="18"/>
                <w:shd w:fill="F2F4F7"/>
              </w:rPr>
              <w:t>apps/ops/</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fix/ops-mfa</w:t>
            </w:r>
            <w:r>
              <w:rPr>
                <w:rFonts w:ascii="PingFang SC" w:hAnsi="PingFang SC" w:eastAsia="PingFang SC"/>
                <w:b w:val="0"/>
                <w:color w:val="111827"/>
                <w:sz w:val="17"/>
              </w:rPr>
              <w:t xml:space="preserve"> 只作参考，不直接合并</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启动恢复</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Spott/Core/Persistence/PersistenceStore.swift</w:t>
            </w:r>
            <w:r>
              <w:rPr>
                <w:rFonts w:ascii="PingFang SC" w:hAnsi="PingFang SC" w:eastAsia="PingFang SC"/>
                <w:b w:val="0"/>
                <w:color w:val="111827"/>
                <w:sz w:val="17"/>
              </w:rPr>
              <w:t>、</w:t>
            </w:r>
            <w:r>
              <w:rPr>
                <w:rFonts w:ascii="Menlo" w:hAnsi="Menlo" w:eastAsia="PingFang SC"/>
                <w:color w:val="1F4D78"/>
                <w:sz w:val="18"/>
                <w:shd w:fill="F2F4F7"/>
              </w:rPr>
              <w:t>Spott/SpottApp.swift</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docs/superpowers/plans/2026-07-17-ios-persistence-bootstrap-recovery.md</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生产 OTP</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fix/otp-delivery</w:t>
            </w:r>
            <w:r>
              <w:rPr>
                <w:rFonts w:ascii="PingFang SC" w:hAnsi="PingFang SC" w:eastAsia="PingFang SC"/>
                <w:b w:val="0"/>
                <w:color w:val="111827"/>
                <w:sz w:val="17"/>
              </w:rPr>
              <w:t xml:space="preserve"> worktree/branch</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接凭证前复核与 main 差异，不假设可直接合并</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票务壳</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services/api/src/modules/tickets/</w:t>
            </w:r>
            <w:r>
              <w:rPr>
                <w:rFonts w:ascii="PingFang SC" w:hAnsi="PingFang SC" w:eastAsia="PingFang SC"/>
                <w:b w:val="0"/>
                <w:color w:val="111827"/>
                <w:sz w:val="17"/>
              </w:rPr>
              <w:t>、</w:t>
            </w:r>
            <w:r>
              <w:rPr>
                <w:rFonts w:ascii="Menlo" w:hAnsi="Menlo" w:eastAsia="PingFang SC"/>
                <w:color w:val="1F4D78"/>
                <w:sz w:val="18"/>
                <w:shd w:fill="F2F4F7"/>
              </w:rPr>
              <w:t>database/migrations/0027_ticketing_shell.sql</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需补 OpenAPI、Web、iOS 与最终 Commerce 域</w:t>
            </w:r>
          </w:p>
        </w:tc>
      </w:tr>
      <w:tr>
        <w:trPr/>
        <w:tc>
          <w:tcPr>
            <w:tcW w:type="dxa" w:w="2958"/>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群讨论</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services/api/src/modules/groups/groups.discussion.spec.ts</w:t>
            </w:r>
            <w:r>
              <w:rPr>
                <w:rFonts w:ascii="PingFang SC" w:hAnsi="PingFang SC" w:eastAsia="PingFang SC"/>
                <w:b w:val="0"/>
                <w:color w:val="111827"/>
                <w:sz w:val="17"/>
              </w:rPr>
              <w:t>、</w:t>
            </w:r>
            <w:r>
              <w:rPr>
                <w:rFonts w:ascii="Menlo" w:hAnsi="Menlo" w:eastAsia="PingFang SC"/>
                <w:color w:val="1F4D78"/>
                <w:sz w:val="18"/>
                <w:shd w:fill="F2F4F7"/>
              </w:rPr>
              <w:t>database/migrations/0024_group_discussion_reactions.sql</w:t>
            </w:r>
          </w:p>
        </w:tc>
        <w:tc>
          <w:tcPr>
            <w:tcW w:type="dxa" w:w="3201"/>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需补客户端契约与受控私信独立域</w:t>
            </w:r>
          </w:p>
        </w:tc>
      </w:tr>
    </w:tbl>
    <w:p>
      <w:pPr>
        <w:pStyle w:val="Heading2"/>
      </w:pPr>
      <w:r>
        <w:rPr>
          <w:rFonts w:ascii="PingFang SC" w:hAnsi="PingFang SC" w:eastAsia="PingFang SC"/>
          <w:b/>
          <w:color w:val="2E74B5"/>
          <w:sz w:val="26"/>
        </w:rPr>
        <w:t>18.4 现有分支/worktree 处理规则</w:t>
      </w:r>
    </w:p>
    <w:p>
      <w:pPr>
        <w:keepNext/>
        <w:keepLines/>
        <w:numPr>
          <w:ilvl w:val="0"/>
          <w:numId w:val="10"/>
        </w:numPr>
      </w:pPr>
      <w:r>
        <w:rPr>
          <w:rFonts w:ascii="Menlo" w:hAnsi="Menlo" w:eastAsia="PingFang SC"/>
          <w:color w:val="1F4D78"/>
          <w:sz w:val="20"/>
          <w:shd w:fill="F2F4F7"/>
        </w:rPr>
        <w:t>main@241e957</w:t>
      </w:r>
      <w:r>
        <w:rPr>
          <w:rFonts w:ascii="PingFang SC" w:hAnsi="PingFang SC" w:eastAsia="PingFang SC"/>
          <w:b w:val="0"/>
          <w:color w:val="111827"/>
          <w:sz w:val="21"/>
        </w:rPr>
        <w:t xml:space="preserve"> 是应用代码事实基线，保存唯一事实源和 2026-07-18 量化审计；本文档发布后 </w:t>
      </w:r>
      <w:r>
        <w:rPr>
          <w:rFonts w:ascii="Menlo" w:hAnsi="Menlo" w:eastAsia="PingFang SC"/>
          <w:color w:val="1F4D78"/>
          <w:sz w:val="20"/>
          <w:shd w:fill="F2F4F7"/>
        </w:rPr>
        <w:t>main</w:t>
      </w:r>
      <w:r>
        <w:rPr>
          <w:rFonts w:ascii="PingFang SC" w:hAnsi="PingFang SC" w:eastAsia="PingFang SC"/>
          <w:b w:val="0"/>
          <w:color w:val="111827"/>
          <w:sz w:val="21"/>
        </w:rPr>
        <w:t xml:space="preserve"> 可以多出 docs-only 提交，不应被误读为应用代码变更。</w:t>
      </w:r>
    </w:p>
    <w:p>
      <w:pPr>
        <w:keepNext/>
        <w:keepLines/>
        <w:numPr>
          <w:ilvl w:val="0"/>
          <w:numId w:val="10"/>
        </w:numPr>
      </w:pPr>
      <w:r>
        <w:rPr>
          <w:rFonts w:ascii="Menlo" w:hAnsi="Menlo" w:eastAsia="PingFang SC"/>
          <w:color w:val="1F4D78"/>
          <w:sz w:val="20"/>
          <w:shd w:fill="F2F4F7"/>
        </w:rPr>
        <w:t>feat/core-journey-ui@232a763</w:t>
      </w:r>
      <w:r>
        <w:rPr>
          <w:rFonts w:ascii="PingFang SC" w:hAnsi="PingFang SC" w:eastAsia="PingFang SC"/>
          <w:b w:val="0"/>
          <w:color w:val="111827"/>
          <w:sz w:val="21"/>
        </w:rPr>
        <w:t xml:space="preserve"> 是当前已推送的 Web/iOS 可见体验交付分支，线上 IP 预览也运行该提交；它尚未合入 </w:t>
      </w:r>
      <w:r>
        <w:rPr>
          <w:rFonts w:ascii="Menlo" w:hAnsi="Menlo" w:eastAsia="PingFang SC"/>
          <w:color w:val="1F4D78"/>
          <w:sz w:val="20"/>
          <w:shd w:fill="F2F4F7"/>
        </w:rPr>
        <w:t>main</w:t>
      </w:r>
      <w:r>
        <w:rPr>
          <w:rFonts w:ascii="PingFang SC" w:hAnsi="PingFang SC" w:eastAsia="PingFang SC"/>
          <w:b w:val="0"/>
          <w:color w:val="111827"/>
          <w:sz w:val="21"/>
        </w:rPr>
        <w:t>。</w:t>
      </w:r>
    </w:p>
    <w:p>
      <w:pPr>
        <w:keepNext/>
        <w:keepLines/>
        <w:numPr>
          <w:ilvl w:val="0"/>
          <w:numId w:val="10"/>
        </w:numPr>
      </w:pPr>
      <w:r>
        <w:rPr>
          <w:rFonts w:ascii="Menlo" w:hAnsi="Menlo" w:eastAsia="PingFang SC"/>
          <w:color w:val="1F4D78"/>
          <w:sz w:val="20"/>
          <w:shd w:fill="F2F4F7"/>
        </w:rPr>
        <w:t>fix/ops-mfa@aa21670</w:t>
      </w:r>
      <w:r>
        <w:rPr>
          <w:rFonts w:ascii="PingFang SC" w:hAnsi="PingFang SC" w:eastAsia="PingFang SC"/>
          <w:b w:val="0"/>
          <w:color w:val="111827"/>
          <w:sz w:val="21"/>
        </w:rPr>
        <w:t xml:space="preserve"> 含有价值的 TOTP 实现，也含已知引导绕过；只能挑选安全部分或在新设计下重做。</w:t>
      </w:r>
    </w:p>
    <w:p>
      <w:pPr>
        <w:keepNext/>
        <w:keepLines/>
        <w:numPr>
          <w:ilvl w:val="0"/>
          <w:numId w:val="10"/>
        </w:numPr>
      </w:pPr>
      <w:r>
        <w:rPr>
          <w:rFonts w:ascii="Menlo" w:hAnsi="Menlo" w:eastAsia="PingFang SC"/>
          <w:color w:val="1F4D78"/>
          <w:sz w:val="20"/>
          <w:shd w:fill="F2F4F7"/>
        </w:rPr>
        <w:t>fix/otp-delivery@072a2c9</w:t>
      </w:r>
      <w:r>
        <w:rPr>
          <w:rFonts w:ascii="PingFang SC" w:hAnsi="PingFang SC" w:eastAsia="PingFang SC"/>
          <w:b w:val="0"/>
          <w:color w:val="111827"/>
          <w:sz w:val="21"/>
        </w:rPr>
        <w:t xml:space="preserve"> 保留投递抽象/AWS 适配器；需基于当前 main 重新复核。</w:t>
      </w:r>
    </w:p>
    <w:p>
      <w:pPr>
        <w:keepNext/>
        <w:keepLines/>
        <w:numPr>
          <w:ilvl w:val="0"/>
          <w:numId w:val="10"/>
        </w:numPr>
      </w:pPr>
      <w:r>
        <w:rPr>
          <w:rFonts w:ascii="Menlo" w:hAnsi="Menlo" w:eastAsia="PingFang SC"/>
          <w:color w:val="1F4D78"/>
          <w:sz w:val="20"/>
          <w:shd w:fill="F2F4F7"/>
        </w:rPr>
        <w:t>.worktrees/core-journey-ui</w:t>
      </w:r>
      <w:r>
        <w:rPr>
          <w:rFonts w:ascii="PingFang SC" w:hAnsi="PingFang SC" w:eastAsia="PingFang SC"/>
          <w:b w:val="0"/>
          <w:color w:val="111827"/>
          <w:sz w:val="21"/>
        </w:rPr>
        <w:t xml:space="preserve"> 当前仍是主要施工现场，包含大量未提交且分属多个切片的改动；不得整树暂存或清理。</w:t>
      </w:r>
    </w:p>
    <w:p>
      <w:pPr>
        <w:keepNext/>
        <w:keepLines/>
        <w:numPr>
          <w:ilvl w:val="0"/>
          <w:numId w:val="10"/>
        </w:numPr>
      </w:pPr>
      <w:r>
        <w:rPr>
          <w:rFonts w:ascii="Menlo" w:hAnsi="Menlo" w:eastAsia="PingFang SC"/>
          <w:color w:val="1F4D78"/>
          <w:sz w:val="20"/>
          <w:shd w:fill="F2F4F7"/>
        </w:rPr>
        <w:t>.worktrees/web-session-security</w:t>
      </w:r>
      <w:r>
        <w:rPr>
          <w:rFonts w:ascii="PingFang SC" w:hAnsi="PingFang SC" w:eastAsia="PingFang SC"/>
          <w:b w:val="0"/>
          <w:color w:val="111827"/>
          <w:sz w:val="21"/>
        </w:rPr>
        <w:t xml:space="preserve"> 保留独立会话安全历史，不得凭目录存在推断已合并。</w:t>
      </w:r>
    </w:p>
    <w:p>
      <w:pPr>
        <w:keepNext/>
        <w:keepLines/>
        <w:numPr>
          <w:ilvl w:val="0"/>
          <w:numId w:val="10"/>
        </w:numPr>
      </w:pPr>
      <w:r>
        <w:rPr>
          <w:rFonts w:ascii="Menlo" w:hAnsi="Menlo" w:eastAsia="PingFang SC"/>
          <w:color w:val="1F4D78"/>
          <w:sz w:val="20"/>
          <w:shd w:fill="F2F4F7"/>
        </w:rPr>
        <w:t>.claude/worktrees/magical-faraday-6eb253</w:t>
      </w:r>
      <w:r>
        <w:rPr>
          <w:rFonts w:ascii="PingFang SC" w:hAnsi="PingFang SC" w:eastAsia="PingFang SC"/>
          <w:b w:val="0"/>
          <w:color w:val="111827"/>
          <w:sz w:val="21"/>
        </w:rPr>
        <w:t xml:space="preserve"> 会影响当前质量扫描，不得在未确认所有权时删除。</w:t>
      </w:r>
    </w:p>
    <w:p>
      <w:pPr>
        <w:keepNext/>
        <w:keepLines/>
        <w:numPr>
          <w:ilvl w:val="0"/>
          <w:numId w:val="10"/>
        </w:numPr>
      </w:pPr>
      <w:r>
        <w:rPr>
          <w:rFonts w:ascii="PingFang SC" w:hAnsi="PingFang SC" w:eastAsia="PingFang SC"/>
          <w:b w:val="0"/>
          <w:color w:val="111827"/>
          <w:sz w:val="21"/>
        </w:rPr>
        <w:t xml:space="preserve">不使用 </w:t>
      </w:r>
      <w:r>
        <w:rPr>
          <w:rFonts w:ascii="Menlo" w:hAnsi="Menlo" w:eastAsia="PingFang SC"/>
          <w:color w:val="1F4D78"/>
          <w:sz w:val="20"/>
          <w:shd w:fill="F2F4F7"/>
        </w:rPr>
        <w:t>git reset --hard</w:t>
      </w:r>
      <w:r>
        <w:rPr>
          <w:rFonts w:ascii="PingFang SC" w:hAnsi="PingFang SC" w:eastAsia="PingFang SC"/>
          <w:b w:val="0"/>
          <w:color w:val="111827"/>
          <w:sz w:val="21"/>
        </w:rPr>
        <w:t>、</w:t>
      </w:r>
      <w:r>
        <w:rPr>
          <w:rFonts w:ascii="Menlo" w:hAnsi="Menlo" w:eastAsia="PingFang SC"/>
          <w:color w:val="1F4D78"/>
          <w:sz w:val="20"/>
          <w:shd w:fill="F2F4F7"/>
        </w:rPr>
        <w:t>git clean -fd</w:t>
      </w:r>
      <w:r>
        <w:rPr>
          <w:rFonts w:ascii="PingFang SC" w:hAnsi="PingFang SC" w:eastAsia="PingFang SC"/>
          <w:b w:val="0"/>
          <w:color w:val="111827"/>
          <w:sz w:val="21"/>
        </w:rPr>
        <w:t>、未经确认的全量 stash 或删 worktree。</w:t>
      </w:r>
    </w:p>
    <w:p>
      <w:pPr>
        <w:keepNext w:val="0"/>
        <w:keepLines/>
        <w:numPr>
          <w:ilvl w:val="0"/>
          <w:numId w:val="10"/>
        </w:numPr>
      </w:pPr>
      <w:r>
        <w:rPr>
          <w:rFonts w:ascii="PingFang SC" w:hAnsi="PingFang SC" w:eastAsia="PingFang SC"/>
          <w:b w:val="0"/>
          <w:color w:val="111827"/>
          <w:sz w:val="21"/>
        </w:rPr>
        <w:t xml:space="preserve">提交时精确加入本任务文件，不使用 </w:t>
      </w:r>
      <w:r>
        <w:rPr>
          <w:rFonts w:ascii="Menlo" w:hAnsi="Menlo" w:eastAsia="PingFang SC"/>
          <w:color w:val="1F4D78"/>
          <w:sz w:val="20"/>
          <w:shd w:fill="F2F4F7"/>
        </w:rPr>
        <w:t>git add -A</w:t>
      </w:r>
      <w:r>
        <w:rPr>
          <w:rFonts w:ascii="PingFang SC" w:hAnsi="PingFang SC" w:eastAsia="PingFang SC"/>
          <w:b w:val="0"/>
          <w:color w:val="111827"/>
          <w:sz w:val="21"/>
        </w:rPr>
        <w:t xml:space="preserve"> 吸收其他人的本地改动。</w:t>
      </w:r>
    </w:p>
    <w:p>
      <w:pPr>
        <w:pStyle w:val="Heading2"/>
        <w:pageBreakBefore/>
      </w:pPr>
      <w:r>
        <w:rPr>
          <w:rFonts w:ascii="PingFang SC" w:hAnsi="PingFang SC" w:eastAsia="PingFang SC"/>
          <w:b/>
          <w:color w:val="2E74B5"/>
          <w:sz w:val="26"/>
        </w:rPr>
        <w:t>18.5 本地启动</w:t>
      </w:r>
    </w:p>
    <w:p>
      <w:pPr>
        <w:pStyle w:val="SpottCode"/>
        <w:shd w:fill="F2F4F7"/>
        <w:pBdr>
          <w:left w:val="single" w:sz="10" w:space="8" w:color="1F4D78"/>
        </w:pBdr>
      </w:pPr>
      <w:r>
        <w:rPr>
          <w:rFonts w:ascii="PingFang SC" w:hAnsi="PingFang SC" w:eastAsia="PingFang SC"/>
          <w:color w:val="0B2545"/>
          <w:sz w:val="17"/>
        </w:rPr>
        <w:t>cd /Users/yaokai/Code/xingyu/Spott</w:t>
        <w:br/>
      </w:r>
      <w:r>
        <w:rPr>
          <w:rFonts w:ascii="PingFang SC" w:hAnsi="PingFang SC" w:eastAsia="PingFang SC"/>
          <w:color w:val="0B2545"/>
          <w:sz w:val="17"/>
        </w:rPr>
        <w:t>cp .env.example .env</w:t>
        <w:br/>
      </w:r>
      <w:r>
        <w:rPr>
          <w:rFonts w:ascii="PingFang SC" w:hAnsi="PingFang SC" w:eastAsia="PingFang SC"/>
          <w:color w:val="0B2545"/>
          <w:sz w:val="17"/>
        </w:rPr>
        <w:t>export PATH=/opt/homebrew/opt/node@24/bin:$PATH</w:t>
        <w:br/>
      </w:r>
      <w:r>
        <w:rPr>
          <w:rFonts w:ascii="PingFang SC" w:hAnsi="PingFang SC" w:eastAsia="PingFang SC"/>
          <w:color w:val="0B2545"/>
          <w:sz w:val="17"/>
        </w:rPr>
        <w:t>pnpm install</w:t>
        <w:br/>
      </w:r>
      <w:r>
        <w:rPr>
          <w:rFonts w:ascii="PingFang SC" w:hAnsi="PingFang SC" w:eastAsia="PingFang SC"/>
          <w:color w:val="0B2545"/>
          <w:sz w:val="17"/>
        </w:rPr>
        <w:t>pnpm infra:up</w:t>
        <w:br/>
      </w:r>
      <w:r>
        <w:rPr>
          <w:rFonts w:ascii="PingFang SC" w:hAnsi="PingFang SC" w:eastAsia="PingFang SC"/>
          <w:color w:val="0B2545"/>
          <w:sz w:val="17"/>
        </w:rPr>
        <w:t>pnpm db:migrate</w:t>
        <w:br/>
      </w:r>
      <w:r>
        <w:rPr>
          <w:rFonts w:ascii="PingFang SC" w:hAnsi="PingFang SC" w:eastAsia="PingFang SC"/>
          <w:color w:val="0B2545"/>
          <w:sz w:val="17"/>
        </w:rPr>
        <w:t>pnpm db:seed</w:t>
        <w:br/>
      </w:r>
      <w:r>
        <w:rPr>
          <w:rFonts w:ascii="PingFang SC" w:hAnsi="PingFang SC" w:eastAsia="PingFang SC"/>
          <w:color w:val="0B2545"/>
          <w:sz w:val="17"/>
        </w:rPr>
        <w:t>pnpm dev</w:t>
      </w:r>
    </w:p>
    <w:p>
      <w:r>
        <w:rPr>
          <w:rFonts w:ascii="PingFang SC" w:hAnsi="PingFang SC" w:eastAsia="PingFang SC"/>
          <w:b w:val="0"/>
          <w:color w:val="111827"/>
          <w:sz w:val="22"/>
        </w:rPr>
        <w:t xml:space="preserve">默认地址：Web </w:t>
      </w:r>
      <w:r>
        <w:rPr>
          <w:rFonts w:ascii="Menlo" w:hAnsi="Menlo" w:eastAsia="PingFang SC"/>
          <w:color w:val="1F4D78"/>
          <w:sz w:val="21"/>
          <w:shd w:fill="F2F4F7"/>
        </w:rPr>
        <w:t>http://localhost:3000</w:t>
      </w:r>
      <w:r>
        <w:rPr>
          <w:rFonts w:ascii="PingFang SC" w:hAnsi="PingFang SC" w:eastAsia="PingFang SC"/>
          <w:b w:val="0"/>
          <w:color w:val="111827"/>
          <w:sz w:val="22"/>
        </w:rPr>
        <w:t xml:space="preserve">、Ops </w:t>
      </w:r>
      <w:r>
        <w:rPr>
          <w:rFonts w:ascii="Menlo" w:hAnsi="Menlo" w:eastAsia="PingFang SC"/>
          <w:color w:val="1F4D78"/>
          <w:sz w:val="21"/>
          <w:shd w:fill="F2F4F7"/>
        </w:rPr>
        <w:t>http://localhost:3001</w:t>
      </w:r>
      <w:r>
        <w:rPr>
          <w:rFonts w:ascii="PingFang SC" w:hAnsi="PingFang SC" w:eastAsia="PingFang SC"/>
          <w:b w:val="0"/>
          <w:color w:val="111827"/>
          <w:sz w:val="22"/>
        </w:rPr>
        <w:t xml:space="preserve">、API </w:t>
      </w:r>
      <w:r>
        <w:rPr>
          <w:rFonts w:ascii="Menlo" w:hAnsi="Menlo" w:eastAsia="PingFang SC"/>
          <w:color w:val="1F4D78"/>
          <w:sz w:val="21"/>
          <w:shd w:fill="F2F4F7"/>
        </w:rPr>
        <w:t>http://localhost:4100/v1</w:t>
      </w:r>
      <w:r>
        <w:rPr>
          <w:rFonts w:ascii="PingFang SC" w:hAnsi="PingFang SC" w:eastAsia="PingFang SC"/>
          <w:b w:val="0"/>
          <w:color w:val="111827"/>
          <w:sz w:val="22"/>
        </w:rPr>
        <w:t xml:space="preserve">、Mailpit </w:t>
      </w:r>
      <w:r>
        <w:rPr>
          <w:rFonts w:ascii="Menlo" w:hAnsi="Menlo" w:eastAsia="PingFang SC"/>
          <w:color w:val="1F4D78"/>
          <w:sz w:val="21"/>
          <w:shd w:fill="F2F4F7"/>
        </w:rPr>
        <w:t>http://localhost:8025</w:t>
      </w:r>
      <w:r>
        <w:rPr>
          <w:rFonts w:ascii="PingFang SC" w:hAnsi="PingFang SC" w:eastAsia="PingFang SC"/>
          <w:b w:val="0"/>
          <w:color w:val="111827"/>
          <w:sz w:val="22"/>
        </w:rPr>
        <w:t xml:space="preserve">、MinIO </w:t>
      </w:r>
      <w:r>
        <w:rPr>
          <w:rFonts w:ascii="Menlo" w:hAnsi="Menlo" w:eastAsia="PingFang SC"/>
          <w:color w:val="1F4D78"/>
          <w:sz w:val="21"/>
          <w:shd w:fill="F2F4F7"/>
        </w:rPr>
        <w:t>http://localhost:9101</w:t>
      </w:r>
      <w:r>
        <w:rPr>
          <w:rFonts w:ascii="PingFang SC" w:hAnsi="PingFang SC" w:eastAsia="PingFang SC"/>
          <w:b w:val="0"/>
          <w:color w:val="111827"/>
          <w:sz w:val="22"/>
        </w:rPr>
        <w:t>。</w:t>
      </w:r>
    </w:p>
    <w:p>
      <w:r>
        <w:rPr>
          <w:rFonts w:ascii="PingFang SC" w:hAnsi="PingFang SC" w:eastAsia="PingFang SC"/>
          <w:b w:val="0"/>
          <w:color w:val="111827"/>
          <w:sz w:val="22"/>
        </w:rPr>
        <w:t xml:space="preserve">本地 </w:t>
      </w:r>
      <w:r>
        <w:rPr>
          <w:rFonts w:ascii="Menlo" w:hAnsi="Menlo" w:eastAsia="PingFang SC"/>
          <w:color w:val="1F4D78"/>
          <w:sz w:val="21"/>
          <w:shd w:fill="F2F4F7"/>
        </w:rPr>
        <w:t>.env</w:t>
      </w:r>
      <w:r>
        <w:rPr>
          <w:rFonts w:ascii="PingFang SC" w:hAnsi="PingFang SC" w:eastAsia="PingFang SC"/>
          <w:b w:val="0"/>
          <w:color w:val="111827"/>
          <w:sz w:val="22"/>
        </w:rPr>
        <w:t xml:space="preserve"> 只用于本机进程，不写回真实密钥，不因本地 console OTP/Push 工作就声称生产可用。</w:t>
      </w:r>
    </w:p>
    <w:p>
      <w:pPr>
        <w:pStyle w:val="Heading1"/>
      </w:pPr>
      <w:r>
        <w:rPr>
          <w:rFonts w:ascii="PingFang SC" w:hAnsi="PingFang SC" w:eastAsia="PingFang SC"/>
          <w:b/>
          <w:color w:val="2E74B5"/>
          <w:sz w:val="32"/>
        </w:rPr>
        <w:t>19. 历史 Phase 0 顺序（已被§ 25.13 取代）</w:t>
      </w:r>
    </w:p>
    <w:p>
      <w:pPr>
        <w:spacing w:before="80" w:after="160"/>
        <w:ind w:left="259" w:right="115"/>
        <w:shd w:fill="F4F6F9"/>
        <w:pBdr>
          <w:left w:val="single" w:sz="18" w:space="8" w:color="2E74B5"/>
        </w:pBdr>
      </w:pPr>
      <w:r>
        <w:rPr>
          <w:rFonts w:ascii="PingFang SC" w:hAnsi="PingFang SC" w:eastAsia="PingFang SC"/>
          <w:b w:val="0"/>
          <w:color w:val="0B2545"/>
          <w:sz w:val="20"/>
        </w:rPr>
        <w:t>本节保留 2026-07-18 审计时的优先级，仅用于解释后续修复的来源。OpenAPI 媒体路径歧义等项已在后续切片完成，用户最新优先级为先收口可见 iOS/Web 体验；因此恢复时必须执行§ 25.13，不再依本节强制 Phase 0 先行。</w:t>
      </w:r>
    </w:p>
    <w:p>
      <w:pPr>
        <w:keepLines/>
        <w:spacing w:after="80" w:line="288" w:lineRule="auto"/>
        <w:numPr>
          <w:ilvl w:val="0"/>
          <w:numId w:val="28"/>
        </w:numPr>
      </w:pPr>
      <w:r>
        <w:rPr>
          <w:rFonts w:ascii="PingFang SC" w:hAnsi="PingFang SC" w:eastAsia="PingFang SC"/>
          <w:b w:val="0"/>
          <w:color w:val="111827"/>
          <w:sz w:val="21"/>
        </w:rPr>
        <w:t>读本文档、</w:t>
      </w:r>
      <w:r>
        <w:rPr>
          <w:rFonts w:ascii="Menlo" w:hAnsi="Menlo" w:eastAsia="PingFang SC"/>
          <w:color w:val="1F4D78"/>
          <w:sz w:val="20"/>
          <w:shd w:fill="F2F4F7"/>
        </w:rPr>
        <w:t>git status</w:t>
      </w:r>
      <w:r>
        <w:rPr>
          <w:rFonts w:ascii="PingFang SC" w:hAnsi="PingFang SC" w:eastAsia="PingFang SC"/>
          <w:b w:val="0"/>
          <w:color w:val="111827"/>
          <w:sz w:val="21"/>
        </w:rPr>
        <w:t>、</w:t>
      </w:r>
      <w:r>
        <w:rPr>
          <w:rFonts w:ascii="Menlo" w:hAnsi="Menlo" w:eastAsia="PingFang SC"/>
          <w:color w:val="1F4D78"/>
          <w:sz w:val="20"/>
          <w:shd w:fill="F2F4F7"/>
        </w:rPr>
        <w:t>git worktree list</w:t>
      </w:r>
      <w:r>
        <w:rPr>
          <w:rFonts w:ascii="PingFang SC" w:hAnsi="PingFang SC" w:eastAsia="PingFang SC"/>
          <w:b w:val="0"/>
          <w:color w:val="111827"/>
          <w:sz w:val="21"/>
        </w:rPr>
        <w:t>、当前 HEAD，保护未提交工作。</w:t>
      </w:r>
    </w:p>
    <w:p>
      <w:pPr>
        <w:keepLines/>
        <w:spacing w:after="80" w:line="288" w:lineRule="auto"/>
        <w:numPr>
          <w:ilvl w:val="0"/>
          <w:numId w:val="28"/>
        </w:numPr>
      </w:pPr>
      <w:r>
        <w:rPr>
          <w:rFonts w:ascii="PingFang SC" w:hAnsi="PingFang SC" w:eastAsia="PingFang SC"/>
          <w:b w:val="0"/>
          <w:color w:val="111827"/>
          <w:sz w:val="21"/>
        </w:rPr>
        <w:t>不立即开新功能；先执行 Phase 0 并产出可信绿基线。</w:t>
      </w:r>
    </w:p>
    <w:p>
      <w:pPr>
        <w:keepLines/>
        <w:spacing w:after="80" w:line="288" w:lineRule="auto"/>
        <w:numPr>
          <w:ilvl w:val="0"/>
          <w:numId w:val="28"/>
        </w:numPr>
      </w:pPr>
      <w:r>
        <w:rPr>
          <w:rFonts w:ascii="PingFang SC" w:hAnsi="PingFang SC" w:eastAsia="PingFang SC"/>
          <w:b w:val="0"/>
          <w:color w:val="111827"/>
          <w:sz w:val="21"/>
        </w:rPr>
        <w:t>一次只取一个可独立复核的工作包，先写可证明问题的红测试。</w:t>
      </w:r>
    </w:p>
    <w:p>
      <w:pPr>
        <w:keepLines/>
        <w:spacing w:after="80" w:line="288" w:lineRule="auto"/>
        <w:numPr>
          <w:ilvl w:val="0"/>
          <w:numId w:val="28"/>
        </w:numPr>
      </w:pPr>
      <w:r>
        <w:rPr>
          <w:rFonts w:ascii="PingFang SC" w:hAnsi="PingFang SC" w:eastAsia="PingFang SC"/>
          <w:b w:val="0"/>
          <w:color w:val="111827"/>
          <w:sz w:val="21"/>
        </w:rPr>
        <w:t>修复后跑聚焦门，再跑受影响工作区门，最后跑根门和跨端场景。</w:t>
      </w:r>
    </w:p>
    <w:p>
      <w:pPr>
        <w:keepLines/>
        <w:spacing w:after="80" w:line="288" w:lineRule="auto"/>
        <w:numPr>
          <w:ilvl w:val="0"/>
          <w:numId w:val="28"/>
        </w:numPr>
      </w:pPr>
      <w:r>
        <w:rPr>
          <w:rFonts w:ascii="PingFang SC" w:hAnsi="PingFang SC" w:eastAsia="PingFang SC"/>
          <w:b w:val="0"/>
          <w:color w:val="111827"/>
          <w:sz w:val="21"/>
        </w:rPr>
        <w:t>安全、支付、名额、签到、积分、恢复和运营权限在完成前要求独立对抗复核。</w:t>
      </w:r>
    </w:p>
    <w:p>
      <w:pPr>
        <w:keepLines/>
        <w:spacing w:after="80" w:line="288" w:lineRule="auto"/>
        <w:numPr>
          <w:ilvl w:val="0"/>
          <w:numId w:val="28"/>
        </w:numPr>
      </w:pPr>
      <w:r>
        <w:rPr>
          <w:rFonts w:ascii="PingFang SC" w:hAnsi="PingFang SC" w:eastAsia="PingFang SC"/>
          <w:b w:val="0"/>
          <w:color w:val="111827"/>
          <w:sz w:val="21"/>
        </w:rPr>
        <w:t>完成一个工作包后更新本文档的状态、证据、分支/HEAD、风险和下一项。</w:t>
      </w:r>
    </w:p>
    <w:p>
      <w:pPr>
        <w:keepLines/>
        <w:spacing w:after="80" w:line="288" w:lineRule="auto"/>
        <w:numPr>
          <w:ilvl w:val="0"/>
          <w:numId w:val="28"/>
        </w:numPr>
      </w:pPr>
      <w:r>
        <w:rPr>
          <w:rFonts w:ascii="PingFang SC" w:hAnsi="PingFang SC" w:eastAsia="PingFang SC"/>
          <w:b w:val="0"/>
          <w:color w:val="111827"/>
          <w:sz w:val="21"/>
        </w:rPr>
        <w:t>只提交本工作包文件，保留用户与其他 AI 的本地改动。</w:t>
      </w:r>
    </w:p>
    <w:p>
      <w:pPr>
        <w:keepNext/>
      </w:pPr>
      <w:r>
        <w:rPr>
          <w:rFonts w:ascii="PingFang SC" w:hAnsi="PingFang SC" w:eastAsia="PingFang SC"/>
          <w:b/>
          <w:color w:val="111827"/>
          <w:sz w:val="22"/>
        </w:rPr>
        <w:t>当时的历史第一批次为 Phase 0，顺序是：</w:t>
      </w:r>
    </w:p>
    <w:p>
      <w:pPr>
        <w:keepLines/>
        <w:spacing w:after="80" w:line="288" w:lineRule="auto"/>
        <w:numPr>
          <w:ilvl w:val="0"/>
          <w:numId w:val="29"/>
        </w:numPr>
      </w:pPr>
      <w:r>
        <w:rPr>
          <w:rFonts w:ascii="PingFang SC" w:hAnsi="PingFang SC" w:eastAsia="PingFang SC"/>
          <w:b w:val="0"/>
          <w:color w:val="111827"/>
          <w:sz w:val="21"/>
        </w:rPr>
        <w:t>API 时钟漂移测试。</w:t>
      </w:r>
    </w:p>
    <w:p>
      <w:pPr>
        <w:keepLines/>
        <w:spacing w:after="80" w:line="288" w:lineRule="auto"/>
        <w:numPr>
          <w:ilvl w:val="0"/>
          <w:numId w:val="29"/>
        </w:numPr>
      </w:pPr>
      <w:r>
        <w:rPr>
          <w:rFonts w:ascii="PingFang SC" w:hAnsi="PingFang SC" w:eastAsia="PingFang SC"/>
          <w:b w:val="0"/>
          <w:color w:val="111827"/>
          <w:sz w:val="21"/>
        </w:rPr>
        <w:t>Web 固定日期测试。</w:t>
      </w:r>
    </w:p>
    <w:p>
      <w:pPr>
        <w:keepLines/>
        <w:spacing w:after="80" w:line="288" w:lineRule="auto"/>
        <w:numPr>
          <w:ilvl w:val="0"/>
          <w:numId w:val="29"/>
        </w:numPr>
      </w:pPr>
      <w:r>
        <w:rPr>
          <w:rFonts w:ascii="PingFang SC" w:hAnsi="PingFang SC" w:eastAsia="PingFang SC"/>
          <w:b w:val="0"/>
          <w:color w:val="111827"/>
          <w:sz w:val="21"/>
        </w:rPr>
        <w:t>Web 主单测试纳入根门/CI。</w:t>
      </w:r>
    </w:p>
    <w:p>
      <w:pPr>
        <w:keepLines/>
        <w:spacing w:after="80" w:line="288" w:lineRule="auto"/>
        <w:numPr>
          <w:ilvl w:val="0"/>
          <w:numId w:val="29"/>
        </w:numPr>
      </w:pPr>
      <w:r>
        <w:rPr>
          <w:rFonts w:ascii="PingFang SC" w:hAnsi="PingFang SC" w:eastAsia="PingFang SC"/>
          <w:b w:val="0"/>
          <w:color w:val="111827"/>
          <w:sz w:val="21"/>
        </w:rPr>
        <w:t>Worker 并行稳定。</w:t>
      </w:r>
    </w:p>
    <w:p>
      <w:pPr>
        <w:keepLines/>
        <w:spacing w:after="80" w:line="288" w:lineRule="auto"/>
        <w:numPr>
          <w:ilvl w:val="0"/>
          <w:numId w:val="29"/>
        </w:numPr>
      </w:pPr>
      <w:r>
        <w:rPr>
          <w:rFonts w:ascii="PingFang SC" w:hAnsi="PingFang SC" w:eastAsia="PingFang SC"/>
          <w:b w:val="0"/>
          <w:color w:val="111827"/>
          <w:sz w:val="21"/>
        </w:rPr>
        <w:t>质量 manifest 仓库边界。</w:t>
      </w:r>
    </w:p>
    <w:p>
      <w:pPr>
        <w:keepLines/>
        <w:spacing w:after="80" w:line="288" w:lineRule="auto"/>
        <w:numPr>
          <w:ilvl w:val="0"/>
          <w:numId w:val="29"/>
        </w:numPr>
      </w:pPr>
      <w:r>
        <w:rPr>
          <w:rFonts w:ascii="PingFang SC" w:hAnsi="PingFang SC" w:eastAsia="PingFang SC"/>
          <w:b w:val="0"/>
          <w:color w:val="111827"/>
          <w:sz w:val="21"/>
        </w:rPr>
        <w:t>OpenAPI 媒体路径歧义。</w:t>
      </w:r>
    </w:p>
    <w:p>
      <w:pPr>
        <w:keepLines/>
        <w:spacing w:after="80" w:line="288" w:lineRule="auto"/>
        <w:numPr>
          <w:ilvl w:val="0"/>
          <w:numId w:val="29"/>
        </w:numPr>
      </w:pPr>
      <w:r>
        <w:rPr>
          <w:rFonts w:ascii="PingFang SC" w:hAnsi="PingFang SC" w:eastAsia="PingFang SC"/>
          <w:b w:val="0"/>
          <w:color w:val="111827"/>
          <w:sz w:val="21"/>
        </w:rPr>
        <w:t>iOS 当前 HEAD 新鲜运行证据。</w:t>
      </w:r>
    </w:p>
    <w:p>
      <w:r>
        <w:rPr>
          <w:rFonts w:ascii="PingFang SC" w:hAnsi="PingFang SC" w:eastAsia="PingFang SC"/>
          <w:b w:val="0"/>
          <w:color w:val="111827"/>
          <w:sz w:val="22"/>
        </w:rPr>
        <w:t>该旧规则不再控制当前恢复顺序；当前先收口§ 25.13 的 iOS 通知和 Web 群组详情，随后立即回到剩余 Phase 0 门禁。</w:t>
      </w:r>
    </w:p>
    <w:p>
      <w:pPr>
        <w:pStyle w:val="Heading1"/>
      </w:pPr>
      <w:r>
        <w:rPr>
          <w:rFonts w:ascii="PingFang SC" w:hAnsi="PingFang SC" w:eastAsia="PingFang SC"/>
          <w:b/>
          <w:color w:val="2E74B5"/>
          <w:sz w:val="32"/>
        </w:rPr>
        <w:t>20. 进度回写模板</w:t>
      </w:r>
    </w:p>
    <w:p>
      <w:r>
        <w:rPr>
          <w:rFonts w:ascii="PingFang SC" w:hAnsi="PingFang SC" w:eastAsia="PingFang SC"/>
          <w:b w:val="0"/>
          <w:color w:val="111827"/>
          <w:sz w:val="22"/>
        </w:rPr>
        <w:t>每个工作包完成后，在本文档的变更日志添加：</w:t>
      </w:r>
    </w:p>
    <w:p>
      <w:pPr>
        <w:pStyle w:val="SpottCode"/>
        <w:shd w:fill="F2F4F7"/>
        <w:pBdr>
          <w:left w:val="single" w:sz="10" w:space="8" w:color="1F4D78"/>
        </w:pBdr>
      </w:pPr>
      <w:r>
        <w:rPr>
          <w:rFonts w:ascii="PingFang SC" w:hAnsi="PingFang SC" w:eastAsia="PingFang SC"/>
          <w:color w:val="0B2545"/>
          <w:sz w:val="17"/>
        </w:rPr>
        <w:t>日期/时区：</w:t>
        <w:br/>
      </w:r>
      <w:r>
        <w:rPr>
          <w:rFonts w:ascii="PingFang SC" w:hAnsi="PingFang SC" w:eastAsia="PingFang SC"/>
          <w:color w:val="0B2545"/>
          <w:sz w:val="17"/>
        </w:rPr>
        <w:t>工作包：</w:t>
        <w:br/>
      </w:r>
      <w:r>
        <w:rPr>
          <w:rFonts w:ascii="PingFang SC" w:hAnsi="PingFang SC" w:eastAsia="PingFang SC"/>
          <w:color w:val="0B2545"/>
          <w:sz w:val="17"/>
        </w:rPr>
        <w:t>负责人/任务：</w:t>
        <w:br/>
      </w:r>
      <w:r>
        <w:rPr>
          <w:rFonts w:ascii="PingFang SC" w:hAnsi="PingFang SC" w:eastAsia="PingFang SC"/>
          <w:color w:val="0B2545"/>
          <w:sz w:val="17"/>
        </w:rPr>
        <w:t>起始 HEAD：</w:t>
        <w:br/>
      </w:r>
      <w:r>
        <w:rPr>
          <w:rFonts w:ascii="PingFang SC" w:hAnsi="PingFang SC" w:eastAsia="PingFang SC"/>
          <w:color w:val="0B2545"/>
          <w:sz w:val="17"/>
        </w:rPr>
        <w:t>结束 HEAD：</w:t>
        <w:br/>
      </w:r>
      <w:r>
        <w:rPr>
          <w:rFonts w:ascii="PingFang SC" w:hAnsi="PingFang SC" w:eastAsia="PingFang SC"/>
          <w:color w:val="0B2545"/>
          <w:sz w:val="17"/>
        </w:rPr>
        <w:t>改动文件：</w:t>
        <w:br/>
      </w:r>
      <w:r>
        <w:rPr>
          <w:rFonts w:ascii="PingFang SC" w:hAnsi="PingFang SC" w:eastAsia="PingFang SC"/>
          <w:color w:val="0B2545"/>
          <w:sz w:val="17"/>
        </w:rPr>
        <w:t>已通过门禁：</w:t>
        <w:br/>
      </w:r>
      <w:r>
        <w:rPr>
          <w:rFonts w:ascii="PingFang SC" w:hAnsi="PingFang SC" w:eastAsia="PingFang SC"/>
          <w:color w:val="0B2545"/>
          <w:sz w:val="17"/>
        </w:rPr>
        <w:t>证据路径：</w:t>
        <w:br/>
      </w:r>
      <w:r>
        <w:rPr>
          <w:rFonts w:ascii="PingFang SC" w:hAnsi="PingFang SC" w:eastAsia="PingFang SC"/>
          <w:color w:val="0B2545"/>
          <w:sz w:val="17"/>
        </w:rPr>
        <w:t>未通过或未执行：</w:t>
        <w:br/>
      </w:r>
      <w:r>
        <w:rPr>
          <w:rFonts w:ascii="PingFang SC" w:hAnsi="PingFang SC" w:eastAsia="PingFang SC"/>
          <w:color w:val="0B2545"/>
          <w:sz w:val="17"/>
        </w:rPr>
        <w:t>状态变更：</w:t>
        <w:br/>
      </w:r>
      <w:r>
        <w:rPr>
          <w:rFonts w:ascii="PingFang SC" w:hAnsi="PingFang SC" w:eastAsia="PingFang SC"/>
          <w:color w:val="0B2545"/>
          <w:sz w:val="17"/>
        </w:rPr>
        <w:t>新风险/已解除风险：</w:t>
        <w:br/>
      </w:r>
      <w:r>
        <w:rPr>
          <w:rFonts w:ascii="PingFang SC" w:hAnsi="PingFang SC" w:eastAsia="PingFang SC"/>
          <w:color w:val="0B2545"/>
          <w:sz w:val="17"/>
        </w:rPr>
        <w:t>回滚/恢复方法：</w:t>
        <w:br/>
      </w:r>
      <w:r>
        <w:rPr>
          <w:rFonts w:ascii="PingFang SC" w:hAnsi="PingFang SC" w:eastAsia="PingFang SC"/>
          <w:color w:val="0B2545"/>
          <w:sz w:val="17"/>
        </w:rPr>
        <w:t>下一项：</w:t>
      </w:r>
    </w:p>
    <w:p>
      <w:r>
        <w:rPr>
          <w:rFonts w:ascii="PingFang SC" w:hAnsi="PingFang SC" w:eastAsia="PingFang SC"/>
          <w:b w:val="0"/>
          <w:color w:val="111827"/>
          <w:sz w:val="22"/>
        </w:rPr>
        <w:t>“未执行”必须明确写出，不允许留空造成默认通过。</w:t>
      </w:r>
    </w:p>
    <w:p>
      <w:pPr>
        <w:pStyle w:val="Heading1"/>
      </w:pPr>
      <w:r>
        <w:rPr>
          <w:rFonts w:ascii="PingFang SC" w:hAnsi="PingFang SC" w:eastAsia="PingFang SC"/>
          <w:b/>
          <w:color w:val="2E74B5"/>
          <w:sz w:val="32"/>
        </w:rPr>
        <w:t>21. 全局发布候选检查清单</w:t>
      </w:r>
    </w:p>
    <w:p>
      <w:pPr>
        <w:pStyle w:val="Heading2"/>
      </w:pPr>
      <w:r>
        <w:rPr>
          <w:rFonts w:ascii="PingFang SC" w:hAnsi="PingFang SC" w:eastAsia="PingFang SC"/>
          <w:b/>
          <w:color w:val="2E74B5"/>
          <w:sz w:val="26"/>
        </w:rPr>
        <w:t>21.1 产品与设计</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 xml:space="preserve">范围内功能在 iOS/Web 对等矩阵中全部 </w:t>
      </w:r>
      <w:r>
        <w:rPr>
          <w:rFonts w:ascii="Menlo" w:hAnsi="Menlo" w:eastAsia="PingFang SC"/>
          <w:color w:val="1F4D78"/>
          <w:sz w:val="20"/>
          <w:shd w:fill="F2F4F7"/>
        </w:rPr>
        <w:t>VERIFIED_CROSS_PLATFORM</w:t>
      </w:r>
      <w:r>
        <w:rPr>
          <w:rFonts w:ascii="PingFang SC" w:hAnsi="PingFang SC" w:eastAsia="PingFang SC"/>
          <w:b w:val="0"/>
          <w:color w:val="111827"/>
          <w:sz w:val="21"/>
        </w:rPr>
        <w:t>。</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中日英全量专业校对，无用户可见硬编码遗漏。</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浅/深色、响应式、大字号、VoiceOver/键盘和 Reduce Motion 签字。</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空、错、离线、权限、冲突、限流和风险状态有下一步。</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竞品官方基线在 90 天内复核。</w:t>
      </w:r>
    </w:p>
    <w:p>
      <w:pPr>
        <w:pStyle w:val="Heading2"/>
      </w:pPr>
      <w:r>
        <w:rPr>
          <w:rFonts w:ascii="PingFang SC" w:hAnsi="PingFang SC" w:eastAsia="PingFang SC"/>
          <w:b/>
          <w:color w:val="2E74B5"/>
          <w:sz w:val="26"/>
        </w:rPr>
        <w:t>21.2 工程与安全</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当前 HEAD 的全部本地/CI/iOS/集成/E2E/性能门全绿。</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无 Web Storage token、无 Ops 假 MFA、无生产开发头鉴权。</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无已知 P0/P1 安全、数据丢失、账本、超售或权限缺陷。</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数据迁移、回滚/前滚、备份和恢复完成实际演练。</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密钥、依赖、供应链、安全扫描和渗透复核通过。</w:t>
      </w:r>
    </w:p>
    <w:p>
      <w:pPr>
        <w:pStyle w:val="Heading2"/>
        <w:pageBreakBefore/>
      </w:pPr>
      <w:r>
        <w:rPr>
          <w:rFonts w:ascii="PingFang SC" w:hAnsi="PingFang SC" w:eastAsia="PingFang SC"/>
          <w:b/>
          <w:color w:val="2E74B5"/>
          <w:sz w:val="26"/>
        </w:rPr>
        <w:t>21.3 生产与运营</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生产 IaC、独立环境、域名/TLS、WAF、监控、告警和成本护栏就绪。</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短信、邮件、APNs、OAuth、存储/CDN/扫描和支付真实投递验收。</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SLO、RPO/RTO、Runbook、轮班、客服、安全事件和财务对账演练。</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APPI、特商法、资金决済、税务、未成年人、活动责任与 App Store 资料签字。</w:t>
      </w:r>
    </w:p>
    <w:p>
      <w:pPr>
        <w:pStyle w:val="Heading2"/>
      </w:pPr>
      <w:r>
        <w:rPr>
          <w:rFonts w:ascii="PingFang SC" w:hAnsi="PingFang SC" w:eastAsia="PingFang SC"/>
          <w:b/>
          <w:color w:val="2E74B5"/>
          <w:sz w:val="26"/>
        </w:rPr>
        <w:t>21.4 验收与超越</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十条 P0、组织者和社群超越场景全部连续通过。</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三语用户研究达到任务成功、速度和偏好目标。</w:t>
      </w:r>
    </w:p>
    <w:p>
      <w:pPr>
        <w:keepNext/>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30 天限量公测护栏达标，无严重未解决信号。</w:t>
      </w:r>
    </w:p>
    <w:p>
      <w:pPr>
        <w:keepNext w:val="0"/>
        <w:keepLines/>
        <w:spacing w:after="80"/>
        <w:ind w:left="547" w:hanging="317"/>
      </w:pPr>
      <w:r>
        <w:rPr>
          <w:rFonts w:ascii="PingFang SC" w:hAnsi="PingFang SC" w:eastAsia="PingFang SC"/>
          <w:color w:val="1F4D78"/>
          <w:sz w:val="21"/>
        </w:rPr>
        <w:t xml:space="preserve">☐ </w:t>
      </w:r>
      <w:r>
        <w:rPr>
          <w:rFonts w:ascii="PingFang SC" w:hAnsi="PingFang SC" w:eastAsia="PingFang SC"/>
          <w:b w:val="0"/>
          <w:color w:val="111827"/>
          <w:sz w:val="21"/>
        </w:rPr>
        <w:t>产品、设计、工程、安全、运维和法律联合签字。</w:t>
      </w:r>
    </w:p>
    <w:p>
      <w:pPr>
        <w:pStyle w:val="Heading1"/>
      </w:pPr>
      <w:r>
        <w:rPr>
          <w:rFonts w:ascii="PingFang SC" w:hAnsi="PingFang SC" w:eastAsia="PingFang SC"/>
          <w:b/>
          <w:color w:val="2E74B5"/>
          <w:sz w:val="32"/>
        </w:rPr>
        <w:t>22. 参考文档与证据</w:t>
      </w:r>
    </w:p>
    <w:p>
      <w:pPr>
        <w:pStyle w:val="Heading2"/>
      </w:pPr>
      <w:r>
        <w:rPr>
          <w:rFonts w:ascii="PingFang SC" w:hAnsi="PingFang SC" w:eastAsia="PingFang SC"/>
          <w:b/>
          <w:color w:val="2E74B5"/>
          <w:sz w:val="26"/>
        </w:rPr>
        <w:t>22.1 需求源</w:t>
      </w:r>
    </w:p>
    <w:p>
      <w:pPr>
        <w:keepNext/>
        <w:keepLines/>
        <w:numPr>
          <w:ilvl w:val="0"/>
          <w:numId w:val="10"/>
        </w:numPr>
      </w:pPr>
      <w:r>
        <w:rPr>
          <w:rFonts w:ascii="Menlo" w:hAnsi="Menlo" w:eastAsia="PingFang SC"/>
          <w:color w:val="1F4D78"/>
          <w:sz w:val="20"/>
          <w:shd w:fill="F2F4F7"/>
        </w:rPr>
        <w:t>docs/Spott产品功能文档-V1-完整版-20260713.docx</w:t>
      </w:r>
    </w:p>
    <w:p>
      <w:pPr>
        <w:keepNext/>
        <w:keepLines/>
        <w:numPr>
          <w:ilvl w:val="0"/>
          <w:numId w:val="10"/>
        </w:numPr>
      </w:pPr>
      <w:r>
        <w:rPr>
          <w:rFonts w:ascii="Menlo" w:hAnsi="Menlo" w:eastAsia="PingFang SC"/>
          <w:color w:val="1F4D78"/>
          <w:sz w:val="20"/>
          <w:shd w:fill="F2F4F7"/>
        </w:rPr>
        <w:t>docs/Spott-iOS-Web全栈开发文档-V1.0-20260715.docx</w:t>
      </w:r>
    </w:p>
    <w:p>
      <w:pPr>
        <w:keepNext/>
        <w:keepLines/>
        <w:numPr>
          <w:ilvl w:val="0"/>
          <w:numId w:val="10"/>
        </w:numPr>
      </w:pPr>
      <w:r>
        <w:rPr>
          <w:rFonts w:ascii="Menlo" w:hAnsi="Menlo" w:eastAsia="PingFang SC"/>
          <w:color w:val="1F4D78"/>
          <w:sz w:val="20"/>
          <w:shd w:fill="F2F4F7"/>
        </w:rPr>
        <w:t>Spott/docs/_work/source_product_doc.md</w:t>
      </w:r>
    </w:p>
    <w:p>
      <w:pPr>
        <w:keepNext w:val="0"/>
        <w:keepLines/>
        <w:numPr>
          <w:ilvl w:val="0"/>
          <w:numId w:val="10"/>
        </w:numPr>
      </w:pPr>
      <w:r>
        <w:rPr>
          <w:rFonts w:ascii="Menlo" w:hAnsi="Menlo" w:eastAsia="PingFang SC"/>
          <w:color w:val="1F4D78"/>
          <w:sz w:val="20"/>
          <w:shd w:fill="F2F4F7"/>
        </w:rPr>
        <w:t>Spott/docs/_work/spott_development_spec.md</w:t>
      </w:r>
    </w:p>
    <w:p>
      <w:pPr>
        <w:pStyle w:val="Heading2"/>
      </w:pPr>
      <w:r>
        <w:rPr>
          <w:rFonts w:ascii="PingFang SC" w:hAnsi="PingFang SC" w:eastAsia="PingFang SC"/>
          <w:b/>
          <w:color w:val="2E74B5"/>
          <w:sz w:val="26"/>
        </w:rPr>
        <w:t>22.2 当前审计证据</w:t>
      </w:r>
    </w:p>
    <w:p>
      <w:pPr>
        <w:keepNext/>
        <w:keepLines/>
        <w:numPr>
          <w:ilvl w:val="0"/>
          <w:numId w:val="10"/>
        </w:numPr>
      </w:pPr>
      <w:r>
        <w:rPr>
          <w:rFonts w:ascii="Menlo" w:hAnsi="Menlo" w:eastAsia="PingFang SC"/>
          <w:color w:val="1F4D78"/>
          <w:sz w:val="20"/>
          <w:shd w:fill="F2F4F7"/>
        </w:rPr>
        <w:t>docs/Spott-本地代码与产品开发计划完成度审计-20260718.md</w:t>
      </w:r>
    </w:p>
    <w:p>
      <w:pPr>
        <w:keepNext/>
        <w:keepLines/>
        <w:numPr>
          <w:ilvl w:val="0"/>
          <w:numId w:val="10"/>
        </w:numPr>
      </w:pPr>
      <w:r>
        <w:rPr>
          <w:rFonts w:ascii="Menlo" w:hAnsi="Menlo" w:eastAsia="PingFang SC"/>
          <w:color w:val="1F4D78"/>
          <w:sz w:val="20"/>
          <w:shd w:fill="F2F4F7"/>
        </w:rPr>
        <w:t>docs/quality/local-completion-audit-20260718.csv</w:t>
      </w:r>
    </w:p>
    <w:p>
      <w:pPr>
        <w:keepNext w:val="0"/>
        <w:keepLines/>
        <w:numPr>
          <w:ilvl w:val="0"/>
          <w:numId w:val="10"/>
        </w:numPr>
      </w:pPr>
      <w:r>
        <w:rPr>
          <w:rFonts w:ascii="Menlo" w:hAnsi="Menlo" w:eastAsia="PingFang SC"/>
          <w:color w:val="1F4D78"/>
          <w:sz w:val="20"/>
          <w:shd w:fill="F2F4F7"/>
        </w:rPr>
        <w:t>docs/quality/local-completion-analysis-20260718.ipynb</w:t>
      </w:r>
    </w:p>
    <w:p>
      <w:pPr>
        <w:pStyle w:val="Heading2"/>
      </w:pPr>
      <w:r>
        <w:rPr>
          <w:rFonts w:ascii="PingFang SC" w:hAnsi="PingFang SC" w:eastAsia="PingFang SC"/>
          <w:b/>
          <w:color w:val="2E74B5"/>
          <w:sz w:val="26"/>
        </w:rPr>
        <w:t>22.3 执行附件</w:t>
      </w:r>
    </w:p>
    <w:p>
      <w:r>
        <w:rPr>
          <w:rFonts w:ascii="Menlo" w:hAnsi="Menlo" w:eastAsia="PingFang SC"/>
          <w:color w:val="1F4D78"/>
          <w:sz w:val="21"/>
          <w:shd w:fill="F2F4F7"/>
        </w:rPr>
        <w:t>docs/superpowers/plans/</w:t>
      </w:r>
      <w:r>
        <w:rPr>
          <w:rFonts w:ascii="PingFang SC" w:hAnsi="PingFang SC" w:eastAsia="PingFang SC"/>
          <w:b w:val="0"/>
          <w:color w:val="111827"/>
          <w:sz w:val="22"/>
        </w:rPr>
        <w:t xml:space="preserve"> 中的旧计划可以用于定位代码和历史工作，但其复选框不具有当前权威性。新实施计划必须：</w:t>
      </w:r>
    </w:p>
    <w:p>
      <w:pPr>
        <w:keepNext/>
        <w:keepLines/>
        <w:numPr>
          <w:ilvl w:val="0"/>
          <w:numId w:val="10"/>
        </w:numPr>
      </w:pPr>
      <w:r>
        <w:rPr>
          <w:rFonts w:ascii="PingFang SC" w:hAnsi="PingFang SC" w:eastAsia="PingFang SC"/>
          <w:b w:val="0"/>
          <w:color w:val="111827"/>
          <w:sz w:val="21"/>
        </w:rPr>
        <w:t>引用本文档的具体阶段和退出门。</w:t>
      </w:r>
    </w:p>
    <w:p>
      <w:pPr>
        <w:keepNext/>
        <w:keepLines/>
        <w:numPr>
          <w:ilvl w:val="0"/>
          <w:numId w:val="10"/>
        </w:numPr>
      </w:pPr>
      <w:r>
        <w:rPr>
          <w:rFonts w:ascii="PingFang SC" w:hAnsi="PingFang SC" w:eastAsia="PingFang SC"/>
          <w:b w:val="0"/>
          <w:color w:val="111827"/>
          <w:sz w:val="21"/>
        </w:rPr>
        <w:t>说明精确文件、接口、TDD 步骤、验证命令和提交边界。</w:t>
      </w:r>
    </w:p>
    <w:p>
      <w:pPr>
        <w:keepNext/>
        <w:keepLines/>
        <w:numPr>
          <w:ilvl w:val="0"/>
          <w:numId w:val="10"/>
        </w:numPr>
      </w:pPr>
      <w:r>
        <w:rPr>
          <w:rFonts w:ascii="PingFang SC" w:hAnsi="PingFang SC" w:eastAsia="PingFang SC"/>
          <w:b w:val="0"/>
          <w:color w:val="111827"/>
          <w:sz w:val="21"/>
        </w:rPr>
        <w:t>不重新定义产品范围或完成度。</w:t>
      </w:r>
    </w:p>
    <w:p>
      <w:pPr>
        <w:keepNext w:val="0"/>
        <w:keepLines/>
        <w:numPr>
          <w:ilvl w:val="0"/>
          <w:numId w:val="10"/>
        </w:numPr>
      </w:pPr>
      <w:r>
        <w:rPr>
          <w:rFonts w:ascii="PingFang SC" w:hAnsi="PingFang SC" w:eastAsia="PingFang SC"/>
          <w:b w:val="0"/>
          <w:color w:val="111827"/>
          <w:sz w:val="21"/>
        </w:rPr>
        <w:t>完成后将证据回写本文档。</w:t>
      </w:r>
    </w:p>
    <w:p>
      <w:pPr>
        <w:pStyle w:val="Heading1"/>
      </w:pPr>
      <w:r>
        <w:rPr>
          <w:rFonts w:ascii="PingFang SC" w:hAnsi="PingFang SC" w:eastAsia="PingFang SC"/>
          <w:b/>
          <w:color w:val="2E74B5"/>
          <w:sz w:val="32"/>
        </w:rPr>
        <w:t>23. 决策与变更日志</w:t>
      </w:r>
    </w:p>
    <w:p>
      <w:pPr>
        <w:pStyle w:val="Heading2"/>
      </w:pPr>
      <w:r>
        <w:rPr>
          <w:rFonts w:ascii="PingFang SC" w:hAnsi="PingFang SC" w:eastAsia="PingFang SC"/>
          <w:b/>
          <w:color w:val="2E74B5"/>
          <w:sz w:val="26"/>
        </w:rPr>
        <w:t>2026-07-19 · v1.1</w:t>
      </w:r>
    </w:p>
    <w:p>
      <w:pPr>
        <w:keepNext/>
        <w:keepLines/>
        <w:numPr>
          <w:ilvl w:val="0"/>
          <w:numId w:val="10"/>
        </w:numPr>
      </w:pPr>
      <w:r>
        <w:rPr>
          <w:rFonts w:ascii="PingFang SC" w:hAnsi="PingFang SC" w:eastAsia="PingFang SC"/>
          <w:b w:val="0"/>
          <w:color w:val="111827"/>
          <w:sz w:val="21"/>
        </w:rPr>
        <w:t xml:space="preserve">将当前工程锚点从早间审计更新为应用代码事实基线 </w:t>
      </w:r>
      <w:r>
        <w:rPr>
          <w:rFonts w:ascii="Menlo" w:hAnsi="Menlo" w:eastAsia="PingFang SC"/>
          <w:color w:val="1F4D78"/>
          <w:sz w:val="20"/>
          <w:shd w:fill="F2F4F7"/>
        </w:rPr>
        <w:t>main@241e957</w:t>
      </w:r>
      <w:r>
        <w:rPr>
          <w:rFonts w:ascii="PingFang SC" w:hAnsi="PingFang SC" w:eastAsia="PingFang SC"/>
          <w:b w:val="0"/>
          <w:color w:val="111827"/>
          <w:sz w:val="21"/>
        </w:rPr>
        <w:t xml:space="preserve">、已推送交付分支 </w:t>
      </w:r>
      <w:r>
        <w:rPr>
          <w:rFonts w:ascii="Menlo" w:hAnsi="Menlo" w:eastAsia="PingFang SC"/>
          <w:color w:val="1F4D78"/>
          <w:sz w:val="20"/>
          <w:shd w:fill="F2F4F7"/>
        </w:rPr>
        <w:t>feat/core-journey-ui@232a763</w:t>
      </w:r>
      <w:r>
        <w:rPr>
          <w:rFonts w:ascii="PingFang SC" w:hAnsi="PingFang SC" w:eastAsia="PingFang SC"/>
          <w:b w:val="0"/>
          <w:color w:val="111827"/>
          <w:sz w:val="21"/>
        </w:rPr>
        <w:t xml:space="preserve"> 和线上 IP 预览 </w:t>
      </w:r>
      <w:r>
        <w:rPr>
          <w:rFonts w:ascii="Menlo" w:hAnsi="Menlo" w:eastAsia="PingFang SC"/>
          <w:color w:val="1F4D78"/>
          <w:sz w:val="20"/>
          <w:shd w:fill="F2F4F7"/>
        </w:rPr>
        <w:t>232a763</w:t>
      </w:r>
      <w:r>
        <w:rPr>
          <w:rFonts w:ascii="PingFang SC" w:hAnsi="PingFang SC" w:eastAsia="PingFang SC"/>
          <w:b w:val="0"/>
          <w:color w:val="111827"/>
          <w:sz w:val="21"/>
        </w:rPr>
        <w:t>；后续 docs-only 发布提交不改写应用代码基线。</w:t>
      </w:r>
    </w:p>
    <w:p>
      <w:pPr>
        <w:keepNext/>
        <w:keepLines/>
        <w:numPr>
          <w:ilvl w:val="0"/>
          <w:numId w:val="10"/>
        </w:numPr>
      </w:pPr>
      <w:r>
        <w:rPr>
          <w:rFonts w:ascii="PingFang SC" w:hAnsi="PingFang SC" w:eastAsia="PingFang SC"/>
          <w:b w:val="0"/>
          <w:color w:val="111827"/>
          <w:sz w:val="21"/>
        </w:rPr>
        <w:t>明确 30 个新提交中同时包含用户可见体验、安全/会话、数据库、契约、部署恢复和测试底座；代码量不能替代可见体验或完成证据。</w:t>
      </w:r>
    </w:p>
    <w:p>
      <w:pPr>
        <w:keepNext/>
        <w:keepLines/>
        <w:numPr>
          <w:ilvl w:val="0"/>
          <w:numId w:val="10"/>
        </w:numPr>
      </w:pPr>
      <w:r>
        <w:rPr>
          <w:rFonts w:ascii="PingFang SC" w:hAnsi="PingFang SC" w:eastAsia="PingFang SC"/>
          <w:b w:val="0"/>
          <w:color w:val="111827"/>
          <w:sz w:val="21"/>
        </w:rPr>
        <w:t>增加第 25 节“全量执行交接快照”，记录已完成、部分完成、未完成、未提交施工、线上部署、验证证据、风险、外部前置、完成难度与恢复顺序。</w:t>
      </w:r>
    </w:p>
    <w:p>
      <w:pPr>
        <w:keepNext/>
        <w:keepLines/>
        <w:numPr>
          <w:ilvl w:val="0"/>
          <w:numId w:val="10"/>
        </w:numPr>
      </w:pPr>
      <w:r>
        <w:rPr>
          <w:rFonts w:ascii="PingFang SC" w:hAnsi="PingFang SC" w:eastAsia="PingFang SC"/>
          <w:b w:val="0"/>
          <w:color w:val="111827"/>
          <w:sz w:val="21"/>
        </w:rPr>
        <w:t>坚持不重算 2026-07-18 完成百分比，直到同一权重模型在新的聚合 HEAD 上重新运行。</w:t>
      </w:r>
    </w:p>
    <w:p>
      <w:pPr>
        <w:keepNext w:val="0"/>
        <w:keepLines/>
        <w:numPr>
          <w:ilvl w:val="0"/>
          <w:numId w:val="10"/>
        </w:numPr>
      </w:pPr>
      <w:r>
        <w:rPr>
          <w:rFonts w:ascii="PingFang SC" w:hAnsi="PingFang SC" w:eastAsia="PingFang SC"/>
          <w:b w:val="0"/>
          <w:color w:val="111827"/>
          <w:sz w:val="21"/>
        </w:rPr>
        <w:t>将 iOS 运行基线锁定为 iOS 26.5（23F77），后续测试不得使用 iOS 18.5 代替。</w:t>
      </w:r>
    </w:p>
    <w:p>
      <w:pPr>
        <w:pStyle w:val="Heading2"/>
      </w:pPr>
      <w:r>
        <w:rPr>
          <w:rFonts w:ascii="PingFang SC" w:hAnsi="PingFang SC" w:eastAsia="PingFang SC"/>
          <w:b/>
          <w:color w:val="2E74B5"/>
          <w:sz w:val="26"/>
        </w:rPr>
        <w:t>2026-07-19 · v1.0</w:t>
      </w:r>
    </w:p>
    <w:p>
      <w:pPr>
        <w:keepNext/>
        <w:keepLines/>
        <w:numPr>
          <w:ilvl w:val="0"/>
          <w:numId w:val="10"/>
        </w:numPr>
      </w:pPr>
      <w:r>
        <w:rPr>
          <w:rFonts w:ascii="PingFang SC" w:hAnsi="PingFang SC" w:eastAsia="PingFang SC"/>
          <w:b w:val="0"/>
          <w:color w:val="111827"/>
          <w:sz w:val="21"/>
        </w:rPr>
        <w:t>建立本文档为唯一事实来源。</w:t>
      </w:r>
    </w:p>
    <w:p>
      <w:pPr>
        <w:keepNext/>
        <w:keepLines/>
        <w:numPr>
          <w:ilvl w:val="0"/>
          <w:numId w:val="10"/>
        </w:numPr>
      </w:pPr>
      <w:r>
        <w:rPr>
          <w:rFonts w:ascii="PingFang SC" w:hAnsi="PingFang SC" w:eastAsia="PingFang SC"/>
          <w:b w:val="0"/>
          <w:color w:val="111827"/>
          <w:sz w:val="21"/>
        </w:rPr>
        <w:t xml:space="preserve">以 </w:t>
      </w:r>
      <w:r>
        <w:rPr>
          <w:rFonts w:ascii="Menlo" w:hAnsi="Menlo" w:eastAsia="PingFang SC"/>
          <w:color w:val="1F4D78"/>
          <w:sz w:val="20"/>
          <w:shd w:fill="F2F4F7"/>
        </w:rPr>
        <w:t>main@1a1684e</w:t>
      </w:r>
      <w:r>
        <w:rPr>
          <w:rFonts w:ascii="PingFang SC" w:hAnsi="PingFang SC" w:eastAsia="PingFang SC"/>
          <w:b w:val="0"/>
          <w:color w:val="111827"/>
          <w:sz w:val="21"/>
        </w:rPr>
        <w:t xml:space="preserve"> 和 2026-07-18 新鲜完成度审计为真实基线，取代旧总纲的过期全绿声称。</w:t>
      </w:r>
    </w:p>
    <w:p>
      <w:pPr>
        <w:keepNext/>
        <w:keepLines/>
        <w:numPr>
          <w:ilvl w:val="0"/>
          <w:numId w:val="10"/>
        </w:numPr>
      </w:pPr>
      <w:r>
        <w:rPr>
          <w:rFonts w:ascii="PingFang SC" w:hAnsi="PingFang SC" w:eastAsia="PingFang SC"/>
          <w:b w:val="0"/>
          <w:color w:val="111827"/>
          <w:sz w:val="21"/>
        </w:rPr>
        <w:t>确认日本首发、iOS + Web、中日英三语、Android 不在本轮范围。</w:t>
      </w:r>
    </w:p>
    <w:p>
      <w:pPr>
        <w:keepNext/>
        <w:keepLines/>
        <w:numPr>
          <w:ilvl w:val="0"/>
          <w:numId w:val="10"/>
        </w:numPr>
      </w:pPr>
      <w:r>
        <w:rPr>
          <w:rFonts w:ascii="PingFang SC" w:hAnsi="PingFang SC" w:eastAsia="PingFang SC"/>
          <w:b w:val="0"/>
          <w:color w:val="111827"/>
          <w:sz w:val="21"/>
        </w:rPr>
        <w:t>确认最终包含平台支付/退款/会员/订阅，但在生产基础和日本合规后分阶段上线。</w:t>
      </w:r>
    </w:p>
    <w:p>
      <w:pPr>
        <w:keepNext/>
        <w:keepLines/>
        <w:numPr>
          <w:ilvl w:val="0"/>
          <w:numId w:val="10"/>
        </w:numPr>
      </w:pPr>
      <w:r>
        <w:rPr>
          <w:rFonts w:ascii="PingFang SC" w:hAnsi="PingFang SC" w:eastAsia="PingFang SC"/>
          <w:b w:val="0"/>
          <w:color w:val="111827"/>
          <w:sz w:val="21"/>
        </w:rPr>
        <w:t>确认安全优先受控私信，禁止无限制陌生人骚扰式私信。</w:t>
      </w:r>
    </w:p>
    <w:p>
      <w:pPr>
        <w:keepNext/>
        <w:keepLines/>
        <w:numPr>
          <w:ilvl w:val="0"/>
          <w:numId w:val="10"/>
        </w:numPr>
      </w:pPr>
      <w:r>
        <w:rPr>
          <w:rFonts w:ascii="PingFang SC" w:hAnsi="PingFang SC" w:eastAsia="PingFang SC"/>
          <w:b w:val="0"/>
          <w:color w:val="111827"/>
          <w:sz w:val="21"/>
        </w:rPr>
        <w:t>使用 2026-07-19 Luma/Meetup 官方资料建立竞品基线和 90 天复核规则。</w:t>
      </w:r>
    </w:p>
    <w:p>
      <w:pPr>
        <w:keepNext w:val="0"/>
        <w:keepLines/>
        <w:numPr>
          <w:ilvl w:val="0"/>
          <w:numId w:val="10"/>
        </w:numPr>
      </w:pPr>
      <w:r>
        <w:rPr>
          <w:rFonts w:ascii="PingFang SC" w:hAnsi="PingFang SC" w:eastAsia="PingFang SC"/>
          <w:b w:val="0"/>
          <w:color w:val="111827"/>
          <w:sz w:val="21"/>
        </w:rPr>
        <w:t>将“100% 完美”改写为可审计的功能、跨端、质量、生产、合规和用户证据门。</w:t>
      </w:r>
    </w:p>
    <w:p>
      <w:pPr>
        <w:pStyle w:val="Heading1"/>
      </w:pPr>
      <w:r>
        <w:rPr>
          <w:rFonts w:ascii="PingFang SC" w:hAnsi="PingFang SC" w:eastAsia="PingFang SC"/>
          <w:b/>
          <w:color w:val="2E74B5"/>
          <w:sz w:val="32"/>
        </w:rPr>
        <w:t>24. 当前对外口径</w:t>
      </w:r>
    </w:p>
    <w:p>
      <w:pPr>
        <w:spacing w:before="80" w:after="160"/>
        <w:ind w:left="259" w:right="115"/>
        <w:shd w:fill="F4F6F9"/>
        <w:pBdr>
          <w:left w:val="single" w:sz="18" w:space="8" w:color="2E74B5"/>
        </w:pBdr>
      </w:pPr>
      <w:r>
        <w:rPr>
          <w:rFonts w:ascii="PingFang SC" w:hAnsi="PingFang SC" w:eastAsia="PingFang SC"/>
          <w:b/>
          <w:color w:val="0B2545"/>
          <w:sz w:val="20"/>
        </w:rPr>
        <w:t>Spott 当前是一个已具备公开 Web 内测预览、原生 iOS 26 核心旅程和较深后端底座的 iOS + Web 开发中产品。2026-07-18 的最后一次完整复算为：功能代码覆盖约 70%、工程 Definition of Done 闭环约 58%、生产就绪约 26%；之后虽有 30 个交付提交，但尚未在聚合 HEAD 上重新完成全量评分、跨端 E2E 和生产门，因此不能主观上调数字。它已建立活动履约、信任安全、积分账本、跨端同步和三语产品骨架，但“已全面超过 Luma 和 Meetup”仍是目标，不是当前事实。</w:t>
      </w:r>
    </w:p>
    <w:p>
      <w:pPr>
        <w:pStyle w:val="Heading1"/>
      </w:pPr>
      <w:r>
        <w:rPr>
          <w:rFonts w:ascii="PingFang SC" w:hAnsi="PingFang SC" w:eastAsia="PingFang SC"/>
          <w:b/>
          <w:color w:val="2E74B5"/>
          <w:sz w:val="32"/>
        </w:rPr>
        <w:t>25. 全量执行交接快照（2026-07-19 10:54 JST）</w:t>
      </w:r>
    </w:p>
    <w:p>
      <w:r>
        <w:rPr>
          <w:rFonts w:ascii="PingFang SC" w:hAnsi="PingFang SC" w:eastAsia="PingFang SC"/>
          <w:b w:val="0"/>
          <w:color w:val="111827"/>
          <w:sz w:val="22"/>
        </w:rPr>
        <w:t>本节面向需要立即恢复开发的产品负责人、工程师、设计师、QA、运维人员或 AI。它记录的是</w:t>
      </w:r>
      <w:r>
        <w:rPr>
          <w:rFonts w:ascii="PingFang SC" w:hAnsi="PingFang SC" w:eastAsia="PingFang SC"/>
          <w:b/>
          <w:color w:val="111827"/>
          <w:sz w:val="22"/>
        </w:rPr>
        <w:t>此刻可复核的工程状态</w:t>
      </w:r>
      <w:r>
        <w:rPr>
          <w:rFonts w:ascii="PingFang SC" w:hAnsi="PingFang SC" w:eastAsia="PingFang SC"/>
          <w:b w:val="0"/>
          <w:color w:val="111827"/>
          <w:sz w:val="22"/>
        </w:rPr>
        <w:t>，并将“代码存在”“已本地验证”“已推送”“已部署”“已生产验收”严格分开。</w:t>
      </w:r>
    </w:p>
    <w:p>
      <w:pPr>
        <w:pStyle w:val="Heading2"/>
      </w:pPr>
      <w:r>
        <w:rPr>
          <w:rFonts w:ascii="PingFang SC" w:hAnsi="PingFang SC" w:eastAsia="PingFang SC"/>
          <w:b/>
          <w:color w:val="2E74B5"/>
          <w:sz w:val="26"/>
        </w:rPr>
        <w:t>25.1 五分钟执行摘要</w:t>
      </w:r>
    </w:p>
    <w:p>
      <w:pPr>
        <w:keepLines/>
        <w:spacing w:after="80" w:line="288" w:lineRule="auto"/>
        <w:numPr>
          <w:ilvl w:val="0"/>
          <w:numId w:val="30"/>
        </w:numPr>
      </w:pPr>
      <w:r>
        <w:rPr>
          <w:rFonts w:ascii="PingFang SC" w:hAnsi="PingFang SC" w:eastAsia="PingFang SC"/>
          <w:b/>
          <w:color w:val="111827"/>
          <w:sz w:val="21"/>
        </w:rPr>
        <w:t>线上可看</w:t>
      </w:r>
      <w:r>
        <w:rPr>
          <w:rFonts w:ascii="PingFang SC" w:hAnsi="PingFang SC" w:eastAsia="PingFang SC"/>
          <w:b w:val="0"/>
          <w:color w:val="111827"/>
          <w:sz w:val="21"/>
        </w:rPr>
        <w:t>：</w:t>
      </w:r>
      <w:r>
        <w:rPr>
          <w:rFonts w:ascii="Menlo" w:hAnsi="Menlo" w:eastAsia="PingFang SC"/>
          <w:color w:val="1F4D78"/>
          <w:sz w:val="20"/>
          <w:shd w:fill="F2F4F7"/>
        </w:rPr>
        <w:t>http://18.178.203.117</w:t>
      </w:r>
      <w:r>
        <w:rPr>
          <w:rFonts w:ascii="PingFang SC" w:hAnsi="PingFang SC" w:eastAsia="PingFang SC"/>
          <w:b w:val="0"/>
          <w:color w:val="111827"/>
          <w:sz w:val="21"/>
        </w:rPr>
        <w:t xml:space="preserve"> 当前可访问 Web 公开只读预览，运行 </w:t>
      </w:r>
      <w:r>
        <w:rPr>
          <w:rFonts w:ascii="Menlo" w:hAnsi="Menlo" w:eastAsia="PingFang SC"/>
          <w:color w:val="1F4D78"/>
          <w:sz w:val="20"/>
          <w:shd w:fill="F2F4F7"/>
        </w:rPr>
        <w:t>232a763</w:t>
      </w:r>
      <w:r>
        <w:rPr>
          <w:rFonts w:ascii="PingFang SC" w:hAnsi="PingFang SC" w:eastAsia="PingFang SC"/>
          <w:b w:val="0"/>
          <w:color w:val="111827"/>
          <w:sz w:val="21"/>
        </w:rPr>
        <w:t>；</w:t>
      </w:r>
      <w:r>
        <w:rPr>
          <w:rFonts w:ascii="Menlo" w:hAnsi="Menlo" w:eastAsia="PingFang SC"/>
          <w:color w:val="1F4D78"/>
          <w:sz w:val="20"/>
          <w:shd w:fill="F2F4F7"/>
        </w:rPr>
        <w:t>/groups</w:t>
      </w:r>
      <w:r>
        <w:rPr>
          <w:rFonts w:ascii="PingFang SC" w:hAnsi="PingFang SC" w:eastAsia="PingFang SC"/>
          <w:b w:val="0"/>
          <w:color w:val="111827"/>
          <w:sz w:val="21"/>
        </w:rPr>
        <w:t>、</w:t>
      </w:r>
      <w:r>
        <w:rPr>
          <w:rFonts w:ascii="Menlo" w:hAnsi="Menlo" w:eastAsia="PingFang SC"/>
          <w:color w:val="1F4D78"/>
          <w:sz w:val="20"/>
          <w:shd w:fill="F2F4F7"/>
        </w:rPr>
        <w:t>/discover</w:t>
      </w:r>
      <w:r>
        <w:rPr>
          <w:rFonts w:ascii="PingFang SC" w:hAnsi="PingFang SC" w:eastAsia="PingFang SC"/>
          <w:b w:val="0"/>
          <w:color w:val="111827"/>
          <w:sz w:val="21"/>
        </w:rPr>
        <w:t>、</w:t>
      </w:r>
      <w:r>
        <w:rPr>
          <w:rFonts w:ascii="Menlo" w:hAnsi="Menlo" w:eastAsia="PingFang SC"/>
          <w:color w:val="1F4D78"/>
          <w:sz w:val="20"/>
          <w:shd w:fill="F2F4F7"/>
        </w:rPr>
        <w:t>/g/shimokita-one-record</w:t>
      </w:r>
      <w:r>
        <w:rPr>
          <w:rFonts w:ascii="PingFang SC" w:hAnsi="PingFang SC" w:eastAsia="PingFang SC"/>
          <w:b w:val="0"/>
          <w:color w:val="111827"/>
          <w:sz w:val="21"/>
        </w:rPr>
        <w:t xml:space="preserve"> 和 </w:t>
      </w:r>
      <w:r>
        <w:rPr>
          <w:rFonts w:ascii="Menlo" w:hAnsi="Menlo" w:eastAsia="PingFang SC"/>
          <w:color w:val="1F4D78"/>
          <w:sz w:val="20"/>
          <w:shd w:fill="F2F4F7"/>
        </w:rPr>
        <w:t>/v1/health</w:t>
      </w:r>
      <w:r>
        <w:rPr>
          <w:rFonts w:ascii="PingFang SC" w:hAnsi="PingFang SC" w:eastAsia="PingFang SC"/>
          <w:b w:val="0"/>
          <w:color w:val="111827"/>
          <w:sz w:val="21"/>
        </w:rPr>
        <w:t xml:space="preserve"> 返回 200。</w:t>
      </w:r>
    </w:p>
    <w:p>
      <w:pPr>
        <w:keepLines/>
        <w:spacing w:after="80" w:line="288" w:lineRule="auto"/>
        <w:numPr>
          <w:ilvl w:val="0"/>
          <w:numId w:val="30"/>
        </w:numPr>
      </w:pPr>
      <w:r>
        <w:rPr>
          <w:rFonts w:ascii="PingFang SC" w:hAnsi="PingFang SC" w:eastAsia="PingFang SC"/>
          <w:b/>
          <w:color w:val="111827"/>
          <w:sz w:val="21"/>
        </w:rPr>
        <w:t>线上不是生产</w:t>
      </w:r>
      <w:r>
        <w:rPr>
          <w:rFonts w:ascii="PingFang SC" w:hAnsi="PingFang SC" w:eastAsia="PingFang SC"/>
          <w:b w:val="0"/>
          <w:color w:val="111827"/>
          <w:sz w:val="21"/>
        </w:rPr>
        <w:t>：没有域名/TLS；公网仅暴露 80，3000/4100/8080 仅监听回环；公开身份写接口返回 404。登录、报名、发布等写操作只能在 SSH 隧道提供的加密内部入口中继续测试；本文不声称这些写路径已完成跨端验收。</w:t>
      </w:r>
    </w:p>
    <w:p>
      <w:pPr>
        <w:keepLines/>
        <w:spacing w:after="80" w:line="288" w:lineRule="auto"/>
        <w:numPr>
          <w:ilvl w:val="0"/>
          <w:numId w:val="30"/>
        </w:numPr>
      </w:pPr>
      <w:r>
        <w:rPr>
          <w:rFonts w:ascii="PingFang SC" w:hAnsi="PingFang SC" w:eastAsia="PingFang SC"/>
          <w:b/>
          <w:color w:val="111827"/>
          <w:sz w:val="21"/>
        </w:rPr>
        <w:t>已推送代码</w:t>
      </w:r>
      <w:r>
        <w:rPr>
          <w:rFonts w:ascii="PingFang SC" w:hAnsi="PingFang SC" w:eastAsia="PingFang SC"/>
          <w:b w:val="0"/>
          <w:color w:val="111827"/>
          <w:sz w:val="21"/>
        </w:rPr>
        <w:t>：</w:t>
      </w:r>
      <w:r>
        <w:rPr>
          <w:rFonts w:ascii="Menlo" w:hAnsi="Menlo" w:eastAsia="PingFang SC"/>
          <w:color w:val="1F4D78"/>
          <w:sz w:val="20"/>
          <w:shd w:fill="F2F4F7"/>
        </w:rPr>
        <w:t>feat/core-journey-ui@232a763</w:t>
      </w:r>
      <w:r>
        <w:rPr>
          <w:rFonts w:ascii="PingFang SC" w:hAnsi="PingFang SC" w:eastAsia="PingFang SC"/>
          <w:b w:val="0"/>
          <w:color w:val="111827"/>
          <w:sz w:val="21"/>
        </w:rPr>
        <w:t xml:space="preserve"> 与远端同名分支一致，比 </w:t>
      </w:r>
      <w:r>
        <w:rPr>
          <w:rFonts w:ascii="Menlo" w:hAnsi="Menlo" w:eastAsia="PingFang SC"/>
          <w:color w:val="1F4D78"/>
          <w:sz w:val="20"/>
          <w:shd w:fill="F2F4F7"/>
        </w:rPr>
        <w:t>1a1684e</w:t>
      </w:r>
      <w:r>
        <w:rPr>
          <w:rFonts w:ascii="PingFang SC" w:hAnsi="PingFang SC" w:eastAsia="PingFang SC"/>
          <w:b w:val="0"/>
          <w:color w:val="111827"/>
          <w:sz w:val="21"/>
        </w:rPr>
        <w:t xml:space="preserve"> 增加 30 个提交、211 个文件、约 23,382 行新增和 1,191 行删除。</w:t>
      </w:r>
    </w:p>
    <w:p>
      <w:pPr>
        <w:keepLines/>
        <w:spacing w:after="80" w:line="288" w:lineRule="auto"/>
        <w:numPr>
          <w:ilvl w:val="0"/>
          <w:numId w:val="30"/>
        </w:numPr>
      </w:pPr>
      <w:r>
        <w:rPr>
          <w:rFonts w:ascii="PingFang SC" w:hAnsi="PingFang SC" w:eastAsia="PingFang SC"/>
          <w:b/>
          <w:color w:val="111827"/>
          <w:sz w:val="21"/>
        </w:rPr>
        <w:t>用户可见的新交付</w:t>
      </w:r>
      <w:r>
        <w:rPr>
          <w:rFonts w:ascii="PingFang SC" w:hAnsi="PingFang SC" w:eastAsia="PingFang SC"/>
          <w:b w:val="0"/>
          <w:color w:val="111827"/>
          <w:sz w:val="21"/>
        </w:rPr>
        <w:t>：Web 公开预览移动适配、真实地图与地图活动预览、跨夜时间、社群目录首屏、iOS 原生核心旅程、社群深链/加入恢复和海报交互玻璃边界。</w:t>
      </w:r>
    </w:p>
    <w:p>
      <w:pPr>
        <w:keepLines/>
        <w:spacing w:after="80" w:line="288" w:lineRule="auto"/>
        <w:numPr>
          <w:ilvl w:val="0"/>
          <w:numId w:val="30"/>
        </w:numPr>
      </w:pPr>
      <w:r>
        <w:rPr>
          <w:rFonts w:ascii="PingFang SC" w:hAnsi="PingFang SC" w:eastAsia="PingFang SC"/>
          <w:b/>
          <w:color w:val="111827"/>
          <w:sz w:val="21"/>
        </w:rPr>
        <w:t>大量代码为何“不明显”</w:t>
      </w:r>
      <w:r>
        <w:rPr>
          <w:rFonts w:ascii="PingFang SC" w:hAnsi="PingFang SC" w:eastAsia="PingFang SC"/>
          <w:b w:val="0"/>
          <w:color w:val="111827"/>
          <w:sz w:val="21"/>
        </w:rPr>
        <w:t>：30 个提交中相当一部分用于设备绑定、会话安全、数据库迁移、OpenAPI、备份/恢复、测试时钟与构建稳定性，用户不会在页面上直接看到。</w:t>
      </w:r>
    </w:p>
    <w:p>
      <w:pPr>
        <w:keepLines/>
        <w:spacing w:after="80" w:line="288" w:lineRule="auto"/>
        <w:numPr>
          <w:ilvl w:val="0"/>
          <w:numId w:val="30"/>
        </w:numPr>
      </w:pPr>
      <w:r>
        <w:rPr>
          <w:rFonts w:ascii="PingFang SC" w:hAnsi="PingFang SC" w:eastAsia="PingFang SC"/>
          <w:b/>
          <w:color w:val="111827"/>
          <w:sz w:val="21"/>
        </w:rPr>
        <w:t>当前未提交</w:t>
      </w:r>
      <w:r>
        <w:rPr>
          <w:rFonts w:ascii="PingFang SC" w:hAnsi="PingFang SC" w:eastAsia="PingFang SC"/>
          <w:b w:val="0"/>
          <w:color w:val="111827"/>
          <w:sz w:val="21"/>
        </w:rPr>
        <w:t xml:space="preserve">：iOS 通知中心、Web 群组详情、Web Cookie/BFF 会话完整切换、API/Worker/迁移/质量门等多个切片共存于同一 dirty worktree；绝对不能 </w:t>
      </w:r>
      <w:r>
        <w:rPr>
          <w:rFonts w:ascii="Menlo" w:hAnsi="Menlo" w:eastAsia="PingFang SC"/>
          <w:color w:val="1F4D78"/>
          <w:sz w:val="20"/>
          <w:shd w:fill="F2F4F7"/>
        </w:rPr>
        <w:t>git add -A</w:t>
      </w:r>
      <w:r>
        <w:rPr>
          <w:rFonts w:ascii="PingFang SC" w:hAnsi="PingFang SC" w:eastAsia="PingFang SC"/>
          <w:b w:val="0"/>
          <w:color w:val="111827"/>
          <w:sz w:val="21"/>
        </w:rPr>
        <w:t>、全量 stash、reset 或 clean。</w:t>
      </w:r>
    </w:p>
    <w:p>
      <w:pPr>
        <w:keepLines/>
        <w:spacing w:after="80" w:line="288" w:lineRule="auto"/>
        <w:numPr>
          <w:ilvl w:val="0"/>
          <w:numId w:val="30"/>
        </w:numPr>
      </w:pPr>
      <w:r>
        <w:rPr>
          <w:rFonts w:ascii="PingFang SC" w:hAnsi="PingFang SC" w:eastAsia="PingFang SC"/>
          <w:b/>
          <w:color w:val="111827"/>
          <w:sz w:val="21"/>
        </w:rPr>
        <w:t>iOS 固定环境</w:t>
      </w:r>
      <w:r>
        <w:rPr>
          <w:rFonts w:ascii="PingFang SC" w:hAnsi="PingFang SC" w:eastAsia="PingFang SC"/>
          <w:b w:val="0"/>
          <w:color w:val="111827"/>
          <w:sz w:val="21"/>
        </w:rPr>
        <w:t>：所有后续 iOS 验收只使用 iOS 26.5（23F77）；不得用 iOS 18.5 替代。</w:t>
      </w:r>
    </w:p>
    <w:p>
      <w:pPr>
        <w:keepLines/>
        <w:spacing w:after="80" w:line="288" w:lineRule="auto"/>
        <w:numPr>
          <w:ilvl w:val="0"/>
          <w:numId w:val="30"/>
        </w:numPr>
      </w:pPr>
      <w:r>
        <w:rPr>
          <w:rFonts w:ascii="PingFang SC" w:hAnsi="PingFang SC" w:eastAsia="PingFang SC"/>
          <w:b/>
          <w:color w:val="111827"/>
          <w:sz w:val="21"/>
        </w:rPr>
        <w:t>当前仍未完成</w:t>
      </w:r>
      <w:r>
        <w:rPr>
          <w:rFonts w:ascii="PingFang SC" w:hAnsi="PingFang SC" w:eastAsia="PingFang SC"/>
          <w:b w:val="0"/>
          <w:color w:val="111827"/>
          <w:sz w:val="21"/>
        </w:rPr>
        <w:t>：完整 Luma/Meetup 对等、十条 P0 连续跨端 E2E、生产外部服务、生产 IaC/SLO/灾备、支付/会员、周期活动、组织中枢、受控私信、法务与 30 天公测。</w:t>
      </w:r>
    </w:p>
    <w:p>
      <w:pPr>
        <w:pStyle w:val="Heading2"/>
      </w:pPr>
      <w:r>
        <w:rPr>
          <w:rFonts w:ascii="PingFang SC" w:hAnsi="PingFang SC" w:eastAsia="PingFang SC"/>
          <w:b/>
          <w:color w:val="2E74B5"/>
          <w:sz w:val="26"/>
        </w:rPr>
        <w:t>25.2 精确恢复锚点</w:t>
      </w:r>
    </w:p>
    <w:tbl>
      <w:tblPr>
        <w:tblW w:type="dxa" w:w="9360"/>
        <w:jc w:val="left"/>
        <w:tblLayout w:type="fixed"/>
        <w:tblLook w:firstColumn="1" w:firstRow="1" w:lastColumn="0" w:lastRow="0" w:noHBand="0" w:noVBand="1" w:val="04A0"/>
        <w:tblInd w:type="dxa" w:w="120"/>
      </w:tblPr>
      <w:tblGrid>
        <w:gridCol w:w="2872"/>
        <w:gridCol w:w="3244"/>
        <w:gridCol w:w="3244"/>
      </w:tblGrid>
      <w:tr>
        <w:trPr>
          <w:tblHeader w:val="true"/>
        </w:trPr>
        <w:tc>
          <w:tcPr>
            <w:tcW w:type="dxa" w:w="2872"/>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项目</w:t>
            </w:r>
          </w:p>
        </w:tc>
        <w:tc>
          <w:tcPr>
            <w:tcW w:type="dxa" w:w="3244"/>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当前值</w:t>
            </w:r>
          </w:p>
        </w:tc>
        <w:tc>
          <w:tcPr>
            <w:tcW w:type="dxa" w:w="3244"/>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交接含义</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仓库</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/Users/yaokai/Code/xingyu/Spott</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顶层 monorepo</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主要施工 worktree</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/Users/yaokai/Code/xingyu/Spott/.worktrees/core-journey-ui</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当前 Web/iOS/会话安全混合施工现场</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已推送交付分支</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feat/core-journey-ui@232a763560dd0ef2f8965a45a31db9205689357e</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与 </w:t>
            </w:r>
            <w:r>
              <w:rPr>
                <w:rFonts w:ascii="Menlo" w:hAnsi="Menlo" w:eastAsia="PingFang SC"/>
                <w:color w:val="1F4D78"/>
                <w:sz w:val="18"/>
                <w:shd w:fill="F2F4F7"/>
              </w:rPr>
              <w:t>origin/feat/core-journey-ui</w:t>
            </w:r>
            <w:r>
              <w:rPr>
                <w:rFonts w:ascii="PingFang SC" w:hAnsi="PingFang SC" w:eastAsia="PingFang SC"/>
                <w:b w:val="0"/>
                <w:color w:val="111827"/>
                <w:sz w:val="17"/>
              </w:rPr>
              <w:t xml:space="preserve"> 一致</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应用代码事实基线</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main@241e9575c6f9148af2cf3efeae69896760449819</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本交接发布可以在其上增加 docs-only 提交；不据此上调完成度</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main</w:t>
            </w:r>
            <w:r>
              <w:rPr>
                <w:rFonts w:ascii="PingFang SC" w:hAnsi="PingFang SC" w:eastAsia="PingFang SC"/>
                <w:b w:val="0"/>
                <w:color w:val="111827"/>
                <w:sz w:val="17"/>
              </w:rPr>
              <w:t xml:space="preserve"> 发布边界</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以 Git 中本文档的最新 docs-only 提交为准</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feat/core-journey-ui@232a763</w:t>
            </w:r>
            <w:r>
              <w:rPr>
                <w:rFonts w:ascii="PingFang SC" w:hAnsi="PingFang SC" w:eastAsia="PingFang SC"/>
                <w:b w:val="0"/>
                <w:color w:val="111827"/>
                <w:sz w:val="17"/>
              </w:rPr>
              <w:t xml:space="preserve"> 仍是独立交付分支，未因文档推送而自动合并</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Git 远端</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https://github.com/xingyudongjing/Spott.git</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正确目标仓库</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Git 身份</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xingyudongjing &lt;305336243+xingyudongjing@users.noreply.github.com&gt;</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禁止使用 </w:t>
            </w:r>
            <w:r>
              <w:rPr>
                <w:rFonts w:ascii="Menlo" w:hAnsi="Menlo" w:eastAsia="PingFang SC"/>
                <w:color w:val="1F4D78"/>
                <w:sz w:val="18"/>
                <w:shd w:fill="F2F4F7"/>
              </w:rPr>
              <w:t>yaokai4</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运行基线</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26.5 / build 23F77</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禁止用 iOS 18.5 作为证据</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专用模拟器</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Spott-Notification-iOS26.5</w:t>
            </w:r>
            <w:r>
              <w:rPr>
                <w:rFonts w:ascii="PingFang SC" w:hAnsi="PingFang SC" w:eastAsia="PingFang SC"/>
                <w:b w:val="0"/>
                <w:color w:val="111827"/>
                <w:sz w:val="17"/>
              </w:rPr>
              <w:t xml:space="preserve"> / </w:t>
            </w:r>
            <w:r>
              <w:rPr>
                <w:rFonts w:ascii="Menlo" w:hAnsi="Menlo" w:eastAsia="PingFang SC"/>
                <w:color w:val="1F4D78"/>
                <w:sz w:val="18"/>
                <w:shd w:fill="F2F4F7"/>
              </w:rPr>
              <w:t>9FA296B6-6D38-4FBC-9247-ACB3CE60D4D1</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可重新 boot；不得 erase</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Node</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Node 24</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 xml:space="preserve">根 Turbo 绿色不能代替 Web 独立 </w:t>
            </w:r>
            <w:r>
              <w:rPr>
                <w:rFonts w:ascii="Menlo" w:hAnsi="Menlo" w:eastAsia="PingFang SC"/>
                <w:color w:val="1F4D78"/>
                <w:sz w:val="18"/>
                <w:shd w:fill="F2F4F7"/>
              </w:rPr>
              <w:t>tsc</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线上 IP</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18.178.203.117</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公开只读内部预览</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服务器 SSH</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ec2-user@18.178.203.117</w:t>
            </w:r>
            <w:r>
              <w:rPr>
                <w:rFonts w:ascii="PingFang SC" w:hAnsi="PingFang SC" w:eastAsia="PingFang SC"/>
                <w:b w:val="0"/>
                <w:color w:val="111827"/>
                <w:sz w:val="17"/>
              </w:rPr>
              <w:t xml:space="preserve"> + </w:t>
            </w:r>
            <w:r>
              <w:rPr>
                <w:rFonts w:ascii="Menlo" w:hAnsi="Menlo" w:eastAsia="PingFang SC"/>
                <w:color w:val="1F4D78"/>
                <w:sz w:val="18"/>
                <w:shd w:fill="F2F4F7"/>
              </w:rPr>
              <w:t>/Users/yaokai/Code/xingyu/STOPP.pem</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密钥路径不得提交</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线上 release</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/opt/spott/releases/232a763560dd0ef2f8965a45a31db9205689357e</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/opt/spott/current</w:t>
            </w:r>
            <w:r>
              <w:rPr>
                <w:rFonts w:ascii="PingFang SC" w:hAnsi="PingFang SC" w:eastAsia="PingFang SC"/>
                <w:b w:val="0"/>
                <w:color w:val="111827"/>
                <w:sz w:val="17"/>
              </w:rPr>
              <w:t xml:space="preserve"> 指向该目录</w:t>
            </w:r>
          </w:p>
        </w:tc>
      </w:tr>
      <w:tr>
        <w:trPr/>
        <w:tc>
          <w:tcPr>
            <w:tcW w:type="dxa" w:w="2872"/>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回滚锚点</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Menlo" w:hAnsi="Menlo" w:eastAsia="PingFang SC"/>
                <w:color w:val="1F4D78"/>
                <w:sz w:val="18"/>
                <w:shd w:fill="F2F4F7"/>
              </w:rPr>
              <w:t>a288f8ff74f875f3aa4466ea959f226370f39799</w:t>
            </w:r>
          </w:p>
        </w:tc>
        <w:tc>
          <w:tcPr>
            <w:tcW w:type="dxa" w:w="3244"/>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最近一个已知可回滚 Web release</w:t>
            </w:r>
          </w:p>
        </w:tc>
      </w:tr>
    </w:tbl>
    <w:p>
      <w:pPr>
        <w:pStyle w:val="Heading2"/>
      </w:pPr>
      <w:r>
        <w:rPr>
          <w:rFonts w:ascii="PingFang SC" w:hAnsi="PingFang SC" w:eastAsia="PingFang SC"/>
          <w:b/>
          <w:color w:val="2E74B5"/>
          <w:sz w:val="26"/>
        </w:rPr>
        <w:t>25.3 2026-07-19 已实现并推送的切片</w:t>
      </w:r>
    </w:p>
    <w:p>
      <w:r>
        <w:rPr>
          <w:rFonts w:ascii="PingFang SC" w:hAnsi="PingFang SC" w:eastAsia="PingFang SC"/>
          <w:b w:val="0"/>
          <w:color w:val="111827"/>
          <w:sz w:val="22"/>
        </w:rPr>
        <w:t>下表中的“已完成”只覆盖所列切片，不扩张为整产品完成。</w:t>
      </w:r>
    </w:p>
    <w:p>
      <w:pPr>
        <w:keepLines/>
        <w:pageBreakBefore w:val="0"/>
        <w:spacing w:before="100" w:after="100" w:line="264" w:lineRule="auto"/>
        <w:ind w:left="173" w:right="58"/>
        <w:shd w:fill="F8FAFC"/>
        <w:pBdr>
          <w:left w:val="single" w:sz="10" w:space="8" w:color="1F4D78"/>
        </w:pBdr>
      </w:pPr>
      <w:r>
        <w:rPr>
          <w:rFonts w:ascii="Menlo" w:hAnsi="Menlo" w:eastAsia="PingFang SC"/>
          <w:color w:val="1F4D78"/>
          <w:sz w:val="20"/>
          <w:shd w:fill="F2F4F7"/>
        </w:rPr>
        <w:t>9b33b42</w:t>
      </w:r>
      <w:r>
        <w:rPr>
          <w:rFonts w:ascii="PingFang SC" w:hAnsi="PingFang SC" w:eastAsia="PingFang SC"/>
          <w:b/>
          <w:color w:val="0B2545"/>
          <w:sz w:val="21"/>
        </w:rPr>
        <w:t>、</w:t>
      </w:r>
      <w:r>
        <w:rPr>
          <w:rFonts w:ascii="Menlo" w:hAnsi="Menlo" w:eastAsia="PingFang SC"/>
          <w:color w:val="1F4D78"/>
          <w:sz w:val="20"/>
          <w:shd w:fill="F2F4F7"/>
        </w:rPr>
        <w:t>fceeb9d</w:t>
      </w:r>
      <w:r>
        <w:rPr>
          <w:rFonts w:ascii="PingFang SC" w:hAnsi="PingFang SC" w:eastAsia="PingFang SC"/>
          <w:b/>
          <w:color w:val="0B2545"/>
          <w:sz w:val="21"/>
        </w:rPr>
        <w:t xml:space="preserve"> 部署恢复</w:t>
      </w:r>
      <w:r>
        <w:br/>
      </w:r>
      <w:r>
        <w:rPr>
          <w:rFonts w:ascii="PingFang SC" w:hAnsi="PingFang SC" w:eastAsia="PingFang SC"/>
          <w:b/>
          <w:color w:val="1F4D78"/>
          <w:sz w:val="18"/>
        </w:rPr>
        <w:t>完成内容：</w:t>
      </w:r>
      <w:r>
        <w:rPr>
          <w:rFonts w:ascii="PingFang SC" w:hAnsi="PingFang SC" w:eastAsia="PingFang SC"/>
          <w:b w:val="0"/>
          <w:color w:val="111827"/>
          <w:sz w:val="18"/>
        </w:rPr>
        <w:t>恢复演练指向活动 release；备份清理失败时保留备份</w:t>
      </w:r>
      <w:r>
        <w:br/>
      </w:r>
      <w:r>
        <w:rPr>
          <w:rFonts w:ascii="PingFang SC" w:hAnsi="PingFang SC" w:eastAsia="PingFang SC"/>
          <w:b/>
          <w:color w:val="1F4D78"/>
          <w:sz w:val="18"/>
        </w:rPr>
        <w:t>当前证据：</w:t>
      </w:r>
      <w:r>
        <w:rPr>
          <w:rFonts w:ascii="PingFang SC" w:hAnsi="PingFang SC" w:eastAsia="PingFang SC"/>
          <w:b w:val="0"/>
          <w:color w:val="111827"/>
          <w:sz w:val="18"/>
        </w:rPr>
        <w:t>已提交并推送；后续 release 可回滚</w:t>
      </w:r>
      <w:r>
        <w:br/>
      </w:r>
      <w:r>
        <w:rPr>
          <w:rFonts w:ascii="PingFang SC" w:hAnsi="PingFang SC" w:eastAsia="PingFang SC"/>
          <w:b/>
          <w:color w:val="1F4D78"/>
          <w:sz w:val="18"/>
        </w:rPr>
        <w:t>状态边界：</w:t>
      </w:r>
      <w:r>
        <w:rPr>
          <w:rFonts w:ascii="PingFang SC" w:hAnsi="PingFang SC" w:eastAsia="PingFang SC"/>
          <w:b w:val="0"/>
          <w:color w:val="111827"/>
          <w:sz w:val="18"/>
        </w:rPr>
        <w:t>不等于生产级多区域 DR</w:t>
      </w:r>
    </w:p>
    <w:p>
      <w:pPr>
        <w:keepLines/>
        <w:pageBreakBefore w:val="0"/>
        <w:spacing w:before="100" w:after="100" w:line="264" w:lineRule="auto"/>
        <w:ind w:left="173" w:right="58"/>
        <w:shd w:fill="FFFFFF"/>
        <w:pBdr>
          <w:left w:val="single" w:sz="10" w:space="8" w:color="1F4D78"/>
        </w:pBdr>
      </w:pPr>
      <w:r>
        <w:rPr>
          <w:rFonts w:ascii="Menlo" w:hAnsi="Menlo" w:eastAsia="PingFang SC"/>
          <w:color w:val="1F4D78"/>
          <w:sz w:val="20"/>
          <w:shd w:fill="F2F4F7"/>
        </w:rPr>
        <w:t>b754d6e</w:t>
      </w:r>
      <w:r>
        <w:rPr>
          <w:rFonts w:ascii="PingFang SC" w:hAnsi="PingFang SC" w:eastAsia="PingFang SC"/>
          <w:b/>
          <w:color w:val="0B2545"/>
          <w:sz w:val="21"/>
        </w:rPr>
        <w:t xml:space="preserve"> Web 会话原语</w:t>
      </w:r>
      <w:r>
        <w:br/>
      </w:r>
      <w:r>
        <w:rPr>
          <w:rFonts w:ascii="PingFang SC" w:hAnsi="PingFang SC" w:eastAsia="PingFang SC"/>
          <w:b/>
          <w:color w:val="1F4D78"/>
          <w:sz w:val="18"/>
        </w:rPr>
        <w:t>完成内容：</w:t>
      </w:r>
      <w:r>
        <w:rPr>
          <w:rFonts w:ascii="PingFang SC" w:hAnsi="PingFang SC" w:eastAsia="PingFang SC"/>
          <w:b w:val="0"/>
          <w:color w:val="111827"/>
          <w:sz w:val="18"/>
        </w:rPr>
        <w:t>增加会话安全基础结构</w:t>
      </w:r>
      <w:r>
        <w:br/>
      </w:r>
      <w:r>
        <w:rPr>
          <w:rFonts w:ascii="PingFang SC" w:hAnsi="PingFang SC" w:eastAsia="PingFang SC"/>
          <w:b/>
          <w:color w:val="1F4D78"/>
          <w:sz w:val="18"/>
        </w:rPr>
        <w:t>当前证据：</w:t>
      </w:r>
      <w:r>
        <w:rPr>
          <w:rFonts w:ascii="PingFang SC" w:hAnsi="PingFang SC" w:eastAsia="PingFang SC"/>
          <w:b w:val="0"/>
          <w:color w:val="111827"/>
          <w:sz w:val="18"/>
        </w:rPr>
        <w:t>已提交并推送</w:t>
      </w:r>
      <w:r>
        <w:br/>
      </w:r>
      <w:r>
        <w:rPr>
          <w:rFonts w:ascii="PingFang SC" w:hAnsi="PingFang SC" w:eastAsia="PingFang SC"/>
          <w:b/>
          <w:color w:val="1F4D78"/>
          <w:sz w:val="18"/>
        </w:rPr>
        <w:t>状态边界：</w:t>
      </w:r>
      <w:r>
        <w:rPr>
          <w:rFonts w:ascii="PingFang SC" w:hAnsi="PingFang SC" w:eastAsia="PingFang SC"/>
          <w:b w:val="0"/>
          <w:color w:val="111827"/>
          <w:sz w:val="18"/>
        </w:rPr>
        <w:t>完整 Cookie/BFF 切换仍在未提交施工中</w:t>
      </w:r>
    </w:p>
    <w:p>
      <w:pPr>
        <w:keepLines/>
        <w:pageBreakBefore w:val="0"/>
        <w:spacing w:before="100" w:after="100" w:line="264" w:lineRule="auto"/>
        <w:ind w:left="173" w:right="58"/>
        <w:shd w:fill="F8FAFC"/>
        <w:pBdr>
          <w:left w:val="single" w:sz="10" w:space="8" w:color="1F4D78"/>
        </w:pBdr>
      </w:pPr>
      <w:r>
        <w:rPr>
          <w:rFonts w:ascii="Menlo" w:hAnsi="Menlo" w:eastAsia="PingFang SC"/>
          <w:color w:val="1F4D78"/>
          <w:sz w:val="20"/>
          <w:shd w:fill="F2F4F7"/>
        </w:rPr>
        <w:t>44e7649</w:t>
      </w:r>
      <w:r>
        <w:rPr>
          <w:rFonts w:ascii="PingFang SC" w:hAnsi="PingFang SC" w:eastAsia="PingFang SC"/>
          <w:b/>
          <w:color w:val="0B2545"/>
          <w:sz w:val="21"/>
        </w:rPr>
        <w:t>、</w:t>
      </w:r>
      <w:r>
        <w:rPr>
          <w:rFonts w:ascii="Menlo" w:hAnsi="Menlo" w:eastAsia="PingFang SC"/>
          <w:color w:val="1F4D78"/>
          <w:sz w:val="20"/>
          <w:shd w:fill="F2F4F7"/>
        </w:rPr>
        <w:t>a1e7516</w:t>
      </w:r>
      <w:r>
        <w:rPr>
          <w:rFonts w:ascii="PingFang SC" w:hAnsi="PingFang SC" w:eastAsia="PingFang SC"/>
          <w:b/>
          <w:color w:val="0B2545"/>
          <w:sz w:val="21"/>
        </w:rPr>
        <w:t>、</w:t>
      </w:r>
      <w:r>
        <w:rPr>
          <w:rFonts w:ascii="Menlo" w:hAnsi="Menlo" w:eastAsia="PingFang SC"/>
          <w:color w:val="1F4D78"/>
          <w:sz w:val="20"/>
          <w:shd w:fill="F2F4F7"/>
        </w:rPr>
        <w:t>112030f</w:t>
      </w:r>
      <w:r>
        <w:rPr>
          <w:rFonts w:ascii="PingFang SC" w:hAnsi="PingFang SC" w:eastAsia="PingFang SC"/>
          <w:b/>
          <w:color w:val="0B2545"/>
          <w:sz w:val="21"/>
        </w:rPr>
        <w:t>、</w:t>
      </w:r>
      <w:r>
        <w:rPr>
          <w:rFonts w:ascii="Menlo" w:hAnsi="Menlo" w:eastAsia="PingFang SC"/>
          <w:color w:val="1F4D78"/>
          <w:sz w:val="20"/>
          <w:shd w:fill="F2F4F7"/>
        </w:rPr>
        <w:t>acd4e6b</w:t>
      </w:r>
      <w:r>
        <w:rPr>
          <w:rFonts w:ascii="PingFang SC" w:hAnsi="PingFang SC" w:eastAsia="PingFang SC"/>
          <w:b/>
          <w:color w:val="0B2545"/>
          <w:sz w:val="21"/>
        </w:rPr>
        <w:t xml:space="preserve"> 设备绑定</w:t>
      </w:r>
      <w:r>
        <w:br/>
      </w:r>
      <w:r>
        <w:rPr>
          <w:rFonts w:ascii="PingFang SC" w:hAnsi="PingFang SC" w:eastAsia="PingFang SC"/>
          <w:b/>
          <w:color w:val="1F4D78"/>
          <w:sz w:val="18"/>
        </w:rPr>
        <w:t>完成内容：</w:t>
      </w:r>
      <w:r>
        <w:rPr>
          <w:rFonts w:ascii="PingFang SC" w:hAnsi="PingFang SC" w:eastAsia="PingFang SC"/>
          <w:b w:val="0"/>
          <w:color w:val="111827"/>
          <w:sz w:val="18"/>
        </w:rPr>
        <w:t>防跨账号设备接管、首次持久绑定、刷新 envelope 与数据库绑定</w:t>
      </w:r>
      <w:r>
        <w:br/>
      </w:r>
      <w:r>
        <w:rPr>
          <w:rFonts w:ascii="PingFang SC" w:hAnsi="PingFang SC" w:eastAsia="PingFang SC"/>
          <w:b/>
          <w:color w:val="1F4D78"/>
          <w:sz w:val="18"/>
        </w:rPr>
        <w:t>当前证据：</w:t>
      </w:r>
      <w:r>
        <w:rPr>
          <w:rFonts w:ascii="PingFang SC" w:hAnsi="PingFang SC" w:eastAsia="PingFang SC"/>
          <w:b w:val="0"/>
          <w:color w:val="111827"/>
          <w:sz w:val="18"/>
        </w:rPr>
        <w:t>API/Web/数据库代码和测试已推送</w:t>
      </w:r>
      <w:r>
        <w:br/>
      </w:r>
      <w:r>
        <w:rPr>
          <w:rFonts w:ascii="PingFang SC" w:hAnsi="PingFang SC" w:eastAsia="PingFang SC"/>
          <w:b/>
          <w:color w:val="1F4D78"/>
          <w:sz w:val="18"/>
        </w:rPr>
        <w:t>状态边界：</w:t>
      </w:r>
      <w:r>
        <w:rPr>
          <w:rFonts w:ascii="PingFang SC" w:hAnsi="PingFang SC" w:eastAsia="PingFang SC"/>
          <w:b w:val="0"/>
          <w:color w:val="111827"/>
          <w:sz w:val="18"/>
        </w:rPr>
        <w:t>端到端 Cookie 迁移、跨 Tab、注销全部设备仍未最终收口</w:t>
      </w:r>
    </w:p>
    <w:p>
      <w:pPr>
        <w:keepLines/>
        <w:pageBreakBefore w:val="0"/>
        <w:spacing w:before="100" w:after="100" w:line="264" w:lineRule="auto"/>
        <w:ind w:left="173" w:right="58"/>
        <w:shd w:fill="FFFFFF"/>
        <w:pBdr>
          <w:left w:val="single" w:sz="10" w:space="8" w:color="1F4D78"/>
        </w:pBdr>
      </w:pPr>
      <w:r>
        <w:rPr>
          <w:rFonts w:ascii="Menlo" w:hAnsi="Menlo" w:eastAsia="PingFang SC"/>
          <w:color w:val="1F4D78"/>
          <w:sz w:val="20"/>
          <w:shd w:fill="F2F4F7"/>
        </w:rPr>
        <w:t>3f77f98</w:t>
      </w:r>
      <w:r>
        <w:rPr>
          <w:rFonts w:ascii="PingFang SC" w:hAnsi="PingFang SC" w:eastAsia="PingFang SC"/>
          <w:b/>
          <w:color w:val="0B2545"/>
          <w:sz w:val="21"/>
        </w:rPr>
        <w:t>、</w:t>
      </w:r>
      <w:r>
        <w:rPr>
          <w:rFonts w:ascii="Menlo" w:hAnsi="Menlo" w:eastAsia="PingFang SC"/>
          <w:color w:val="1F4D78"/>
          <w:sz w:val="20"/>
          <w:shd w:fill="F2F4F7"/>
        </w:rPr>
        <w:t>af9589e</w:t>
      </w:r>
      <w:r>
        <w:rPr>
          <w:rFonts w:ascii="PingFang SC" w:hAnsi="PingFang SC" w:eastAsia="PingFang SC"/>
          <w:b/>
          <w:color w:val="0B2545"/>
          <w:sz w:val="21"/>
        </w:rPr>
        <w:t xml:space="preserve"> 公开请求隔离</w:t>
      </w:r>
      <w:r>
        <w:br/>
      </w:r>
      <w:r>
        <w:rPr>
          <w:rFonts w:ascii="PingFang SC" w:hAnsi="PingFang SC" w:eastAsia="PingFang SC"/>
          <w:b/>
          <w:color w:val="1F4D78"/>
          <w:sz w:val="18"/>
        </w:rPr>
        <w:t>完成内容：</w:t>
      </w:r>
      <w:r>
        <w:rPr>
          <w:rFonts w:ascii="PingFang SC" w:hAnsi="PingFang SC" w:eastAsia="PingFang SC"/>
          <w:b w:val="0"/>
          <w:color w:val="111827"/>
          <w:sz w:val="18"/>
        </w:rPr>
        <w:t>发现页请求不再携带私人 cookie/credentials</w:t>
      </w:r>
      <w:r>
        <w:br/>
      </w:r>
      <w:r>
        <w:rPr>
          <w:rFonts w:ascii="PingFang SC" w:hAnsi="PingFang SC" w:eastAsia="PingFang SC"/>
          <w:b/>
          <w:color w:val="1F4D78"/>
          <w:sz w:val="18"/>
        </w:rPr>
        <w:t>当前证据：</w:t>
      </w:r>
      <w:r>
        <w:rPr>
          <w:rFonts w:ascii="PingFang SC" w:hAnsi="PingFang SC" w:eastAsia="PingFang SC"/>
          <w:b w:val="0"/>
          <w:color w:val="111827"/>
          <w:sz w:val="18"/>
        </w:rPr>
        <w:t>已推送并在公开预览路径使用</w:t>
      </w:r>
      <w:r>
        <w:br/>
      </w:r>
      <w:r>
        <w:rPr>
          <w:rFonts w:ascii="PingFang SC" w:hAnsi="PingFang SC" w:eastAsia="PingFang SC"/>
          <w:b/>
          <w:color w:val="1F4D78"/>
          <w:sz w:val="18"/>
        </w:rPr>
        <w:t>状态边界：</w:t>
      </w:r>
      <w:r>
        <w:rPr>
          <w:rFonts w:ascii="PingFang SC" w:hAnsi="PingFang SC" w:eastAsia="PingFang SC"/>
          <w:b w:val="0"/>
          <w:color w:val="111827"/>
          <w:sz w:val="18"/>
        </w:rPr>
        <w:t>全站会话边界仍需聚合复核</w:t>
      </w:r>
    </w:p>
    <w:p>
      <w:pPr>
        <w:keepLines/>
        <w:pageBreakBefore w:val="0"/>
        <w:spacing w:before="100" w:after="100" w:line="264" w:lineRule="auto"/>
        <w:ind w:left="173" w:right="58"/>
        <w:shd w:fill="F8FAFC"/>
        <w:pBdr>
          <w:left w:val="single" w:sz="10" w:space="8" w:color="1F4D78"/>
        </w:pBdr>
      </w:pPr>
      <w:r>
        <w:rPr>
          <w:rFonts w:ascii="Menlo" w:hAnsi="Menlo" w:eastAsia="PingFang SC"/>
          <w:color w:val="1F4D78"/>
          <w:sz w:val="20"/>
          <w:shd w:fill="F2F4F7"/>
        </w:rPr>
        <w:t>24bf270</w:t>
      </w:r>
      <w:r>
        <w:rPr>
          <w:rFonts w:ascii="PingFang SC" w:hAnsi="PingFang SC" w:eastAsia="PingFang SC"/>
          <w:b/>
          <w:color w:val="0B2545"/>
          <w:sz w:val="21"/>
        </w:rPr>
        <w:t>、</w:t>
      </w:r>
      <w:r>
        <w:rPr>
          <w:rFonts w:ascii="Menlo" w:hAnsi="Menlo" w:eastAsia="PingFang SC"/>
          <w:color w:val="1F4D78"/>
          <w:sz w:val="20"/>
          <w:shd w:fill="F2F4F7"/>
        </w:rPr>
        <w:t>7d4fa28</w:t>
      </w:r>
      <w:r>
        <w:rPr>
          <w:rFonts w:ascii="PingFang SC" w:hAnsi="PingFang SC" w:eastAsia="PingFang SC"/>
          <w:b/>
          <w:color w:val="0B2545"/>
          <w:sz w:val="21"/>
        </w:rPr>
        <w:t>、</w:t>
      </w:r>
      <w:r>
        <w:rPr>
          <w:rFonts w:ascii="Menlo" w:hAnsi="Menlo" w:eastAsia="PingFang SC"/>
          <w:color w:val="1F4D78"/>
          <w:sz w:val="20"/>
          <w:shd w:fill="F2F4F7"/>
        </w:rPr>
        <w:t>78b3a70</w:t>
      </w:r>
      <w:r>
        <w:rPr>
          <w:rFonts w:ascii="PingFang SC" w:hAnsi="PingFang SC" w:eastAsia="PingFang SC"/>
          <w:b/>
          <w:color w:val="0B2545"/>
          <w:sz w:val="21"/>
        </w:rPr>
        <w:t xml:space="preserve"> 受保护主办方联系</w:t>
      </w:r>
      <w:r>
        <w:br/>
      </w:r>
      <w:r>
        <w:rPr>
          <w:rFonts w:ascii="PingFang SC" w:hAnsi="PingFang SC" w:eastAsia="PingFang SC"/>
          <w:b/>
          <w:color w:val="1F4D78"/>
          <w:sz w:val="18"/>
        </w:rPr>
        <w:t>完成内容：</w:t>
      </w:r>
      <w:r>
        <w:rPr>
          <w:rFonts w:ascii="PingFang SC" w:hAnsi="PingFang SC" w:eastAsia="PingFang SC"/>
          <w:b w:val="0"/>
          <w:color w:val="111827"/>
          <w:sz w:val="18"/>
        </w:rPr>
        <w:t>API、Web、iOS 通过权限边界提供主办方联系方式</w:t>
      </w:r>
      <w:r>
        <w:br/>
      </w:r>
      <w:r>
        <w:rPr>
          <w:rFonts w:ascii="PingFang SC" w:hAnsi="PingFang SC" w:eastAsia="PingFang SC"/>
          <w:b/>
          <w:color w:val="1F4D78"/>
          <w:sz w:val="18"/>
        </w:rPr>
        <w:t>当前证据：</w:t>
      </w:r>
      <w:r>
        <w:rPr>
          <w:rFonts w:ascii="PingFang SC" w:hAnsi="PingFang SC" w:eastAsia="PingFang SC"/>
          <w:b w:val="0"/>
          <w:color w:val="111827"/>
          <w:sz w:val="18"/>
        </w:rPr>
        <w:t>三端实现已推送</w:t>
      </w:r>
      <w:r>
        <w:br/>
      </w:r>
      <w:r>
        <w:rPr>
          <w:rFonts w:ascii="PingFang SC" w:hAnsi="PingFang SC" w:eastAsia="PingFang SC"/>
          <w:b/>
          <w:color w:val="1F4D78"/>
          <w:sz w:val="18"/>
        </w:rPr>
        <w:t>状态边界：</w:t>
      </w:r>
      <w:r>
        <w:rPr>
          <w:rFonts w:ascii="PingFang SC" w:hAnsi="PingFang SC" w:eastAsia="PingFang SC"/>
          <w:b w:val="0"/>
          <w:color w:val="111827"/>
          <w:sz w:val="18"/>
        </w:rPr>
        <w:t>真实登录/报名条件的跨设备 E2E 仍需补</w:t>
      </w:r>
    </w:p>
    <w:p>
      <w:pPr>
        <w:keepLines/>
        <w:pageBreakBefore w:val="0"/>
        <w:spacing w:before="100" w:after="100" w:line="264" w:lineRule="auto"/>
        <w:ind w:left="173" w:right="58"/>
        <w:shd w:fill="FFFFFF"/>
        <w:pBdr>
          <w:left w:val="single" w:sz="10" w:space="8" w:color="1F4D78"/>
        </w:pBdr>
      </w:pPr>
      <w:r>
        <w:rPr>
          <w:rFonts w:ascii="Menlo" w:hAnsi="Menlo" w:eastAsia="PingFang SC"/>
          <w:color w:val="1F4D78"/>
          <w:sz w:val="20"/>
          <w:shd w:fill="F2F4F7"/>
        </w:rPr>
        <w:t>48d420b</w:t>
      </w:r>
      <w:r>
        <w:rPr>
          <w:rFonts w:ascii="PingFang SC" w:hAnsi="PingFang SC" w:eastAsia="PingFang SC"/>
          <w:b/>
          <w:color w:val="0B2545"/>
          <w:sz w:val="21"/>
        </w:rPr>
        <w:t xml:space="preserve"> 媒体契约</w:t>
      </w:r>
      <w:r>
        <w:br/>
      </w:r>
      <w:r>
        <w:rPr>
          <w:rFonts w:ascii="PingFang SC" w:hAnsi="PingFang SC" w:eastAsia="PingFang SC"/>
          <w:b/>
          <w:color w:val="1F4D78"/>
          <w:sz w:val="18"/>
        </w:rPr>
        <w:t>完成内容：</w:t>
      </w:r>
      <w:r>
        <w:rPr>
          <w:rFonts w:ascii="PingFang SC" w:hAnsi="PingFang SC" w:eastAsia="PingFang SC"/>
          <w:b w:val="0"/>
          <w:color w:val="111827"/>
          <w:sz w:val="18"/>
        </w:rPr>
        <w:t>消除媒体完成路由歧义</w:t>
      </w:r>
      <w:r>
        <w:br/>
      </w:r>
      <w:r>
        <w:rPr>
          <w:rFonts w:ascii="PingFang SC" w:hAnsi="PingFang SC" w:eastAsia="PingFang SC"/>
          <w:b/>
          <w:color w:val="1F4D78"/>
          <w:sz w:val="18"/>
        </w:rPr>
        <w:t>当前证据：</w:t>
      </w:r>
      <w:r>
        <w:rPr>
          <w:rFonts w:ascii="PingFang SC" w:hAnsi="PingFang SC" w:eastAsia="PingFang SC"/>
          <w:b w:val="0"/>
          <w:color w:val="111827"/>
          <w:sz w:val="18"/>
        </w:rPr>
        <w:t>OpenAPI/生成物已推送</w:t>
      </w:r>
      <w:r>
        <w:br/>
      </w:r>
      <w:r>
        <w:rPr>
          <w:rFonts w:ascii="PingFang SC" w:hAnsi="PingFang SC" w:eastAsia="PingFang SC"/>
          <w:b/>
          <w:color w:val="1F4D78"/>
          <w:sz w:val="18"/>
        </w:rPr>
        <w:t>状态边界：</w:t>
      </w:r>
      <w:r>
        <w:rPr>
          <w:rFonts w:ascii="PingFang SC" w:hAnsi="PingFang SC" w:eastAsia="PingFang SC"/>
          <w:b w:val="0"/>
          <w:color w:val="111827"/>
          <w:sz w:val="18"/>
        </w:rPr>
        <w:t>完整可恢复媒体上传仍有独立计划</w:t>
      </w:r>
    </w:p>
    <w:p>
      <w:pPr>
        <w:keepLines/>
        <w:pageBreakBefore w:val="0"/>
        <w:spacing w:before="100" w:after="100" w:line="264" w:lineRule="auto"/>
        <w:ind w:left="173" w:right="58"/>
        <w:shd w:fill="F8FAFC"/>
        <w:pBdr>
          <w:left w:val="single" w:sz="10" w:space="8" w:color="1F4D78"/>
        </w:pBdr>
      </w:pPr>
      <w:r>
        <w:rPr>
          <w:rFonts w:ascii="Menlo" w:hAnsi="Menlo" w:eastAsia="PingFang SC"/>
          <w:color w:val="1F4D78"/>
          <w:sz w:val="20"/>
          <w:shd w:fill="F2F4F7"/>
        </w:rPr>
        <w:t>b052456</w:t>
      </w:r>
      <w:r>
        <w:rPr>
          <w:rFonts w:ascii="PingFang SC" w:hAnsi="PingFang SC" w:eastAsia="PingFang SC"/>
          <w:b/>
          <w:color w:val="0B2545"/>
          <w:sz w:val="21"/>
        </w:rPr>
        <w:t xml:space="preserve"> 时间 fixture</w:t>
      </w:r>
      <w:r>
        <w:br/>
      </w:r>
      <w:r>
        <w:rPr>
          <w:rFonts w:ascii="PingFang SC" w:hAnsi="PingFang SC" w:eastAsia="PingFang SC"/>
          <w:b/>
          <w:color w:val="1F4D78"/>
          <w:sz w:val="18"/>
        </w:rPr>
        <w:t>完成内容：</w:t>
      </w:r>
      <w:r>
        <w:rPr>
          <w:rFonts w:ascii="PingFang SC" w:hAnsi="PingFang SC" w:eastAsia="PingFang SC"/>
          <w:b w:val="0"/>
          <w:color w:val="111827"/>
          <w:sz w:val="18"/>
        </w:rPr>
        <w:t>Web 活动 fixture 不再随自然日期过期</w:t>
      </w:r>
      <w:r>
        <w:br/>
      </w:r>
      <w:r>
        <w:rPr>
          <w:rFonts w:ascii="PingFang SC" w:hAnsi="PingFang SC" w:eastAsia="PingFang SC"/>
          <w:b/>
          <w:color w:val="1F4D78"/>
          <w:sz w:val="18"/>
        </w:rPr>
        <w:t>当前证据：</w:t>
      </w:r>
      <w:r>
        <w:rPr>
          <w:rFonts w:ascii="PingFang SC" w:hAnsi="PingFang SC" w:eastAsia="PingFang SC"/>
          <w:b w:val="0"/>
          <w:color w:val="111827"/>
          <w:sz w:val="18"/>
        </w:rPr>
        <w:t>已推送</w:t>
      </w:r>
      <w:r>
        <w:br/>
      </w:r>
      <w:r>
        <w:rPr>
          <w:rFonts w:ascii="PingFang SC" w:hAnsi="PingFang SC" w:eastAsia="PingFang SC"/>
          <w:b/>
          <w:color w:val="1F4D78"/>
          <w:sz w:val="18"/>
        </w:rPr>
        <w:t>状态边界：</w:t>
      </w:r>
      <w:r>
        <w:rPr>
          <w:rFonts w:ascii="PingFang SC" w:hAnsi="PingFang SC" w:eastAsia="PingFang SC"/>
          <w:b w:val="0"/>
          <w:color w:val="111827"/>
          <w:sz w:val="18"/>
        </w:rPr>
        <w:t>全仓时钟/时区仍需统一注入</w:t>
      </w:r>
    </w:p>
    <w:p>
      <w:pPr>
        <w:keepLines/>
        <w:pageBreakBefore/>
        <w:spacing w:before="100" w:after="100" w:line="264" w:lineRule="auto"/>
        <w:ind w:left="173" w:right="58"/>
        <w:shd w:fill="FFFFFF"/>
        <w:pBdr>
          <w:left w:val="single" w:sz="10" w:space="8" w:color="1F4D78"/>
        </w:pBdr>
      </w:pPr>
      <w:r>
        <w:rPr>
          <w:rFonts w:ascii="Menlo" w:hAnsi="Menlo" w:eastAsia="PingFang SC"/>
          <w:color w:val="1F4D78"/>
          <w:sz w:val="20"/>
          <w:shd w:fill="F2F4F7"/>
        </w:rPr>
        <w:t>2edacca</w:t>
      </w:r>
      <w:r>
        <w:rPr>
          <w:rFonts w:ascii="PingFang SC" w:hAnsi="PingFang SC" w:eastAsia="PingFang SC"/>
          <w:b/>
          <w:color w:val="0B2545"/>
          <w:sz w:val="21"/>
        </w:rPr>
        <w:t>、</w:t>
      </w:r>
      <w:r>
        <w:rPr>
          <w:rFonts w:ascii="Menlo" w:hAnsi="Menlo" w:eastAsia="PingFang SC"/>
          <w:color w:val="1F4D78"/>
          <w:sz w:val="20"/>
          <w:shd w:fill="F2F4F7"/>
        </w:rPr>
        <w:t>8290833</w:t>
      </w:r>
      <w:r>
        <w:rPr>
          <w:rFonts w:ascii="PingFang SC" w:hAnsi="PingFang SC" w:eastAsia="PingFang SC"/>
          <w:b/>
          <w:color w:val="0B2545"/>
          <w:sz w:val="21"/>
        </w:rPr>
        <w:t>、</w:t>
      </w:r>
      <w:r>
        <w:rPr>
          <w:rFonts w:ascii="Menlo" w:hAnsi="Menlo" w:eastAsia="PingFang SC"/>
          <w:color w:val="1F4D78"/>
          <w:sz w:val="20"/>
          <w:shd w:fill="F2F4F7"/>
        </w:rPr>
        <w:t>eb0d519</w:t>
      </w:r>
      <w:r>
        <w:rPr>
          <w:rFonts w:ascii="PingFang SC" w:hAnsi="PingFang SC" w:eastAsia="PingFang SC"/>
          <w:b/>
          <w:color w:val="0B2545"/>
          <w:sz w:val="21"/>
        </w:rPr>
        <w:t xml:space="preserve"> 公开 Web 修复</w:t>
      </w:r>
      <w:r>
        <w:br/>
      </w:r>
      <w:r>
        <w:rPr>
          <w:rFonts w:ascii="PingFang SC" w:hAnsi="PingFang SC" w:eastAsia="PingFang SC"/>
          <w:b/>
          <w:color w:val="1F4D78"/>
          <w:sz w:val="18"/>
        </w:rPr>
        <w:t>完成内容：</w:t>
      </w:r>
      <w:r>
        <w:rPr>
          <w:rFonts w:ascii="PingFang SC" w:hAnsi="PingFang SC" w:eastAsia="PingFang SC"/>
          <w:b w:val="0"/>
          <w:color w:val="111827"/>
          <w:sz w:val="18"/>
        </w:rPr>
        <w:t>移动预览、导航、群组活动过滤与对应测试</w:t>
      </w:r>
      <w:r>
        <w:br/>
      </w:r>
      <w:r>
        <w:rPr>
          <w:rFonts w:ascii="PingFang SC" w:hAnsi="PingFang SC" w:eastAsia="PingFang SC"/>
          <w:b/>
          <w:color w:val="1F4D78"/>
          <w:sz w:val="18"/>
        </w:rPr>
        <w:t>当前证据：</w:t>
      </w:r>
      <w:r>
        <w:rPr>
          <w:rFonts w:ascii="PingFang SC" w:hAnsi="PingFang SC" w:eastAsia="PingFang SC"/>
          <w:b w:val="0"/>
          <w:color w:val="111827"/>
          <w:sz w:val="18"/>
        </w:rPr>
        <w:t>已推送并部署后续版本</w:t>
      </w:r>
      <w:r>
        <w:br/>
      </w:r>
      <w:r>
        <w:rPr>
          <w:rFonts w:ascii="PingFang SC" w:hAnsi="PingFang SC" w:eastAsia="PingFang SC"/>
          <w:b/>
          <w:color w:val="1F4D78"/>
          <w:sz w:val="18"/>
        </w:rPr>
        <w:t>状态边界：</w:t>
      </w:r>
      <w:r>
        <w:rPr>
          <w:rFonts w:ascii="PingFang SC" w:hAnsi="PingFang SC" w:eastAsia="PingFang SC"/>
          <w:b w:val="0"/>
          <w:color w:val="111827"/>
          <w:sz w:val="18"/>
        </w:rPr>
        <w:t>仅公开只读预览范围</w:t>
      </w:r>
    </w:p>
    <w:p>
      <w:pPr>
        <w:keepLines/>
        <w:pageBreakBefore w:val="0"/>
        <w:spacing w:before="100" w:after="100" w:line="264" w:lineRule="auto"/>
        <w:ind w:left="173" w:right="58"/>
        <w:shd w:fill="F8FAFC"/>
        <w:pBdr>
          <w:left w:val="single" w:sz="10" w:space="8" w:color="1F4D78"/>
        </w:pBdr>
      </w:pPr>
      <w:r>
        <w:rPr>
          <w:rFonts w:ascii="Menlo" w:hAnsi="Menlo" w:eastAsia="PingFang SC"/>
          <w:color w:val="1F4D78"/>
          <w:sz w:val="20"/>
          <w:shd w:fill="F2F4F7"/>
        </w:rPr>
        <w:t>2dc150c</w:t>
      </w:r>
      <w:r>
        <w:rPr>
          <w:rFonts w:ascii="PingFang SC" w:hAnsi="PingFang SC" w:eastAsia="PingFang SC"/>
          <w:b/>
          <w:color w:val="0B2545"/>
          <w:sz w:val="21"/>
        </w:rPr>
        <w:t>、</w:t>
      </w:r>
      <w:r>
        <w:rPr>
          <w:rFonts w:ascii="Menlo" w:hAnsi="Menlo" w:eastAsia="PingFang SC"/>
          <w:color w:val="1F4D78"/>
          <w:sz w:val="20"/>
          <w:shd w:fill="F2F4F7"/>
        </w:rPr>
        <w:t>a288f8f</w:t>
      </w:r>
      <w:r>
        <w:rPr>
          <w:rFonts w:ascii="PingFang SC" w:hAnsi="PingFang SC" w:eastAsia="PingFang SC"/>
          <w:b/>
          <w:color w:val="0B2545"/>
          <w:sz w:val="21"/>
        </w:rPr>
        <w:t xml:space="preserve"> Web 发现/社群体验</w:t>
      </w:r>
      <w:r>
        <w:br/>
      </w:r>
      <w:r>
        <w:rPr>
          <w:rFonts w:ascii="PingFang SC" w:hAnsi="PingFang SC" w:eastAsia="PingFang SC"/>
          <w:b/>
          <w:color w:val="1F4D78"/>
          <w:sz w:val="18"/>
        </w:rPr>
        <w:t>完成内容：</w:t>
      </w:r>
      <w:r>
        <w:rPr>
          <w:rFonts w:ascii="PingFang SC" w:hAnsi="PingFang SC" w:eastAsia="PingFang SC"/>
          <w:b w:val="0"/>
          <w:color w:val="111827"/>
          <w:sz w:val="18"/>
        </w:rPr>
        <w:t>重做公开发现与社群入口、让预览操作和地图状态可见</w:t>
      </w:r>
      <w:r>
        <w:br/>
      </w:r>
      <w:r>
        <w:rPr>
          <w:rFonts w:ascii="PingFang SC" w:hAnsi="PingFang SC" w:eastAsia="PingFang SC"/>
          <w:b/>
          <w:color w:val="1F4D78"/>
          <w:sz w:val="18"/>
        </w:rPr>
        <w:t>当前证据：</w:t>
      </w:r>
      <w:r>
        <w:rPr>
          <w:rFonts w:ascii="PingFang SC" w:hAnsi="PingFang SC" w:eastAsia="PingFang SC"/>
          <w:b w:val="0"/>
          <w:color w:val="111827"/>
          <w:sz w:val="18"/>
        </w:rPr>
        <w:t>已推送并部署</w:t>
      </w:r>
      <w:r>
        <w:br/>
      </w:r>
      <w:r>
        <w:rPr>
          <w:rFonts w:ascii="PingFang SC" w:hAnsi="PingFang SC" w:eastAsia="PingFang SC"/>
          <w:b/>
          <w:color w:val="1F4D78"/>
          <w:sz w:val="18"/>
        </w:rPr>
        <w:t>状态边界：</w:t>
      </w:r>
      <w:r>
        <w:rPr>
          <w:rFonts w:ascii="PingFang SC" w:hAnsi="PingFang SC" w:eastAsia="PingFang SC"/>
          <w:b w:val="0"/>
          <w:color w:val="111827"/>
          <w:sz w:val="18"/>
        </w:rPr>
        <w:t>深色、全功能登录态、全页面视觉签字未完成</w:t>
      </w:r>
    </w:p>
    <w:p>
      <w:pPr>
        <w:keepLines/>
        <w:pageBreakBefore w:val="0"/>
        <w:spacing w:before="100" w:after="100" w:line="264" w:lineRule="auto"/>
        <w:ind w:left="173" w:right="58"/>
        <w:shd w:fill="FFFFFF"/>
        <w:pBdr>
          <w:left w:val="single" w:sz="10" w:space="8" w:color="1F4D78"/>
        </w:pBdr>
      </w:pPr>
      <w:r>
        <w:rPr>
          <w:rFonts w:ascii="Menlo" w:hAnsi="Menlo" w:eastAsia="PingFang SC"/>
          <w:color w:val="1F4D78"/>
          <w:sz w:val="20"/>
          <w:shd w:fill="F2F4F7"/>
        </w:rPr>
        <w:t>232a763</w:t>
      </w:r>
      <w:r>
        <w:rPr>
          <w:rFonts w:ascii="PingFang SC" w:hAnsi="PingFang SC" w:eastAsia="PingFang SC"/>
          <w:b/>
          <w:color w:val="0B2545"/>
          <w:sz w:val="21"/>
        </w:rPr>
        <w:t xml:space="preserve"> Web 地图/社群首屏</w:t>
      </w:r>
      <w:r>
        <w:br/>
      </w:r>
      <w:r>
        <w:rPr>
          <w:rFonts w:ascii="PingFang SC" w:hAnsi="PingFang SC" w:eastAsia="PingFang SC"/>
          <w:b/>
          <w:color w:val="1F4D78"/>
          <w:sz w:val="18"/>
        </w:rPr>
        <w:t>完成内容：</w:t>
      </w:r>
      <w:r>
        <w:rPr>
          <w:rFonts w:ascii="PingFang SC" w:hAnsi="PingFang SC" w:eastAsia="PingFang SC"/>
          <w:b w:val="0"/>
          <w:color w:val="111827"/>
          <w:sz w:val="18"/>
        </w:rPr>
        <w:t>真实 MapLibre 坐标、选中标记/预览、地图空态、44pt 控件、跨夜/跨年/DST 时间表达、390/1440 社群首屏和无障碍修复</w:t>
      </w:r>
      <w:r>
        <w:br/>
      </w:r>
      <w:r>
        <w:rPr>
          <w:rFonts w:ascii="PingFang SC" w:hAnsi="PingFang SC" w:eastAsia="PingFang SC"/>
          <w:b/>
          <w:color w:val="1F4D78"/>
          <w:sz w:val="18"/>
        </w:rPr>
        <w:t>当前证据：</w:t>
      </w:r>
      <w:r>
        <w:rPr>
          <w:rFonts w:ascii="PingFang SC" w:hAnsi="PingFang SC" w:eastAsia="PingFang SC"/>
          <w:b w:val="0"/>
          <w:color w:val="111827"/>
          <w:sz w:val="18"/>
        </w:rPr>
        <w:t>Node 24 聚焦测试、类型、Lint、构建和上线浏览器审计在实施时通过；临时截图/JSON 后被系统清理，需在最终证据包中重跑归档</w:t>
      </w:r>
      <w:r>
        <w:br/>
      </w:r>
      <w:r>
        <w:rPr>
          <w:rFonts w:ascii="PingFang SC" w:hAnsi="PingFang SC" w:eastAsia="PingFang SC"/>
          <w:b/>
          <w:color w:val="1F4D78"/>
          <w:sz w:val="18"/>
        </w:rPr>
        <w:t>状态边界：</w:t>
      </w:r>
      <w:r>
        <w:rPr>
          <w:rFonts w:ascii="PingFang SC" w:hAnsi="PingFang SC" w:eastAsia="PingFang SC"/>
          <w:b w:val="0"/>
          <w:color w:val="111827"/>
          <w:sz w:val="18"/>
        </w:rPr>
        <w:t>当前线上运行；属于可见完成切片，不代表全站完成</w:t>
      </w:r>
    </w:p>
    <w:p>
      <w:pPr>
        <w:keepLines/>
        <w:pageBreakBefore w:val="0"/>
        <w:spacing w:before="100" w:after="100" w:line="264" w:lineRule="auto"/>
        <w:ind w:left="173" w:right="58"/>
        <w:shd w:fill="F8FAFC"/>
        <w:pBdr>
          <w:left w:val="single" w:sz="10" w:space="8" w:color="1F4D78"/>
        </w:pBdr>
      </w:pPr>
      <w:r>
        <w:rPr>
          <w:rFonts w:ascii="Menlo" w:hAnsi="Menlo" w:eastAsia="PingFang SC"/>
          <w:color w:val="1F4D78"/>
          <w:sz w:val="20"/>
          <w:shd w:fill="F2F4F7"/>
        </w:rPr>
        <w:t>54576a4</w:t>
      </w:r>
      <w:r>
        <w:rPr>
          <w:rFonts w:ascii="PingFang SC" w:hAnsi="PingFang SC" w:eastAsia="PingFang SC"/>
          <w:b/>
          <w:color w:val="0B2545"/>
          <w:sz w:val="21"/>
        </w:rPr>
        <w:t xml:space="preserve"> iOS 原生核心旅程</w:t>
      </w:r>
      <w:r>
        <w:br/>
      </w:r>
      <w:r>
        <w:rPr>
          <w:rFonts w:ascii="PingFang SC" w:hAnsi="PingFang SC" w:eastAsia="PingFang SC"/>
          <w:b/>
          <w:color w:val="1F4D78"/>
          <w:sz w:val="18"/>
        </w:rPr>
        <w:t>完成内容：</w:t>
      </w:r>
      <w:r>
        <w:rPr>
          <w:rFonts w:ascii="PingFang SC" w:hAnsi="PingFang SC" w:eastAsia="PingFang SC"/>
          <w:b w:val="0"/>
          <w:color w:val="111827"/>
          <w:sz w:val="18"/>
        </w:rPr>
        <w:t>提升 iOS 26 原生主页/发现/详情等核心界面结构</w:t>
      </w:r>
      <w:r>
        <w:br/>
      </w:r>
      <w:r>
        <w:rPr>
          <w:rFonts w:ascii="PingFang SC" w:hAnsi="PingFang SC" w:eastAsia="PingFang SC"/>
          <w:b/>
          <w:color w:val="1F4D78"/>
          <w:sz w:val="18"/>
        </w:rPr>
        <w:t>当前证据：</w:t>
      </w:r>
      <w:r>
        <w:rPr>
          <w:rFonts w:ascii="PingFang SC" w:hAnsi="PingFang SC" w:eastAsia="PingFang SC"/>
          <w:b w:val="0"/>
          <w:color w:val="111827"/>
          <w:sz w:val="18"/>
        </w:rPr>
        <w:t>已推送；历史 iOS 26.5 测试检查点通过</w:t>
      </w:r>
      <w:r>
        <w:br/>
      </w:r>
      <w:r>
        <w:rPr>
          <w:rFonts w:ascii="PingFang SC" w:hAnsi="PingFang SC" w:eastAsia="PingFang SC"/>
          <w:b/>
          <w:color w:val="1F4D78"/>
          <w:sz w:val="18"/>
        </w:rPr>
        <w:t>状态边界：</w:t>
      </w:r>
      <w:r>
        <w:rPr>
          <w:rFonts w:ascii="PingFang SC" w:hAnsi="PingFang SC" w:eastAsia="PingFang SC"/>
          <w:b w:val="0"/>
          <w:color w:val="111827"/>
          <w:sz w:val="18"/>
        </w:rPr>
        <w:t>仍缺最终真机/三语/深浅色/AX5 截图签字</w:t>
      </w:r>
    </w:p>
    <w:p>
      <w:pPr>
        <w:keepLines/>
        <w:pageBreakBefore w:val="0"/>
        <w:spacing w:before="100" w:after="100" w:line="264" w:lineRule="auto"/>
        <w:ind w:left="173" w:right="58"/>
        <w:shd w:fill="FFFFFF"/>
        <w:pBdr>
          <w:left w:val="single" w:sz="10" w:space="8" w:color="1F4D78"/>
        </w:pBdr>
      </w:pPr>
      <w:r>
        <w:rPr>
          <w:rFonts w:ascii="Menlo" w:hAnsi="Menlo" w:eastAsia="PingFang SC"/>
          <w:color w:val="1F4D78"/>
          <w:sz w:val="20"/>
          <w:shd w:fill="F2F4F7"/>
        </w:rPr>
        <w:t>380a779</w:t>
      </w:r>
      <w:r>
        <w:rPr>
          <w:rFonts w:ascii="PingFang SC" w:hAnsi="PingFang SC" w:eastAsia="PingFang SC"/>
          <w:b/>
          <w:color w:val="0B2545"/>
          <w:sz w:val="21"/>
        </w:rPr>
        <w:t>、</w:t>
      </w:r>
      <w:r>
        <w:rPr>
          <w:rFonts w:ascii="Menlo" w:hAnsi="Menlo" w:eastAsia="PingFang SC"/>
          <w:color w:val="1F4D78"/>
          <w:sz w:val="20"/>
          <w:shd w:fill="F2F4F7"/>
        </w:rPr>
        <w:t>2dd6b3f</w:t>
      </w:r>
      <w:r>
        <w:rPr>
          <w:rFonts w:ascii="PingFang SC" w:hAnsi="PingFang SC" w:eastAsia="PingFang SC"/>
          <w:b/>
          <w:color w:val="0B2545"/>
          <w:sz w:val="21"/>
        </w:rPr>
        <w:t xml:space="preserve"> iOS 导航</w:t>
      </w:r>
      <w:r>
        <w:br/>
      </w:r>
      <w:r>
        <w:rPr>
          <w:rFonts w:ascii="PingFang SC" w:hAnsi="PingFang SC" w:eastAsia="PingFang SC"/>
          <w:b/>
          <w:color w:val="1F4D78"/>
          <w:sz w:val="18"/>
        </w:rPr>
        <w:t>完成内容：</w:t>
      </w:r>
      <w:r>
        <w:rPr>
          <w:rFonts w:ascii="PingFang SC" w:hAnsi="PingFang SC" w:eastAsia="PingFang SC"/>
          <w:b w:val="0"/>
          <w:color w:val="111827"/>
          <w:sz w:val="18"/>
        </w:rPr>
        <w:t>关联社群可达；活动详情返回路径不丢失</w:t>
      </w:r>
      <w:r>
        <w:br/>
      </w:r>
      <w:r>
        <w:rPr>
          <w:rFonts w:ascii="PingFang SC" w:hAnsi="PingFang SC" w:eastAsia="PingFang SC"/>
          <w:b/>
          <w:color w:val="1F4D78"/>
          <w:sz w:val="18"/>
        </w:rPr>
        <w:t>当前证据：</w:t>
      </w:r>
      <w:r>
        <w:rPr>
          <w:rFonts w:ascii="PingFang SC" w:hAnsi="PingFang SC" w:eastAsia="PingFang SC"/>
          <w:b w:val="0"/>
          <w:color w:val="111827"/>
          <w:sz w:val="18"/>
        </w:rPr>
        <w:t>已推送并有聚焦路由测试检查点</w:t>
      </w:r>
      <w:r>
        <w:br/>
      </w:r>
      <w:r>
        <w:rPr>
          <w:rFonts w:ascii="PingFang SC" w:hAnsi="PingFang SC" w:eastAsia="PingFang SC"/>
          <w:b/>
          <w:color w:val="1F4D78"/>
          <w:sz w:val="18"/>
        </w:rPr>
        <w:t>状态边界：</w:t>
      </w:r>
      <w:r>
        <w:rPr>
          <w:rFonts w:ascii="PingFang SC" w:hAnsi="PingFang SC" w:eastAsia="PingFang SC"/>
          <w:b w:val="0"/>
          <w:color w:val="111827"/>
          <w:sz w:val="18"/>
        </w:rPr>
        <w:t>需随最终聚合 HEAD 重跑</w:t>
      </w:r>
    </w:p>
    <w:p>
      <w:pPr>
        <w:keepLines/>
        <w:pageBreakBefore w:val="0"/>
        <w:spacing w:before="100" w:after="100" w:line="264" w:lineRule="auto"/>
        <w:ind w:left="173" w:right="58"/>
        <w:shd w:fill="F8FAFC"/>
        <w:pBdr>
          <w:left w:val="single" w:sz="10" w:space="8" w:color="1F4D78"/>
        </w:pBdr>
      </w:pPr>
      <w:r>
        <w:rPr>
          <w:rFonts w:ascii="Menlo" w:hAnsi="Menlo" w:eastAsia="PingFang SC"/>
          <w:color w:val="1F4D78"/>
          <w:sz w:val="20"/>
          <w:shd w:fill="F2F4F7"/>
        </w:rPr>
        <w:t>85cff04</w:t>
      </w:r>
      <w:r>
        <w:rPr>
          <w:rFonts w:ascii="PingFang SC" w:hAnsi="PingFang SC" w:eastAsia="PingFang SC"/>
          <w:b/>
          <w:color w:val="0B2545"/>
          <w:sz w:val="21"/>
        </w:rPr>
        <w:t xml:space="preserve"> iOS 社群加入恢复</w:t>
      </w:r>
      <w:r>
        <w:br/>
      </w:r>
      <w:r>
        <w:rPr>
          <w:rFonts w:ascii="PingFang SC" w:hAnsi="PingFang SC" w:eastAsia="PingFang SC"/>
          <w:b/>
          <w:color w:val="1F4D78"/>
          <w:sz w:val="18"/>
        </w:rPr>
        <w:t>完成内容：</w:t>
      </w:r>
      <w:r>
        <w:rPr>
          <w:rFonts w:ascii="PingFang SC" w:hAnsi="PingFang SC" w:eastAsia="PingFang SC"/>
          <w:b w:val="0"/>
          <w:color w:val="111827"/>
          <w:sz w:val="18"/>
        </w:rPr>
        <w:t>游客登录/手机验证后恢复加入意图，并在提交前重新读取权威社群状态</w:t>
      </w:r>
      <w:r>
        <w:br/>
      </w:r>
      <w:r>
        <w:rPr>
          <w:rFonts w:ascii="PingFang SC" w:hAnsi="PingFang SC" w:eastAsia="PingFang SC"/>
          <w:b/>
          <w:color w:val="1F4D78"/>
          <w:sz w:val="18"/>
        </w:rPr>
        <w:t>当前证据：</w:t>
      </w:r>
      <w:r>
        <w:rPr>
          <w:rFonts w:ascii="PingFang SC" w:hAnsi="PingFang SC" w:eastAsia="PingFang SC"/>
          <w:b w:val="0"/>
          <w:color w:val="111827"/>
          <w:sz w:val="18"/>
        </w:rPr>
        <w:t>实施时聚焦 26/26、较大范围 386/386 通过；临时 xcresult 后被清理</w:t>
      </w:r>
      <w:r>
        <w:br/>
      </w:r>
      <w:r>
        <w:rPr>
          <w:rFonts w:ascii="PingFang SC" w:hAnsi="PingFang SC" w:eastAsia="PingFang SC"/>
          <w:b/>
          <w:color w:val="1F4D78"/>
          <w:sz w:val="18"/>
        </w:rPr>
        <w:t>状态边界：</w:t>
      </w:r>
      <w:r>
        <w:rPr>
          <w:rFonts w:ascii="PingFang SC" w:hAnsi="PingFang SC" w:eastAsia="PingFang SC"/>
          <w:b w:val="0"/>
          <w:color w:val="111827"/>
          <w:sz w:val="18"/>
        </w:rPr>
        <w:t>需在最终 release candidate 留存新的 xcresult</w:t>
      </w:r>
    </w:p>
    <w:p>
      <w:pPr>
        <w:keepLines/>
        <w:pageBreakBefore w:val="0"/>
        <w:spacing w:before="100" w:after="100" w:line="264" w:lineRule="auto"/>
        <w:ind w:left="173" w:right="58"/>
        <w:shd w:fill="FFFFFF"/>
        <w:pBdr>
          <w:left w:val="single" w:sz="10" w:space="8" w:color="1F4D78"/>
        </w:pBdr>
      </w:pPr>
      <w:r>
        <w:rPr>
          <w:rFonts w:ascii="Menlo" w:hAnsi="Menlo" w:eastAsia="PingFang SC"/>
          <w:color w:val="1F4D78"/>
          <w:sz w:val="20"/>
          <w:shd w:fill="F2F4F7"/>
        </w:rPr>
        <w:t>d4f3c8d</w:t>
      </w:r>
      <w:r>
        <w:rPr>
          <w:rFonts w:ascii="PingFang SC" w:hAnsi="PingFang SC" w:eastAsia="PingFang SC"/>
          <w:b/>
          <w:color w:val="0B2545"/>
          <w:sz w:val="21"/>
        </w:rPr>
        <w:t xml:space="preserve"> iOS Liquid Glass 边界</w:t>
      </w:r>
      <w:r>
        <w:br/>
      </w:r>
      <w:r>
        <w:rPr>
          <w:rFonts w:ascii="PingFang SC" w:hAnsi="PingFang SC" w:eastAsia="PingFang SC"/>
          <w:b/>
          <w:color w:val="1F4D78"/>
          <w:sz w:val="18"/>
        </w:rPr>
        <w:t>完成内容：</w:t>
      </w:r>
      <w:r>
        <w:rPr>
          <w:rFonts w:ascii="PingFang SC" w:hAnsi="PingFang SC" w:eastAsia="PingFang SC"/>
          <w:b w:val="0"/>
          <w:color w:val="111827"/>
          <w:sz w:val="18"/>
        </w:rPr>
        <w:t>海报内容保持实色，只有生成/分享交互使用系统玻璃</w:t>
      </w:r>
      <w:r>
        <w:br/>
      </w:r>
      <w:r>
        <w:rPr>
          <w:rFonts w:ascii="PingFang SC" w:hAnsi="PingFang SC" w:eastAsia="PingFang SC"/>
          <w:b/>
          <w:color w:val="1F4D78"/>
          <w:sz w:val="18"/>
        </w:rPr>
        <w:t>当前证据：</w:t>
      </w:r>
      <w:r>
        <w:rPr>
          <w:rFonts w:ascii="PingFang SC" w:hAnsi="PingFang SC" w:eastAsia="PingFang SC"/>
          <w:b w:val="0"/>
          <w:color w:val="111827"/>
          <w:sz w:val="18"/>
        </w:rPr>
        <w:t>已推送；聚焦检查点通过</w:t>
      </w:r>
      <w:r>
        <w:br/>
      </w:r>
      <w:r>
        <w:rPr>
          <w:rFonts w:ascii="PingFang SC" w:hAnsi="PingFang SC" w:eastAsia="PingFang SC"/>
          <w:b/>
          <w:color w:val="1F4D78"/>
          <w:sz w:val="18"/>
        </w:rPr>
        <w:t>状态边界：</w:t>
      </w:r>
      <w:r>
        <w:rPr>
          <w:rFonts w:ascii="PingFang SC" w:hAnsi="PingFang SC" w:eastAsia="PingFang SC"/>
          <w:b w:val="0"/>
          <w:color w:val="111827"/>
          <w:sz w:val="18"/>
        </w:rPr>
        <w:t>不是整 App 的最终视觉签字</w:t>
      </w:r>
    </w:p>
    <w:p>
      <w:pPr>
        <w:pStyle w:val="Heading2"/>
      </w:pPr>
      <w:r>
        <w:rPr>
          <w:rFonts w:ascii="PingFang SC" w:hAnsi="PingFang SC" w:eastAsia="PingFang SC"/>
          <w:b/>
          <w:color w:val="2E74B5"/>
          <w:sz w:val="26"/>
        </w:rPr>
        <w:t>25.4 当前线上 Web 预览</w:t>
      </w:r>
    </w:p>
    <w:p>
      <w:pPr>
        <w:keepNext/>
      </w:pPr>
      <w:r>
        <w:rPr>
          <w:rFonts w:ascii="PingFang SC" w:hAnsi="PingFang SC" w:eastAsia="PingFang SC"/>
          <w:b/>
          <w:color w:val="111827"/>
          <w:sz w:val="22"/>
        </w:rPr>
        <w:t>部署事实</w:t>
      </w:r>
    </w:p>
    <w:p>
      <w:pPr>
        <w:keepNext/>
        <w:keepLines/>
        <w:numPr>
          <w:ilvl w:val="0"/>
          <w:numId w:val="10"/>
        </w:numPr>
      </w:pPr>
      <w:r>
        <w:rPr>
          <w:rFonts w:ascii="Menlo" w:hAnsi="Menlo" w:eastAsia="PingFang SC"/>
          <w:color w:val="1F4D78"/>
          <w:sz w:val="20"/>
          <w:shd w:fill="F2F4F7"/>
        </w:rPr>
        <w:t>/opt/spott/current</w:t>
      </w:r>
      <w:r>
        <w:rPr>
          <w:rFonts w:ascii="PingFang SC" w:hAnsi="PingFang SC" w:eastAsia="PingFang SC"/>
          <w:b w:val="0"/>
          <w:color w:val="111827"/>
          <w:sz w:val="21"/>
        </w:rPr>
        <w:t xml:space="preserve"> 指向 </w:t>
      </w:r>
      <w:r>
        <w:rPr>
          <w:rFonts w:ascii="Menlo" w:hAnsi="Menlo" w:eastAsia="PingFang SC"/>
          <w:color w:val="1F4D78"/>
          <w:sz w:val="20"/>
          <w:shd w:fill="F2F4F7"/>
        </w:rPr>
        <w:t>232a763560dd0ef2f8965a45a31db9205689357e</w:t>
      </w:r>
      <w:r>
        <w:rPr>
          <w:rFonts w:ascii="PingFang SC" w:hAnsi="PingFang SC" w:eastAsia="PingFang SC"/>
          <w:b w:val="0"/>
          <w:color w:val="111827"/>
          <w:sz w:val="21"/>
        </w:rPr>
        <w:t>。</w:t>
      </w:r>
    </w:p>
    <w:p>
      <w:pPr>
        <w:keepNext/>
        <w:keepLines/>
        <w:numPr>
          <w:ilvl w:val="0"/>
          <w:numId w:val="10"/>
        </w:numPr>
      </w:pPr>
      <w:r>
        <w:rPr>
          <w:rFonts w:ascii="PingFang SC" w:hAnsi="PingFang SC" w:eastAsia="PingFang SC"/>
          <w:b w:val="0"/>
          <w:color w:val="111827"/>
          <w:sz w:val="21"/>
        </w:rPr>
        <w:t xml:space="preserve">Web 和 API 镜像均为 </w:t>
      </w:r>
      <w:r>
        <w:rPr>
          <w:rFonts w:ascii="Menlo" w:hAnsi="Menlo" w:eastAsia="PingFang SC"/>
          <w:color w:val="1F4D78"/>
          <w:sz w:val="20"/>
          <w:shd w:fill="F2F4F7"/>
        </w:rPr>
        <w:t>spott-ip-preview:232a763...</w:t>
      </w:r>
      <w:r>
        <w:rPr>
          <w:rFonts w:ascii="PingFang SC" w:hAnsi="PingFang SC" w:eastAsia="PingFang SC"/>
          <w:b w:val="0"/>
          <w:color w:val="111827"/>
          <w:sz w:val="21"/>
        </w:rPr>
        <w:t>，容器健康；PostgreSQL 健康。</w:t>
      </w:r>
    </w:p>
    <w:p>
      <w:pPr>
        <w:keepNext/>
        <w:keepLines/>
        <w:numPr>
          <w:ilvl w:val="0"/>
          <w:numId w:val="10"/>
        </w:numPr>
      </w:pPr>
      <w:r>
        <w:rPr>
          <w:rFonts w:ascii="Menlo" w:hAnsi="Menlo" w:eastAsia="PingFang SC"/>
          <w:color w:val="1F4D78"/>
          <w:sz w:val="20"/>
          <w:shd w:fill="F2F4F7"/>
        </w:rPr>
        <w:t>/v1/health</w:t>
      </w:r>
      <w:r>
        <w:rPr>
          <w:rFonts w:ascii="PingFang SC" w:hAnsi="PingFang SC" w:eastAsia="PingFang SC"/>
          <w:b w:val="0"/>
          <w:color w:val="111827"/>
          <w:sz w:val="21"/>
        </w:rPr>
        <w:t xml:space="preserve"> 返回 </w:t>
      </w:r>
      <w:r>
        <w:rPr>
          <w:rFonts w:ascii="Menlo" w:hAnsi="Menlo" w:eastAsia="PingFang SC"/>
          <w:color w:val="1F4D78"/>
          <w:sz w:val="20"/>
          <w:shd w:fill="F2F4F7"/>
        </w:rPr>
        <w:t>status=ok</w:t>
      </w:r>
      <w:r>
        <w:rPr>
          <w:rFonts w:ascii="PingFang SC" w:hAnsi="PingFang SC" w:eastAsia="PingFang SC"/>
          <w:b w:val="0"/>
          <w:color w:val="111827"/>
          <w:sz w:val="21"/>
        </w:rPr>
        <w:t>、</w:t>
      </w:r>
      <w:r>
        <w:rPr>
          <w:rFonts w:ascii="Menlo" w:hAnsi="Menlo" w:eastAsia="PingFang SC"/>
          <w:color w:val="1F4D78"/>
          <w:sz w:val="20"/>
          <w:shd w:fill="F2F4F7"/>
        </w:rPr>
        <w:t>version=ip-preview-232a763...</w:t>
      </w:r>
      <w:r>
        <w:rPr>
          <w:rFonts w:ascii="PingFang SC" w:hAnsi="PingFang SC" w:eastAsia="PingFang SC"/>
          <w:b w:val="0"/>
          <w:color w:val="111827"/>
          <w:sz w:val="21"/>
        </w:rPr>
        <w:t>、</w:t>
      </w:r>
      <w:r>
        <w:rPr>
          <w:rFonts w:ascii="Menlo" w:hAnsi="Menlo" w:eastAsia="PingFang SC"/>
          <w:color w:val="1F4D78"/>
          <w:sz w:val="20"/>
          <w:shd w:fill="F2F4F7"/>
        </w:rPr>
        <w:t>postgres=ok</w:t>
      </w:r>
      <w:r>
        <w:rPr>
          <w:rFonts w:ascii="PingFang SC" w:hAnsi="PingFang SC" w:eastAsia="PingFang SC"/>
          <w:b w:val="0"/>
          <w:color w:val="111827"/>
          <w:sz w:val="21"/>
        </w:rPr>
        <w:t>。</w:t>
      </w:r>
    </w:p>
    <w:p>
      <w:pPr>
        <w:keepNext/>
        <w:keepLines/>
        <w:numPr>
          <w:ilvl w:val="0"/>
          <w:numId w:val="10"/>
        </w:numPr>
      </w:pPr>
      <w:r>
        <w:rPr>
          <w:rFonts w:ascii="PingFang SC" w:hAnsi="PingFang SC" w:eastAsia="PingFang SC"/>
          <w:b w:val="0"/>
          <w:color w:val="111827"/>
          <w:sz w:val="21"/>
        </w:rPr>
        <w:t xml:space="preserve">80 对公网开放；3000、4100、8080 只监听 </w:t>
      </w:r>
      <w:r>
        <w:rPr>
          <w:rFonts w:ascii="Menlo" w:hAnsi="Menlo" w:eastAsia="PingFang SC"/>
          <w:color w:val="1F4D78"/>
          <w:sz w:val="20"/>
          <w:shd w:fill="F2F4F7"/>
        </w:rPr>
        <w:t>127.0.0.1</w:t>
      </w:r>
      <w:r>
        <w:rPr>
          <w:rFonts w:ascii="PingFang SC" w:hAnsi="PingFang SC" w:eastAsia="PingFang SC"/>
          <w:b w:val="0"/>
          <w:color w:val="111827"/>
          <w:sz w:val="21"/>
        </w:rPr>
        <w:t>，公网探测失败。</w:t>
      </w:r>
    </w:p>
    <w:p>
      <w:pPr>
        <w:keepNext/>
        <w:keepLines/>
        <w:numPr>
          <w:ilvl w:val="0"/>
          <w:numId w:val="10"/>
        </w:numPr>
      </w:pPr>
      <w:r>
        <w:rPr>
          <w:rFonts w:ascii="PingFang SC" w:hAnsi="PingFang SC" w:eastAsia="PingFang SC"/>
          <w:b w:val="0"/>
          <w:color w:val="111827"/>
          <w:sz w:val="21"/>
        </w:rPr>
        <w:t xml:space="preserve">公网 </w:t>
      </w:r>
      <w:r>
        <w:rPr>
          <w:rFonts w:ascii="Menlo" w:hAnsi="Menlo" w:eastAsia="PingFang SC"/>
          <w:color w:val="1F4D78"/>
          <w:sz w:val="20"/>
          <w:shd w:fill="F2F4F7"/>
        </w:rPr>
        <w:t>POST /v1/auth/email/challenges</w:t>
      </w:r>
      <w:r>
        <w:rPr>
          <w:rFonts w:ascii="PingFang SC" w:hAnsi="PingFang SC" w:eastAsia="PingFang SC"/>
          <w:b w:val="0"/>
          <w:color w:val="111827"/>
          <w:sz w:val="21"/>
        </w:rPr>
        <w:t xml:space="preserve"> 返回 404，公开 IP 没有暴露登录写入口。</w:t>
      </w:r>
    </w:p>
    <w:p>
      <w:pPr>
        <w:keepNext w:val="0"/>
        <w:keepLines/>
        <w:numPr>
          <w:ilvl w:val="0"/>
          <w:numId w:val="10"/>
        </w:numPr>
      </w:pPr>
      <w:r>
        <w:rPr>
          <w:rFonts w:ascii="PingFang SC" w:hAnsi="PingFang SC" w:eastAsia="PingFang SC"/>
          <w:b w:val="0"/>
          <w:color w:val="111827"/>
          <w:sz w:val="21"/>
        </w:rPr>
        <w:t>服务器磁盘约 50 GB，当前使用约 12 GB；不是当前立即容量风险。</w:t>
      </w:r>
    </w:p>
    <w:p>
      <w:pPr>
        <w:keepNext/>
      </w:pPr>
      <w:r>
        <w:rPr>
          <w:rFonts w:ascii="PingFang SC" w:hAnsi="PingFang SC" w:eastAsia="PingFang SC"/>
          <w:b/>
          <w:color w:val="111827"/>
          <w:sz w:val="22"/>
        </w:rPr>
        <w:t>当前可见功能</w:t>
      </w:r>
    </w:p>
    <w:p>
      <w:pPr>
        <w:keepNext/>
        <w:keepLines/>
        <w:numPr>
          <w:ilvl w:val="0"/>
          <w:numId w:val="10"/>
        </w:numPr>
      </w:pPr>
      <w:r>
        <w:rPr>
          <w:rFonts w:ascii="Menlo" w:hAnsi="Menlo" w:eastAsia="PingFang SC"/>
          <w:color w:val="1F4D78"/>
          <w:sz w:val="20"/>
          <w:shd w:fill="F2F4F7"/>
        </w:rPr>
        <w:t>/discover</w:t>
      </w:r>
      <w:r>
        <w:rPr>
          <w:rFonts w:ascii="PingFang SC" w:hAnsi="PingFang SC" w:eastAsia="PingFang SC"/>
          <w:b w:val="0"/>
          <w:color w:val="111827"/>
          <w:sz w:val="21"/>
        </w:rPr>
        <w:t>：列表/地图切换、真实坐标、地图选点、活动预览、时间/地点/费用/名额、筛选和移动底栏。</w:t>
      </w:r>
    </w:p>
    <w:p>
      <w:pPr>
        <w:keepNext/>
        <w:keepLines/>
        <w:numPr>
          <w:ilvl w:val="0"/>
          <w:numId w:val="10"/>
        </w:numPr>
      </w:pPr>
      <w:r>
        <w:rPr>
          <w:rFonts w:ascii="Menlo" w:hAnsi="Menlo" w:eastAsia="PingFang SC"/>
          <w:color w:val="1F4D78"/>
          <w:sz w:val="20"/>
          <w:shd w:fill="F2F4F7"/>
        </w:rPr>
        <w:t>/groups</w:t>
      </w:r>
      <w:r>
        <w:rPr>
          <w:rFonts w:ascii="PingFang SC" w:hAnsi="PingFang SC" w:eastAsia="PingFang SC"/>
          <w:b w:val="0"/>
          <w:color w:val="111827"/>
          <w:sz w:val="21"/>
        </w:rPr>
        <w:t>：三语社群目录、搜索/分类、成员/容量/动态摘要、390px 首屏信息密度改善。</w:t>
      </w:r>
    </w:p>
    <w:p>
      <w:pPr>
        <w:keepNext/>
        <w:keepLines/>
        <w:numPr>
          <w:ilvl w:val="0"/>
          <w:numId w:val="10"/>
        </w:numPr>
      </w:pPr>
      <w:r>
        <w:rPr>
          <w:rFonts w:ascii="Menlo" w:hAnsi="Menlo" w:eastAsia="PingFang SC"/>
          <w:color w:val="1F4D78"/>
          <w:sz w:val="20"/>
          <w:shd w:fill="F2F4F7"/>
        </w:rPr>
        <w:t>/g/shimokita-one-record</w:t>
      </w:r>
      <w:r>
        <w:rPr>
          <w:rFonts w:ascii="PingFang SC" w:hAnsi="PingFang SC" w:eastAsia="PingFang SC"/>
          <w:b w:val="0"/>
          <w:color w:val="111827"/>
          <w:sz w:val="21"/>
        </w:rPr>
        <w:t>：旧线上详情可读，但桌面活动卡宽度和移动首屏信息结构仍需由当前未提交切片替换。</w:t>
      </w:r>
    </w:p>
    <w:p>
      <w:pPr>
        <w:keepNext w:val="0"/>
        <w:keepLines/>
        <w:numPr>
          <w:ilvl w:val="0"/>
          <w:numId w:val="10"/>
        </w:numPr>
      </w:pPr>
      <w:r>
        <w:rPr>
          <w:rFonts w:ascii="PingFang SC" w:hAnsi="PingFang SC" w:eastAsia="PingFang SC"/>
          <w:b w:val="0"/>
          <w:color w:val="111827"/>
          <w:sz w:val="21"/>
        </w:rPr>
        <w:t>公开详情、筛选、分享和日历可读；登录、报名、发布等写操作只能经加密内部入口继续测试，当前没有全部跨端验收，也不能在无 TLS 公网入口开放。</w:t>
      </w:r>
    </w:p>
    <w:p>
      <w:pPr>
        <w:keepNext/>
      </w:pPr>
      <w:r>
        <w:rPr>
          <w:rFonts w:ascii="PingFang SC" w:hAnsi="PingFang SC" w:eastAsia="PingFang SC"/>
          <w:b/>
          <w:color w:val="111827"/>
          <w:sz w:val="22"/>
        </w:rPr>
        <w:t>已知 Web 线上限制</w:t>
      </w:r>
    </w:p>
    <w:p>
      <w:pPr>
        <w:keepNext/>
        <w:keepLines/>
        <w:numPr>
          <w:ilvl w:val="0"/>
          <w:numId w:val="10"/>
        </w:numPr>
      </w:pPr>
      <w:r>
        <w:rPr>
          <w:rFonts w:ascii="PingFang SC" w:hAnsi="PingFang SC" w:eastAsia="PingFang SC"/>
          <w:b w:val="0"/>
          <w:color w:val="111827"/>
          <w:sz w:val="21"/>
        </w:rPr>
        <w:t>没有域名、HTTPS、HSTS、Universal Links 或正式 SEO 域权威性。</w:t>
      </w:r>
    </w:p>
    <w:p>
      <w:pPr>
        <w:keepNext/>
        <w:keepLines/>
        <w:numPr>
          <w:ilvl w:val="0"/>
          <w:numId w:val="10"/>
        </w:numPr>
      </w:pPr>
      <w:r>
        <w:rPr>
          <w:rFonts w:ascii="PingFang SC" w:hAnsi="PingFang SC" w:eastAsia="PingFang SC"/>
          <w:b w:val="0"/>
          <w:color w:val="111827"/>
          <w:sz w:val="21"/>
        </w:rPr>
        <w:t>是单机 IP 内测，不是多故障域生产架构；没有 WAF、正式 CDN、集中告警、自动扩缩和生产 SLO。</w:t>
      </w:r>
    </w:p>
    <w:p>
      <w:pPr>
        <w:keepNext/>
        <w:keepLines/>
        <w:numPr>
          <w:ilvl w:val="0"/>
          <w:numId w:val="10"/>
        </w:numPr>
      </w:pPr>
      <w:r>
        <w:rPr>
          <w:rFonts w:ascii="PingFang SC" w:hAnsi="PingFang SC" w:eastAsia="PingFang SC"/>
          <w:b w:val="0"/>
          <w:color w:val="111827"/>
          <w:sz w:val="21"/>
        </w:rPr>
        <w:t>公开数据为内测种子，不能当成真实市场供给或用户增长数据。</w:t>
      </w:r>
    </w:p>
    <w:p>
      <w:pPr>
        <w:keepNext w:val="0"/>
        <w:keepLines/>
        <w:numPr>
          <w:ilvl w:val="0"/>
          <w:numId w:val="10"/>
        </w:numPr>
      </w:pPr>
      <w:r>
        <w:rPr>
          <w:rFonts w:ascii="PingFang SC" w:hAnsi="PingFang SC" w:eastAsia="PingFang SC"/>
          <w:b w:val="0"/>
          <w:color w:val="111827"/>
          <w:sz w:val="21"/>
        </w:rPr>
        <w:t>服务端健康不证明每个页面、登录态、写路径或三语异常态均可用。</w:t>
      </w:r>
    </w:p>
    <w:p>
      <w:pPr>
        <w:pStyle w:val="Heading2"/>
        <w:pageBreakBefore/>
      </w:pPr>
      <w:r>
        <w:rPr>
          <w:rFonts w:ascii="PingFang SC" w:hAnsi="PingFang SC" w:eastAsia="PingFang SC"/>
          <w:b/>
          <w:color w:val="2E74B5"/>
          <w:sz w:val="26"/>
        </w:rPr>
        <w:t>25.5 iOS 原生端当前状态</w:t>
      </w:r>
    </w:p>
    <w:p>
      <w:pPr>
        <w:keepNext/>
      </w:pPr>
      <w:r>
        <w:rPr>
          <w:rFonts w:ascii="PingFang SC" w:hAnsi="PingFang SC" w:eastAsia="PingFang SC"/>
          <w:b/>
          <w:color w:val="111827"/>
          <w:sz w:val="22"/>
        </w:rPr>
        <w:t>已确定的产品/技术边界</w:t>
      </w:r>
    </w:p>
    <w:p>
      <w:pPr>
        <w:keepNext/>
        <w:keepLines/>
        <w:numPr>
          <w:ilvl w:val="0"/>
          <w:numId w:val="10"/>
        </w:numPr>
      </w:pPr>
      <w:r>
        <w:rPr>
          <w:rFonts w:ascii="PingFang SC" w:hAnsi="PingFang SC" w:eastAsia="PingFang SC"/>
          <w:b w:val="0"/>
          <w:color w:val="111827"/>
          <w:sz w:val="21"/>
        </w:rPr>
        <w:t xml:space="preserve">使用 SwiftUI 原生开发；iOS 和 Web 不要求逐像素一致，iOS 以本文档和 </w:t>
      </w:r>
      <w:r>
        <w:rPr>
          <w:rFonts w:ascii="Menlo" w:hAnsi="Menlo" w:eastAsia="PingFang SC"/>
          <w:color w:val="1F4D78"/>
          <w:sz w:val="20"/>
          <w:shd w:fill="F2F4F7"/>
        </w:rPr>
        <w:t>docs/design/core-journey/ios26-native-visual-spec.md</w:t>
      </w:r>
      <w:r>
        <w:rPr>
          <w:rFonts w:ascii="PingFang SC" w:hAnsi="PingFang SC" w:eastAsia="PingFang SC"/>
          <w:b w:val="0"/>
          <w:color w:val="111827"/>
          <w:sz w:val="21"/>
        </w:rPr>
        <w:t xml:space="preserve"> 为设计权威。</w:t>
      </w:r>
    </w:p>
    <w:p>
      <w:pPr>
        <w:keepNext/>
        <w:keepLines/>
        <w:numPr>
          <w:ilvl w:val="0"/>
          <w:numId w:val="10"/>
        </w:numPr>
      </w:pPr>
      <w:r>
        <w:rPr>
          <w:rFonts w:ascii="PingFang SC" w:hAnsi="PingFang SC" w:eastAsia="PingFang SC"/>
          <w:b w:val="0"/>
          <w:color w:val="111827"/>
          <w:sz w:val="21"/>
        </w:rPr>
        <w:t>只以 iOS 26.5（23F77）测试；不得再使用 iOS 18.5 作为通过证据。</w:t>
      </w:r>
    </w:p>
    <w:p>
      <w:pPr>
        <w:keepNext/>
        <w:keepLines/>
        <w:numPr>
          <w:ilvl w:val="0"/>
          <w:numId w:val="10"/>
        </w:numPr>
      </w:pPr>
      <w:r>
        <w:rPr>
          <w:rFonts w:ascii="PingFang SC" w:hAnsi="PingFang SC" w:eastAsia="PingFang SC"/>
          <w:b w:val="0"/>
          <w:color w:val="111827"/>
          <w:sz w:val="21"/>
        </w:rPr>
        <w:t>Liquid Glass 只用于系统导航、工具栏、底部栏和可交互浮层；卡片、海报、表单、正文等内容表面保持实色和清晰层级。</w:t>
      </w:r>
    </w:p>
    <w:p>
      <w:pPr>
        <w:keepNext w:val="0"/>
        <w:keepLines/>
        <w:numPr>
          <w:ilvl w:val="0"/>
          <w:numId w:val="10"/>
        </w:numPr>
      </w:pPr>
      <w:r>
        <w:rPr>
          <w:rFonts w:ascii="PingFang SC" w:hAnsi="PingFang SC" w:eastAsia="PingFang SC"/>
          <w:b w:val="0"/>
          <w:color w:val="111827"/>
          <w:sz w:val="21"/>
        </w:rPr>
        <w:t>两端业务结果必须一致，但 iOS 可以利用系统导航、触感、MapKit、通知、Wallet、相机与辅助功能形成原生体验。</w:t>
      </w:r>
    </w:p>
    <w:p>
      <w:pPr>
        <w:keepNext/>
      </w:pPr>
      <w:r>
        <w:rPr>
          <w:rFonts w:ascii="PingFang SC" w:hAnsi="PingFang SC" w:eastAsia="PingFang SC"/>
          <w:b/>
          <w:color w:val="111827"/>
          <w:sz w:val="22"/>
        </w:rPr>
        <w:t>已推送的用户路径</w:t>
      </w:r>
    </w:p>
    <w:p>
      <w:pPr>
        <w:keepNext/>
        <w:keepLines/>
        <w:numPr>
          <w:ilvl w:val="0"/>
          <w:numId w:val="10"/>
        </w:numPr>
      </w:pPr>
      <w:r>
        <w:rPr>
          <w:rFonts w:ascii="PingFang SC" w:hAnsi="PingFang SC" w:eastAsia="PingFang SC"/>
          <w:b w:val="0"/>
          <w:color w:val="111827"/>
          <w:sz w:val="21"/>
        </w:rPr>
        <w:t>发现、活动详情、报名门禁和返回导航基础。</w:t>
      </w:r>
    </w:p>
    <w:p>
      <w:pPr>
        <w:keepNext/>
        <w:keepLines/>
        <w:numPr>
          <w:ilvl w:val="0"/>
          <w:numId w:val="10"/>
        </w:numPr>
      </w:pPr>
      <w:r>
        <w:rPr>
          <w:rFonts w:ascii="PingFang SC" w:hAnsi="PingFang SC" w:eastAsia="PingFang SC"/>
          <w:b w:val="0"/>
          <w:color w:val="111827"/>
          <w:sz w:val="21"/>
        </w:rPr>
        <w:t>关联社群跳转与游客加入恢复。</w:t>
      </w:r>
    </w:p>
    <w:p>
      <w:pPr>
        <w:keepNext/>
        <w:keepLines/>
        <w:numPr>
          <w:ilvl w:val="0"/>
          <w:numId w:val="10"/>
        </w:numPr>
      </w:pPr>
      <w:r>
        <w:rPr>
          <w:rFonts w:ascii="PingFang SC" w:hAnsi="PingFang SC" w:eastAsia="PingFang SC"/>
          <w:b w:val="0"/>
          <w:color w:val="111827"/>
          <w:sz w:val="21"/>
        </w:rPr>
        <w:t>登录/手机验证后继续原操作的意图恢复。</w:t>
      </w:r>
    </w:p>
    <w:p>
      <w:pPr>
        <w:keepNext/>
        <w:keepLines/>
        <w:numPr>
          <w:ilvl w:val="0"/>
          <w:numId w:val="10"/>
        </w:numPr>
      </w:pPr>
      <w:r>
        <w:rPr>
          <w:rFonts w:ascii="PingFang SC" w:hAnsi="PingFang SC" w:eastAsia="PingFang SC"/>
          <w:b w:val="0"/>
          <w:color w:val="111827"/>
          <w:sz w:val="21"/>
        </w:rPr>
        <w:t>受保护主办方联系。</w:t>
      </w:r>
    </w:p>
    <w:p>
      <w:pPr>
        <w:keepNext w:val="0"/>
        <w:keepLines/>
        <w:numPr>
          <w:ilvl w:val="0"/>
          <w:numId w:val="10"/>
        </w:numPr>
      </w:pPr>
      <w:r>
        <w:rPr>
          <w:rFonts w:ascii="PingFang SC" w:hAnsi="PingFang SC" w:eastAsia="PingFang SC"/>
          <w:b w:val="0"/>
          <w:color w:val="111827"/>
          <w:sz w:val="21"/>
        </w:rPr>
        <w:t>iOS 26 原生核心旅程视觉改造与海报交互边界。</w:t>
      </w:r>
    </w:p>
    <w:p>
      <w:pPr>
        <w:keepNext/>
      </w:pPr>
      <w:r>
        <w:rPr>
          <w:rFonts w:ascii="PingFang SC" w:hAnsi="PingFang SC" w:eastAsia="PingFang SC"/>
          <w:b/>
          <w:color w:val="111827"/>
          <w:sz w:val="22"/>
        </w:rPr>
        <w:t>仍需完成的 iOS 验收</w:t>
      </w:r>
    </w:p>
    <w:p>
      <w:pPr>
        <w:keepNext/>
        <w:keepLines/>
        <w:numPr>
          <w:ilvl w:val="0"/>
          <w:numId w:val="10"/>
        </w:numPr>
      </w:pPr>
      <w:r>
        <w:rPr>
          <w:rFonts w:ascii="PingFang SC" w:hAnsi="PingFang SC" w:eastAsia="PingFang SC"/>
          <w:b w:val="0"/>
          <w:color w:val="111827"/>
          <w:sz w:val="21"/>
        </w:rPr>
        <w:t xml:space="preserve">当前聚合 HEAD 的全量 unit/UI tests、Release build 和留存 </w:t>
      </w:r>
      <w:r>
        <w:rPr>
          <w:rFonts w:ascii="Menlo" w:hAnsi="Menlo" w:eastAsia="PingFang SC"/>
          <w:color w:val="1F4D78"/>
          <w:sz w:val="20"/>
          <w:shd w:fill="F2F4F7"/>
        </w:rPr>
        <w:t>.xcresult</w:t>
      </w:r>
      <w:r>
        <w:rPr>
          <w:rFonts w:ascii="PingFang SC" w:hAnsi="PingFang SC" w:eastAsia="PingFang SC"/>
          <w:b w:val="0"/>
          <w:color w:val="111827"/>
          <w:sz w:val="21"/>
        </w:rPr>
        <w:t>。</w:t>
      </w:r>
    </w:p>
    <w:p>
      <w:pPr>
        <w:keepNext/>
        <w:keepLines/>
        <w:numPr>
          <w:ilvl w:val="0"/>
          <w:numId w:val="10"/>
        </w:numPr>
      </w:pPr>
      <w:r>
        <w:rPr>
          <w:rFonts w:ascii="PingFang SC" w:hAnsi="PingFang SC" w:eastAsia="PingFang SC"/>
          <w:b w:val="0"/>
          <w:color w:val="111827"/>
          <w:sz w:val="21"/>
        </w:rPr>
        <w:t>iPhone 小/大屏、iPad、浅/深色、中日英、AX5、VoiceOver、Reduce Motion 截图/视频矩阵。</w:t>
      </w:r>
    </w:p>
    <w:p>
      <w:pPr>
        <w:keepNext/>
        <w:keepLines/>
        <w:numPr>
          <w:ilvl w:val="0"/>
          <w:numId w:val="10"/>
        </w:numPr>
      </w:pPr>
      <w:r>
        <w:rPr>
          <w:rFonts w:ascii="PingFang SC" w:hAnsi="PingFang SC" w:eastAsia="PingFang SC"/>
          <w:b w:val="0"/>
          <w:color w:val="111827"/>
          <w:sz w:val="21"/>
        </w:rPr>
        <w:t>真机 APNs、Universal Links、Sign in with Apple、StoreKit Sandbox、相机/定位/通知权限与弱网/离线。</w:t>
      </w:r>
    </w:p>
    <w:p>
      <w:pPr>
        <w:keepNext/>
        <w:keepLines/>
        <w:numPr>
          <w:ilvl w:val="0"/>
          <w:numId w:val="10"/>
        </w:numPr>
      </w:pPr>
      <w:r>
        <w:rPr>
          <w:rFonts w:ascii="PingFang SC" w:hAnsi="PingFang SC" w:eastAsia="PingFang SC"/>
          <w:b w:val="0"/>
          <w:color w:val="111827"/>
          <w:sz w:val="21"/>
        </w:rPr>
        <w:t>启动性能、滚动帧率、内存、泄漏、冷启动和崩溃恢复。</w:t>
      </w:r>
    </w:p>
    <w:p>
      <w:pPr>
        <w:keepNext w:val="0"/>
        <w:keepLines/>
        <w:numPr>
          <w:ilvl w:val="0"/>
          <w:numId w:val="10"/>
        </w:numPr>
      </w:pPr>
      <w:r>
        <w:rPr>
          <w:rFonts w:ascii="PingFang SC" w:hAnsi="PingFang SC" w:eastAsia="PingFang SC"/>
          <w:b w:val="0"/>
          <w:color w:val="111827"/>
          <w:sz w:val="21"/>
        </w:rPr>
        <w:t>产品所有者对首页、发现、详情、发布、社群、个人中心和通知中心的最终视觉签字。</w:t>
      </w:r>
    </w:p>
    <w:p>
      <w:pPr>
        <w:pStyle w:val="Heading2"/>
      </w:pPr>
      <w:r>
        <w:rPr>
          <w:rFonts w:ascii="PingFang SC" w:hAnsi="PingFang SC" w:eastAsia="PingFang SC"/>
          <w:b/>
          <w:color w:val="2E74B5"/>
          <w:sz w:val="26"/>
        </w:rPr>
        <w:t>25.6 当前未提交施工：必须保护的五类边界</w:t>
      </w:r>
    </w:p>
    <w:p>
      <w:pPr>
        <w:pStyle w:val="Heading3"/>
      </w:pPr>
      <w:r>
        <w:rPr>
          <w:rFonts w:ascii="PingFang SC" w:hAnsi="PingFang SC" w:eastAsia="PingFang SC"/>
          <w:b/>
          <w:color w:val="1F4D78"/>
          <w:sz w:val="24"/>
        </w:rPr>
        <w:t>A. iOS 通知中心闭环</w:t>
      </w:r>
    </w:p>
    <w:p>
      <w:pPr>
        <w:keepNext/>
      </w:pPr>
      <w:r>
        <w:rPr>
          <w:rFonts w:ascii="PingFang SC" w:hAnsi="PingFang SC" w:eastAsia="PingFang SC"/>
          <w:b/>
          <w:color w:val="111827"/>
          <w:sz w:val="22"/>
        </w:rPr>
        <w:t>A. iOS 通知中心闭环 — 涉及文件</w:t>
      </w:r>
    </w:p>
    <w:p>
      <w:pPr>
        <w:keepNext/>
        <w:keepLines/>
        <w:numPr>
          <w:ilvl w:val="0"/>
          <w:numId w:val="10"/>
        </w:numPr>
      </w:pPr>
      <w:r>
        <w:rPr>
          <w:rFonts w:ascii="Menlo" w:hAnsi="Menlo" w:eastAsia="PingFang SC"/>
          <w:color w:val="1F4D78"/>
          <w:sz w:val="20"/>
          <w:shd w:fill="F2F4F7"/>
        </w:rPr>
        <w:t>Spott/App/AppModel.swift</w:t>
      </w:r>
    </w:p>
    <w:p>
      <w:pPr>
        <w:keepNext/>
        <w:keepLines/>
        <w:numPr>
          <w:ilvl w:val="0"/>
          <w:numId w:val="10"/>
        </w:numPr>
      </w:pPr>
      <w:r>
        <w:rPr>
          <w:rFonts w:ascii="Menlo" w:hAnsi="Menlo" w:eastAsia="PingFang SC"/>
          <w:color w:val="1F4D78"/>
          <w:sz w:val="20"/>
          <w:shd w:fill="F2F4F7"/>
        </w:rPr>
        <w:t>Spott/Core/API/APIModels.swift</w:t>
      </w:r>
    </w:p>
    <w:p>
      <w:pPr>
        <w:keepNext/>
        <w:keepLines/>
        <w:numPr>
          <w:ilvl w:val="0"/>
          <w:numId w:val="10"/>
        </w:numPr>
      </w:pPr>
      <w:r>
        <w:rPr>
          <w:rFonts w:ascii="Menlo" w:hAnsi="Menlo" w:eastAsia="PingFang SC"/>
          <w:color w:val="1F4D78"/>
          <w:sz w:val="20"/>
          <w:shd w:fill="F2F4F7"/>
        </w:rPr>
        <w:t>Spott/Core/API/SpottAPIClient.swift</w:t>
      </w:r>
    </w:p>
    <w:p>
      <w:pPr>
        <w:keepNext/>
        <w:keepLines/>
        <w:numPr>
          <w:ilvl w:val="0"/>
          <w:numId w:val="10"/>
        </w:numPr>
      </w:pPr>
      <w:r>
        <w:rPr>
          <w:rFonts w:ascii="Menlo" w:hAnsi="Menlo" w:eastAsia="PingFang SC"/>
          <w:color w:val="1F4D78"/>
          <w:sz w:val="20"/>
          <w:shd w:fill="F2F4F7"/>
        </w:rPr>
        <w:t>Spott/Features/Profile/ProfileViews.swift</w:t>
      </w:r>
    </w:p>
    <w:p>
      <w:pPr>
        <w:keepNext/>
        <w:keepLines/>
        <w:numPr>
          <w:ilvl w:val="0"/>
          <w:numId w:val="10"/>
        </w:numPr>
      </w:pPr>
      <w:r>
        <w:rPr>
          <w:rFonts w:ascii="Menlo" w:hAnsi="Menlo" w:eastAsia="PingFang SC"/>
          <w:color w:val="1F4D78"/>
          <w:sz w:val="20"/>
          <w:shd w:fill="F2F4F7"/>
        </w:rPr>
        <w:t>Spott/Features/Profile/NotificationPresentation.swift</w:t>
      </w:r>
      <w:r>
        <w:rPr>
          <w:rFonts w:ascii="PingFang SC" w:hAnsi="PingFang SC" w:eastAsia="PingFang SC"/>
          <w:b w:val="0"/>
          <w:color w:val="111827"/>
          <w:sz w:val="21"/>
        </w:rPr>
        <w:t>（新文件）</w:t>
      </w:r>
    </w:p>
    <w:p>
      <w:pPr>
        <w:keepNext/>
        <w:keepLines/>
        <w:numPr>
          <w:ilvl w:val="0"/>
          <w:numId w:val="10"/>
        </w:numPr>
      </w:pPr>
      <w:r>
        <w:rPr>
          <w:rFonts w:ascii="Menlo" w:hAnsi="Menlo" w:eastAsia="PingFang SC"/>
          <w:color w:val="1F4D78"/>
          <w:sz w:val="20"/>
          <w:shd w:fill="F2F4F7"/>
        </w:rPr>
        <w:t>SpottTests/AppRouterTests.swift</w:t>
      </w:r>
    </w:p>
    <w:p>
      <w:pPr>
        <w:keepNext w:val="0"/>
        <w:keepLines/>
        <w:numPr>
          <w:ilvl w:val="0"/>
          <w:numId w:val="10"/>
        </w:numPr>
      </w:pPr>
      <w:r>
        <w:rPr>
          <w:rFonts w:ascii="Menlo" w:hAnsi="Menlo" w:eastAsia="PingFang SC"/>
          <w:color w:val="1F4D78"/>
          <w:sz w:val="20"/>
          <w:shd w:fill="F2F4F7"/>
        </w:rPr>
        <w:t>SpottTests/NotificationPresentationTests.swift</w:t>
      </w:r>
      <w:r>
        <w:rPr>
          <w:rFonts w:ascii="PingFang SC" w:hAnsi="PingFang SC" w:eastAsia="PingFang SC"/>
          <w:b w:val="0"/>
          <w:color w:val="111827"/>
          <w:sz w:val="21"/>
        </w:rPr>
        <w:t>（新文件）</w:t>
      </w:r>
    </w:p>
    <w:p>
      <w:pPr>
        <w:keepNext/>
      </w:pPr>
      <w:r>
        <w:rPr>
          <w:rFonts w:ascii="PingFang SC" w:hAnsi="PingFang SC" w:eastAsia="PingFang SC"/>
          <w:b/>
          <w:color w:val="111827"/>
          <w:sz w:val="22"/>
        </w:rPr>
        <w:t>A. iOS 通知中心闭环 — 已实现内容</w:t>
      </w:r>
    </w:p>
    <w:p>
      <w:pPr>
        <w:keepNext/>
        <w:keepLines/>
        <w:numPr>
          <w:ilvl w:val="0"/>
          <w:numId w:val="10"/>
        </w:numPr>
      </w:pPr>
      <w:r>
        <w:rPr>
          <w:rFonts w:ascii="PingFang SC" w:hAnsi="PingFang SC" w:eastAsia="PingFang SC"/>
          <w:b w:val="0"/>
          <w:color w:val="111827"/>
          <w:sz w:val="21"/>
        </w:rPr>
        <w:t>保留服务端三语标题、正文、locale、templateVersion 和 variables。</w:t>
      </w:r>
    </w:p>
    <w:p>
      <w:pPr>
        <w:keepNext/>
        <w:keepLines/>
        <w:numPr>
          <w:ilvl w:val="0"/>
          <w:numId w:val="10"/>
        </w:numPr>
      </w:pPr>
      <w:r>
        <w:rPr>
          <w:rFonts w:ascii="PingFang SC" w:hAnsi="PingFang SC" w:eastAsia="PingFang SC"/>
          <w:b w:val="0"/>
          <w:color w:val="111827"/>
          <w:sz w:val="21"/>
        </w:rPr>
        <w:t xml:space="preserve">只有 </w:t>
      </w:r>
      <w:r>
        <w:rPr>
          <w:rFonts w:ascii="Menlo" w:hAnsi="Menlo" w:eastAsia="PingFang SC"/>
          <w:color w:val="1F4D78"/>
          <w:sz w:val="20"/>
          <w:shd w:fill="F2F4F7"/>
        </w:rPr>
        <w:t>resourceType</w:t>
      </w:r>
      <w:r>
        <w:rPr>
          <w:rFonts w:ascii="PingFang SC" w:hAnsi="PingFang SC" w:eastAsia="PingFang SC"/>
          <w:b w:val="0"/>
          <w:color w:val="111827"/>
          <w:sz w:val="21"/>
        </w:rPr>
        <w:t xml:space="preserve"> 与通知类型严格匹配时才构造 event/group deep link；nil、空串、未知或不匹配均不跳转。</w:t>
      </w:r>
    </w:p>
    <w:p>
      <w:pPr>
        <w:keepNext/>
        <w:keepLines/>
        <w:numPr>
          <w:ilvl w:val="0"/>
          <w:numId w:val="10"/>
        </w:numPr>
      </w:pPr>
      <w:r>
        <w:rPr>
          <w:rFonts w:ascii="PingFang SC" w:hAnsi="PingFang SC" w:eastAsia="PingFang SC"/>
          <w:b w:val="0"/>
          <w:color w:val="111827"/>
          <w:sz w:val="21"/>
        </w:rPr>
        <w:t>API 请求显式传 App 选择语言、cursor 和 limit。</w:t>
      </w:r>
    </w:p>
    <w:p>
      <w:pPr>
        <w:keepNext/>
        <w:keepLines/>
        <w:numPr>
          <w:ilvl w:val="0"/>
          <w:numId w:val="10"/>
        </w:numPr>
      </w:pPr>
      <w:r>
        <w:rPr>
          <w:rFonts w:ascii="PingFang SC" w:hAnsi="PingFang SC" w:eastAsia="PingFang SC"/>
          <w:b w:val="0"/>
          <w:color w:val="111827"/>
          <w:sz w:val="21"/>
        </w:rPr>
        <w:t>完整加载/空/失败/刷新、分页、ID 去重、尾页、取消、分页失败重试。</w:t>
      </w:r>
    </w:p>
    <w:p>
      <w:pPr>
        <w:keepNext/>
        <w:keepLines/>
        <w:numPr>
          <w:ilvl w:val="0"/>
          <w:numId w:val="10"/>
        </w:numPr>
      </w:pPr>
      <w:r>
        <w:rPr>
          <w:rFonts w:ascii="PingFang SC" w:hAnsi="PingFang SC" w:eastAsia="PingFang SC"/>
          <w:b w:val="0"/>
          <w:color w:val="111827"/>
          <w:sz w:val="21"/>
        </w:rPr>
        <w:t>同一通知重复点击 in-flight 去重；await 路由完成后才标已读。</w:t>
      </w:r>
    </w:p>
    <w:p>
      <w:pPr>
        <w:keepNext/>
        <w:keepLines/>
        <w:numPr>
          <w:ilvl w:val="0"/>
          <w:numId w:val="10"/>
        </w:numPr>
      </w:pPr>
      <w:r>
        <w:rPr>
          <w:rFonts w:ascii="PingFang SC" w:hAnsi="PingFang SC" w:eastAsia="PingFang SC"/>
          <w:b w:val="0"/>
          <w:color w:val="111827"/>
          <w:sz w:val="21"/>
        </w:rPr>
        <w:t>导航失败、留在中心标记失败、已离开后标记失败使用不同三语文案。</w:t>
      </w:r>
    </w:p>
    <w:p>
      <w:pPr>
        <w:keepNext/>
        <w:keepLines/>
        <w:numPr>
          <w:ilvl w:val="0"/>
          <w:numId w:val="10"/>
        </w:numPr>
      </w:pPr>
      <w:r>
        <w:rPr>
          <w:rFonts w:ascii="PingFang SC" w:hAnsi="PingFang SC" w:eastAsia="PingFang SC"/>
          <w:b w:val="0"/>
          <w:color w:val="111827"/>
          <w:sz w:val="21"/>
        </w:rPr>
        <w:t>相对时间使用 App locale，并通过 TimelineView 更新；VoiceOver label 包含同一时间。</w:t>
      </w:r>
    </w:p>
    <w:p>
      <w:pPr>
        <w:keepNext w:val="0"/>
        <w:keepLines/>
        <w:numPr>
          <w:ilvl w:val="0"/>
          <w:numId w:val="10"/>
        </w:numPr>
      </w:pPr>
      <w:r>
        <w:rPr>
          <w:rFonts w:ascii="PingFang SC" w:hAnsi="PingFang SC" w:eastAsia="PingFang SC"/>
          <w:b w:val="0"/>
          <w:color w:val="111827"/>
          <w:sz w:val="21"/>
        </w:rPr>
        <w:t>45pt 触控目标、AX5 隐藏装饰图标；内容行不滥用玻璃。</w:t>
      </w:r>
    </w:p>
    <w:p>
      <w:pPr>
        <w:keepNext/>
      </w:pPr>
      <w:r>
        <w:rPr>
          <w:rFonts w:ascii="PingFang SC" w:hAnsi="PingFang SC" w:eastAsia="PingFang SC"/>
          <w:b/>
          <w:color w:val="111827"/>
          <w:sz w:val="22"/>
        </w:rPr>
        <w:t>当前状态</w:t>
      </w:r>
      <w:r>
        <w:rPr>
          <w:rFonts w:ascii="PingFang SC" w:hAnsi="PingFang SC" w:eastAsia="PingFang SC"/>
          <w:b w:val="0"/>
          <w:color w:val="111827"/>
          <w:sz w:val="22"/>
        </w:rPr>
        <w:t>：</w:t>
      </w:r>
      <w:r>
        <w:rPr>
          <w:rFonts w:ascii="Menlo" w:hAnsi="Menlo" w:eastAsia="PingFang SC"/>
          <w:color w:val="1F4D78"/>
          <w:sz w:val="21"/>
          <w:shd w:fill="F2F4F7"/>
        </w:rPr>
        <w:t>IMPLEMENTED_UNVERIFIED</w:t>
      </w:r>
      <w:r>
        <w:rPr>
          <w:rFonts w:ascii="PingFang SC" w:hAnsi="PingFang SC" w:eastAsia="PingFang SC"/>
          <w:b w:val="0"/>
          <w:color w:val="111827"/>
          <w:sz w:val="22"/>
        </w:rPr>
        <w:t xml:space="preserve">。交接编写期间已在专用 iOS 26.5（23F77）模拟器以正常签名执行聚焦测试：通知/路由 36/36 通过，结果为 </w:t>
      </w:r>
      <w:r>
        <w:rPr>
          <w:rFonts w:ascii="Menlo" w:hAnsi="Menlo" w:eastAsia="PingFang SC"/>
          <w:color w:val="1F4D78"/>
          <w:sz w:val="21"/>
          <w:shd w:fill="F2F4F7"/>
        </w:rPr>
        <w:t>/private/tmp/spott-handoff-notification-focused.xcresult</w:t>
      </w:r>
      <w:r>
        <w:rPr>
          <w:rFonts w:ascii="PingFang SC" w:hAnsi="PingFang SC" w:eastAsia="PingFang SC"/>
          <w:b w:val="0"/>
          <w:color w:val="111827"/>
          <w:sz w:val="22"/>
        </w:rPr>
        <w:t>；</w:t>
      </w:r>
      <w:r>
        <w:rPr>
          <w:rFonts w:ascii="Menlo" w:hAnsi="Menlo" w:eastAsia="PingFang SC"/>
          <w:color w:val="1F4D78"/>
          <w:sz w:val="21"/>
          <w:shd w:fill="F2F4F7"/>
        </w:rPr>
        <w:t>SessionIsolationTests</w:t>
      </w:r>
      <w:r>
        <w:rPr>
          <w:rFonts w:ascii="PingFang SC" w:hAnsi="PingFang SC" w:eastAsia="PingFang SC"/>
          <w:b w:val="0"/>
          <w:color w:val="111827"/>
          <w:sz w:val="22"/>
        </w:rPr>
        <w:t xml:space="preserve"> 46/46 通过，结果为 </w:t>
      </w:r>
      <w:r>
        <w:rPr>
          <w:rFonts w:ascii="Menlo" w:hAnsi="Menlo" w:eastAsia="PingFang SC"/>
          <w:color w:val="1F4D78"/>
          <w:sz w:val="21"/>
          <w:shd w:fill="F2F4F7"/>
        </w:rPr>
        <w:t>/private/tmp/spott-handoff-session-isolation.xcresult</w:t>
      </w:r>
      <w:r>
        <w:rPr>
          <w:rFonts w:ascii="PingFang SC" w:hAnsi="PingFang SC" w:eastAsia="PingFang SC"/>
          <w:b w:val="0"/>
          <w:color w:val="111827"/>
          <w:sz w:val="22"/>
        </w:rPr>
        <w:t xml:space="preserve">。这证明聚焦逻辑和会话隔离回归在当前环境通过，但还不能替代全量测试、Release build、真实运行截图和独立复审。两个 </w:t>
      </w:r>
      <w:r>
        <w:rPr>
          <w:rFonts w:ascii="Menlo" w:hAnsi="Menlo" w:eastAsia="PingFang SC"/>
          <w:color w:val="1F4D78"/>
          <w:sz w:val="21"/>
          <w:shd w:fill="F2F4F7"/>
        </w:rPr>
        <w:t>.xcresult</w:t>
      </w:r>
      <w:r>
        <w:rPr>
          <w:rFonts w:ascii="PingFang SC" w:hAnsi="PingFang SC" w:eastAsia="PingFang SC"/>
          <w:b w:val="0"/>
          <w:color w:val="111827"/>
          <w:sz w:val="22"/>
        </w:rPr>
        <w:t xml:space="preserve"> 在 </w:t>
      </w:r>
      <w:r>
        <w:rPr>
          <w:rFonts w:ascii="Menlo" w:hAnsi="Menlo" w:eastAsia="PingFang SC"/>
          <w:color w:val="1F4D78"/>
          <w:sz w:val="21"/>
          <w:shd w:fill="F2F4F7"/>
        </w:rPr>
        <w:t>/private/tmp</w:t>
      </w:r>
      <w:r>
        <w:rPr>
          <w:rFonts w:ascii="PingFang SC" w:hAnsi="PingFang SC" w:eastAsia="PingFang SC"/>
          <w:b w:val="0"/>
          <w:color w:val="111827"/>
          <w:sz w:val="22"/>
        </w:rPr>
        <w:t xml:space="preserve"> 中，属于易失证据；计数和环境已写入本文，最终 release candidate 必须重跑并将摘要/结果包归档到持久证据目录。独立复审结果在中断前未返回，因此不得提交为“最终通过”。</w:t>
      </w:r>
    </w:p>
    <w:p>
      <w:pPr>
        <w:pStyle w:val="Heading3"/>
      </w:pPr>
      <w:r>
        <w:rPr>
          <w:rFonts w:ascii="PingFang SC" w:hAnsi="PingFang SC" w:eastAsia="PingFang SC"/>
          <w:b/>
          <w:color w:val="1F4D78"/>
          <w:sz w:val="24"/>
        </w:rPr>
        <w:t>B. Web 群组详情可见升级</w:t>
      </w:r>
    </w:p>
    <w:p>
      <w:pPr>
        <w:keepNext/>
      </w:pPr>
      <w:r>
        <w:rPr>
          <w:rFonts w:ascii="PingFang SC" w:hAnsi="PingFang SC" w:eastAsia="PingFang SC"/>
          <w:b/>
          <w:color w:val="111827"/>
          <w:sz w:val="22"/>
        </w:rPr>
        <w:t>B. Web 群组详情可见升级 — 涉及文件</w:t>
      </w:r>
    </w:p>
    <w:p>
      <w:pPr>
        <w:keepNext/>
        <w:keepLines/>
        <w:numPr>
          <w:ilvl w:val="0"/>
          <w:numId w:val="10"/>
        </w:numPr>
      </w:pPr>
      <w:r>
        <w:rPr>
          <w:rFonts w:ascii="Menlo" w:hAnsi="Menlo" w:eastAsia="PingFang SC"/>
          <w:color w:val="1F4D78"/>
          <w:sz w:val="20"/>
          <w:shd w:fill="F2F4F7"/>
        </w:rPr>
        <w:t>apps/web/app/g/[slug]/GroupExperience.tsx</w:t>
      </w:r>
    </w:p>
    <w:p>
      <w:pPr>
        <w:keepNext/>
        <w:keepLines/>
        <w:numPr>
          <w:ilvl w:val="0"/>
          <w:numId w:val="10"/>
        </w:numPr>
      </w:pPr>
      <w:r>
        <w:rPr>
          <w:rFonts w:ascii="Menlo" w:hAnsi="Menlo" w:eastAsia="PingFang SC"/>
          <w:color w:val="1F4D78"/>
          <w:sz w:val="20"/>
          <w:shd w:fill="F2F4F7"/>
        </w:rPr>
        <w:t>apps/web/app/g/[slug]/GroupDiscussion.tsx</w:t>
      </w:r>
    </w:p>
    <w:p>
      <w:pPr>
        <w:keepNext/>
        <w:keepLines/>
        <w:numPr>
          <w:ilvl w:val="0"/>
          <w:numId w:val="10"/>
        </w:numPr>
      </w:pPr>
      <w:r>
        <w:rPr>
          <w:rFonts w:ascii="Menlo" w:hAnsi="Menlo" w:eastAsia="PingFang SC"/>
          <w:color w:val="1F4D78"/>
          <w:sz w:val="20"/>
          <w:shd w:fill="F2F4F7"/>
        </w:rPr>
        <w:t>apps/web/app/g/[slug]/GroupDetail.module.css</w:t>
      </w:r>
      <w:r>
        <w:rPr>
          <w:rFonts w:ascii="PingFang SC" w:hAnsi="PingFang SC" w:eastAsia="PingFang SC"/>
          <w:b w:val="0"/>
          <w:color w:val="111827"/>
          <w:sz w:val="21"/>
        </w:rPr>
        <w:t>（新文件）</w:t>
      </w:r>
    </w:p>
    <w:p>
      <w:pPr>
        <w:keepNext/>
        <w:keepLines/>
        <w:numPr>
          <w:ilvl w:val="0"/>
          <w:numId w:val="10"/>
        </w:numPr>
      </w:pPr>
      <w:r>
        <w:rPr>
          <w:rFonts w:ascii="Menlo" w:hAnsi="Menlo" w:eastAsia="PingFang SC"/>
          <w:color w:val="1F4D78"/>
          <w:sz w:val="20"/>
          <w:shd w:fill="F2F4F7"/>
        </w:rPr>
        <w:t>apps/web/app/g/[slug]/GroupDetailArtwork.tsx</w:t>
      </w:r>
      <w:r>
        <w:rPr>
          <w:rFonts w:ascii="PingFang SC" w:hAnsi="PingFang SC" w:eastAsia="PingFang SC"/>
          <w:b w:val="0"/>
          <w:color w:val="111827"/>
          <w:sz w:val="21"/>
        </w:rPr>
        <w:t>（新文件）</w:t>
      </w:r>
    </w:p>
    <w:p>
      <w:pPr>
        <w:keepNext/>
        <w:keepLines/>
        <w:numPr>
          <w:ilvl w:val="0"/>
          <w:numId w:val="10"/>
        </w:numPr>
      </w:pPr>
      <w:r>
        <w:rPr>
          <w:rFonts w:ascii="Menlo" w:hAnsi="Menlo" w:eastAsia="PingFang SC"/>
          <w:color w:val="1F4D78"/>
          <w:sz w:val="20"/>
          <w:shd w:fill="F2F4F7"/>
        </w:rPr>
        <w:t>apps/web/app/i18n/messages.ts</w:t>
      </w:r>
    </w:p>
    <w:p>
      <w:pPr>
        <w:keepNext/>
        <w:keepLines/>
        <w:numPr>
          <w:ilvl w:val="0"/>
          <w:numId w:val="10"/>
        </w:numPr>
      </w:pPr>
      <w:r>
        <w:rPr>
          <w:rFonts w:ascii="Menlo" w:hAnsi="Menlo" w:eastAsia="PingFang SC"/>
          <w:color w:val="1F4D78"/>
          <w:sz w:val="20"/>
          <w:shd w:fill="F2F4F7"/>
        </w:rPr>
        <w:t>apps/web/tests/GroupDetailVisible.test.tsx</w:t>
      </w:r>
      <w:r>
        <w:rPr>
          <w:rFonts w:ascii="PingFang SC" w:hAnsi="PingFang SC" w:eastAsia="PingFang SC"/>
          <w:b w:val="0"/>
          <w:color w:val="111827"/>
          <w:sz w:val="21"/>
        </w:rPr>
        <w:t>（新文件）</w:t>
      </w:r>
    </w:p>
    <w:p>
      <w:pPr>
        <w:keepNext w:val="0"/>
        <w:keepLines/>
        <w:numPr>
          <w:ilvl w:val="0"/>
          <w:numId w:val="10"/>
        </w:numPr>
      </w:pPr>
      <w:r>
        <w:rPr>
          <w:rFonts w:ascii="Menlo" w:hAnsi="Menlo" w:eastAsia="PingFang SC"/>
          <w:color w:val="1F4D78"/>
          <w:sz w:val="20"/>
          <w:shd w:fill="F2F4F7"/>
        </w:rPr>
        <w:t>apps/web/tests/group-detail-visible.spec.ts</w:t>
      </w:r>
      <w:r>
        <w:rPr>
          <w:rFonts w:ascii="PingFang SC" w:hAnsi="PingFang SC" w:eastAsia="PingFang SC"/>
          <w:b w:val="0"/>
          <w:color w:val="111827"/>
          <w:sz w:val="21"/>
        </w:rPr>
        <w:t>（新文件）</w:t>
      </w:r>
    </w:p>
    <w:p>
      <w:pPr>
        <w:keepNext/>
      </w:pPr>
      <w:r>
        <w:rPr>
          <w:rFonts w:ascii="PingFang SC" w:hAnsi="PingFang SC" w:eastAsia="PingFang SC"/>
          <w:b/>
          <w:color w:val="111827"/>
          <w:sz w:val="22"/>
        </w:rPr>
        <w:t>B. Web 群组详情可见升级 — 已实现内容</w:t>
      </w:r>
    </w:p>
    <w:p>
      <w:pPr>
        <w:keepNext/>
        <w:keepLines/>
        <w:numPr>
          <w:ilvl w:val="0"/>
          <w:numId w:val="10"/>
        </w:numPr>
      </w:pPr>
      <w:r>
        <w:rPr>
          <w:rFonts w:ascii="PingFang SC" w:hAnsi="PingFang SC" w:eastAsia="PingFang SC"/>
          <w:b w:val="0"/>
          <w:color w:val="111827"/>
          <w:sz w:val="21"/>
        </w:rPr>
        <w:t>390px 首屏优先展示群名、主办方、成员/容量、加入模式和下一场活动/置顶动态。</w:t>
      </w:r>
    </w:p>
    <w:p>
      <w:pPr>
        <w:keepNext/>
        <w:keepLines/>
        <w:numPr>
          <w:ilvl w:val="0"/>
          <w:numId w:val="10"/>
        </w:numPr>
      </w:pPr>
      <w:r>
        <w:rPr>
          <w:rFonts w:ascii="PingFang SC" w:hAnsi="PingFang SC" w:eastAsia="PingFang SC"/>
          <w:b w:val="0"/>
          <w:color w:val="111827"/>
          <w:sz w:val="21"/>
        </w:rPr>
        <w:t>1440px 使用主内容 + 社群侧栏，修复活动卡被压成窄竖条和大片空白。</w:t>
      </w:r>
    </w:p>
    <w:p>
      <w:pPr>
        <w:keepNext/>
        <w:keepLines/>
        <w:numPr>
          <w:ilvl w:val="0"/>
          <w:numId w:val="10"/>
        </w:numPr>
      </w:pPr>
      <w:r>
        <w:rPr>
          <w:rFonts w:ascii="PingFang SC" w:hAnsi="PingFang SC" w:eastAsia="PingFang SC"/>
          <w:b w:val="0"/>
          <w:color w:val="111827"/>
          <w:sz w:val="21"/>
        </w:rPr>
        <w:t>展示真实 owner 链接、真实群规、关于/活动/讨论锚点。</w:t>
      </w:r>
    </w:p>
    <w:p>
      <w:pPr>
        <w:keepNext/>
        <w:keepLines/>
        <w:numPr>
          <w:ilvl w:val="0"/>
          <w:numId w:val="10"/>
        </w:numPr>
      </w:pPr>
      <w:r>
        <w:rPr>
          <w:rFonts w:ascii="PingFang SC" w:hAnsi="PingFang SC" w:eastAsia="PingFang SC"/>
          <w:b w:val="0"/>
          <w:color w:val="111827"/>
          <w:sz w:val="21"/>
        </w:rPr>
        <w:t>无封面确定性插画，不使用巨大首字圆点。</w:t>
      </w:r>
    </w:p>
    <w:p>
      <w:pPr>
        <w:keepNext/>
        <w:keepLines/>
        <w:numPr>
          <w:ilvl w:val="0"/>
          <w:numId w:val="10"/>
        </w:numPr>
      </w:pPr>
      <w:r>
        <w:rPr>
          <w:rFonts w:ascii="PingFang SC" w:hAnsi="PingFang SC" w:eastAsia="PingFang SC"/>
          <w:b w:val="0"/>
          <w:color w:val="111827"/>
          <w:sz w:val="21"/>
        </w:rPr>
        <w:t>评论展开含 loading、empty、error、retry、</w:t>
      </w:r>
      <w:r>
        <w:rPr>
          <w:rFonts w:ascii="Menlo" w:hAnsi="Menlo" w:eastAsia="PingFang SC"/>
          <w:color w:val="1F4D78"/>
          <w:sz w:val="20"/>
          <w:shd w:fill="F2F4F7"/>
        </w:rPr>
        <w:t>aria-expanded</w:t>
      </w:r>
      <w:r>
        <w:rPr>
          <w:rFonts w:ascii="PingFang SC" w:hAnsi="PingFang SC" w:eastAsia="PingFang SC"/>
          <w:b w:val="0"/>
          <w:color w:val="111827"/>
          <w:sz w:val="21"/>
        </w:rPr>
        <w:t>、</w:t>
      </w:r>
      <w:r>
        <w:rPr>
          <w:rFonts w:ascii="Menlo" w:hAnsi="Menlo" w:eastAsia="PingFang SC"/>
          <w:color w:val="1F4D78"/>
          <w:sz w:val="20"/>
          <w:shd w:fill="F2F4F7"/>
        </w:rPr>
        <w:t>aria-controls</w:t>
      </w:r>
      <w:r>
        <w:rPr>
          <w:rFonts w:ascii="PingFang SC" w:hAnsi="PingFang SC" w:eastAsia="PingFang SC"/>
          <w:b w:val="0"/>
          <w:color w:val="111827"/>
          <w:sz w:val="21"/>
        </w:rPr>
        <w:t xml:space="preserve"> 和 44px 目标。</w:t>
      </w:r>
    </w:p>
    <w:p>
      <w:pPr>
        <w:keepNext/>
        <w:keepLines/>
        <w:numPr>
          <w:ilvl w:val="0"/>
          <w:numId w:val="10"/>
        </w:numPr>
      </w:pPr>
      <w:r>
        <w:rPr>
          <w:rFonts w:ascii="PingFang SC" w:hAnsi="PingFang SC" w:eastAsia="PingFang SC"/>
          <w:b w:val="0"/>
          <w:color w:val="111827"/>
          <w:sz w:val="21"/>
        </w:rPr>
        <w:t>三语界面 chrome；群名、简介、群规、帖子保持原文，不静默翻译 UGC。</w:t>
      </w:r>
    </w:p>
    <w:p>
      <w:pPr>
        <w:keepNext w:val="0"/>
        <w:keepLines/>
        <w:numPr>
          <w:ilvl w:val="0"/>
          <w:numId w:val="10"/>
        </w:numPr>
      </w:pPr>
      <w:r>
        <w:rPr>
          <w:rFonts w:ascii="PingFang SC" w:hAnsi="PingFang SC" w:eastAsia="PingFang SC"/>
          <w:b w:val="0"/>
          <w:color w:val="111827"/>
          <w:sz w:val="21"/>
        </w:rPr>
        <w:t>只读预览不出现加入/评论写入口。</w:t>
      </w:r>
    </w:p>
    <w:p>
      <w:pPr>
        <w:keepNext/>
      </w:pPr>
      <w:r>
        <w:rPr>
          <w:rFonts w:ascii="PingFang SC" w:hAnsi="PingFang SC" w:eastAsia="PingFang SC"/>
          <w:b/>
          <w:color w:val="111827"/>
          <w:sz w:val="22"/>
        </w:rPr>
        <w:t>当前门禁</w:t>
      </w:r>
    </w:p>
    <w:p>
      <w:pPr>
        <w:keepNext/>
        <w:keepLines/>
        <w:numPr>
          <w:ilvl w:val="0"/>
          <w:numId w:val="10"/>
        </w:numPr>
      </w:pPr>
      <w:r>
        <w:rPr>
          <w:rFonts w:ascii="PingFang SC" w:hAnsi="PingFang SC" w:eastAsia="PingFang SC"/>
          <w:b w:val="0"/>
          <w:color w:val="111827"/>
          <w:sz w:val="21"/>
        </w:rPr>
        <w:t>Node 24 聚焦单测：6/6 通过。</w:t>
      </w:r>
    </w:p>
    <w:p>
      <w:pPr>
        <w:keepNext/>
        <w:keepLines/>
        <w:numPr>
          <w:ilvl w:val="0"/>
          <w:numId w:val="10"/>
        </w:numPr>
      </w:pPr>
      <w:r>
        <w:rPr>
          <w:rFonts w:ascii="PingFang SC" w:hAnsi="PingFang SC" w:eastAsia="PingFang SC"/>
          <w:b w:val="0"/>
          <w:color w:val="111827"/>
          <w:sz w:val="21"/>
        </w:rPr>
        <w:t xml:space="preserve">Web 独立 </w:t>
      </w:r>
      <w:r>
        <w:rPr>
          <w:rFonts w:ascii="Menlo" w:hAnsi="Menlo" w:eastAsia="PingFang SC"/>
          <w:color w:val="1F4D78"/>
          <w:sz w:val="20"/>
          <w:shd w:fill="F2F4F7"/>
        </w:rPr>
        <w:t>tsc --noEmit --incremental false</w:t>
      </w:r>
      <w:r>
        <w:rPr>
          <w:rFonts w:ascii="PingFang SC" w:hAnsi="PingFang SC" w:eastAsia="PingFang SC"/>
          <w:b w:val="0"/>
          <w:color w:val="111827"/>
          <w:sz w:val="21"/>
        </w:rPr>
        <w:t>：通过。</w:t>
      </w:r>
    </w:p>
    <w:p>
      <w:pPr>
        <w:keepNext/>
        <w:keepLines/>
        <w:numPr>
          <w:ilvl w:val="0"/>
          <w:numId w:val="10"/>
        </w:numPr>
      </w:pPr>
      <w:r>
        <w:rPr>
          <w:rFonts w:ascii="PingFang SC" w:hAnsi="PingFang SC" w:eastAsia="PingFang SC"/>
          <w:b w:val="0"/>
          <w:color w:val="111827"/>
          <w:sz w:val="21"/>
        </w:rPr>
        <w:t>变更文件定向 ESLint：通过。</w:t>
      </w:r>
    </w:p>
    <w:p>
      <w:pPr>
        <w:keepNext w:val="0"/>
        <w:keepLines/>
        <w:numPr>
          <w:ilvl w:val="0"/>
          <w:numId w:val="10"/>
        </w:numPr>
      </w:pPr>
      <w:r>
        <w:rPr>
          <w:rFonts w:ascii="PingFang SC" w:hAnsi="PingFang SC" w:eastAsia="PingFang SC"/>
          <w:b w:val="0"/>
          <w:color w:val="111827"/>
          <w:sz w:val="21"/>
        </w:rPr>
        <w:t>真浏览器 390/1440、三语、强制高对比、Reduce Motion、截图、独立复核、提交、部署：尚未完成。</w:t>
      </w:r>
    </w:p>
    <w:p>
      <w:pPr>
        <w:keepNext/>
      </w:pPr>
      <w:r>
        <w:rPr>
          <w:rFonts w:ascii="PingFang SC" w:hAnsi="PingFang SC" w:eastAsia="PingFang SC"/>
          <w:b/>
          <w:color w:val="111827"/>
          <w:sz w:val="22"/>
        </w:rPr>
        <w:t>当前状态</w:t>
      </w:r>
      <w:r>
        <w:rPr>
          <w:rFonts w:ascii="PingFang SC" w:hAnsi="PingFang SC" w:eastAsia="PingFang SC"/>
          <w:b w:val="0"/>
          <w:color w:val="111827"/>
          <w:sz w:val="22"/>
        </w:rPr>
        <w:t>：</w:t>
      </w:r>
      <w:r>
        <w:rPr>
          <w:rFonts w:ascii="Menlo" w:hAnsi="Menlo" w:eastAsia="PingFang SC"/>
          <w:color w:val="1F4D78"/>
          <w:sz w:val="21"/>
          <w:shd w:fill="F2F4F7"/>
        </w:rPr>
        <w:t>IMPLEMENTED_UNVERIFIED</w:t>
      </w:r>
      <w:r>
        <w:rPr>
          <w:rFonts w:ascii="PingFang SC" w:hAnsi="PingFang SC" w:eastAsia="PingFang SC"/>
          <w:b w:val="0"/>
          <w:color w:val="111827"/>
          <w:sz w:val="22"/>
        </w:rPr>
        <w:t xml:space="preserve">，不得覆盖线上 </w:t>
      </w:r>
      <w:r>
        <w:rPr>
          <w:rFonts w:ascii="Menlo" w:hAnsi="Menlo" w:eastAsia="PingFang SC"/>
          <w:color w:val="1F4D78"/>
          <w:sz w:val="21"/>
          <w:shd w:fill="F2F4F7"/>
        </w:rPr>
        <w:t>232a763</w:t>
      </w:r>
      <w:r>
        <w:rPr>
          <w:rFonts w:ascii="PingFang SC" w:hAnsi="PingFang SC" w:eastAsia="PingFang SC"/>
          <w:b w:val="0"/>
          <w:color w:val="111827"/>
          <w:sz w:val="22"/>
        </w:rPr>
        <w:t xml:space="preserve"> 前先完成浏览器和发布门。</w:t>
      </w:r>
    </w:p>
    <w:p>
      <w:pPr>
        <w:pStyle w:val="Heading3"/>
      </w:pPr>
      <w:r>
        <w:rPr>
          <w:rFonts w:ascii="PingFang SC" w:hAnsi="PingFang SC" w:eastAsia="PingFang SC"/>
          <w:b/>
          <w:color w:val="1F4D78"/>
          <w:sz w:val="24"/>
        </w:rPr>
        <w:t>C. Web Cookie/BFF 会话完成态</w:t>
      </w:r>
    </w:p>
    <w:p>
      <w:r>
        <w:rPr>
          <w:rFonts w:ascii="PingFang SC" w:hAnsi="PingFang SC" w:eastAsia="PingFang SC"/>
          <w:b w:val="0"/>
          <w:color w:val="111827"/>
          <w:sz w:val="22"/>
        </w:rPr>
        <w:t xml:space="preserve">当前 dirty 文件覆盖 Web SessionProvider、session complete/refresh/logout/logout-all route、客户端 refresh coordinator/runtime、设置页退出、登录恢复、API 设备绑定、数据库迁移 </w:t>
      </w:r>
      <w:r>
        <w:rPr>
          <w:rFonts w:ascii="Menlo" w:hAnsi="Menlo" w:eastAsia="PingFang SC"/>
          <w:color w:val="1F4D78"/>
          <w:sz w:val="21"/>
          <w:shd w:fill="F2F4F7"/>
        </w:rPr>
        <w:t>0030_web_session_completion_outcomes.sql</w:t>
      </w:r>
      <w:r>
        <w:rPr>
          <w:rFonts w:ascii="PingFang SC" w:hAnsi="PingFang SC" w:eastAsia="PingFang SC"/>
          <w:b w:val="0"/>
          <w:color w:val="111827"/>
          <w:sz w:val="22"/>
        </w:rPr>
        <w:t>、Worker 清理、OpenAPI 和大量测试。</w:t>
      </w:r>
    </w:p>
    <w:p>
      <w:pPr>
        <w:keepNext/>
      </w:pPr>
      <w:r>
        <w:rPr>
          <w:rFonts w:ascii="PingFang SC" w:hAnsi="PingFang SC" w:eastAsia="PingFang SC"/>
          <w:b/>
          <w:color w:val="111827"/>
          <w:sz w:val="22"/>
        </w:rPr>
        <w:t>当前状态</w:t>
      </w:r>
      <w:r>
        <w:rPr>
          <w:rFonts w:ascii="PingFang SC" w:hAnsi="PingFang SC" w:eastAsia="PingFang SC"/>
          <w:b w:val="0"/>
          <w:color w:val="111827"/>
          <w:sz w:val="22"/>
        </w:rPr>
        <w:t>：</w:t>
      </w:r>
      <w:r>
        <w:rPr>
          <w:rFonts w:ascii="Menlo" w:hAnsi="Menlo" w:eastAsia="PingFang SC"/>
          <w:color w:val="1F4D78"/>
          <w:sz w:val="21"/>
          <w:shd w:fill="F2F4F7"/>
        </w:rPr>
        <w:t>IN_PROGRESS</w:t>
      </w:r>
      <w:r>
        <w:rPr>
          <w:rFonts w:ascii="PingFang SC" w:hAnsi="PingFang SC" w:eastAsia="PingFang SC"/>
          <w:b w:val="0"/>
          <w:color w:val="111827"/>
          <w:sz w:val="22"/>
        </w:rPr>
        <w:t>。这是安全高风险切片，必须独立审查 Cookie 属性、Fetch Metadata、CSRF、重放、跨账号绑定、跨 Tab single-flight、全量注销、数据库迁移、旧 token 迁移和失败恢复。不得因文件很多或局部测试存在就合入。</w:t>
      </w:r>
    </w:p>
    <w:p>
      <w:pPr>
        <w:pStyle w:val="Heading3"/>
      </w:pPr>
      <w:r>
        <w:rPr>
          <w:rFonts w:ascii="PingFang SC" w:hAnsi="PingFang SC" w:eastAsia="PingFang SC"/>
          <w:b/>
          <w:color w:val="1F4D78"/>
          <w:sz w:val="24"/>
        </w:rPr>
        <w:t>D. Phase 0 / 质量与事件运营收口</w:t>
      </w:r>
    </w:p>
    <w:p>
      <w:r>
        <w:rPr>
          <w:rFonts w:ascii="PingFang SC" w:hAnsi="PingFang SC" w:eastAsia="PingFang SC"/>
          <w:b w:val="0"/>
          <w:color w:val="111827"/>
          <w:sz w:val="22"/>
        </w:rPr>
        <w:t>当前 dirty 文件包括 Web 过期 fixture、API 东京跨夜测试、PostGIS 脚本、根 E2E、integration coverage、Worker test matrix 和阶段计划。</w:t>
      </w:r>
    </w:p>
    <w:p>
      <w:pPr>
        <w:keepNext/>
      </w:pPr>
      <w:r>
        <w:rPr>
          <w:rFonts w:ascii="PingFang SC" w:hAnsi="PingFang SC" w:eastAsia="PingFang SC"/>
          <w:b/>
          <w:color w:val="111827"/>
          <w:sz w:val="22"/>
        </w:rPr>
        <w:t>当前状态</w:t>
      </w:r>
      <w:r>
        <w:rPr>
          <w:rFonts w:ascii="PingFang SC" w:hAnsi="PingFang SC" w:eastAsia="PingFang SC"/>
          <w:b w:val="0"/>
          <w:color w:val="111827"/>
          <w:sz w:val="22"/>
        </w:rPr>
        <w:t>：</w:t>
      </w:r>
      <w:r>
        <w:rPr>
          <w:rFonts w:ascii="Menlo" w:hAnsi="Menlo" w:eastAsia="PingFang SC"/>
          <w:color w:val="1F4D78"/>
          <w:sz w:val="21"/>
          <w:shd w:fill="F2F4F7"/>
        </w:rPr>
        <w:t>IN_PROGRESS</w:t>
      </w:r>
      <w:r>
        <w:rPr>
          <w:rFonts w:ascii="PingFang SC" w:hAnsi="PingFang SC" w:eastAsia="PingFang SC"/>
          <w:b w:val="0"/>
          <w:color w:val="111827"/>
          <w:sz w:val="22"/>
        </w:rPr>
        <w:t>。必须确认这些改动与会话安全切片的所有者和边界后再拆分提交，不能与 UI 切片一起暂存。</w:t>
      </w:r>
    </w:p>
    <w:p>
      <w:pPr>
        <w:pStyle w:val="Heading3"/>
      </w:pPr>
      <w:r>
        <w:rPr>
          <w:rFonts w:ascii="PingFang SC" w:hAnsi="PingFang SC" w:eastAsia="PingFang SC"/>
          <w:b/>
          <w:color w:val="1F4D78"/>
          <w:sz w:val="24"/>
        </w:rPr>
        <w:t>E. 未分类/待确认所有者的新文件</w:t>
      </w:r>
    </w:p>
    <w:p>
      <w:r>
        <w:rPr>
          <w:rFonts w:ascii="PingFang SC" w:hAnsi="PingFang SC" w:eastAsia="PingFang SC"/>
          <w:b w:val="0"/>
          <w:color w:val="111827"/>
          <w:sz w:val="22"/>
        </w:rPr>
        <w:t xml:space="preserve">当前 </w:t>
      </w:r>
      <w:r>
        <w:rPr>
          <w:rFonts w:ascii="Menlo" w:hAnsi="Menlo" w:eastAsia="PingFang SC"/>
          <w:color w:val="1F4D78"/>
          <w:sz w:val="21"/>
          <w:shd w:fill="F2F4F7"/>
        </w:rPr>
        <w:t>git status --short</w:t>
      </w:r>
      <w:r>
        <w:rPr>
          <w:rFonts w:ascii="PingFang SC" w:hAnsi="PingFang SC" w:eastAsia="PingFang SC"/>
          <w:b w:val="0"/>
          <w:color w:val="111827"/>
          <w:sz w:val="22"/>
        </w:rPr>
        <w:t xml:space="preserve"> 还包含 </w:t>
      </w:r>
      <w:r>
        <w:rPr>
          <w:rFonts w:ascii="Menlo" w:hAnsi="Menlo" w:eastAsia="PingFang SC"/>
          <w:color w:val="1F4D78"/>
          <w:sz w:val="21"/>
          <w:shd w:fill="F2F4F7"/>
        </w:rPr>
        <w:t>docs/design/proposals/</w:t>
      </w:r>
      <w:r>
        <w:rPr>
          <w:rFonts w:ascii="PingFang SC" w:hAnsi="PingFang SC" w:eastAsia="PingFang SC"/>
          <w:b w:val="0"/>
          <w:color w:val="111827"/>
          <w:sz w:val="22"/>
        </w:rPr>
        <w:t>、</w:t>
      </w:r>
      <w:r>
        <w:rPr>
          <w:rFonts w:ascii="Menlo" w:hAnsi="Menlo" w:eastAsia="PingFang SC"/>
          <w:color w:val="1F4D78"/>
          <w:sz w:val="21"/>
          <w:shd w:fill="F2F4F7"/>
        </w:rPr>
        <w:t>apps/web/tests/favorites-layout-rendered.spec.ts</w:t>
      </w:r>
      <w:r>
        <w:rPr>
          <w:rFonts w:ascii="PingFang SC" w:hAnsi="PingFang SC" w:eastAsia="PingFang SC"/>
          <w:b w:val="0"/>
          <w:color w:val="111827"/>
          <w:sz w:val="22"/>
        </w:rPr>
        <w:t>、</w:t>
      </w:r>
      <w:r>
        <w:rPr>
          <w:rFonts w:ascii="Menlo" w:hAnsi="Menlo" w:eastAsia="PingFang SC"/>
          <w:color w:val="1F4D78"/>
          <w:sz w:val="21"/>
          <w:shd w:fill="F2F4F7"/>
        </w:rPr>
        <w:t>apps/web/app/internal-e2e/</w:t>
      </w:r>
      <w:r>
        <w:rPr>
          <w:rFonts w:ascii="PingFang SC" w:hAnsi="PingFang SC" w:eastAsia="PingFang SC"/>
          <w:b w:val="0"/>
          <w:color w:val="111827"/>
          <w:sz w:val="22"/>
        </w:rPr>
        <w:t xml:space="preserve"> 等未追踪资产。它们可能属于会话/质量切片，也可能来自其他任务；本交接不擅自归属。</w:t>
      </w:r>
    </w:p>
    <w:p>
      <w:pPr>
        <w:keepNext/>
      </w:pPr>
      <w:r>
        <w:rPr>
          <w:rFonts w:ascii="PingFang SC" w:hAnsi="PingFang SC" w:eastAsia="PingFang SC"/>
          <w:b/>
          <w:color w:val="111827"/>
          <w:sz w:val="22"/>
        </w:rPr>
        <w:t>当前状态</w:t>
      </w:r>
      <w:r>
        <w:rPr>
          <w:rFonts w:ascii="PingFang SC" w:hAnsi="PingFang SC" w:eastAsia="PingFang SC"/>
          <w:b w:val="0"/>
          <w:color w:val="111827"/>
          <w:sz w:val="22"/>
        </w:rPr>
        <w:t>：</w:t>
      </w:r>
      <w:r>
        <w:rPr>
          <w:rFonts w:ascii="Menlo" w:hAnsi="Menlo" w:eastAsia="PingFang SC"/>
          <w:color w:val="1F4D78"/>
          <w:sz w:val="21"/>
          <w:shd w:fill="F2F4F7"/>
        </w:rPr>
        <w:t>UNCLASSIFIED</w:t>
      </w:r>
      <w:r>
        <w:rPr>
          <w:rFonts w:ascii="PingFang SC" w:hAnsi="PingFang SC" w:eastAsia="PingFang SC"/>
          <w:b w:val="0"/>
          <w:color w:val="111827"/>
          <w:sz w:val="22"/>
        </w:rPr>
        <w:t>。暂存前必须逐文件查阅、找到对应计划/测试和所有者；未确认时保留原状，不删除、不随其他切片提交。</w:t>
      </w:r>
    </w:p>
    <w:p>
      <w:pPr>
        <w:pStyle w:val="Heading3"/>
      </w:pPr>
      <w:r>
        <w:rPr>
          <w:rFonts w:ascii="PingFang SC" w:hAnsi="PingFang SC" w:eastAsia="PingFang SC"/>
          <w:b/>
          <w:color w:val="1F4D78"/>
          <w:sz w:val="24"/>
        </w:rPr>
        <w:t>永远不应提交的本地输出</w:t>
      </w:r>
    </w:p>
    <w:p>
      <w:pPr>
        <w:keepNext/>
        <w:keepLines/>
        <w:numPr>
          <w:ilvl w:val="0"/>
          <w:numId w:val="10"/>
        </w:numPr>
      </w:pPr>
      <w:r>
        <w:rPr>
          <w:rFonts w:ascii="Menlo" w:hAnsi="Menlo" w:eastAsia="PingFang SC"/>
          <w:color w:val="1F4D78"/>
          <w:sz w:val="20"/>
          <w:shd w:fill="F2F4F7"/>
        </w:rPr>
        <w:t>.playwright-cli/</w:t>
      </w:r>
    </w:p>
    <w:p>
      <w:pPr>
        <w:keepNext/>
        <w:keepLines/>
        <w:numPr>
          <w:ilvl w:val="0"/>
          <w:numId w:val="10"/>
        </w:numPr>
      </w:pPr>
      <w:r>
        <w:rPr>
          <w:rFonts w:ascii="Menlo" w:hAnsi="Menlo" w:eastAsia="PingFang SC"/>
          <w:color w:val="1F4D78"/>
          <w:sz w:val="20"/>
          <w:shd w:fill="F2F4F7"/>
        </w:rPr>
        <w:t>.codex-playwright-local.config.ts</w:t>
      </w:r>
      <w:r>
        <w:rPr>
          <w:rFonts w:ascii="PingFang SC" w:hAnsi="PingFang SC" w:eastAsia="PingFang SC"/>
          <w:b w:val="0"/>
          <w:color w:val="111827"/>
          <w:sz w:val="21"/>
        </w:rPr>
        <w:t>（除非明确转为受审配置）</w:t>
      </w:r>
    </w:p>
    <w:p>
      <w:pPr>
        <w:keepNext/>
        <w:keepLines/>
        <w:numPr>
          <w:ilvl w:val="0"/>
          <w:numId w:val="10"/>
        </w:numPr>
      </w:pPr>
      <w:r>
        <w:rPr>
          <w:rFonts w:ascii="Menlo" w:hAnsi="Menlo" w:eastAsia="PingFang SC"/>
          <w:color w:val="1F4D78"/>
          <w:sz w:val="20"/>
          <w:shd w:fill="F2F4F7"/>
        </w:rPr>
        <w:t>artifacts/</w:t>
      </w:r>
    </w:p>
    <w:p>
      <w:pPr>
        <w:keepNext w:val="0"/>
        <w:keepLines/>
        <w:numPr>
          <w:ilvl w:val="0"/>
          <w:numId w:val="10"/>
        </w:numPr>
      </w:pPr>
      <w:r>
        <w:rPr>
          <w:rFonts w:ascii="PingFang SC" w:hAnsi="PingFang SC" w:eastAsia="PingFang SC"/>
          <w:b w:val="0"/>
          <w:color w:val="111827"/>
          <w:sz w:val="21"/>
        </w:rPr>
        <w:t>DerivedData、</w:t>
      </w:r>
      <w:r>
        <w:rPr>
          <w:rFonts w:ascii="Menlo" w:hAnsi="Menlo" w:eastAsia="PingFang SC"/>
          <w:color w:val="1F4D78"/>
          <w:sz w:val="20"/>
          <w:shd w:fill="F2F4F7"/>
        </w:rPr>
        <w:t>.xcresult</w:t>
      </w:r>
      <w:r>
        <w:rPr>
          <w:rFonts w:ascii="PingFang SC" w:hAnsi="PingFang SC" w:eastAsia="PingFang SC"/>
          <w:b w:val="0"/>
          <w:color w:val="111827"/>
          <w:sz w:val="21"/>
        </w:rPr>
        <w:t xml:space="preserve"> 大型临时包、截图临时目录、日志、密钥和 </w:t>
      </w:r>
      <w:r>
        <w:rPr>
          <w:rFonts w:ascii="Menlo" w:hAnsi="Menlo" w:eastAsia="PingFang SC"/>
          <w:color w:val="1F4D78"/>
          <w:sz w:val="20"/>
          <w:shd w:fill="F2F4F7"/>
        </w:rPr>
        <w:t>.pem</w:t>
      </w:r>
    </w:p>
    <w:p>
      <w:pPr>
        <w:pStyle w:val="Heading2"/>
      </w:pPr>
      <w:r>
        <w:rPr>
          <w:rFonts w:ascii="PingFang SC" w:hAnsi="PingFang SC" w:eastAsia="PingFang SC"/>
          <w:b/>
          <w:color w:val="2E74B5"/>
          <w:sz w:val="26"/>
        </w:rPr>
        <w:t>25.7 18 个产品域：完成与未完成总表</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C 账号与身份</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邮箱/手机/Apple 基础、Keychain、设备绑定、撤销、BFF 原语</w:t>
      </w:r>
      <w:r>
        <w:br/>
      </w:r>
      <w:r>
        <w:rPr>
          <w:rFonts w:ascii="PingFang SC" w:hAnsi="PingFang SC" w:eastAsia="PingFang SC"/>
          <w:b/>
          <w:color w:val="1F4D78"/>
          <w:sz w:val="18"/>
        </w:rPr>
        <w:t>尚未完成的主要任务：</w:t>
      </w:r>
      <w:r>
        <w:rPr>
          <w:rFonts w:ascii="PingFang SC" w:hAnsi="PingFang SC" w:eastAsia="PingFang SC"/>
          <w:b w:val="0"/>
          <w:color w:val="111827"/>
          <w:sz w:val="18"/>
        </w:rPr>
        <w:t>Cookie 全切换、Google OAuth、账号合并对抗、数据权利、真实 OTP、跨设备注销</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br/>
      </w:r>
      <w:r>
        <w:rPr>
          <w:rFonts w:ascii="PingFang SC" w:hAnsi="PingFang SC" w:eastAsia="PingFang SC"/>
          <w:b/>
          <w:color w:val="1F4D78"/>
          <w:sz w:val="18"/>
        </w:rPr>
        <w:t>收口难度：</w:t>
      </w:r>
      <w:r>
        <w:rPr>
          <w:rFonts w:ascii="PingFang SC" w:hAnsi="PingFang SC" w:eastAsia="PingFang SC"/>
          <w:b w:val="0"/>
          <w:color w:val="111827"/>
          <w:sz w:val="18"/>
        </w:rPr>
        <w:t>高</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D 发现搜索收藏</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服务端筛选、PostGIS、真实地图、收藏/关注、解释型推荐基础、公开三语预览</w:t>
      </w:r>
      <w:r>
        <w:br/>
      </w:r>
      <w:r>
        <w:rPr>
          <w:rFonts w:ascii="PingFang SC" w:hAnsi="PingFang SC" w:eastAsia="PingFang SC"/>
          <w:b/>
          <w:color w:val="1F4D78"/>
          <w:sz w:val="18"/>
        </w:rPr>
        <w:t>尚未完成的主要任务：</w:t>
      </w:r>
      <w:r>
        <w:rPr>
          <w:rFonts w:ascii="PingFang SC" w:hAnsi="PingFang SC" w:eastAsia="PingFang SC"/>
          <w:b w:val="0"/>
          <w:color w:val="111827"/>
          <w:sz w:val="18"/>
        </w:rPr>
        <w:t>认证筛选真实性、搜索历史/清除同步、完整推荐反馈、性能和全状态跨端</w:t>
      </w:r>
      <w:r>
        <w:br/>
      </w:r>
      <w:r>
        <w:rPr>
          <w:rFonts w:ascii="PingFang SC" w:hAnsi="PingFang SC" w:eastAsia="PingFang SC"/>
          <w:b/>
          <w:color w:val="1F4D78"/>
          <w:sz w:val="18"/>
        </w:rPr>
        <w:t>当前状态：</w:t>
      </w:r>
      <w:r>
        <w:rPr>
          <w:rFonts w:ascii="Menlo" w:hAnsi="Menlo" w:eastAsia="PingFang SC"/>
          <w:color w:val="1F4D78"/>
          <w:sz w:val="18"/>
          <w:shd w:fill="F2F4F7"/>
        </w:rPr>
        <w:t>VERIFIED_LOCAL</w:t>
      </w:r>
      <w:r>
        <w:rPr>
          <w:rFonts w:ascii="PingFang SC" w:hAnsi="PingFang SC" w:eastAsia="PingFang SC"/>
          <w:b w:val="0"/>
          <w:color w:val="111827"/>
          <w:sz w:val="18"/>
        </w:rPr>
        <w:t>（部分）</w:t>
      </w:r>
      <w:r>
        <w:br/>
      </w:r>
      <w:r>
        <w:rPr>
          <w:rFonts w:ascii="PingFang SC" w:hAnsi="PingFang SC" w:eastAsia="PingFang SC"/>
          <w:b/>
          <w:color w:val="1F4D78"/>
          <w:sz w:val="18"/>
        </w:rPr>
        <w:t>收口难度：</w:t>
      </w:r>
      <w:r>
        <w:rPr>
          <w:rFonts w:ascii="PingFang SC" w:hAnsi="PingFang SC" w:eastAsia="PingFang SC"/>
          <w:b w:val="0"/>
          <w:color w:val="111827"/>
          <w:sz w:val="18"/>
        </w:rPr>
        <w:t>中高</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E 活动发布</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草稿、预览、审核、修改/取消、媒体和风险基础、iOS/Web 工作台</w:t>
      </w:r>
      <w:r>
        <w:br/>
      </w:r>
      <w:r>
        <w:rPr>
          <w:rFonts w:ascii="PingFang SC" w:hAnsi="PingFang SC" w:eastAsia="PingFang SC"/>
          <w:b/>
          <w:color w:val="1F4D78"/>
          <w:sz w:val="18"/>
        </w:rPr>
        <w:t>尚未完成的主要任务：</w:t>
      </w:r>
      <w:r>
        <w:rPr>
          <w:rFonts w:ascii="PingFang SC" w:hAnsi="PingFang SC" w:eastAsia="PingFang SC"/>
          <w:b w:val="0"/>
          <w:color w:val="111827"/>
          <w:sz w:val="18"/>
        </w:rPr>
        <w:t>周期/在线/混合、主题编辑器、多主办/Staff、AI 真生成、媒体生产管线、跨端冲突</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很高</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F 报名候补签到</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报名/审批/候补/取消、动态码、补签、积分幂等和较深后端测试</w:t>
      </w:r>
      <w:r>
        <w:br/>
      </w:r>
      <w:r>
        <w:rPr>
          <w:rFonts w:ascii="PingFang SC" w:hAnsi="PingFang SC" w:eastAsia="PingFang SC"/>
          <w:b/>
          <w:color w:val="1F4D78"/>
          <w:sz w:val="18"/>
        </w:rPr>
        <w:t>尚未完成的主要任务：</w:t>
      </w:r>
      <w:r>
        <w:rPr>
          <w:rFonts w:ascii="PingFang SC" w:hAnsi="PingFang SC" w:eastAsia="PingFang SC"/>
          <w:b w:val="0"/>
          <w:color w:val="111827"/>
          <w:sz w:val="18"/>
        </w:rPr>
        <w:t>最后一席 500 并发、离线现场、跨端 3 秒、真实设备、完整异常恢复</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高</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G 群组与关系</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群组、角色、容量、公告/评论、转让/解散、目录和详情基础</w:t>
      </w:r>
      <w:r>
        <w:br/>
      </w:r>
      <w:r>
        <w:rPr>
          <w:rFonts w:ascii="PingFang SC" w:hAnsi="PingFang SC" w:eastAsia="PingFang SC"/>
          <w:b/>
          <w:color w:val="1F4D78"/>
          <w:sz w:val="18"/>
        </w:rPr>
        <w:t>尚未完成的主要任务：</w:t>
      </w:r>
      <w:r>
        <w:rPr>
          <w:rFonts w:ascii="PingFang SC" w:hAnsi="PingFang SC" w:eastAsia="PingFang SC"/>
          <w:b w:val="0"/>
          <w:color w:val="111827"/>
          <w:sz w:val="18"/>
        </w:rPr>
        <w:t>成员目录、周期社群、相册、健康度、跨群网络、活动级共同主持、完整安全关系</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br/>
      </w:r>
      <w:r>
        <w:rPr>
          <w:rFonts w:ascii="PingFang SC" w:hAnsi="PingFang SC" w:eastAsia="PingFang SC"/>
          <w:b/>
          <w:color w:val="1F4D78"/>
          <w:sz w:val="18"/>
        </w:rPr>
        <w:t>收口难度：</w:t>
      </w:r>
      <w:r>
        <w:rPr>
          <w:rFonts w:ascii="PingFang SC" w:hAnsi="PingFang SC" w:eastAsia="PingFang SC"/>
          <w:b w:val="0"/>
          <w:color w:val="111827"/>
          <w:sz w:val="18"/>
        </w:rPr>
        <w:t>很高</w:t>
      </w:r>
    </w:p>
    <w:p>
      <w:pPr>
        <w:keepLines/>
        <w:pageBreakBefore/>
        <w:spacing w:before="100" w:after="100" w:line="264" w:lineRule="auto"/>
        <w:ind w:left="173" w:right="58"/>
        <w:shd w:fill="FFFFFF"/>
        <w:pBdr>
          <w:left w:val="single" w:sz="10" w:space="8" w:color="1F4D78"/>
        </w:pBdr>
      </w:pPr>
      <w:r>
        <w:rPr>
          <w:rFonts w:ascii="PingFang SC" w:hAnsi="PingFang SC" w:eastAsia="PingFang SC"/>
          <w:b/>
          <w:color w:val="0B2545"/>
          <w:sz w:val="21"/>
        </w:rPr>
        <w:t>H 成就与信誉</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规则引擎、版本、授予/撤回、隐私、基础种子</w:t>
      </w:r>
      <w:r>
        <w:br/>
      </w:r>
      <w:r>
        <w:rPr>
          <w:rFonts w:ascii="PingFang SC" w:hAnsi="PingFang SC" w:eastAsia="PingFang SC"/>
          <w:b/>
          <w:color w:val="1F4D78"/>
          <w:sz w:val="18"/>
        </w:rPr>
        <w:t>尚未完成的主要任务：</w:t>
      </w:r>
      <w:r>
        <w:rPr>
          <w:rFonts w:ascii="PingFang SC" w:hAnsi="PingFang SC" w:eastAsia="PingFang SC"/>
          <w:b w:val="0"/>
          <w:color w:val="111827"/>
          <w:sz w:val="18"/>
        </w:rPr>
        <w:t>稳定 category slug、正式认证局头、更多可获得成就、解释/申诉和跨端展示</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br/>
      </w:r>
      <w:r>
        <w:rPr>
          <w:rFonts w:ascii="PingFang SC" w:hAnsi="PingFang SC" w:eastAsia="PingFang SC"/>
          <w:b/>
          <w:color w:val="1F4D78"/>
          <w:sz w:val="18"/>
        </w:rPr>
        <w:t>收口难度：</w:t>
      </w:r>
      <w:r>
        <w:rPr>
          <w:rFonts w:ascii="PingFang SC" w:hAnsi="PingFang SC" w:eastAsia="PingFang SC"/>
          <w:b w:val="0"/>
          <w:color w:val="111827"/>
          <w:sz w:val="18"/>
        </w:rPr>
        <w:t>中高</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I 积分与 StoreKit</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双分录、幂等、购买验证、退款冲正、负积分边界</w:t>
      </w:r>
      <w:r>
        <w:br/>
      </w:r>
      <w:r>
        <w:rPr>
          <w:rFonts w:ascii="PingFang SC" w:hAnsi="PingFang SC" w:eastAsia="PingFang SC"/>
          <w:b/>
          <w:color w:val="1F4D78"/>
          <w:sz w:val="18"/>
        </w:rPr>
        <w:t>尚未完成的主要任务：</w:t>
      </w:r>
      <w:r>
        <w:rPr>
          <w:rFonts w:ascii="PingFang SC" w:hAnsi="PingFang SC" w:eastAsia="PingFang SC"/>
          <w:b w:val="0"/>
          <w:color w:val="111827"/>
          <w:sz w:val="18"/>
        </w:rPr>
        <w:t>真 Sandbox、商品、Server Notification、对账、恢复、财务/客服工具</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很高/外部依赖</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J 费用边界</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不代收安全版披露、联系局头和退款/争议基础</w:t>
      </w:r>
      <w:r>
        <w:br/>
      </w:r>
      <w:r>
        <w:rPr>
          <w:rFonts w:ascii="PingFang SC" w:hAnsi="PingFang SC" w:eastAsia="PingFang SC"/>
          <w:b/>
          <w:color w:val="1F4D78"/>
          <w:sz w:val="18"/>
        </w:rPr>
        <w:t>尚未完成的主要任务：</w:t>
      </w:r>
      <w:r>
        <w:rPr>
          <w:rFonts w:ascii="PingFang SC" w:hAnsi="PingFang SC" w:eastAsia="PingFang SC"/>
          <w:b w:val="0"/>
          <w:color w:val="111827"/>
          <w:sz w:val="18"/>
        </w:rPr>
        <w:t>平台代收前法律门、现金账本、税/发票、PSP、对账、拒付</w:t>
      </w:r>
      <w:r>
        <w:br/>
      </w:r>
      <w:r>
        <w:rPr>
          <w:rFonts w:ascii="PingFang SC" w:hAnsi="PingFang SC" w:eastAsia="PingFang SC"/>
          <w:b/>
          <w:color w:val="1F4D78"/>
          <w:sz w:val="18"/>
        </w:rPr>
        <w:t>当前状态：</w:t>
      </w:r>
      <w:r>
        <w:rPr>
          <w:rFonts w:ascii="Menlo" w:hAnsi="Menlo" w:eastAsia="PingFang SC"/>
          <w:color w:val="1F4D78"/>
          <w:sz w:val="18"/>
          <w:shd w:fill="F2F4F7"/>
        </w:rPr>
        <w:t>VERIFIED_LOCAL</w:t>
      </w:r>
      <w:r>
        <w:rPr>
          <w:rFonts w:ascii="PingFang SC" w:hAnsi="PingFang SC" w:eastAsia="PingFang SC"/>
          <w:b w:val="0"/>
          <w:color w:val="111827"/>
          <w:sz w:val="18"/>
        </w:rPr>
        <w:t>（不代收）</w:t>
      </w:r>
      <w:r>
        <w:br/>
      </w:r>
      <w:r>
        <w:rPr>
          <w:rFonts w:ascii="PingFang SC" w:hAnsi="PingFang SC" w:eastAsia="PingFang SC"/>
          <w:b/>
          <w:color w:val="1F4D78"/>
          <w:sz w:val="18"/>
        </w:rPr>
        <w:t>收口难度：</w:t>
      </w:r>
      <w:r>
        <w:rPr>
          <w:rFonts w:ascii="PingFang SC" w:hAnsi="PingFang SC" w:eastAsia="PingFang SC"/>
          <w:b w:val="0"/>
          <w:color w:val="111827"/>
          <w:sz w:val="18"/>
        </w:rPr>
        <w:t>极高/合规</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K 通知</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站内模型、偏好、频控、深链、APNs 适配器和 Worker 基础</w:t>
      </w:r>
      <w:r>
        <w:br/>
      </w:r>
      <w:r>
        <w:rPr>
          <w:rFonts w:ascii="PingFang SC" w:hAnsi="PingFang SC" w:eastAsia="PingFang SC"/>
          <w:b/>
          <w:color w:val="1F4D78"/>
          <w:sz w:val="18"/>
        </w:rPr>
        <w:t>尚未完成的主要任务：</w:t>
      </w:r>
      <w:r>
        <w:rPr>
          <w:rFonts w:ascii="PingFang SC" w:hAnsi="PingFang SC" w:eastAsia="PingFang SC"/>
          <w:b w:val="0"/>
          <w:color w:val="111827"/>
          <w:sz w:val="18"/>
        </w:rPr>
        <w:t>当前 iOS 通知中心收口、真实 APNs/邮件/短信、回执、跨端已读和运营告警</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br/>
      </w:r>
      <w:r>
        <w:rPr>
          <w:rFonts w:ascii="PingFang SC" w:hAnsi="PingFang SC" w:eastAsia="PingFang SC"/>
          <w:b/>
          <w:color w:val="1F4D78"/>
          <w:sz w:val="18"/>
        </w:rPr>
        <w:t>收口难度：</w:t>
      </w:r>
      <w:r>
        <w:rPr>
          <w:rFonts w:ascii="PingFang SC" w:hAnsi="PingFang SC" w:eastAsia="PingFang SC"/>
          <w:b w:val="0"/>
          <w:color w:val="111827"/>
          <w:sz w:val="18"/>
        </w:rPr>
        <w:t>高/外部依赖</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L 分享与归因</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分享码、奖励、防重复、Web/iOS 分享入口</w:t>
      </w:r>
      <w:r>
        <w:br/>
      </w:r>
      <w:r>
        <w:rPr>
          <w:rFonts w:ascii="PingFang SC" w:hAnsi="PingFang SC" w:eastAsia="PingFang SC"/>
          <w:b/>
          <w:color w:val="1F4D78"/>
          <w:sz w:val="18"/>
        </w:rPr>
        <w:t>尚未完成的主要任务：</w:t>
      </w:r>
      <w:r>
        <w:rPr>
          <w:rFonts w:ascii="PingFang SC" w:hAnsi="PingFang SC" w:eastAsia="PingFang SC"/>
          <w:b w:val="0"/>
          <w:color w:val="111827"/>
          <w:sz w:val="18"/>
        </w:rPr>
        <w:t>正式域、Universal Links、跨设备归因、邀请联系人/批量邀请</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中高</w:t>
      </w:r>
    </w:p>
    <w:p>
      <w:pPr>
        <w:keepLines/>
        <w:pageBreakBefore/>
        <w:spacing w:before="100" w:after="100" w:line="264" w:lineRule="auto"/>
        <w:ind w:left="173" w:right="58"/>
        <w:shd w:fill="F8FAFC"/>
        <w:pBdr>
          <w:left w:val="single" w:sz="10" w:space="8" w:color="1F4D78"/>
        </w:pBdr>
      </w:pPr>
      <w:r>
        <w:rPr>
          <w:rFonts w:ascii="PingFang SC" w:hAnsi="PingFang SC" w:eastAsia="PingFang SC"/>
          <w:b/>
          <w:color w:val="0B2545"/>
          <w:sz w:val="21"/>
        </w:rPr>
        <w:t>M 安全举报审核</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举报、证据、风险、地址权限、下架/申诉、RBAC 基础</w:t>
      </w:r>
      <w:r>
        <w:br/>
      </w:r>
      <w:r>
        <w:rPr>
          <w:rFonts w:ascii="PingFang SC" w:hAnsi="PingFang SC" w:eastAsia="PingFang SC"/>
          <w:b/>
          <w:color w:val="1F4D78"/>
          <w:sz w:val="18"/>
        </w:rPr>
        <w:t>尚未完成的主要任务：</w:t>
      </w:r>
      <w:r>
        <w:rPr>
          <w:rFonts w:ascii="PingFang SC" w:hAnsi="PingFang SC" w:eastAsia="PingFang SC"/>
          <w:b w:val="0"/>
          <w:color w:val="111827"/>
          <w:sz w:val="18"/>
        </w:rPr>
        <w:t>Ops 真 MFA、step-up、未成年人、骚扰攻击、SLA、独立安全复核</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极高</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N 商业化</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积分购买、置顶、票务壳</w:t>
      </w:r>
      <w:r>
        <w:br/>
      </w:r>
      <w:r>
        <w:rPr>
          <w:rFonts w:ascii="PingFang SC" w:hAnsi="PingFang SC" w:eastAsia="PingFang SC"/>
          <w:b/>
          <w:color w:val="1F4D78"/>
          <w:sz w:val="18"/>
        </w:rPr>
        <w:t>尚未完成的主要任务：</w:t>
      </w:r>
      <w:r>
        <w:rPr>
          <w:rFonts w:ascii="PingFang SC" w:hAnsi="PingFang SC" w:eastAsia="PingFang SC"/>
          <w:b w:val="0"/>
          <w:color w:val="111827"/>
          <w:sz w:val="18"/>
        </w:rPr>
        <w:t>会员/订阅、组织者套餐、平台支付、发票、结算、权益生命周期</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br/>
      </w:r>
      <w:r>
        <w:rPr>
          <w:rFonts w:ascii="PingFang SC" w:hAnsi="PingFang SC" w:eastAsia="PingFang SC"/>
          <w:b/>
          <w:color w:val="1F4D78"/>
          <w:sz w:val="18"/>
        </w:rPr>
        <w:t>收口难度：</w:t>
      </w:r>
      <w:r>
        <w:rPr>
          <w:rFonts w:ascii="PingFang SC" w:hAnsi="PingFang SC" w:eastAsia="PingFang SC"/>
          <w:b w:val="0"/>
          <w:color w:val="111827"/>
          <w:sz w:val="18"/>
        </w:rPr>
        <w:t>极高/产品法律</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O 运营后台</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审核、举报、账本/运营工作区和审计基础</w:t>
      </w:r>
      <w:r>
        <w:br/>
      </w:r>
      <w:r>
        <w:rPr>
          <w:rFonts w:ascii="PingFang SC" w:hAnsi="PingFang SC" w:eastAsia="PingFang SC"/>
          <w:b/>
          <w:color w:val="1F4D78"/>
          <w:sz w:val="18"/>
        </w:rPr>
        <w:t>尚未完成的主要任务：</w:t>
      </w:r>
      <w:r>
        <w:rPr>
          <w:rFonts w:ascii="PingFang SC" w:hAnsi="PingFang SC" w:eastAsia="PingFang SC"/>
          <w:b w:val="0"/>
          <w:color w:val="111827"/>
          <w:sz w:val="18"/>
        </w:rPr>
        <w:t>真 TOTP/硬件因子、离线引导、双人审批全覆盖、独立域、生产权限演练</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极高</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P 埋点与分析</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事件 schema、漏斗/洞察基础</w:t>
      </w:r>
      <w:r>
        <w:br/>
      </w:r>
      <w:r>
        <w:rPr>
          <w:rFonts w:ascii="PingFang SC" w:hAnsi="PingFang SC" w:eastAsia="PingFang SC"/>
          <w:b/>
          <w:color w:val="1F4D78"/>
          <w:sz w:val="18"/>
        </w:rPr>
        <w:t>尚未完成的主要任务：</w:t>
      </w:r>
      <w:r>
        <w:rPr>
          <w:rFonts w:ascii="PingFang SC" w:hAnsi="PingFang SC" w:eastAsia="PingFang SC"/>
          <w:b w:val="0"/>
          <w:color w:val="111827"/>
          <w:sz w:val="18"/>
        </w:rPr>
        <w:t>真实采集、仓库、质量、看板、告警、留存、实验与隐私治理</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高</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Q 非功能质量</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Node24、CI、契约、单测/集成/浏览器资产</w:t>
      </w:r>
      <w:r>
        <w:br/>
      </w:r>
      <w:r>
        <w:rPr>
          <w:rFonts w:ascii="PingFang SC" w:hAnsi="PingFang SC" w:eastAsia="PingFang SC"/>
          <w:b/>
          <w:color w:val="1F4D78"/>
          <w:sz w:val="18"/>
        </w:rPr>
        <w:t>尚未完成的主要任务：</w:t>
      </w:r>
      <w:r>
        <w:rPr>
          <w:rFonts w:ascii="PingFang SC" w:hAnsi="PingFang SC" w:eastAsia="PingFang SC"/>
          <w:b w:val="0"/>
          <w:color w:val="111827"/>
          <w:sz w:val="18"/>
        </w:rPr>
        <w:t>聚合 HEAD 全绿、性能、a11y、真机、供应链、渗透、SLO</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br/>
      </w:r>
      <w:r>
        <w:rPr>
          <w:rFonts w:ascii="PingFang SC" w:hAnsi="PingFang SC" w:eastAsia="PingFang SC"/>
          <w:b/>
          <w:color w:val="1F4D78"/>
          <w:sz w:val="18"/>
        </w:rPr>
        <w:t>收口难度：</w:t>
      </w:r>
      <w:r>
        <w:rPr>
          <w:rFonts w:ascii="PingFang SC" w:hAnsi="PingFang SC" w:eastAsia="PingFang SC"/>
          <w:b w:val="0"/>
          <w:color w:val="111827"/>
          <w:sz w:val="18"/>
        </w:rPr>
        <w:t>极高</w:t>
      </w:r>
    </w:p>
    <w:p>
      <w:pPr>
        <w:keepLines/>
        <w:pageBreakBefore/>
        <w:spacing w:before="100" w:after="100" w:line="264" w:lineRule="auto"/>
        <w:ind w:left="173" w:right="58"/>
        <w:shd w:fill="FFFFFF"/>
        <w:pBdr>
          <w:left w:val="single" w:sz="10" w:space="8" w:color="1F4D78"/>
        </w:pBdr>
      </w:pPr>
      <w:r>
        <w:rPr>
          <w:rFonts w:ascii="PingFang SC" w:hAnsi="PingFang SC" w:eastAsia="PingFang SC"/>
          <w:b/>
          <w:color w:val="0B2545"/>
          <w:sz w:val="21"/>
        </w:rPr>
        <w:t>R 异常恢复同步</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Outbox、游标、iOS 离线/幂等基础、部分恢复测试</w:t>
      </w:r>
      <w:r>
        <w:br/>
      </w:r>
      <w:r>
        <w:rPr>
          <w:rFonts w:ascii="PingFang SC" w:hAnsi="PingFang SC" w:eastAsia="PingFang SC"/>
          <w:b/>
          <w:color w:val="1F4D78"/>
          <w:sz w:val="18"/>
        </w:rPr>
        <w:t>尚未完成的主要任务：</w:t>
      </w:r>
      <w:r>
        <w:rPr>
          <w:rFonts w:ascii="PingFang SC" w:hAnsi="PingFang SC" w:eastAsia="PingFang SC"/>
          <w:b w:val="0"/>
          <w:color w:val="111827"/>
          <w:sz w:val="18"/>
        </w:rPr>
        <w:t>SwiftData 损坏/降级、Web IndexedDB、冲突 UI、双 iOS + Web 收敛、恢复演练</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br/>
      </w:r>
      <w:r>
        <w:rPr>
          <w:rFonts w:ascii="PingFang SC" w:hAnsi="PingFang SC" w:eastAsia="PingFang SC"/>
          <w:b/>
          <w:color w:val="1F4D78"/>
          <w:sz w:val="18"/>
        </w:rPr>
        <w:t>收口难度：</w:t>
      </w:r>
      <w:r>
        <w:rPr>
          <w:rFonts w:ascii="PingFang SC" w:hAnsi="PingFang SC" w:eastAsia="PingFang SC"/>
          <w:b w:val="0"/>
          <w:color w:val="111827"/>
          <w:sz w:val="18"/>
        </w:rPr>
        <w:t>极高</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S 配置灰度</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revision、开关、阈值、审计基础</w:t>
      </w:r>
      <w:r>
        <w:br/>
      </w:r>
      <w:r>
        <w:rPr>
          <w:rFonts w:ascii="PingFang SC" w:hAnsi="PingFang SC" w:eastAsia="PingFang SC"/>
          <w:b/>
          <w:color w:val="1F4D78"/>
          <w:sz w:val="18"/>
        </w:rPr>
        <w:t>尚未完成的主要任务：</w:t>
      </w:r>
      <w:r>
        <w:rPr>
          <w:rFonts w:ascii="PingFang SC" w:hAnsi="PingFang SC" w:eastAsia="PingFang SC"/>
          <w:b w:val="0"/>
          <w:color w:val="111827"/>
          <w:sz w:val="18"/>
        </w:rPr>
        <w:t>生产灰度、自动回滚、配置签名/审批、观测与演练</w:t>
      </w:r>
      <w:r>
        <w:br/>
      </w:r>
      <w:r>
        <w:rPr>
          <w:rFonts w:ascii="PingFang SC" w:hAnsi="PingFang SC" w:eastAsia="PingFang SC"/>
          <w:b/>
          <w:color w:val="1F4D78"/>
          <w:sz w:val="18"/>
        </w:rPr>
        <w:t>当前状态：</w:t>
      </w:r>
      <w:r>
        <w:rPr>
          <w:rFonts w:ascii="Menlo" w:hAnsi="Menlo" w:eastAsia="PingFang SC"/>
          <w:color w:val="1F4D78"/>
          <w:sz w:val="18"/>
          <w:shd w:fill="F2F4F7"/>
        </w:rPr>
        <w:t>IMPLEMENTED_UNVERIFIED</w:t>
      </w:r>
      <w:r>
        <w:br/>
      </w:r>
      <w:r>
        <w:rPr>
          <w:rFonts w:ascii="PingFang SC" w:hAnsi="PingFang SC" w:eastAsia="PingFang SC"/>
          <w:b/>
          <w:color w:val="1F4D78"/>
          <w:sz w:val="18"/>
        </w:rPr>
        <w:t>收口难度：</w:t>
      </w:r>
      <w:r>
        <w:rPr>
          <w:rFonts w:ascii="PingFang SC" w:hAnsi="PingFang SC" w:eastAsia="PingFang SC"/>
          <w:b w:val="0"/>
          <w:color w:val="111827"/>
          <w:sz w:val="18"/>
        </w:rPr>
        <w:t>高</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T P0 验收发布</w:t>
      </w:r>
      <w:r>
        <w:br/>
      </w:r>
      <w:r>
        <w:rPr>
          <w:rFonts w:ascii="PingFang SC" w:hAnsi="PingFang SC" w:eastAsia="PingFang SC"/>
          <w:b/>
          <w:color w:val="1F4D78"/>
          <w:sz w:val="18"/>
        </w:rPr>
        <w:t>已有/已完成的主要资产：</w:t>
      </w:r>
      <w:r>
        <w:rPr>
          <w:rFonts w:ascii="PingFang SC" w:hAnsi="PingFang SC" w:eastAsia="PingFang SC"/>
          <w:b w:val="0"/>
          <w:color w:val="111827"/>
          <w:sz w:val="18"/>
        </w:rPr>
        <w:t>各底层能力分散存在；已有若干 Web/iOS/PG 测试</w:t>
      </w:r>
      <w:r>
        <w:br/>
      </w:r>
      <w:r>
        <w:rPr>
          <w:rFonts w:ascii="PingFang SC" w:hAnsi="PingFang SC" w:eastAsia="PingFang SC"/>
          <w:b/>
          <w:color w:val="1F4D78"/>
          <w:sz w:val="18"/>
        </w:rPr>
        <w:t>尚未完成的主要任务：</w:t>
      </w:r>
      <w:r>
        <w:rPr>
          <w:rFonts w:ascii="PingFang SC" w:hAnsi="PingFang SC" w:eastAsia="PingFang SC"/>
          <w:b w:val="0"/>
          <w:color w:val="111827"/>
          <w:sz w:val="18"/>
        </w:rPr>
        <w:t>十条同库、同 HEAD、连续跨端场景；Release/App Store/生产与签字</w:t>
      </w:r>
      <w:r>
        <w:br/>
      </w:r>
      <w:r>
        <w:rPr>
          <w:rFonts w:ascii="PingFang SC" w:hAnsi="PingFang SC" w:eastAsia="PingFang SC"/>
          <w:b/>
          <w:color w:val="1F4D78"/>
          <w:sz w:val="18"/>
        </w:rPr>
        <w:t>当前状态：</w:t>
      </w:r>
      <w:r>
        <w:rPr>
          <w:rFonts w:ascii="Menlo" w:hAnsi="Menlo" w:eastAsia="PingFang SC"/>
          <w:color w:val="1F4D78"/>
          <w:sz w:val="18"/>
          <w:shd w:fill="F2F4F7"/>
        </w:rPr>
        <w:t>IN_PROGRESS</w:t>
      </w:r>
      <w:r>
        <w:rPr>
          <w:rFonts w:ascii="PingFang SC" w:hAnsi="PingFang SC" w:eastAsia="PingFang SC"/>
          <w:b w:val="0"/>
          <w:color w:val="111827"/>
          <w:sz w:val="18"/>
        </w:rPr>
        <w:t>，严格口径仍 0/10</w:t>
      </w:r>
      <w:r>
        <w:br/>
      </w:r>
      <w:r>
        <w:rPr>
          <w:rFonts w:ascii="PingFang SC" w:hAnsi="PingFang SC" w:eastAsia="PingFang SC"/>
          <w:b/>
          <w:color w:val="1F4D78"/>
          <w:sz w:val="18"/>
        </w:rPr>
        <w:t>收口难度：</w:t>
      </w:r>
      <w:r>
        <w:rPr>
          <w:rFonts w:ascii="PingFang SC" w:hAnsi="PingFang SC" w:eastAsia="PingFang SC"/>
          <w:b w:val="0"/>
          <w:color w:val="111827"/>
          <w:sz w:val="18"/>
        </w:rPr>
        <w:t>极高</w:t>
      </w:r>
    </w:p>
    <w:p>
      <w:pPr>
        <w:pStyle w:val="Heading2"/>
        <w:pageBreakBefore/>
      </w:pPr>
      <w:r>
        <w:rPr>
          <w:rFonts w:ascii="PingFang SC" w:hAnsi="PingFang SC" w:eastAsia="PingFang SC"/>
          <w:b/>
          <w:color w:val="2E74B5"/>
          <w:sz w:val="26"/>
        </w:rPr>
        <w:t>25.8 十条 P0 场景当前证据缺口</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1</w:t>
      </w:r>
      <w:r>
        <w:br/>
      </w:r>
      <w:r>
        <w:rPr>
          <w:rFonts w:ascii="PingFang SC" w:hAnsi="PingFang SC" w:eastAsia="PingFang SC"/>
          <w:b/>
          <w:color w:val="1F4D78"/>
          <w:sz w:val="18"/>
        </w:rPr>
        <w:t>场景：</w:t>
      </w:r>
      <w:r>
        <w:rPr>
          <w:rFonts w:ascii="PingFang SC" w:hAnsi="PingFang SC" w:eastAsia="PingFang SC"/>
          <w:b w:val="0"/>
          <w:color w:val="111827"/>
          <w:sz w:val="18"/>
        </w:rPr>
        <w:t>新用户发现</w:t>
      </w:r>
      <w:r>
        <w:br/>
      </w:r>
      <w:r>
        <w:rPr>
          <w:rFonts w:ascii="PingFang SC" w:hAnsi="PingFang SC" w:eastAsia="PingFang SC"/>
          <w:b/>
          <w:color w:val="1F4D78"/>
          <w:sz w:val="18"/>
        </w:rPr>
        <w:t>已具备：</w:t>
      </w:r>
      <w:r>
        <w:rPr>
          <w:rFonts w:ascii="PingFang SC" w:hAnsi="PingFang SC" w:eastAsia="PingFang SC"/>
          <w:b w:val="0"/>
          <w:color w:val="111827"/>
          <w:sz w:val="18"/>
        </w:rPr>
        <w:t>公开 Web、iOS 发现、真实地图和三语基础</w:t>
      </w:r>
      <w:r>
        <w:br/>
      </w:r>
      <w:r>
        <w:rPr>
          <w:rFonts w:ascii="PingFang SC" w:hAnsi="PingFang SC" w:eastAsia="PingFang SC"/>
          <w:b/>
          <w:color w:val="1F4D78"/>
          <w:sz w:val="18"/>
        </w:rPr>
        <w:t>仍缺的完成证据：</w:t>
      </w:r>
      <w:r>
        <w:rPr>
          <w:rFonts w:ascii="PingFang SC" w:hAnsi="PingFang SC" w:eastAsia="PingFang SC"/>
          <w:b w:val="0"/>
          <w:color w:val="111827"/>
          <w:sz w:val="18"/>
        </w:rPr>
        <w:t>同一真实活动源、iOS/Web 连续脚本、无假坐标与完整截图包</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2</w:t>
      </w:r>
      <w:r>
        <w:br/>
      </w:r>
      <w:r>
        <w:rPr>
          <w:rFonts w:ascii="PingFang SC" w:hAnsi="PingFang SC" w:eastAsia="PingFang SC"/>
          <w:b/>
          <w:color w:val="1F4D78"/>
          <w:sz w:val="18"/>
        </w:rPr>
        <w:t>场景：</w:t>
      </w:r>
      <w:r>
        <w:rPr>
          <w:rFonts w:ascii="PingFang SC" w:hAnsi="PingFang SC" w:eastAsia="PingFang SC"/>
          <w:b w:val="0"/>
          <w:color w:val="111827"/>
          <w:sz w:val="18"/>
        </w:rPr>
        <w:t>手机验证报名</w:t>
      </w:r>
      <w:r>
        <w:br/>
      </w:r>
      <w:r>
        <w:rPr>
          <w:rFonts w:ascii="PingFang SC" w:hAnsi="PingFang SC" w:eastAsia="PingFang SC"/>
          <w:b/>
          <w:color w:val="1F4D78"/>
          <w:sz w:val="18"/>
        </w:rPr>
        <w:t>已具备：</w:t>
      </w:r>
      <w:r>
        <w:rPr>
          <w:rFonts w:ascii="PingFang SC" w:hAnsi="PingFang SC" w:eastAsia="PingFang SC"/>
          <w:b w:val="0"/>
          <w:color w:val="111827"/>
          <w:sz w:val="18"/>
        </w:rPr>
        <w:t>门禁、意图恢复、报名模型</w:t>
      </w:r>
      <w:r>
        <w:br/>
      </w:r>
      <w:r>
        <w:rPr>
          <w:rFonts w:ascii="PingFang SC" w:hAnsi="PingFang SC" w:eastAsia="PingFang SC"/>
          <w:b/>
          <w:color w:val="1F4D78"/>
          <w:sz w:val="18"/>
        </w:rPr>
        <w:t>仍缺的完成证据：</w:t>
      </w:r>
      <w:r>
        <w:rPr>
          <w:rFonts w:ascii="PingFang SC" w:hAnsi="PingFang SC" w:eastAsia="PingFang SC"/>
          <w:b w:val="0"/>
          <w:color w:val="111827"/>
          <w:sz w:val="18"/>
        </w:rPr>
        <w:t>日本真实 OTP、两端 3 秒状态、退出/失败/重试和安全回执</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3</w:t>
      </w:r>
      <w:r>
        <w:br/>
      </w:r>
      <w:r>
        <w:rPr>
          <w:rFonts w:ascii="PingFang SC" w:hAnsi="PingFang SC" w:eastAsia="PingFang SC"/>
          <w:b/>
          <w:color w:val="1F4D78"/>
          <w:sz w:val="18"/>
        </w:rPr>
        <w:t>场景：</w:t>
      </w:r>
      <w:r>
        <w:rPr>
          <w:rFonts w:ascii="PingFang SC" w:hAnsi="PingFang SC" w:eastAsia="PingFang SC"/>
          <w:b w:val="0"/>
          <w:color w:val="111827"/>
          <w:sz w:val="18"/>
        </w:rPr>
        <w:t>最后一席</w:t>
      </w:r>
      <w:r>
        <w:br/>
      </w:r>
      <w:r>
        <w:rPr>
          <w:rFonts w:ascii="PingFang SC" w:hAnsi="PingFang SC" w:eastAsia="PingFang SC"/>
          <w:b/>
          <w:color w:val="1F4D78"/>
          <w:sz w:val="18"/>
        </w:rPr>
        <w:t>已具备：</w:t>
      </w:r>
      <w:r>
        <w:rPr>
          <w:rFonts w:ascii="PingFang SC" w:hAnsi="PingFang SC" w:eastAsia="PingFang SC"/>
          <w:b w:val="0"/>
          <w:color w:val="111827"/>
          <w:sz w:val="18"/>
        </w:rPr>
        <w:t>容量/候补/事务代码和局部并发测试</w:t>
      </w:r>
      <w:r>
        <w:br/>
      </w:r>
      <w:r>
        <w:rPr>
          <w:rFonts w:ascii="PingFang SC" w:hAnsi="PingFang SC" w:eastAsia="PingFang SC"/>
          <w:b/>
          <w:color w:val="1F4D78"/>
          <w:sz w:val="18"/>
        </w:rPr>
        <w:t>仍缺的完成证据：</w:t>
      </w:r>
      <w:r>
        <w:rPr>
          <w:rFonts w:ascii="PingFang SC" w:hAnsi="PingFang SC" w:eastAsia="PingFang SC"/>
          <w:b w:val="0"/>
          <w:color w:val="111827"/>
          <w:sz w:val="18"/>
        </w:rPr>
        <w:t>500 并发真实 PG、跨端结果、积分/未来支付不重复和不变式告警</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4</w:t>
      </w:r>
      <w:r>
        <w:br/>
      </w:r>
      <w:r>
        <w:rPr>
          <w:rFonts w:ascii="PingFang SC" w:hAnsi="PingFang SC" w:eastAsia="PingFang SC"/>
          <w:b/>
          <w:color w:val="1F4D78"/>
          <w:sz w:val="18"/>
        </w:rPr>
        <w:t>场景：</w:t>
      </w:r>
      <w:r>
        <w:rPr>
          <w:rFonts w:ascii="PingFang SC" w:hAnsi="PingFang SC" w:eastAsia="PingFang SC"/>
          <w:b w:val="0"/>
          <w:color w:val="111827"/>
          <w:sz w:val="18"/>
        </w:rPr>
        <w:t>候补收敛</w:t>
      </w:r>
      <w:r>
        <w:br/>
      </w:r>
      <w:r>
        <w:rPr>
          <w:rFonts w:ascii="PingFang SC" w:hAnsi="PingFang SC" w:eastAsia="PingFang SC"/>
          <w:b/>
          <w:color w:val="1F4D78"/>
          <w:sz w:val="18"/>
        </w:rPr>
        <w:t>已具备：</w:t>
      </w:r>
      <w:r>
        <w:rPr>
          <w:rFonts w:ascii="PingFang SC" w:hAnsi="PingFang SC" w:eastAsia="PingFang SC"/>
          <w:b w:val="0"/>
          <w:color w:val="111827"/>
          <w:sz w:val="18"/>
        </w:rPr>
        <w:t>FIFO、审批、报价/释放和通知基础</w:t>
      </w:r>
      <w:r>
        <w:br/>
      </w:r>
      <w:r>
        <w:rPr>
          <w:rFonts w:ascii="PingFang SC" w:hAnsi="PingFang SC" w:eastAsia="PingFang SC"/>
          <w:b/>
          <w:color w:val="1F4D78"/>
          <w:sz w:val="18"/>
        </w:rPr>
        <w:t>仍缺的完成证据：</w:t>
      </w:r>
      <w:r>
        <w:rPr>
          <w:rFonts w:ascii="PingFang SC" w:hAnsi="PingFang SC" w:eastAsia="PingFang SC"/>
          <w:b w:val="0"/>
          <w:color w:val="111827"/>
          <w:sz w:val="18"/>
        </w:rPr>
        <w:t>超时回收、两端即时收敛、真实通知和故障恢复连续跑通</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5</w:t>
      </w:r>
      <w:r>
        <w:br/>
      </w:r>
      <w:r>
        <w:rPr>
          <w:rFonts w:ascii="PingFang SC" w:hAnsi="PingFang SC" w:eastAsia="PingFang SC"/>
          <w:b/>
          <w:color w:val="1F4D78"/>
          <w:sz w:val="18"/>
        </w:rPr>
        <w:t>场景：</w:t>
      </w:r>
      <w:r>
        <w:rPr>
          <w:rFonts w:ascii="PingFang SC" w:hAnsi="PingFang SC" w:eastAsia="PingFang SC"/>
          <w:b w:val="0"/>
          <w:color w:val="111827"/>
          <w:sz w:val="18"/>
        </w:rPr>
        <w:t>动态签到</w:t>
      </w:r>
      <w:r>
        <w:br/>
      </w:r>
      <w:r>
        <w:rPr>
          <w:rFonts w:ascii="PingFang SC" w:hAnsi="PingFang SC" w:eastAsia="PingFang SC"/>
          <w:b/>
          <w:color w:val="1F4D78"/>
          <w:sz w:val="18"/>
        </w:rPr>
        <w:t>已具备：</w:t>
      </w:r>
      <w:r>
        <w:rPr>
          <w:rFonts w:ascii="PingFang SC" w:hAnsi="PingFang SC" w:eastAsia="PingFang SC"/>
          <w:b w:val="0"/>
          <w:color w:val="111827"/>
          <w:sz w:val="18"/>
        </w:rPr>
        <w:t>90 秒码、离线/补签/积分基础</w:t>
      </w:r>
      <w:r>
        <w:br/>
      </w:r>
      <w:r>
        <w:rPr>
          <w:rFonts w:ascii="PingFang SC" w:hAnsi="PingFang SC" w:eastAsia="PingFang SC"/>
          <w:b/>
          <w:color w:val="1F4D78"/>
          <w:sz w:val="18"/>
        </w:rPr>
        <w:t>仍缺的完成证据：</w:t>
      </w:r>
      <w:r>
        <w:rPr>
          <w:rFonts w:ascii="PingFang SC" w:hAnsi="PingFang SC" w:eastAsia="PingFang SC"/>
          <w:b w:val="0"/>
          <w:color w:val="111827"/>
          <w:sz w:val="18"/>
        </w:rPr>
        <w:t>真设备离线扫描、重连去重、现场 Staff 权限和完整录像证据</w:t>
      </w:r>
    </w:p>
    <w:p>
      <w:pPr>
        <w:keepLines/>
        <w:pageBreakBefore/>
        <w:spacing w:before="100" w:after="100" w:line="264" w:lineRule="auto"/>
        <w:ind w:left="173" w:right="58"/>
        <w:shd w:fill="FFFFFF"/>
        <w:pBdr>
          <w:left w:val="single" w:sz="10" w:space="8" w:color="1F4D78"/>
        </w:pBdr>
      </w:pPr>
      <w:r>
        <w:rPr>
          <w:rFonts w:ascii="PingFang SC" w:hAnsi="PingFang SC" w:eastAsia="PingFang SC"/>
          <w:b/>
          <w:color w:val="0B2545"/>
          <w:sz w:val="21"/>
        </w:rPr>
        <w:t>6</w:t>
      </w:r>
      <w:r>
        <w:br/>
      </w:r>
      <w:r>
        <w:rPr>
          <w:rFonts w:ascii="PingFang SC" w:hAnsi="PingFang SC" w:eastAsia="PingFang SC"/>
          <w:b/>
          <w:color w:val="1F4D78"/>
          <w:sz w:val="18"/>
        </w:rPr>
        <w:t>场景：</w:t>
      </w:r>
      <w:r>
        <w:rPr>
          <w:rFonts w:ascii="PingFang SC" w:hAnsi="PingFang SC" w:eastAsia="PingFang SC"/>
          <w:b w:val="0"/>
          <w:color w:val="111827"/>
          <w:sz w:val="18"/>
        </w:rPr>
        <w:t>群组容量</w:t>
      </w:r>
      <w:r>
        <w:br/>
      </w:r>
      <w:r>
        <w:rPr>
          <w:rFonts w:ascii="PingFang SC" w:hAnsi="PingFang SC" w:eastAsia="PingFang SC"/>
          <w:b/>
          <w:color w:val="1F4D78"/>
          <w:sz w:val="18"/>
        </w:rPr>
        <w:t>已具备：</w:t>
      </w:r>
      <w:r>
        <w:rPr>
          <w:rFonts w:ascii="PingFang SC" w:hAnsi="PingFang SC" w:eastAsia="PingFang SC"/>
          <w:b w:val="0"/>
          <w:color w:val="111827"/>
          <w:sz w:val="18"/>
        </w:rPr>
        <w:t>容量、积分扩容、角色/转让/解散基础</w:t>
      </w:r>
      <w:r>
        <w:br/>
      </w:r>
      <w:r>
        <w:rPr>
          <w:rFonts w:ascii="PingFang SC" w:hAnsi="PingFang SC" w:eastAsia="PingFang SC"/>
          <w:b/>
          <w:color w:val="1F4D78"/>
          <w:sz w:val="18"/>
        </w:rPr>
        <w:t>仍缺的完成证据：</w:t>
      </w:r>
      <w:r>
        <w:rPr>
          <w:rFonts w:ascii="PingFang SC" w:hAnsi="PingFang SC" w:eastAsia="PingFang SC"/>
          <w:b w:val="0"/>
          <w:color w:val="111827"/>
          <w:sz w:val="18"/>
        </w:rPr>
        <w:t>50 人并发、跨端加入、审计和解散恢复同库验证</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7</w:t>
      </w:r>
      <w:r>
        <w:br/>
      </w:r>
      <w:r>
        <w:rPr>
          <w:rFonts w:ascii="PingFang SC" w:hAnsi="PingFang SC" w:eastAsia="PingFang SC"/>
          <w:b/>
          <w:color w:val="1F4D78"/>
          <w:sz w:val="18"/>
        </w:rPr>
        <w:t>场景：</w:t>
      </w:r>
      <w:r>
        <w:rPr>
          <w:rFonts w:ascii="PingFang SC" w:hAnsi="PingFang SC" w:eastAsia="PingFang SC"/>
          <w:b w:val="0"/>
          <w:color w:val="111827"/>
          <w:sz w:val="18"/>
        </w:rPr>
        <w:t>安全下架</w:t>
      </w:r>
      <w:r>
        <w:br/>
      </w:r>
      <w:r>
        <w:rPr>
          <w:rFonts w:ascii="PingFang SC" w:hAnsi="PingFang SC" w:eastAsia="PingFang SC"/>
          <w:b/>
          <w:color w:val="1F4D78"/>
          <w:sz w:val="18"/>
        </w:rPr>
        <w:t>已具备：</w:t>
      </w:r>
      <w:r>
        <w:rPr>
          <w:rFonts w:ascii="PingFang SC" w:hAnsi="PingFang SC" w:eastAsia="PingFang SC"/>
          <w:b w:val="0"/>
          <w:color w:val="111827"/>
          <w:sz w:val="18"/>
        </w:rPr>
        <w:t>风险/下架/申诉/地址权限</w:t>
      </w:r>
      <w:r>
        <w:br/>
      </w:r>
      <w:r>
        <w:rPr>
          <w:rFonts w:ascii="PingFang SC" w:hAnsi="PingFang SC" w:eastAsia="PingFang SC"/>
          <w:b/>
          <w:color w:val="1F4D78"/>
          <w:sz w:val="18"/>
        </w:rPr>
        <w:t>仍缺的完成证据：</w:t>
      </w:r>
      <w:r>
        <w:rPr>
          <w:rFonts w:ascii="PingFang SC" w:hAnsi="PingFang SC" w:eastAsia="PingFang SC"/>
          <w:b w:val="0"/>
          <w:color w:val="111827"/>
          <w:sz w:val="18"/>
        </w:rPr>
        <w:t>Ops 真 MFA、公开/分享/报名/iOS 缓存即时收敛和独立安全复核</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8</w:t>
      </w:r>
      <w:r>
        <w:br/>
      </w:r>
      <w:r>
        <w:rPr>
          <w:rFonts w:ascii="PingFang SC" w:hAnsi="PingFang SC" w:eastAsia="PingFang SC"/>
          <w:b/>
          <w:color w:val="1F4D78"/>
          <w:sz w:val="18"/>
        </w:rPr>
        <w:t>场景：</w:t>
      </w:r>
      <w:r>
        <w:rPr>
          <w:rFonts w:ascii="PingFang SC" w:hAnsi="PingFang SC" w:eastAsia="PingFang SC"/>
          <w:b w:val="0"/>
          <w:color w:val="111827"/>
          <w:sz w:val="18"/>
        </w:rPr>
        <w:t>StoreKit 重复/退款</w:t>
      </w:r>
      <w:r>
        <w:br/>
      </w:r>
      <w:r>
        <w:rPr>
          <w:rFonts w:ascii="PingFang SC" w:hAnsi="PingFang SC" w:eastAsia="PingFang SC"/>
          <w:b/>
          <w:color w:val="1F4D78"/>
          <w:sz w:val="18"/>
        </w:rPr>
        <w:t>已具备：</w:t>
      </w:r>
      <w:r>
        <w:rPr>
          <w:rFonts w:ascii="PingFang SC" w:hAnsi="PingFang SC" w:eastAsia="PingFang SC"/>
          <w:b w:val="0"/>
          <w:color w:val="111827"/>
          <w:sz w:val="18"/>
        </w:rPr>
        <w:t>服务器幂等和冲正代码</w:t>
      </w:r>
      <w:r>
        <w:br/>
      </w:r>
      <w:r>
        <w:rPr>
          <w:rFonts w:ascii="PingFang SC" w:hAnsi="PingFang SC" w:eastAsia="PingFang SC"/>
          <w:b/>
          <w:color w:val="1F4D78"/>
          <w:sz w:val="18"/>
        </w:rPr>
        <w:t>仍缺的完成证据：</w:t>
      </w:r>
      <w:r>
        <w:rPr>
          <w:rFonts w:ascii="PingFang SC" w:hAnsi="PingFang SC" w:eastAsia="PingFang SC"/>
          <w:b w:val="0"/>
          <w:color w:val="111827"/>
          <w:sz w:val="18"/>
        </w:rPr>
        <w:t>Apple Sandbox、重复通知、退款/拒付、设备恢复和财务对账</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9</w:t>
      </w:r>
      <w:r>
        <w:br/>
      </w:r>
      <w:r>
        <w:rPr>
          <w:rFonts w:ascii="PingFang SC" w:hAnsi="PingFang SC" w:eastAsia="PingFang SC"/>
          <w:b/>
          <w:color w:val="1F4D78"/>
          <w:sz w:val="18"/>
        </w:rPr>
        <w:t>场景：</w:t>
      </w:r>
      <w:r>
        <w:rPr>
          <w:rFonts w:ascii="PingFang SC" w:hAnsi="PingFang SC" w:eastAsia="PingFang SC"/>
          <w:b w:val="0"/>
          <w:color w:val="111827"/>
          <w:sz w:val="18"/>
        </w:rPr>
        <w:t>数据库恢复</w:t>
      </w:r>
      <w:r>
        <w:br/>
      </w:r>
      <w:r>
        <w:rPr>
          <w:rFonts w:ascii="PingFang SC" w:hAnsi="PingFang SC" w:eastAsia="PingFang SC"/>
          <w:b/>
          <w:color w:val="1F4D78"/>
          <w:sz w:val="18"/>
        </w:rPr>
        <w:t>已具备：</w:t>
      </w:r>
      <w:r>
        <w:rPr>
          <w:rFonts w:ascii="PingFang SC" w:hAnsi="PingFang SC" w:eastAsia="PingFang SC"/>
          <w:b w:val="0"/>
          <w:color w:val="111827"/>
          <w:sz w:val="18"/>
        </w:rPr>
        <w:t>本地备份/恢复脚本和 release 恢复改进</w:t>
      </w:r>
      <w:r>
        <w:br/>
      </w:r>
      <w:r>
        <w:rPr>
          <w:rFonts w:ascii="PingFang SC" w:hAnsi="PingFang SC" w:eastAsia="PingFang SC"/>
          <w:b/>
          <w:color w:val="1F4D78"/>
          <w:sz w:val="18"/>
        </w:rPr>
        <w:t>仍缺的完成证据：</w:t>
      </w:r>
      <w:r>
        <w:rPr>
          <w:rFonts w:ascii="PingFang SC" w:hAnsi="PingFang SC" w:eastAsia="PingFang SC"/>
          <w:b w:val="0"/>
          <w:color w:val="111827"/>
          <w:sz w:val="18"/>
        </w:rPr>
        <w:t>生产类备份、账本/报名/签到/Outbox/游标/媒体一致、RPO/RTO 演练</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10</w:t>
      </w:r>
      <w:r>
        <w:br/>
      </w:r>
      <w:r>
        <w:rPr>
          <w:rFonts w:ascii="PingFang SC" w:hAnsi="PingFang SC" w:eastAsia="PingFang SC"/>
          <w:b/>
          <w:color w:val="1F4D78"/>
          <w:sz w:val="18"/>
        </w:rPr>
        <w:t>场景：</w:t>
      </w:r>
      <w:r>
        <w:rPr>
          <w:rFonts w:ascii="PingFang SC" w:hAnsi="PingFang SC" w:eastAsia="PingFang SC"/>
          <w:b w:val="0"/>
          <w:color w:val="111827"/>
          <w:sz w:val="18"/>
        </w:rPr>
        <w:t>三语与无障碍</w:t>
      </w:r>
      <w:r>
        <w:br/>
      </w:r>
      <w:r>
        <w:rPr>
          <w:rFonts w:ascii="PingFang SC" w:hAnsi="PingFang SC" w:eastAsia="PingFang SC"/>
          <w:b/>
          <w:color w:val="1F4D78"/>
          <w:sz w:val="18"/>
        </w:rPr>
        <w:t>已具备：</w:t>
      </w:r>
      <w:r>
        <w:rPr>
          <w:rFonts w:ascii="PingFang SC" w:hAnsi="PingFang SC" w:eastAsia="PingFang SC"/>
          <w:b w:val="0"/>
          <w:color w:val="111827"/>
          <w:sz w:val="18"/>
        </w:rPr>
        <w:t>资源、局部三语/键盘/AX5 修复</w:t>
      </w:r>
      <w:r>
        <w:br/>
      </w:r>
      <w:r>
        <w:rPr>
          <w:rFonts w:ascii="PingFang SC" w:hAnsi="PingFang SC" w:eastAsia="PingFang SC"/>
          <w:b/>
          <w:color w:val="1F4D78"/>
          <w:sz w:val="18"/>
        </w:rPr>
        <w:t>仍缺的完成证据：</w:t>
      </w:r>
      <w:r>
        <w:rPr>
          <w:rFonts w:ascii="PingFang SC" w:hAnsi="PingFang SC" w:eastAsia="PingFang SC"/>
          <w:b w:val="0"/>
          <w:color w:val="111827"/>
          <w:sz w:val="18"/>
        </w:rPr>
        <w:t>全页面中日英、深浅色、VoiceOver/键盘、Reduce Motion、弱网/离线签字</w:t>
      </w:r>
    </w:p>
    <w:p>
      <w:pPr>
        <w:pStyle w:val="Heading2"/>
      </w:pPr>
      <w:r>
        <w:rPr>
          <w:rFonts w:ascii="PingFang SC" w:hAnsi="PingFang SC" w:eastAsia="PingFang SC"/>
          <w:b/>
          <w:color w:val="2E74B5"/>
          <w:sz w:val="26"/>
        </w:rPr>
        <w:t>25.9 Luma / Meetup 对等与超越剩余矩阵</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高品质活动页</w:t>
      </w:r>
      <w:r>
        <w:br/>
      </w:r>
      <w:r>
        <w:rPr>
          <w:rFonts w:ascii="PingFang SC" w:hAnsi="PingFang SC" w:eastAsia="PingFang SC"/>
          <w:b/>
          <w:color w:val="1F4D78"/>
          <w:sz w:val="18"/>
        </w:rPr>
        <w:t>当前 Spott 位置：</w:t>
      </w:r>
      <w:r>
        <w:rPr>
          <w:rFonts w:ascii="PingFang SC" w:hAnsi="PingFang SC" w:eastAsia="PingFang SC"/>
          <w:b w:val="0"/>
          <w:color w:val="111827"/>
          <w:sz w:val="18"/>
        </w:rPr>
        <w:t>设计令牌、封面、当前 Web/iOS 改版</w:t>
      </w:r>
      <w:r>
        <w:br/>
      </w:r>
      <w:r>
        <w:rPr>
          <w:rFonts w:ascii="PingFang SC" w:hAnsi="PingFang SC" w:eastAsia="PingFang SC"/>
          <w:b/>
          <w:color w:val="1F4D78"/>
          <w:sz w:val="18"/>
        </w:rPr>
        <w:t>达到对等仍需：</w:t>
      </w:r>
      <w:r>
        <w:rPr>
          <w:rFonts w:ascii="PingFang SC" w:hAnsi="PingFang SC" w:eastAsia="PingFang SC"/>
          <w:b w:val="0"/>
          <w:color w:val="111827"/>
          <w:sz w:val="18"/>
        </w:rPr>
        <w:t>主题编辑器、品牌套件、深浅变体、全端预览</w:t>
      </w:r>
      <w:r>
        <w:br/>
      </w:r>
      <w:r>
        <w:rPr>
          <w:rFonts w:ascii="PingFang SC" w:hAnsi="PingFang SC" w:eastAsia="PingFang SC"/>
          <w:b/>
          <w:color w:val="1F4D78"/>
          <w:sz w:val="18"/>
        </w:rPr>
        <w:t>达到“超越”仍需：</w:t>
      </w:r>
      <w:r>
        <w:rPr>
          <w:rFonts w:ascii="PingFang SC" w:hAnsi="PingFang SC" w:eastAsia="PingFang SC"/>
          <w:b w:val="0"/>
          <w:color w:val="111827"/>
          <w:sz w:val="18"/>
        </w:rPr>
        <w:t>AI 可编辑助手、无图高质量封面、无障碍/性能领先</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多票种/票务</w:t>
      </w:r>
      <w:r>
        <w:br/>
      </w:r>
      <w:r>
        <w:rPr>
          <w:rFonts w:ascii="PingFang SC" w:hAnsi="PingFang SC" w:eastAsia="PingFang SC"/>
          <w:b/>
          <w:color w:val="1F4D78"/>
          <w:sz w:val="18"/>
        </w:rPr>
        <w:t>当前 Spott 位置：</w:t>
      </w:r>
      <w:r>
        <w:rPr>
          <w:rFonts w:ascii="PingFang SC" w:hAnsi="PingFang SC" w:eastAsia="PingFang SC"/>
          <w:b w:val="0"/>
          <w:color w:val="111827"/>
          <w:sz w:val="18"/>
        </w:rPr>
        <w:t>后端壳和部分契约</w:t>
      </w:r>
      <w:r>
        <w:br/>
      </w:r>
      <w:r>
        <w:rPr>
          <w:rFonts w:ascii="PingFang SC" w:hAnsi="PingFang SC" w:eastAsia="PingFang SC"/>
          <w:b/>
          <w:color w:val="1F4D78"/>
          <w:sz w:val="18"/>
        </w:rPr>
        <w:t>达到对等仍需：</w:t>
      </w:r>
      <w:r>
        <w:rPr>
          <w:rFonts w:ascii="PingFang SC" w:hAnsi="PingFang SC" w:eastAsia="PingFang SC"/>
          <w:b w:val="0"/>
          <w:color w:val="111827"/>
          <w:sz w:val="18"/>
        </w:rPr>
        <w:t>两端票种/优惠码/嘉宾、支付/退款/票据</w:t>
      </w:r>
      <w:r>
        <w:br/>
      </w:r>
      <w:r>
        <w:rPr>
          <w:rFonts w:ascii="PingFang SC" w:hAnsi="PingFang SC" w:eastAsia="PingFang SC"/>
          <w:b/>
          <w:color w:val="1F4D78"/>
          <w:sz w:val="18"/>
        </w:rPr>
        <w:t>达到“超越”仍需：</w:t>
      </w:r>
      <w:r>
        <w:rPr>
          <w:rFonts w:ascii="PingFang SC" w:hAnsi="PingFang SC" w:eastAsia="PingFang SC"/>
          <w:b w:val="0"/>
          <w:color w:val="111827"/>
          <w:sz w:val="18"/>
        </w:rPr>
        <w:t>日本税务/3DS/Wallet/离线票/对账更顺畅</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候补</w:t>
      </w:r>
      <w:r>
        <w:br/>
      </w:r>
      <w:r>
        <w:rPr>
          <w:rFonts w:ascii="PingFang SC" w:hAnsi="PingFang SC" w:eastAsia="PingFang SC"/>
          <w:b/>
          <w:color w:val="1F4D78"/>
          <w:sz w:val="18"/>
        </w:rPr>
        <w:t>当前 Spott 位置：</w:t>
      </w:r>
      <w:r>
        <w:rPr>
          <w:rFonts w:ascii="PingFang SC" w:hAnsi="PingFang SC" w:eastAsia="PingFang SC"/>
          <w:b w:val="0"/>
          <w:color w:val="111827"/>
          <w:sz w:val="18"/>
        </w:rPr>
        <w:t>领域代码较强</w:t>
      </w:r>
      <w:r>
        <w:br/>
      </w:r>
      <w:r>
        <w:rPr>
          <w:rFonts w:ascii="PingFang SC" w:hAnsi="PingFang SC" w:eastAsia="PingFang SC"/>
          <w:b/>
          <w:color w:val="1F4D78"/>
          <w:sz w:val="18"/>
        </w:rPr>
        <w:t>达到对等仍需：</w:t>
      </w:r>
      <w:r>
        <w:rPr>
          <w:rFonts w:ascii="PingFang SC" w:hAnsi="PingFang SC" w:eastAsia="PingFang SC"/>
          <w:b w:val="0"/>
          <w:color w:val="111827"/>
          <w:sz w:val="18"/>
        </w:rPr>
        <w:t>支付预授权、超时、真实通知和全端验收</w:t>
      </w:r>
      <w:r>
        <w:br/>
      </w:r>
      <w:r>
        <w:rPr>
          <w:rFonts w:ascii="PingFang SC" w:hAnsi="PingFang SC" w:eastAsia="PingFang SC"/>
          <w:b/>
          <w:color w:val="1F4D78"/>
          <w:sz w:val="18"/>
        </w:rPr>
        <w:t>达到“超越”仍需：</w:t>
      </w:r>
      <w:r>
        <w:rPr>
          <w:rFonts w:ascii="PingFang SC" w:hAnsi="PingFang SC" w:eastAsia="PingFang SC"/>
          <w:b w:val="0"/>
          <w:color w:val="111827"/>
          <w:sz w:val="18"/>
        </w:rPr>
        <w:t>可解释排队、公平性和故障恢复领先</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Calendar/组织中枢</w:t>
      </w:r>
      <w:r>
        <w:br/>
      </w:r>
      <w:r>
        <w:rPr>
          <w:rFonts w:ascii="PingFang SC" w:hAnsi="PingFang SC" w:eastAsia="PingFang SC"/>
          <w:b/>
          <w:color w:val="1F4D78"/>
          <w:sz w:val="18"/>
        </w:rPr>
        <w:t>当前 Spott 位置：</w:t>
      </w:r>
      <w:r>
        <w:rPr>
          <w:rFonts w:ascii="PingFang SC" w:hAnsi="PingFang SC" w:eastAsia="PingFang SC"/>
          <w:b w:val="0"/>
          <w:color w:val="111827"/>
          <w:sz w:val="18"/>
        </w:rPr>
        <w:t>个人局头+群组</w:t>
      </w:r>
      <w:r>
        <w:br/>
      </w:r>
      <w:r>
        <w:rPr>
          <w:rFonts w:ascii="PingFang SC" w:hAnsi="PingFang SC" w:eastAsia="PingFang SC"/>
          <w:b/>
          <w:color w:val="1F4D78"/>
          <w:sz w:val="18"/>
        </w:rPr>
        <w:t>达到对等仍需：</w:t>
      </w:r>
      <w:r>
        <w:rPr>
          <w:rFonts w:ascii="PingFang SC" w:hAnsi="PingFang SC" w:eastAsia="PingFang SC"/>
          <w:b w:val="0"/>
          <w:color w:val="111827"/>
          <w:sz w:val="18"/>
        </w:rPr>
        <w:t>Organization/Team/Calendar、多管理员、品牌页</w:t>
      </w:r>
      <w:r>
        <w:br/>
      </w:r>
      <w:r>
        <w:rPr>
          <w:rFonts w:ascii="PingFang SC" w:hAnsi="PingFang SC" w:eastAsia="PingFang SC"/>
          <w:b/>
          <w:color w:val="1F4D78"/>
          <w:sz w:val="18"/>
        </w:rPr>
        <w:t>达到“超越”仍需：</w:t>
      </w:r>
      <w:r>
        <w:rPr>
          <w:rFonts w:ascii="PingFang SC" w:hAnsi="PingFang SC" w:eastAsia="PingFang SC"/>
          <w:b w:val="0"/>
          <w:color w:val="111827"/>
          <w:sz w:val="18"/>
        </w:rPr>
        <w:t>跨活动 CRM、组织网络和更低运营时间</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周期活动</w:t>
      </w:r>
      <w:r>
        <w:br/>
      </w:r>
      <w:r>
        <w:rPr>
          <w:rFonts w:ascii="PingFang SC" w:hAnsi="PingFang SC" w:eastAsia="PingFang SC"/>
          <w:b/>
          <w:color w:val="1F4D78"/>
          <w:sz w:val="18"/>
        </w:rPr>
        <w:t>当前 Spott 位置：</w:t>
      </w:r>
      <w:r>
        <w:rPr>
          <w:rFonts w:ascii="PingFang SC" w:hAnsi="PingFang SC" w:eastAsia="PingFang SC"/>
          <w:b w:val="0"/>
          <w:color w:val="111827"/>
          <w:sz w:val="18"/>
        </w:rPr>
        <w:t>未形成 RRULE 域</w:t>
      </w:r>
      <w:r>
        <w:br/>
      </w:r>
      <w:r>
        <w:rPr>
          <w:rFonts w:ascii="PingFang SC" w:hAnsi="PingFang SC" w:eastAsia="PingFang SC"/>
          <w:b/>
          <w:color w:val="1F4D78"/>
          <w:sz w:val="18"/>
        </w:rPr>
        <w:t>达到对等仍需：</w:t>
      </w:r>
      <w:r>
        <w:rPr>
          <w:rFonts w:ascii="PingFang SC" w:hAnsi="PingFang SC" w:eastAsia="PingFang SC"/>
          <w:b w:val="0"/>
          <w:color w:val="111827"/>
          <w:sz w:val="18"/>
        </w:rPr>
        <w:t>series、DST、单场例外、整系列取消</w:t>
      </w:r>
      <w:r>
        <w:br/>
      </w:r>
      <w:r>
        <w:rPr>
          <w:rFonts w:ascii="PingFang SC" w:hAnsi="PingFang SC" w:eastAsia="PingFang SC"/>
          <w:b/>
          <w:color w:val="1F4D78"/>
          <w:sz w:val="18"/>
        </w:rPr>
        <w:t>达到“超越”仍需：</w:t>
      </w:r>
      <w:r>
        <w:rPr>
          <w:rFonts w:ascii="PingFang SC" w:hAnsi="PingFang SC" w:eastAsia="PingFang SC"/>
          <w:b w:val="0"/>
          <w:color w:val="111827"/>
          <w:sz w:val="18"/>
        </w:rPr>
        <w:t>跨端冲突恢复、订阅日历和清晰变更解释</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在线/混合</w:t>
      </w:r>
      <w:r>
        <w:br/>
      </w:r>
      <w:r>
        <w:rPr>
          <w:rFonts w:ascii="PingFang SC" w:hAnsi="PingFang SC" w:eastAsia="PingFang SC"/>
          <w:b/>
          <w:color w:val="1F4D78"/>
          <w:sz w:val="18"/>
        </w:rPr>
        <w:t>当前 Spott 位置：</w:t>
      </w:r>
      <w:r>
        <w:rPr>
          <w:rFonts w:ascii="PingFang SC" w:hAnsi="PingFang SC" w:eastAsia="PingFang SC"/>
          <w:b w:val="0"/>
          <w:color w:val="111827"/>
          <w:sz w:val="18"/>
        </w:rPr>
        <w:t>未闭环</w:t>
      </w:r>
      <w:r>
        <w:br/>
      </w:r>
      <w:r>
        <w:rPr>
          <w:rFonts w:ascii="PingFang SC" w:hAnsi="PingFang SC" w:eastAsia="PingFang SC"/>
          <w:b/>
          <w:color w:val="1F4D78"/>
          <w:sz w:val="18"/>
        </w:rPr>
        <w:t>达到对等仍需：</w:t>
      </w:r>
      <w:r>
        <w:rPr>
          <w:rFonts w:ascii="PingFang SC" w:hAnsi="PingFang SC" w:eastAsia="PingFang SC"/>
          <w:b w:val="0"/>
          <w:color w:val="111827"/>
          <w:sz w:val="18"/>
        </w:rPr>
        <w:t>受控会议链接、主持工具、时区/提醒</w:t>
      </w:r>
      <w:r>
        <w:br/>
      </w:r>
      <w:r>
        <w:rPr>
          <w:rFonts w:ascii="PingFang SC" w:hAnsi="PingFang SC" w:eastAsia="PingFang SC"/>
          <w:b/>
          <w:color w:val="1F4D78"/>
          <w:sz w:val="18"/>
        </w:rPr>
        <w:t>达到“超越”仍需：</w:t>
      </w:r>
      <w:r>
        <w:rPr>
          <w:rFonts w:ascii="PingFang SC" w:hAnsi="PingFang SC" w:eastAsia="PingFang SC"/>
          <w:b w:val="0"/>
          <w:color w:val="111827"/>
          <w:sz w:val="18"/>
        </w:rPr>
        <w:t>录制同意、泄露保护、安全混合签到</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社群关系</w:t>
      </w:r>
      <w:r>
        <w:br/>
      </w:r>
      <w:r>
        <w:rPr>
          <w:rFonts w:ascii="PingFang SC" w:hAnsi="PingFang SC" w:eastAsia="PingFang SC"/>
          <w:b/>
          <w:color w:val="1F4D78"/>
          <w:sz w:val="18"/>
        </w:rPr>
        <w:t>当前 Spott 位置：</w:t>
      </w:r>
      <w:r>
        <w:rPr>
          <w:rFonts w:ascii="PingFang SC" w:hAnsi="PingFang SC" w:eastAsia="PingFang SC"/>
          <w:b w:val="0"/>
          <w:color w:val="111827"/>
          <w:sz w:val="18"/>
        </w:rPr>
        <w:t>群组/角色/讨论基础</w:t>
      </w:r>
      <w:r>
        <w:br/>
      </w:r>
      <w:r>
        <w:rPr>
          <w:rFonts w:ascii="PingFang SC" w:hAnsi="PingFang SC" w:eastAsia="PingFang SC"/>
          <w:b/>
          <w:color w:val="1F4D78"/>
          <w:sz w:val="18"/>
        </w:rPr>
        <w:t>达到对等仍需：</w:t>
      </w:r>
      <w:r>
        <w:rPr>
          <w:rFonts w:ascii="PingFang SC" w:hAnsi="PingFang SC" w:eastAsia="PingFang SC"/>
          <w:b w:val="0"/>
          <w:color w:val="111827"/>
          <w:sz w:val="18"/>
        </w:rPr>
        <w:t>成员目录、相册、周期社群、健康度</w:t>
      </w:r>
      <w:r>
        <w:br/>
      </w:r>
      <w:r>
        <w:rPr>
          <w:rFonts w:ascii="PingFang SC" w:hAnsi="PingFang SC" w:eastAsia="PingFang SC"/>
          <w:b/>
          <w:color w:val="1F4D78"/>
          <w:sz w:val="18"/>
        </w:rPr>
        <w:t>达到“超越”仍需：</w:t>
      </w:r>
      <w:r>
        <w:rPr>
          <w:rFonts w:ascii="PingFang SC" w:hAnsi="PingFang SC" w:eastAsia="PingFang SC"/>
          <w:b w:val="0"/>
          <w:color w:val="111827"/>
          <w:sz w:val="18"/>
        </w:rPr>
        <w:t>履约信誉、安全退出、跨群协作和本地化领先</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私信</w:t>
      </w:r>
      <w:r>
        <w:br/>
      </w:r>
      <w:r>
        <w:rPr>
          <w:rFonts w:ascii="PingFang SC" w:hAnsi="PingFang SC" w:eastAsia="PingFang SC"/>
          <w:b/>
          <w:color w:val="1F4D78"/>
          <w:sz w:val="18"/>
        </w:rPr>
        <w:t>当前 Spott 位置：</w:t>
      </w:r>
      <w:r>
        <w:rPr>
          <w:rFonts w:ascii="PingFang SC" w:hAnsi="PingFang SC" w:eastAsia="PingFang SC"/>
          <w:b w:val="0"/>
          <w:color w:val="111827"/>
          <w:sz w:val="18"/>
        </w:rPr>
        <w:t>受控讨论，无完整私信</w:t>
      </w:r>
      <w:r>
        <w:br/>
      </w:r>
      <w:r>
        <w:rPr>
          <w:rFonts w:ascii="PingFang SC" w:hAnsi="PingFang SC" w:eastAsia="PingFang SC"/>
          <w:b/>
          <w:color w:val="1F4D78"/>
          <w:sz w:val="18"/>
        </w:rPr>
        <w:t>达到对等仍需：</w:t>
      </w:r>
      <w:r>
        <w:rPr>
          <w:rFonts w:ascii="PingFang SC" w:hAnsi="PingFang SC" w:eastAsia="PingFang SC"/>
          <w:b w:val="0"/>
          <w:color w:val="111827"/>
          <w:sz w:val="18"/>
        </w:rPr>
        <w:t>关系条件、同意、限流、拉黑/举报</w:t>
      </w:r>
      <w:r>
        <w:br/>
      </w:r>
      <w:r>
        <w:rPr>
          <w:rFonts w:ascii="PingFang SC" w:hAnsi="PingFang SC" w:eastAsia="PingFang SC"/>
          <w:b/>
          <w:color w:val="1F4D78"/>
          <w:sz w:val="18"/>
        </w:rPr>
        <w:t>达到“超越”仍需：</w:t>
      </w:r>
      <w:r>
        <w:rPr>
          <w:rFonts w:ascii="PingFang SC" w:hAnsi="PingFang SC" w:eastAsia="PingFang SC"/>
          <w:b w:val="0"/>
          <w:color w:val="111827"/>
          <w:sz w:val="18"/>
        </w:rPr>
        <w:t>在不牺牲安全的前提下比开放私信更可信</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会员/订阅</w:t>
      </w:r>
      <w:r>
        <w:br/>
      </w:r>
      <w:r>
        <w:rPr>
          <w:rFonts w:ascii="PingFang SC" w:hAnsi="PingFang SC" w:eastAsia="PingFang SC"/>
          <w:b/>
          <w:color w:val="1F4D78"/>
          <w:sz w:val="18"/>
        </w:rPr>
        <w:t>当前 Spott 位置：</w:t>
      </w:r>
      <w:r>
        <w:rPr>
          <w:rFonts w:ascii="PingFang SC" w:hAnsi="PingFang SC" w:eastAsia="PingFang SC"/>
          <w:b w:val="0"/>
          <w:color w:val="111827"/>
          <w:sz w:val="18"/>
        </w:rPr>
        <w:t>缺失</w:t>
      </w:r>
      <w:r>
        <w:br/>
      </w:r>
      <w:r>
        <w:rPr>
          <w:rFonts w:ascii="PingFang SC" w:hAnsi="PingFang SC" w:eastAsia="PingFang SC"/>
          <w:b/>
          <w:color w:val="1F4D78"/>
          <w:sz w:val="18"/>
        </w:rPr>
        <w:t>达到对等仍需：</w:t>
      </w:r>
      <w:r>
        <w:rPr>
          <w:rFonts w:ascii="PingFang SC" w:hAnsi="PingFang SC" w:eastAsia="PingFang SC"/>
          <w:b w:val="0"/>
          <w:color w:val="111827"/>
          <w:sz w:val="18"/>
        </w:rPr>
        <w:t>层级、账单、权益、暂停/取消/恢复</w:t>
      </w:r>
      <w:r>
        <w:br/>
      </w:r>
      <w:r>
        <w:rPr>
          <w:rFonts w:ascii="PingFang SC" w:hAnsi="PingFang SC" w:eastAsia="PingFang SC"/>
          <w:b/>
          <w:color w:val="1F4D78"/>
          <w:sz w:val="18"/>
        </w:rPr>
        <w:t>达到“超越”仍需：</w:t>
      </w:r>
      <w:r>
        <w:rPr>
          <w:rFonts w:ascii="PingFang SC" w:hAnsi="PingFang SC" w:eastAsia="PingFang SC"/>
          <w:b w:val="0"/>
          <w:color w:val="111827"/>
          <w:sz w:val="18"/>
        </w:rPr>
        <w:t>活动/社群/票务权益统一且可审计</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Newsletter/营销</w:t>
      </w:r>
      <w:r>
        <w:br/>
      </w:r>
      <w:r>
        <w:rPr>
          <w:rFonts w:ascii="PingFang SC" w:hAnsi="PingFang SC" w:eastAsia="PingFang SC"/>
          <w:b/>
          <w:color w:val="1F4D78"/>
          <w:sz w:val="18"/>
        </w:rPr>
        <w:t>当前 Spott 位置：</w:t>
      </w:r>
      <w:r>
        <w:rPr>
          <w:rFonts w:ascii="PingFang SC" w:hAnsi="PingFang SC" w:eastAsia="PingFang SC"/>
          <w:b w:val="0"/>
          <w:color w:val="111827"/>
          <w:sz w:val="18"/>
        </w:rPr>
        <w:t>通知和频控基础</w:t>
      </w:r>
      <w:r>
        <w:br/>
      </w:r>
      <w:r>
        <w:rPr>
          <w:rFonts w:ascii="PingFang SC" w:hAnsi="PingFang SC" w:eastAsia="PingFang SC"/>
          <w:b/>
          <w:color w:val="1F4D78"/>
          <w:sz w:val="18"/>
        </w:rPr>
        <w:t>达到对等仍需：</w:t>
      </w:r>
      <w:r>
        <w:rPr>
          <w:rFonts w:ascii="PingFang SC" w:hAnsi="PingFang SC" w:eastAsia="PingFang SC"/>
          <w:b w:val="0"/>
          <w:color w:val="111827"/>
          <w:sz w:val="18"/>
        </w:rPr>
        <w:t>分段、草稿/预览/定时、退订和投递健康</w:t>
      </w:r>
      <w:r>
        <w:br/>
      </w:r>
      <w:r>
        <w:rPr>
          <w:rFonts w:ascii="PingFang SC" w:hAnsi="PingFang SC" w:eastAsia="PingFang SC"/>
          <w:b/>
          <w:color w:val="1F4D78"/>
          <w:sz w:val="18"/>
        </w:rPr>
        <w:t>达到“超越”仍需：</w:t>
      </w:r>
      <w:r>
        <w:rPr>
          <w:rFonts w:ascii="PingFang SC" w:hAnsi="PingFang SC" w:eastAsia="PingFang SC"/>
          <w:b w:val="0"/>
          <w:color w:val="111827"/>
          <w:sz w:val="18"/>
        </w:rPr>
        <w:t>三语合规编排、低骚扰和透明偏好控制</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API/Webhook</w:t>
      </w:r>
      <w:r>
        <w:br/>
      </w:r>
      <w:r>
        <w:rPr>
          <w:rFonts w:ascii="PingFang SC" w:hAnsi="PingFang SC" w:eastAsia="PingFang SC"/>
          <w:b/>
          <w:color w:val="1F4D78"/>
          <w:sz w:val="18"/>
        </w:rPr>
        <w:t>当前 Spott 位置：</w:t>
      </w:r>
      <w:r>
        <w:rPr>
          <w:rFonts w:ascii="PingFang SC" w:hAnsi="PingFang SC" w:eastAsia="PingFang SC"/>
          <w:b w:val="0"/>
          <w:color w:val="111827"/>
          <w:sz w:val="18"/>
        </w:rPr>
        <w:t>内部 OpenAPI</w:t>
      </w:r>
      <w:r>
        <w:br/>
      </w:r>
      <w:r>
        <w:rPr>
          <w:rFonts w:ascii="PingFang SC" w:hAnsi="PingFang SC" w:eastAsia="PingFang SC"/>
          <w:b/>
          <w:color w:val="1F4D78"/>
          <w:sz w:val="18"/>
        </w:rPr>
        <w:t>达到对等仍需：</w:t>
      </w:r>
      <w:r>
        <w:rPr>
          <w:rFonts w:ascii="PingFang SC" w:hAnsi="PingFang SC" w:eastAsia="PingFang SC"/>
          <w:b w:val="0"/>
          <w:color w:val="111827"/>
          <w:sz w:val="18"/>
        </w:rPr>
        <w:t>稳定公开 API、签名 webhook、开发者文档</w:t>
      </w:r>
      <w:r>
        <w:br/>
      </w:r>
      <w:r>
        <w:rPr>
          <w:rFonts w:ascii="PingFang SC" w:hAnsi="PingFang SC" w:eastAsia="PingFang SC"/>
          <w:b/>
          <w:color w:val="1F4D78"/>
          <w:sz w:val="18"/>
        </w:rPr>
        <w:t>达到“超越”仍需：</w:t>
      </w:r>
      <w:r>
        <w:rPr>
          <w:rFonts w:ascii="PingFang SC" w:hAnsi="PingFang SC" w:eastAsia="PingFang SC"/>
          <w:b w:val="0"/>
          <w:color w:val="111827"/>
          <w:sz w:val="18"/>
        </w:rPr>
        <w:t>重放/幂等、沙箱和更强集成可观测性</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信任安全</w:t>
      </w:r>
      <w:r>
        <w:br/>
      </w:r>
      <w:r>
        <w:rPr>
          <w:rFonts w:ascii="PingFang SC" w:hAnsi="PingFang SC" w:eastAsia="PingFang SC"/>
          <w:b/>
          <w:color w:val="1F4D78"/>
          <w:sz w:val="18"/>
        </w:rPr>
        <w:t>当前 Spott 位置：</w:t>
      </w:r>
      <w:r>
        <w:rPr>
          <w:rFonts w:ascii="PingFang SC" w:hAnsi="PingFang SC" w:eastAsia="PingFang SC"/>
          <w:b w:val="0"/>
          <w:color w:val="111827"/>
          <w:sz w:val="18"/>
        </w:rPr>
        <w:t>动态签到、地址分级、风险/账本是优势</w:t>
      </w:r>
      <w:r>
        <w:br/>
      </w:r>
      <w:r>
        <w:rPr>
          <w:rFonts w:ascii="PingFang SC" w:hAnsi="PingFang SC" w:eastAsia="PingFang SC"/>
          <w:b/>
          <w:color w:val="1F4D78"/>
          <w:sz w:val="18"/>
        </w:rPr>
        <w:t>达到对等仍需：</w:t>
      </w:r>
      <w:r>
        <w:rPr>
          <w:rFonts w:ascii="PingFang SC" w:hAnsi="PingFang SC" w:eastAsia="PingFang SC"/>
          <w:b w:val="0"/>
          <w:color w:val="111827"/>
          <w:sz w:val="18"/>
        </w:rPr>
        <w:t>Ops、认证、SLA、生产事件响应</w:t>
      </w:r>
      <w:r>
        <w:br/>
      </w:r>
      <w:r>
        <w:rPr>
          <w:rFonts w:ascii="PingFang SC" w:hAnsi="PingFang SC" w:eastAsia="PingFang SC"/>
          <w:b/>
          <w:color w:val="1F4D78"/>
          <w:sz w:val="18"/>
        </w:rPr>
        <w:t>达到“超越”仍需：</w:t>
      </w:r>
      <w:r>
        <w:rPr>
          <w:rFonts w:ascii="PingFang SC" w:hAnsi="PingFang SC" w:eastAsia="PingFang SC"/>
          <w:b w:val="0"/>
          <w:color w:val="111827"/>
          <w:sz w:val="18"/>
        </w:rPr>
        <w:t>用任务成功、事故率和履约数据证明护城河</w:t>
      </w:r>
    </w:p>
    <w:p>
      <w:pPr>
        <w:pStyle w:val="Heading2"/>
      </w:pPr>
      <w:r>
        <w:rPr>
          <w:rFonts w:ascii="PingFang SC" w:hAnsi="PingFang SC" w:eastAsia="PingFang SC"/>
          <w:b/>
          <w:color w:val="2E74B5"/>
          <w:sz w:val="26"/>
        </w:rPr>
        <w:t>25.10 工程资产与代码规模</w:t>
      </w:r>
    </w:p>
    <w:p>
      <w:r>
        <w:rPr>
          <w:rFonts w:ascii="PingFang SC" w:hAnsi="PingFang SC" w:eastAsia="PingFang SC"/>
          <w:b w:val="0"/>
          <w:color w:val="111827"/>
          <w:sz w:val="22"/>
        </w:rPr>
        <w:t xml:space="preserve">以下是 </w:t>
      </w:r>
      <w:r>
        <w:rPr>
          <w:rFonts w:ascii="Menlo" w:hAnsi="Menlo" w:eastAsia="PingFang SC"/>
          <w:color w:val="1F4D78"/>
          <w:sz w:val="21"/>
          <w:shd w:fill="F2F4F7"/>
        </w:rPr>
        <w:t>feat/core-journey-ui@232a763</w:t>
      </w:r>
      <w:r>
        <w:rPr>
          <w:rFonts w:ascii="PingFang SC" w:hAnsi="PingFang SC" w:eastAsia="PingFang SC"/>
          <w:b w:val="0"/>
          <w:color w:val="111827"/>
          <w:sz w:val="22"/>
        </w:rPr>
        <w:t xml:space="preserve"> 的 Git 跟踪资产，不含当前未提交文件，也不将行数当作完成率：</w:t>
      </w:r>
    </w:p>
    <w:tbl>
      <w:tblPr>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指标</w:t>
            </w:r>
          </w:p>
        </w:tc>
        <w:tc>
          <w:tcPr>
            <w:tcW w:type="dxa" w:w="4680"/>
            <w:shd w:fill="E8EEF5"/>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after="0"/>
            </w:pPr>
            <w:r>
              <w:rPr>
                <w:rFonts w:ascii="PingFang SC" w:hAnsi="PingFang SC" w:eastAsia="PingFang SC"/>
                <w:b/>
                <w:color w:val="0B2545"/>
                <w:sz w:val="18"/>
              </w:rPr>
              <w:t>当前值</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Git 跟踪文件</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781</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测试/spec 文件</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203</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Swift</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88 文件 / 43,679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TypeScript（排除生成 schema）</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306 文件 / 66,450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TSX</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126 文件 / 23,568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SQL</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31 文件 / 5,101 行</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数据库迁移</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29</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Web page/route 文件</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38</w:t>
            </w:r>
          </w:p>
        </w:tc>
      </w:tr>
      <w:tr>
        <w:trPr/>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iOS Localizable.strings 键</w:t>
            </w:r>
          </w:p>
        </w:tc>
        <w:tc>
          <w:tcPr>
            <w:tcW w:type="dxa" w:w="4680"/>
            <w:tcBorders>
              <w:top w:val="single" w:sz="4" w:color="D7DEE8"/>
              <w:left w:val="single" w:sz="4" w:color="D7DEE8"/>
              <w:bottom w:val="single" w:sz="4" w:color="D7DEE8"/>
              <w:right w:val="single" w:sz="4" w:color="D7DEE8"/>
              <w:insideH w:val="single" w:sz="4" w:color="D7DEE8"/>
              <w:insideV w:val="single" w:sz="4" w:color="D7DEE8"/>
            </w:tcBorders>
            <w:vAlign w:val="center"/>
            <w:tcMar>
              <w:top w:w="80" w:type="dxa"/>
              <w:bottom w:w="80" w:type="dxa"/>
              <w:start w:w="120" w:type="dxa"/>
              <w:end w:w="120" w:type="dxa"/>
            </w:tcMar>
          </w:tcPr>
          <w:p>
            <w:pPr>
              <w:spacing w:before="0" w:after="0" w:line="276" w:lineRule="auto"/>
            </w:pPr>
            <w:r>
              <w:rPr>
                <w:rFonts w:ascii="PingFang SC" w:hAnsi="PingFang SC" w:eastAsia="PingFang SC"/>
                <w:b w:val="0"/>
                <w:color w:val="111827"/>
                <w:sz w:val="17"/>
              </w:rPr>
              <w:t>zh-Hans/ja/en 各 879</w:t>
            </w:r>
          </w:p>
        </w:tc>
      </w:tr>
    </w:tbl>
    <w:p>
      <w:r>
        <w:rPr>
          <w:rFonts w:ascii="PingFang SC" w:hAnsi="PingFang SC" w:eastAsia="PingFang SC"/>
          <w:b w:val="0"/>
          <w:color w:val="111827"/>
          <w:sz w:val="22"/>
        </w:rPr>
        <w:t>30 个提交里，测试、契约和基础设施的触达量很大。用户“看不出变化”不是错觉：如果验收口径只看代码量，安全和工程底座会掩盖真正的产品体验缺口。后续每个可见切片必须附真实页面/模拟器、用户路径和异常态证据。</w:t>
      </w:r>
    </w:p>
    <w:p>
      <w:pPr>
        <w:pStyle w:val="Heading2"/>
        <w:pageBreakBefore/>
      </w:pPr>
      <w:r>
        <w:rPr>
          <w:rFonts w:ascii="PingFang SC" w:hAnsi="PingFang SC" w:eastAsia="PingFang SC"/>
          <w:b/>
          <w:color w:val="2E74B5"/>
          <w:sz w:val="26"/>
        </w:rPr>
        <w:t>25.11 完成全部任务的难度与现实工期</w:t>
      </w:r>
    </w:p>
    <w:p>
      <w:pPr>
        <w:keepNext/>
      </w:pPr>
      <w:r>
        <w:rPr>
          <w:rFonts w:ascii="PingFang SC" w:hAnsi="PingFang SC" w:eastAsia="PingFang SC"/>
          <w:b/>
          <w:color w:val="111827"/>
          <w:sz w:val="22"/>
        </w:rPr>
        <w:t>总体难度：极高，原因不是单纯代码多，而是范围同时包含两个成熟竞品的能力、iOS/Web 双端、三语、日本支付/隐私/运营、真实外部服务、生产工程和“用用户数据证明超越”。</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可见产品收口</w:t>
      </w:r>
      <w:r>
        <w:br/>
      </w:r>
      <w:r>
        <w:rPr>
          <w:rFonts w:ascii="PingFang SC" w:hAnsi="PingFang SC" w:eastAsia="PingFang SC"/>
          <w:b/>
          <w:color w:val="1F4D78"/>
          <w:sz w:val="18"/>
        </w:rPr>
        <w:t>主要内容：</w:t>
      </w:r>
      <w:r>
        <w:rPr>
          <w:rFonts w:ascii="PingFang SC" w:hAnsi="PingFang SC" w:eastAsia="PingFang SC"/>
          <w:b w:val="0"/>
          <w:color w:val="111827"/>
          <w:sz w:val="18"/>
        </w:rPr>
        <w:t>核心页面、导航、四态、三语、响应式、iOS 26 原生体验</w:t>
      </w:r>
      <w:r>
        <w:br/>
      </w:r>
      <w:r>
        <w:rPr>
          <w:rFonts w:ascii="PingFang SC" w:hAnsi="PingFang SC" w:eastAsia="PingFang SC"/>
          <w:b/>
          <w:color w:val="1F4D78"/>
          <w:sz w:val="18"/>
        </w:rPr>
        <w:t>难度：</w:t>
      </w:r>
      <w:r>
        <w:rPr>
          <w:rFonts w:ascii="PingFang SC" w:hAnsi="PingFang SC" w:eastAsia="PingFang SC"/>
          <w:b w:val="0"/>
          <w:color w:val="111827"/>
          <w:sz w:val="18"/>
        </w:rPr>
        <w:t>高</w:t>
      </w:r>
      <w:r>
        <w:br/>
      </w:r>
      <w:r>
        <w:rPr>
          <w:rFonts w:ascii="PingFang SC" w:hAnsi="PingFang SC" w:eastAsia="PingFang SC"/>
          <w:b/>
          <w:color w:val="1F4D78"/>
          <w:sz w:val="18"/>
        </w:rPr>
        <w:t>典型风险：</w:t>
      </w:r>
      <w:r>
        <w:rPr>
          <w:rFonts w:ascii="PingFang SC" w:hAnsi="PingFang SC" w:eastAsia="PingFang SC"/>
          <w:b w:val="0"/>
          <w:color w:val="111827"/>
          <w:sz w:val="18"/>
        </w:rPr>
        <w:t>页面很多、视觉主观、回归面大</w:t>
      </w:r>
      <w:r>
        <w:br/>
      </w:r>
      <w:r>
        <w:rPr>
          <w:rFonts w:ascii="PingFang SC" w:hAnsi="PingFang SC" w:eastAsia="PingFang SC"/>
          <w:b/>
          <w:color w:val="1F4D78"/>
          <w:sz w:val="18"/>
        </w:rPr>
        <w:t>粗略工程量（不是承诺）：</w:t>
      </w:r>
      <w:r>
        <w:rPr>
          <w:rFonts w:ascii="PingFang SC" w:hAnsi="PingFang SC" w:eastAsia="PingFang SC"/>
          <w:b w:val="0"/>
          <w:color w:val="111827"/>
          <w:sz w:val="18"/>
        </w:rPr>
        <w:t>15–30 工程人日</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核心跨端闭环</w:t>
      </w:r>
      <w:r>
        <w:br/>
      </w:r>
      <w:r>
        <w:rPr>
          <w:rFonts w:ascii="PingFang SC" w:hAnsi="PingFang SC" w:eastAsia="PingFang SC"/>
          <w:b/>
          <w:color w:val="1F4D78"/>
          <w:sz w:val="18"/>
        </w:rPr>
        <w:t>主要内容：</w:t>
      </w:r>
      <w:r>
        <w:rPr>
          <w:rFonts w:ascii="PingFang SC" w:hAnsi="PingFang SC" w:eastAsia="PingFang SC"/>
          <w:b w:val="0"/>
          <w:color w:val="111827"/>
          <w:sz w:val="18"/>
        </w:rPr>
        <w:t>登录、发布、报名、候补、签到、群组、通知、同步</w:t>
      </w:r>
      <w:r>
        <w:br/>
      </w:r>
      <w:r>
        <w:rPr>
          <w:rFonts w:ascii="PingFang SC" w:hAnsi="PingFang SC" w:eastAsia="PingFang SC"/>
          <w:b/>
          <w:color w:val="1F4D78"/>
          <w:sz w:val="18"/>
        </w:rPr>
        <w:t>难度：</w:t>
      </w:r>
      <w:r>
        <w:rPr>
          <w:rFonts w:ascii="PingFang SC" w:hAnsi="PingFang SC" w:eastAsia="PingFang SC"/>
          <w:b w:val="0"/>
          <w:color w:val="111827"/>
          <w:sz w:val="18"/>
        </w:rPr>
        <w:t>很高</w:t>
      </w:r>
      <w:r>
        <w:br/>
      </w:r>
      <w:r>
        <w:rPr>
          <w:rFonts w:ascii="PingFang SC" w:hAnsi="PingFang SC" w:eastAsia="PingFang SC"/>
          <w:b/>
          <w:color w:val="1F4D78"/>
          <w:sz w:val="18"/>
        </w:rPr>
        <w:t>典型风险：</w:t>
      </w:r>
      <w:r>
        <w:rPr>
          <w:rFonts w:ascii="PingFang SC" w:hAnsi="PingFang SC" w:eastAsia="PingFang SC"/>
          <w:b w:val="0"/>
          <w:color w:val="111827"/>
          <w:sz w:val="18"/>
        </w:rPr>
        <w:t>权威状态、并发、离线、恢复</w:t>
      </w:r>
      <w:r>
        <w:br/>
      </w:r>
      <w:r>
        <w:rPr>
          <w:rFonts w:ascii="PingFang SC" w:hAnsi="PingFang SC" w:eastAsia="PingFang SC"/>
          <w:b/>
          <w:color w:val="1F4D78"/>
          <w:sz w:val="18"/>
        </w:rPr>
        <w:t>粗略工程量（不是承诺）：</w:t>
      </w:r>
      <w:r>
        <w:rPr>
          <w:rFonts w:ascii="PingFang SC" w:hAnsi="PingFang SC" w:eastAsia="PingFang SC"/>
          <w:b w:val="0"/>
          <w:color w:val="111827"/>
          <w:sz w:val="18"/>
        </w:rPr>
        <w:t>25–50 工程人日</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Luma 对等扩展</w:t>
      </w:r>
      <w:r>
        <w:br/>
      </w:r>
      <w:r>
        <w:rPr>
          <w:rFonts w:ascii="PingFang SC" w:hAnsi="PingFang SC" w:eastAsia="PingFang SC"/>
          <w:b/>
          <w:color w:val="1F4D78"/>
          <w:sz w:val="18"/>
        </w:rPr>
        <w:t>主要内容：</w:t>
      </w:r>
      <w:r>
        <w:rPr>
          <w:rFonts w:ascii="PingFang SC" w:hAnsi="PingFang SC" w:eastAsia="PingFang SC"/>
          <w:b w:val="0"/>
          <w:color w:val="111827"/>
          <w:sz w:val="18"/>
        </w:rPr>
        <w:t>主题、组织中枢、周期活动、在线/混合、营销、API</w:t>
      </w:r>
      <w:r>
        <w:br/>
      </w:r>
      <w:r>
        <w:rPr>
          <w:rFonts w:ascii="PingFang SC" w:hAnsi="PingFang SC" w:eastAsia="PingFang SC"/>
          <w:b/>
          <w:color w:val="1F4D78"/>
          <w:sz w:val="18"/>
        </w:rPr>
        <w:t>难度：</w:t>
      </w:r>
      <w:r>
        <w:rPr>
          <w:rFonts w:ascii="PingFang SC" w:hAnsi="PingFang SC" w:eastAsia="PingFang SC"/>
          <w:b w:val="0"/>
          <w:color w:val="111827"/>
          <w:sz w:val="18"/>
        </w:rPr>
        <w:t>很高</w:t>
      </w:r>
      <w:r>
        <w:br/>
      </w:r>
      <w:r>
        <w:rPr>
          <w:rFonts w:ascii="PingFang SC" w:hAnsi="PingFang SC" w:eastAsia="PingFang SC"/>
          <w:b/>
          <w:color w:val="1F4D78"/>
          <w:sz w:val="18"/>
        </w:rPr>
        <w:t>典型风险：</w:t>
      </w:r>
      <w:r>
        <w:rPr>
          <w:rFonts w:ascii="PingFang SC" w:hAnsi="PingFang SC" w:eastAsia="PingFang SC"/>
          <w:b w:val="0"/>
          <w:color w:val="111827"/>
          <w:sz w:val="18"/>
        </w:rPr>
        <w:t>新领域模型和迁移</w:t>
      </w:r>
      <w:r>
        <w:br/>
      </w:r>
      <w:r>
        <w:rPr>
          <w:rFonts w:ascii="PingFang SC" w:hAnsi="PingFang SC" w:eastAsia="PingFang SC"/>
          <w:b/>
          <w:color w:val="1F4D78"/>
          <w:sz w:val="18"/>
        </w:rPr>
        <w:t>粗略工程量（不是承诺）：</w:t>
      </w:r>
      <w:r>
        <w:rPr>
          <w:rFonts w:ascii="PingFang SC" w:hAnsi="PingFang SC" w:eastAsia="PingFang SC"/>
          <w:b w:val="0"/>
          <w:color w:val="111827"/>
          <w:sz w:val="18"/>
        </w:rPr>
        <w:t>35–70 工程人日</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Meetup 对等扩展</w:t>
      </w:r>
      <w:r>
        <w:br/>
      </w:r>
      <w:r>
        <w:rPr>
          <w:rFonts w:ascii="PingFang SC" w:hAnsi="PingFang SC" w:eastAsia="PingFang SC"/>
          <w:b/>
          <w:color w:val="1F4D78"/>
          <w:sz w:val="18"/>
        </w:rPr>
        <w:t>主要内容：</w:t>
      </w:r>
      <w:r>
        <w:rPr>
          <w:rFonts w:ascii="PingFang SC" w:hAnsi="PingFang SC" w:eastAsia="PingFang SC"/>
          <w:b w:val="0"/>
          <w:color w:val="111827"/>
          <w:sz w:val="18"/>
        </w:rPr>
        <w:t>成员目录、相册、受控私信、跨群网络、健康度</w:t>
      </w:r>
      <w:r>
        <w:br/>
      </w:r>
      <w:r>
        <w:rPr>
          <w:rFonts w:ascii="PingFang SC" w:hAnsi="PingFang SC" w:eastAsia="PingFang SC"/>
          <w:b/>
          <w:color w:val="1F4D78"/>
          <w:sz w:val="18"/>
        </w:rPr>
        <w:t>难度：</w:t>
      </w:r>
      <w:r>
        <w:rPr>
          <w:rFonts w:ascii="PingFang SC" w:hAnsi="PingFang SC" w:eastAsia="PingFang SC"/>
          <w:b w:val="0"/>
          <w:color w:val="111827"/>
          <w:sz w:val="18"/>
        </w:rPr>
        <w:t>很高</w:t>
      </w:r>
      <w:r>
        <w:br/>
      </w:r>
      <w:r>
        <w:rPr>
          <w:rFonts w:ascii="PingFang SC" w:hAnsi="PingFang SC" w:eastAsia="PingFang SC"/>
          <w:b/>
          <w:color w:val="1F4D78"/>
          <w:sz w:val="18"/>
        </w:rPr>
        <w:t>典型风险：</w:t>
      </w:r>
      <w:r>
        <w:rPr>
          <w:rFonts w:ascii="PingFang SC" w:hAnsi="PingFang SC" w:eastAsia="PingFang SC"/>
          <w:b w:val="0"/>
          <w:color w:val="111827"/>
          <w:sz w:val="18"/>
        </w:rPr>
        <w:t>骚扰、未成年人、内容安全</w:t>
      </w:r>
      <w:r>
        <w:br/>
      </w:r>
      <w:r>
        <w:rPr>
          <w:rFonts w:ascii="PingFang SC" w:hAnsi="PingFang SC" w:eastAsia="PingFang SC"/>
          <w:b/>
          <w:color w:val="1F4D78"/>
          <w:sz w:val="18"/>
        </w:rPr>
        <w:t>粗略工程量（不是承诺）：</w:t>
      </w:r>
      <w:r>
        <w:rPr>
          <w:rFonts w:ascii="PingFang SC" w:hAnsi="PingFang SC" w:eastAsia="PingFang SC"/>
          <w:b w:val="0"/>
          <w:color w:val="111827"/>
          <w:sz w:val="18"/>
        </w:rPr>
        <w:t>30–60 工程人日</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商业化</w:t>
      </w:r>
      <w:r>
        <w:br/>
      </w:r>
      <w:r>
        <w:rPr>
          <w:rFonts w:ascii="PingFang SC" w:hAnsi="PingFang SC" w:eastAsia="PingFang SC"/>
          <w:b/>
          <w:color w:val="1F4D78"/>
          <w:sz w:val="18"/>
        </w:rPr>
        <w:t>主要内容：</w:t>
      </w:r>
      <w:r>
        <w:rPr>
          <w:rFonts w:ascii="PingFang SC" w:hAnsi="PingFang SC" w:eastAsia="PingFang SC"/>
          <w:b w:val="0"/>
          <w:color w:val="111827"/>
          <w:sz w:val="18"/>
        </w:rPr>
        <w:t>票务支付、退款、争议、结算、税/发票、会员/订阅</w:t>
      </w:r>
      <w:r>
        <w:br/>
      </w:r>
      <w:r>
        <w:rPr>
          <w:rFonts w:ascii="PingFang SC" w:hAnsi="PingFang SC" w:eastAsia="PingFang SC"/>
          <w:b/>
          <w:color w:val="1F4D78"/>
          <w:sz w:val="18"/>
        </w:rPr>
        <w:t>难度：</w:t>
      </w:r>
      <w:r>
        <w:rPr>
          <w:rFonts w:ascii="PingFang SC" w:hAnsi="PingFang SC" w:eastAsia="PingFang SC"/>
          <w:b w:val="0"/>
          <w:color w:val="111827"/>
          <w:sz w:val="18"/>
        </w:rPr>
        <w:t>极高</w:t>
      </w:r>
      <w:r>
        <w:br/>
      </w:r>
      <w:r>
        <w:rPr>
          <w:rFonts w:ascii="PingFang SC" w:hAnsi="PingFang SC" w:eastAsia="PingFang SC"/>
          <w:b/>
          <w:color w:val="1F4D78"/>
          <w:sz w:val="18"/>
        </w:rPr>
        <w:t>典型风险：</w:t>
      </w:r>
      <w:r>
        <w:rPr>
          <w:rFonts w:ascii="PingFang SC" w:hAnsi="PingFang SC" w:eastAsia="PingFang SC"/>
          <w:b w:val="0"/>
          <w:color w:val="111827"/>
          <w:sz w:val="18"/>
        </w:rPr>
        <w:t>资金正确性、法律、PSP 外部审核</w:t>
      </w:r>
      <w:r>
        <w:br/>
      </w:r>
      <w:r>
        <w:rPr>
          <w:rFonts w:ascii="PingFang SC" w:hAnsi="PingFang SC" w:eastAsia="PingFang SC"/>
          <w:b/>
          <w:color w:val="1F4D78"/>
          <w:sz w:val="18"/>
        </w:rPr>
        <w:t>粗略工程量（不是承诺）：</w:t>
      </w:r>
      <w:r>
        <w:rPr>
          <w:rFonts w:ascii="PingFang SC" w:hAnsi="PingFang SC" w:eastAsia="PingFang SC"/>
          <w:b w:val="0"/>
          <w:color w:val="111827"/>
          <w:sz w:val="18"/>
        </w:rPr>
        <w:t>40–80 工程人日 + 外部等待</w:t>
      </w:r>
    </w:p>
    <w:p>
      <w:pPr>
        <w:keepLines/>
        <w:pageBreakBefore/>
        <w:spacing w:before="100" w:after="100" w:line="264" w:lineRule="auto"/>
        <w:ind w:left="173" w:right="58"/>
        <w:shd w:fill="FFFFFF"/>
        <w:pBdr>
          <w:left w:val="single" w:sz="10" w:space="8" w:color="1F4D78"/>
        </w:pBdr>
      </w:pPr>
      <w:r>
        <w:rPr>
          <w:rFonts w:ascii="PingFang SC" w:hAnsi="PingFang SC" w:eastAsia="PingFang SC"/>
          <w:b/>
          <w:color w:val="0B2545"/>
          <w:sz w:val="21"/>
        </w:rPr>
        <w:t>生产工程</w:t>
      </w:r>
      <w:r>
        <w:br/>
      </w:r>
      <w:r>
        <w:rPr>
          <w:rFonts w:ascii="PingFang SC" w:hAnsi="PingFang SC" w:eastAsia="PingFang SC"/>
          <w:b/>
          <w:color w:val="1F4D78"/>
          <w:sz w:val="18"/>
        </w:rPr>
        <w:t>主要内容：</w:t>
      </w:r>
      <w:r>
        <w:rPr>
          <w:rFonts w:ascii="PingFang SC" w:hAnsi="PingFang SC" w:eastAsia="PingFang SC"/>
          <w:b w:val="0"/>
          <w:color w:val="111827"/>
          <w:sz w:val="18"/>
        </w:rPr>
        <w:t>IaC、HA、WAF、Secret、监控、SLO、备份/恢复、Runbook</w:t>
      </w:r>
      <w:r>
        <w:br/>
      </w:r>
      <w:r>
        <w:rPr>
          <w:rFonts w:ascii="PingFang SC" w:hAnsi="PingFang SC" w:eastAsia="PingFang SC"/>
          <w:b/>
          <w:color w:val="1F4D78"/>
          <w:sz w:val="18"/>
        </w:rPr>
        <w:t>难度：</w:t>
      </w:r>
      <w:r>
        <w:rPr>
          <w:rFonts w:ascii="PingFang SC" w:hAnsi="PingFang SC" w:eastAsia="PingFang SC"/>
          <w:b w:val="0"/>
          <w:color w:val="111827"/>
          <w:sz w:val="18"/>
        </w:rPr>
        <w:t>极高</w:t>
      </w:r>
      <w:r>
        <w:br/>
      </w:r>
      <w:r>
        <w:rPr>
          <w:rFonts w:ascii="PingFang SC" w:hAnsi="PingFang SC" w:eastAsia="PingFang SC"/>
          <w:b/>
          <w:color w:val="1F4D78"/>
          <w:sz w:val="18"/>
        </w:rPr>
        <w:t>典型风险：</w:t>
      </w:r>
      <w:r>
        <w:rPr>
          <w:rFonts w:ascii="PingFang SC" w:hAnsi="PingFang SC" w:eastAsia="PingFang SC"/>
          <w:b w:val="0"/>
          <w:color w:val="111827"/>
          <w:sz w:val="18"/>
        </w:rPr>
        <w:t>数据丢失、安全、不可恢复</w:t>
      </w:r>
      <w:r>
        <w:br/>
      </w:r>
      <w:r>
        <w:rPr>
          <w:rFonts w:ascii="PingFang SC" w:hAnsi="PingFang SC" w:eastAsia="PingFang SC"/>
          <w:b/>
          <w:color w:val="1F4D78"/>
          <w:sz w:val="18"/>
        </w:rPr>
        <w:t>粗略工程量（不是承诺）：</w:t>
      </w:r>
      <w:r>
        <w:rPr>
          <w:rFonts w:ascii="PingFang SC" w:hAnsi="PingFang SC" w:eastAsia="PingFang SC"/>
          <w:b w:val="0"/>
          <w:color w:val="111827"/>
          <w:sz w:val="18"/>
        </w:rPr>
        <w:t>25–50 工程人日</w:t>
      </w:r>
    </w:p>
    <w:p>
      <w:pPr>
        <w:keepLines/>
        <w:pageBreakBefore w:val="0"/>
        <w:spacing w:before="100" w:after="100" w:line="264" w:lineRule="auto"/>
        <w:ind w:left="173" w:right="58"/>
        <w:shd w:fill="F8FAFC"/>
        <w:pBdr>
          <w:left w:val="single" w:sz="10" w:space="8" w:color="1F4D78"/>
        </w:pBdr>
      </w:pPr>
      <w:r>
        <w:rPr>
          <w:rFonts w:ascii="PingFang SC" w:hAnsi="PingFang SC" w:eastAsia="PingFang SC"/>
          <w:b/>
          <w:color w:val="0B2545"/>
          <w:sz w:val="21"/>
        </w:rPr>
        <w:t>质量与发布</w:t>
      </w:r>
      <w:r>
        <w:br/>
      </w:r>
      <w:r>
        <w:rPr>
          <w:rFonts w:ascii="PingFang SC" w:hAnsi="PingFang SC" w:eastAsia="PingFang SC"/>
          <w:b/>
          <w:color w:val="1F4D78"/>
          <w:sz w:val="18"/>
        </w:rPr>
        <w:t>主要内容：</w:t>
      </w:r>
      <w:r>
        <w:rPr>
          <w:rFonts w:ascii="PingFang SC" w:hAnsi="PingFang SC" w:eastAsia="PingFang SC"/>
          <w:b w:val="0"/>
          <w:color w:val="111827"/>
          <w:sz w:val="18"/>
        </w:rPr>
        <w:t>全量 E2E、性能、a11y、真机、渗透、App Store</w:t>
      </w:r>
      <w:r>
        <w:br/>
      </w:r>
      <w:r>
        <w:rPr>
          <w:rFonts w:ascii="PingFang SC" w:hAnsi="PingFang SC" w:eastAsia="PingFang SC"/>
          <w:b/>
          <w:color w:val="1F4D78"/>
          <w:sz w:val="18"/>
        </w:rPr>
        <w:t>难度：</w:t>
      </w:r>
      <w:r>
        <w:rPr>
          <w:rFonts w:ascii="PingFang SC" w:hAnsi="PingFang SC" w:eastAsia="PingFang SC"/>
          <w:b w:val="0"/>
          <w:color w:val="111827"/>
          <w:sz w:val="18"/>
        </w:rPr>
        <w:t>极高</w:t>
      </w:r>
      <w:r>
        <w:br/>
      </w:r>
      <w:r>
        <w:rPr>
          <w:rFonts w:ascii="PingFang SC" w:hAnsi="PingFang SC" w:eastAsia="PingFang SC"/>
          <w:b/>
          <w:color w:val="1F4D78"/>
          <w:sz w:val="18"/>
        </w:rPr>
        <w:t>典型风险：</w:t>
      </w:r>
      <w:r>
        <w:rPr>
          <w:rFonts w:ascii="PingFang SC" w:hAnsi="PingFang SC" w:eastAsia="PingFang SC"/>
          <w:b w:val="0"/>
          <w:color w:val="111827"/>
          <w:sz w:val="18"/>
        </w:rPr>
        <w:t>环境漂移、证据不完整</w:t>
      </w:r>
      <w:r>
        <w:br/>
      </w:r>
      <w:r>
        <w:rPr>
          <w:rFonts w:ascii="PingFang SC" w:hAnsi="PingFang SC" w:eastAsia="PingFang SC"/>
          <w:b/>
          <w:color w:val="1F4D78"/>
          <w:sz w:val="18"/>
        </w:rPr>
        <w:t>粗略工程量（不是承诺）：</w:t>
      </w:r>
      <w:r>
        <w:rPr>
          <w:rFonts w:ascii="PingFang SC" w:hAnsi="PingFang SC" w:eastAsia="PingFang SC"/>
          <w:b w:val="0"/>
          <w:color w:val="111827"/>
          <w:sz w:val="18"/>
        </w:rPr>
        <w:t>20–40 工程人日</w:t>
      </w:r>
    </w:p>
    <w:p>
      <w:pPr>
        <w:keepLines/>
        <w:pageBreakBefore w:val="0"/>
        <w:spacing w:before="100" w:after="100" w:line="264" w:lineRule="auto"/>
        <w:ind w:left="173" w:right="58"/>
        <w:shd w:fill="FFFFFF"/>
        <w:pBdr>
          <w:left w:val="single" w:sz="10" w:space="8" w:color="1F4D78"/>
        </w:pBdr>
      </w:pPr>
      <w:r>
        <w:rPr>
          <w:rFonts w:ascii="PingFang SC" w:hAnsi="PingFang SC" w:eastAsia="PingFang SC"/>
          <w:b/>
          <w:color w:val="0B2545"/>
          <w:sz w:val="21"/>
        </w:rPr>
        <w:t>超越证明</w:t>
      </w:r>
      <w:r>
        <w:br/>
      </w:r>
      <w:r>
        <w:rPr>
          <w:rFonts w:ascii="PingFang SC" w:hAnsi="PingFang SC" w:eastAsia="PingFang SC"/>
          <w:b/>
          <w:color w:val="1F4D78"/>
          <w:sz w:val="18"/>
        </w:rPr>
        <w:t>主要内容：</w:t>
      </w:r>
      <w:r>
        <w:rPr>
          <w:rFonts w:ascii="PingFang SC" w:hAnsi="PingFang SC" w:eastAsia="PingFang SC"/>
          <w:b w:val="0"/>
          <w:color w:val="111827"/>
          <w:sz w:val="18"/>
        </w:rPr>
        <w:t>三语用户研究、竞品对照、30 天公测、KPI</w:t>
      </w:r>
      <w:r>
        <w:br/>
      </w:r>
      <w:r>
        <w:rPr>
          <w:rFonts w:ascii="PingFang SC" w:hAnsi="PingFang SC" w:eastAsia="PingFang SC"/>
          <w:b/>
          <w:color w:val="1F4D78"/>
          <w:sz w:val="18"/>
        </w:rPr>
        <w:t>难度：</w:t>
      </w:r>
      <w:r>
        <w:rPr>
          <w:rFonts w:ascii="PingFang SC" w:hAnsi="PingFang SC" w:eastAsia="PingFang SC"/>
          <w:b w:val="0"/>
          <w:color w:val="111827"/>
          <w:sz w:val="18"/>
        </w:rPr>
        <w:t>外部周期主导</w:t>
      </w:r>
      <w:r>
        <w:br/>
      </w:r>
      <w:r>
        <w:rPr>
          <w:rFonts w:ascii="PingFang SC" w:hAnsi="PingFang SC" w:eastAsia="PingFang SC"/>
          <w:b/>
          <w:color w:val="1F4D78"/>
          <w:sz w:val="18"/>
        </w:rPr>
        <w:t>典型风险：</w:t>
      </w:r>
      <w:r>
        <w:rPr>
          <w:rFonts w:ascii="PingFang SC" w:hAnsi="PingFang SC" w:eastAsia="PingFang SC"/>
          <w:b w:val="0"/>
          <w:color w:val="111827"/>
          <w:sz w:val="18"/>
        </w:rPr>
        <w:t>招募、偏差、真实留存</w:t>
      </w:r>
      <w:r>
        <w:br/>
      </w:r>
      <w:r>
        <w:rPr>
          <w:rFonts w:ascii="PingFang SC" w:hAnsi="PingFang SC" w:eastAsia="PingFang SC"/>
          <w:b/>
          <w:color w:val="1F4D78"/>
          <w:sz w:val="18"/>
        </w:rPr>
        <w:t>粗略工程量（不是承诺）：</w:t>
      </w:r>
      <w:r>
        <w:rPr>
          <w:rFonts w:ascii="PingFang SC" w:hAnsi="PingFang SC" w:eastAsia="PingFang SC"/>
          <w:b w:val="0"/>
          <w:color w:val="111827"/>
          <w:sz w:val="18"/>
        </w:rPr>
        <w:t>至少 4–8 周日历时间</w:t>
      </w:r>
    </w:p>
    <w:p>
      <w:r>
        <w:rPr>
          <w:rFonts w:ascii="PingFang SC" w:hAnsi="PingFang SC" w:eastAsia="PingFang SC"/>
          <w:b w:val="0"/>
          <w:color w:val="111827"/>
          <w:sz w:val="22"/>
        </w:rPr>
        <w:t xml:space="preserve">在 3–4 条真正独立的专业工作流、稳定产品决策和外部账号及时到位的理想条件下，本地工程和 V1 内测收口仍更接近 </w:t>
      </w:r>
      <w:r>
        <w:rPr>
          <w:rFonts w:ascii="PingFang SC" w:hAnsi="PingFang SC" w:eastAsia="PingFang SC"/>
          <w:b/>
          <w:color w:val="111827"/>
          <w:sz w:val="22"/>
        </w:rPr>
        <w:t>8–16 周</w:t>
      </w:r>
      <w:r>
        <w:rPr>
          <w:rFonts w:ascii="PingFang SC" w:hAnsi="PingFang SC" w:eastAsia="PingFang SC"/>
          <w:b w:val="0"/>
          <w:color w:val="111827"/>
          <w:sz w:val="22"/>
        </w:rPr>
        <w:t xml:space="preserve">，而生产支付、法律/运营和“已证明超越”的完整目标通常需要 </w:t>
      </w:r>
      <w:r>
        <w:rPr>
          <w:rFonts w:ascii="PingFang SC" w:hAnsi="PingFang SC" w:eastAsia="PingFang SC"/>
          <w:b/>
          <w:color w:val="111827"/>
          <w:sz w:val="22"/>
        </w:rPr>
        <w:t>3–6 个月或更久</w:t>
      </w:r>
      <w:r>
        <w:rPr>
          <w:rFonts w:ascii="PingFang SC" w:hAnsi="PingFang SC" w:eastAsia="PingFang SC"/>
          <w:b w:val="0"/>
          <w:color w:val="111827"/>
          <w:sz w:val="22"/>
        </w:rPr>
        <w:t>。如果由单一开发者顺序完成、产品范围持续变化或外部资质迟延，周期会明显增加。</w:t>
      </w:r>
    </w:p>
    <w:p>
      <w:r>
        <w:rPr>
          <w:rFonts w:ascii="PingFang SC" w:hAnsi="PingFang SC" w:eastAsia="PingFang SC"/>
          <w:b w:val="0"/>
          <w:color w:val="111827"/>
          <w:sz w:val="22"/>
        </w:rPr>
        <w:t>表中各层存在重叠（例如商业化同时触发核心跨端、生产工程和质量工作），不应把每行人日简单相加得到日历承诺；在开发边界未拆干净、外部账号和用户研究未到位前，该估算置信度较低。</w:t>
      </w:r>
    </w:p>
    <w:p>
      <w:r>
        <w:rPr>
          <w:rFonts w:ascii="PingFang SC" w:hAnsi="PingFang SC" w:eastAsia="PingFang SC"/>
          <w:b w:val="0"/>
          <w:color w:val="111827"/>
          <w:sz w:val="22"/>
        </w:rPr>
        <w:t>不得用“AI 可以并行”把以下等待压缩为零：Apple/Google/PSP 审核、日本短信和邮件信誉、法律/会计书面意见、真实用户研究、30 天公测、App Review 和恢复演练。</w:t>
      </w:r>
    </w:p>
    <w:p>
      <w:pPr>
        <w:pStyle w:val="Heading2"/>
      </w:pPr>
      <w:r>
        <w:rPr>
          <w:rFonts w:ascii="PingFang SC" w:hAnsi="PingFang SC" w:eastAsia="PingFang SC"/>
          <w:b/>
          <w:color w:val="2E74B5"/>
          <w:sz w:val="26"/>
        </w:rPr>
        <w:t>25.12 外部前置：需要产品所有者/组织提供</w:t>
      </w:r>
    </w:p>
    <w:p>
      <w:pPr>
        <w:keepLines/>
        <w:spacing w:after="80" w:line="288" w:lineRule="auto"/>
        <w:numPr>
          <w:ilvl w:val="0"/>
          <w:numId w:val="31"/>
        </w:numPr>
      </w:pPr>
      <w:r>
        <w:rPr>
          <w:rFonts w:ascii="PingFang SC" w:hAnsi="PingFang SC" w:eastAsia="PingFang SC"/>
          <w:b w:val="0"/>
          <w:color w:val="111827"/>
          <w:sz w:val="21"/>
        </w:rPr>
        <w:t>正式域名和 DNS 控制权：</w:t>
      </w:r>
      <w:r>
        <w:rPr>
          <w:rFonts w:ascii="Menlo" w:hAnsi="Menlo" w:eastAsia="PingFang SC"/>
          <w:color w:val="1F4D78"/>
          <w:sz w:val="20"/>
          <w:shd w:fill="F2F4F7"/>
        </w:rPr>
        <w:t>spott.jp</w:t>
      </w:r>
      <w:r>
        <w:rPr>
          <w:rFonts w:ascii="PingFang SC" w:hAnsi="PingFang SC" w:eastAsia="PingFang SC"/>
          <w:b w:val="0"/>
          <w:color w:val="111827"/>
          <w:sz w:val="21"/>
        </w:rPr>
        <w:t>、API、独立 Ops 域、TLS 和 Associated Domains。</w:t>
      </w:r>
    </w:p>
    <w:p>
      <w:pPr>
        <w:keepLines/>
        <w:spacing w:after="80" w:line="288" w:lineRule="auto"/>
        <w:numPr>
          <w:ilvl w:val="0"/>
          <w:numId w:val="31"/>
        </w:numPr>
      </w:pPr>
      <w:r>
        <w:rPr>
          <w:rFonts w:ascii="PingFang SC" w:hAnsi="PingFang SC" w:eastAsia="PingFang SC"/>
          <w:b w:val="0"/>
          <w:color w:val="111827"/>
          <w:sz w:val="21"/>
        </w:rPr>
        <w:t>Apple Developer 正式配置：Bundle ID、Sign in with Apple、APNs、StoreKit 商品、Server Notifications、TestFlight。</w:t>
      </w:r>
    </w:p>
    <w:p>
      <w:pPr>
        <w:keepLines/>
        <w:spacing w:after="80" w:line="288" w:lineRule="auto"/>
        <w:numPr>
          <w:ilvl w:val="0"/>
          <w:numId w:val="31"/>
        </w:numPr>
      </w:pPr>
      <w:r>
        <w:rPr>
          <w:rFonts w:ascii="PingFang SC" w:hAnsi="PingFang SC" w:eastAsia="PingFang SC"/>
          <w:b w:val="0"/>
          <w:color w:val="111827"/>
          <w:sz w:val="21"/>
        </w:rPr>
        <w:t>Google OAuth iOS/Web client、正式回调和密钥轮换。</w:t>
      </w:r>
    </w:p>
    <w:p>
      <w:pPr>
        <w:keepLines/>
        <w:spacing w:after="80" w:line="288" w:lineRule="auto"/>
        <w:numPr>
          <w:ilvl w:val="0"/>
          <w:numId w:val="31"/>
        </w:numPr>
      </w:pPr>
      <w:r>
        <w:rPr>
          <w:rFonts w:ascii="PingFang SC" w:hAnsi="PingFang SC" w:eastAsia="PingFang SC"/>
          <w:b w:val="0"/>
          <w:color w:val="111827"/>
          <w:sz w:val="21"/>
        </w:rPr>
        <w:t>日本短信供应商账户、发送审批、模板和可观测回执。</w:t>
      </w:r>
    </w:p>
    <w:p>
      <w:pPr>
        <w:keepLines/>
        <w:spacing w:after="80" w:line="288" w:lineRule="auto"/>
        <w:numPr>
          <w:ilvl w:val="0"/>
          <w:numId w:val="31"/>
        </w:numPr>
      </w:pPr>
      <w:r>
        <w:rPr>
          <w:rFonts w:ascii="PingFang SC" w:hAnsi="PingFang SC" w:eastAsia="PingFang SC"/>
          <w:b w:val="0"/>
          <w:color w:val="111827"/>
          <w:sz w:val="21"/>
        </w:rPr>
        <w:t>邮件域、SPF/DKIM/DMARC、投诉/退订处理。</w:t>
      </w:r>
    </w:p>
    <w:p>
      <w:pPr>
        <w:keepLines/>
        <w:spacing w:after="80" w:line="288" w:lineRule="auto"/>
        <w:numPr>
          <w:ilvl w:val="0"/>
          <w:numId w:val="31"/>
        </w:numPr>
      </w:pPr>
      <w:r>
        <w:rPr>
          <w:rFonts w:ascii="PingFang SC" w:hAnsi="PingFang SC" w:eastAsia="PingFang SC"/>
          <w:b w:val="0"/>
          <w:color w:val="111827"/>
          <w:sz w:val="21"/>
        </w:rPr>
        <w:t>生产对象存储、KMS、CDN、病毒/内容扫描。</w:t>
      </w:r>
    </w:p>
    <w:p>
      <w:pPr>
        <w:keepLines/>
        <w:spacing w:after="80" w:line="288" w:lineRule="auto"/>
        <w:numPr>
          <w:ilvl w:val="0"/>
          <w:numId w:val="31"/>
        </w:numPr>
      </w:pPr>
      <w:r>
        <w:rPr>
          <w:rFonts w:ascii="PingFang SC" w:hAnsi="PingFang SC" w:eastAsia="PingFang SC"/>
          <w:b w:val="0"/>
          <w:color w:val="111827"/>
          <w:sz w:val="21"/>
        </w:rPr>
        <w:t>AI 供应商、商用/版权/隐私条款、成本上限和内容安全策略。</w:t>
      </w:r>
    </w:p>
    <w:p>
      <w:pPr>
        <w:keepLines/>
        <w:spacing w:after="80" w:line="288" w:lineRule="auto"/>
        <w:numPr>
          <w:ilvl w:val="0"/>
          <w:numId w:val="31"/>
        </w:numPr>
      </w:pPr>
      <w:r>
        <w:rPr>
          <w:rFonts w:ascii="PingFang SC" w:hAnsi="PingFang SC" w:eastAsia="PingFang SC"/>
          <w:b w:val="0"/>
          <w:color w:val="111827"/>
          <w:sz w:val="21"/>
        </w:rPr>
        <w:t>日本主体、PSP/Stripe 商户、结算账户、税务/适格请求书信息。</w:t>
      </w:r>
    </w:p>
    <w:p>
      <w:pPr>
        <w:keepLines/>
        <w:spacing w:after="80" w:line="288" w:lineRule="auto"/>
        <w:numPr>
          <w:ilvl w:val="0"/>
          <w:numId w:val="31"/>
        </w:numPr>
      </w:pPr>
      <w:r>
        <w:rPr>
          <w:rFonts w:ascii="PingFang SC" w:hAnsi="PingFang SC" w:eastAsia="PingFang SC"/>
          <w:b w:val="0"/>
          <w:color w:val="111827"/>
          <w:sz w:val="21"/>
        </w:rPr>
        <w:t>APPI、特商法、资金决済、未成年人、活动责任、退款/拒付的法律与会计书面意见。</w:t>
      </w:r>
    </w:p>
    <w:p>
      <w:pPr>
        <w:keepLines/>
        <w:spacing w:after="80" w:line="288" w:lineRule="auto"/>
        <w:numPr>
          <w:ilvl w:val="0"/>
          <w:numId w:val="31"/>
        </w:numPr>
      </w:pPr>
      <w:r>
        <w:rPr>
          <w:rFonts w:ascii="PingFang SC" w:hAnsi="PingFang SC" w:eastAsia="PingFang SC"/>
          <w:b w:val="0"/>
          <w:color w:val="111827"/>
          <w:sz w:val="21"/>
        </w:rPr>
        <w:t>客服/运营/安全/财务负责人、轮班、SLA、升级和事件响应机制。</w:t>
      </w:r>
    </w:p>
    <w:p>
      <w:pPr>
        <w:keepLines/>
        <w:spacing w:after="80" w:line="288" w:lineRule="auto"/>
        <w:numPr>
          <w:ilvl w:val="0"/>
          <w:numId w:val="31"/>
        </w:numPr>
      </w:pPr>
      <w:r>
        <w:rPr>
          <w:rFonts w:ascii="PingFang SC" w:hAnsi="PingFang SC" w:eastAsia="PingFang SC"/>
          <w:b w:val="0"/>
          <w:color w:val="111827"/>
          <w:sz w:val="21"/>
        </w:rPr>
        <w:t>三语目标用户招募和对照研究预算。</w:t>
      </w:r>
    </w:p>
    <w:p>
      <w:r>
        <w:rPr>
          <w:rFonts w:ascii="PingFang SC" w:hAnsi="PingFang SC" w:eastAsia="PingFang SC"/>
          <w:b w:val="0"/>
          <w:color w:val="111827"/>
          <w:sz w:val="22"/>
        </w:rPr>
        <w:t xml:space="preserve">这些前置缺失时，代码可以做到 Sandbox/预发准备，但不能把对应域写成 </w:t>
      </w:r>
      <w:r>
        <w:rPr>
          <w:rFonts w:ascii="Menlo" w:hAnsi="Menlo" w:eastAsia="PingFang SC"/>
          <w:color w:val="1F4D78"/>
          <w:sz w:val="21"/>
          <w:shd w:fill="F2F4F7"/>
        </w:rPr>
        <w:t>PRODUCTION_READY</w:t>
      </w:r>
      <w:r>
        <w:rPr>
          <w:rFonts w:ascii="PingFang SC" w:hAnsi="PingFang SC" w:eastAsia="PingFang SC"/>
          <w:b w:val="0"/>
          <w:color w:val="111827"/>
          <w:sz w:val="22"/>
        </w:rPr>
        <w:t xml:space="preserve"> 或 </w:t>
      </w:r>
      <w:r>
        <w:rPr>
          <w:rFonts w:ascii="Menlo" w:hAnsi="Menlo" w:eastAsia="PingFang SC"/>
          <w:color w:val="1F4D78"/>
          <w:sz w:val="21"/>
          <w:shd w:fill="F2F4F7"/>
        </w:rPr>
        <w:t>ACCEPTED</w:t>
      </w:r>
      <w:r>
        <w:rPr>
          <w:rFonts w:ascii="PingFang SC" w:hAnsi="PingFang SC" w:eastAsia="PingFang SC"/>
          <w:b w:val="0"/>
          <w:color w:val="111827"/>
          <w:sz w:val="22"/>
        </w:rPr>
        <w:t>。</w:t>
      </w:r>
    </w:p>
    <w:p>
      <w:pPr>
        <w:pStyle w:val="Heading2"/>
      </w:pPr>
      <w:r>
        <w:rPr>
          <w:rFonts w:ascii="PingFang SC" w:hAnsi="PingFang SC" w:eastAsia="PingFang SC"/>
          <w:b/>
          <w:color w:val="2E74B5"/>
          <w:sz w:val="26"/>
        </w:rPr>
        <w:t>25.13 推荐恢复顺序</w:t>
      </w:r>
    </w:p>
    <w:p>
      <w:pPr>
        <w:pStyle w:val="Heading3"/>
      </w:pPr>
      <w:r>
        <w:rPr>
          <w:rFonts w:ascii="PingFang SC" w:hAnsi="PingFang SC" w:eastAsia="PingFang SC"/>
          <w:b/>
          <w:color w:val="1F4D78"/>
          <w:sz w:val="24"/>
        </w:rPr>
        <w:t>恢复后前 30 分钟</w:t>
      </w:r>
    </w:p>
    <w:p>
      <w:pPr>
        <w:keepLines/>
        <w:spacing w:after="80" w:line="288" w:lineRule="auto"/>
        <w:numPr>
          <w:ilvl w:val="0"/>
          <w:numId w:val="32"/>
        </w:numPr>
      </w:pPr>
      <w:r>
        <w:rPr>
          <w:rFonts w:ascii="PingFang SC" w:hAnsi="PingFang SC" w:eastAsia="PingFang SC"/>
          <w:b w:val="0"/>
          <w:color w:val="111827"/>
          <w:sz w:val="21"/>
        </w:rPr>
        <w:t>打开本文件，确认版本仍是 1.1 或更高。</w:t>
      </w:r>
    </w:p>
    <w:p>
      <w:pPr>
        <w:keepLines/>
        <w:spacing w:after="80" w:line="288" w:lineRule="auto"/>
        <w:numPr>
          <w:ilvl w:val="0"/>
          <w:numId w:val="32"/>
        </w:numPr>
      </w:pPr>
      <w:r>
        <w:rPr>
          <w:rFonts w:ascii="PingFang SC" w:hAnsi="PingFang SC" w:eastAsia="PingFang SC"/>
          <w:b w:val="0"/>
          <w:color w:val="111827"/>
          <w:sz w:val="21"/>
        </w:rPr>
        <w:t xml:space="preserve">进入 </w:t>
      </w:r>
      <w:r>
        <w:rPr>
          <w:rFonts w:ascii="Menlo" w:hAnsi="Menlo" w:eastAsia="PingFang SC"/>
          <w:color w:val="1F4D78"/>
          <w:sz w:val="20"/>
          <w:shd w:fill="F2F4F7"/>
        </w:rPr>
        <w:t>.worktrees/core-journey-ui</w:t>
      </w:r>
      <w:r>
        <w:rPr>
          <w:rFonts w:ascii="PingFang SC" w:hAnsi="PingFang SC" w:eastAsia="PingFang SC"/>
          <w:b w:val="0"/>
          <w:color w:val="111827"/>
          <w:sz w:val="21"/>
        </w:rPr>
        <w:t xml:space="preserve">，运行 </w:t>
      </w:r>
      <w:r>
        <w:rPr>
          <w:rFonts w:ascii="Menlo" w:hAnsi="Menlo" w:eastAsia="PingFang SC"/>
          <w:color w:val="1F4D78"/>
          <w:sz w:val="20"/>
          <w:shd w:fill="F2F4F7"/>
        </w:rPr>
        <w:t>git status --short</w:t>
      </w:r>
      <w:r>
        <w:rPr>
          <w:rFonts w:ascii="PingFang SC" w:hAnsi="PingFang SC" w:eastAsia="PingFang SC"/>
          <w:b w:val="0"/>
          <w:color w:val="111827"/>
          <w:sz w:val="21"/>
        </w:rPr>
        <w:t>、</w:t>
      </w:r>
      <w:r>
        <w:rPr>
          <w:rFonts w:ascii="Menlo" w:hAnsi="Menlo" w:eastAsia="PingFang SC"/>
          <w:color w:val="1F4D78"/>
          <w:sz w:val="20"/>
          <w:shd w:fill="F2F4F7"/>
        </w:rPr>
        <w:t>git log -1</w:t>
      </w:r>
      <w:r>
        <w:rPr>
          <w:rFonts w:ascii="PingFang SC" w:hAnsi="PingFang SC" w:eastAsia="PingFang SC"/>
          <w:b w:val="0"/>
          <w:color w:val="111827"/>
          <w:sz w:val="21"/>
        </w:rPr>
        <w:t>、</w:t>
      </w:r>
      <w:r>
        <w:rPr>
          <w:rFonts w:ascii="Menlo" w:hAnsi="Menlo" w:eastAsia="PingFang SC"/>
          <w:color w:val="1F4D78"/>
          <w:sz w:val="20"/>
          <w:shd w:fill="F2F4F7"/>
        </w:rPr>
        <w:t>git diff --check</w:t>
      </w:r>
      <w:r>
        <w:rPr>
          <w:rFonts w:ascii="PingFang SC" w:hAnsi="PingFang SC" w:eastAsia="PingFang SC"/>
          <w:b w:val="0"/>
          <w:color w:val="111827"/>
          <w:sz w:val="21"/>
        </w:rPr>
        <w:t>。</w:t>
      </w:r>
    </w:p>
    <w:p>
      <w:pPr>
        <w:keepLines/>
        <w:spacing w:after="80" w:line="288" w:lineRule="auto"/>
        <w:numPr>
          <w:ilvl w:val="0"/>
          <w:numId w:val="32"/>
        </w:numPr>
      </w:pPr>
      <w:r>
        <w:rPr>
          <w:rFonts w:ascii="PingFang SC" w:hAnsi="PingFang SC" w:eastAsia="PingFang SC"/>
          <w:b w:val="0"/>
          <w:color w:val="111827"/>
          <w:sz w:val="21"/>
        </w:rPr>
        <w:t xml:space="preserve">确认 Git 身份是 </w:t>
      </w:r>
      <w:r>
        <w:rPr>
          <w:rFonts w:ascii="Menlo" w:hAnsi="Menlo" w:eastAsia="PingFang SC"/>
          <w:color w:val="1F4D78"/>
          <w:sz w:val="20"/>
          <w:shd w:fill="F2F4F7"/>
        </w:rPr>
        <w:t>xingyudongjing</w:t>
      </w:r>
      <w:r>
        <w:rPr>
          <w:rFonts w:ascii="PingFang SC" w:hAnsi="PingFang SC" w:eastAsia="PingFang SC"/>
          <w:b w:val="0"/>
          <w:color w:val="111827"/>
          <w:sz w:val="21"/>
        </w:rPr>
        <w:t xml:space="preserve">，远端是 </w:t>
      </w:r>
      <w:r>
        <w:rPr>
          <w:rFonts w:ascii="Menlo" w:hAnsi="Menlo" w:eastAsia="PingFang SC"/>
          <w:color w:val="1F4D78"/>
          <w:sz w:val="20"/>
          <w:shd w:fill="F2F4F7"/>
        </w:rPr>
        <w:t>xingyudongjing/Spott</w:t>
      </w:r>
      <w:r>
        <w:rPr>
          <w:rFonts w:ascii="PingFang SC" w:hAnsi="PingFang SC" w:eastAsia="PingFang SC"/>
          <w:b w:val="0"/>
          <w:color w:val="111827"/>
          <w:sz w:val="21"/>
        </w:rPr>
        <w:t>。</w:t>
      </w:r>
    </w:p>
    <w:p>
      <w:pPr>
        <w:keepLines/>
        <w:spacing w:after="80" w:line="288" w:lineRule="auto"/>
        <w:numPr>
          <w:ilvl w:val="0"/>
          <w:numId w:val="32"/>
        </w:numPr>
      </w:pPr>
      <w:r>
        <w:rPr>
          <w:rFonts w:ascii="PingFang SC" w:hAnsi="PingFang SC" w:eastAsia="PingFang SC"/>
          <w:b w:val="0"/>
          <w:color w:val="111827"/>
          <w:sz w:val="21"/>
        </w:rPr>
        <w:t>确认没有其他 AI 正在编辑相同文件；不要清理 dirty worktree。</w:t>
      </w:r>
    </w:p>
    <w:p>
      <w:pPr>
        <w:keepLines/>
        <w:spacing w:after="80" w:line="288" w:lineRule="auto"/>
        <w:numPr>
          <w:ilvl w:val="0"/>
          <w:numId w:val="32"/>
        </w:numPr>
      </w:pPr>
      <w:r>
        <w:rPr>
          <w:rFonts w:ascii="PingFang SC" w:hAnsi="PingFang SC" w:eastAsia="PingFang SC"/>
          <w:b w:val="0"/>
          <w:color w:val="111827"/>
          <w:sz w:val="21"/>
        </w:rPr>
        <w:t xml:space="preserve">检查 </w:t>
      </w:r>
      <w:r>
        <w:rPr>
          <w:rFonts w:ascii="Menlo" w:hAnsi="Menlo" w:eastAsia="PingFang SC"/>
          <w:color w:val="1F4D78"/>
          <w:sz w:val="20"/>
          <w:shd w:fill="F2F4F7"/>
        </w:rPr>
        <w:t>http://18.178.203.117/v1/health</w:t>
      </w:r>
      <w:r>
        <w:rPr>
          <w:rFonts w:ascii="PingFang SC" w:hAnsi="PingFang SC" w:eastAsia="PingFang SC"/>
          <w:b w:val="0"/>
          <w:color w:val="111827"/>
          <w:sz w:val="21"/>
        </w:rPr>
        <w:t xml:space="preserve"> 和 </w:t>
      </w:r>
      <w:r>
        <w:rPr>
          <w:rFonts w:ascii="Menlo" w:hAnsi="Menlo" w:eastAsia="PingFang SC"/>
          <w:color w:val="1F4D78"/>
          <w:sz w:val="20"/>
          <w:shd w:fill="F2F4F7"/>
        </w:rPr>
        <w:t>/opt/spott/current</w:t>
      </w:r>
      <w:r>
        <w:rPr>
          <w:rFonts w:ascii="PingFang SC" w:hAnsi="PingFang SC" w:eastAsia="PingFang SC"/>
          <w:b w:val="0"/>
          <w:color w:val="111827"/>
          <w:sz w:val="21"/>
        </w:rPr>
        <w:t>，记录线上 commit。</w:t>
      </w:r>
    </w:p>
    <w:p>
      <w:pPr>
        <w:pStyle w:val="Heading3"/>
      </w:pPr>
      <w:r>
        <w:rPr>
          <w:rFonts w:ascii="PingFang SC" w:hAnsi="PingFang SC" w:eastAsia="PingFang SC"/>
          <w:b/>
          <w:color w:val="1F4D78"/>
          <w:sz w:val="24"/>
        </w:rPr>
        <w:t>第一批：收口当前可见切片</w:t>
      </w:r>
    </w:p>
    <w:p>
      <w:pPr>
        <w:keepLines/>
        <w:spacing w:after="80" w:line="288" w:lineRule="auto"/>
        <w:numPr>
          <w:ilvl w:val="0"/>
          <w:numId w:val="33"/>
        </w:numPr>
      </w:pPr>
      <w:r>
        <w:rPr>
          <w:rFonts w:ascii="PingFang SC" w:hAnsi="PingFang SC" w:eastAsia="PingFang SC"/>
          <w:b w:val="0"/>
          <w:color w:val="111827"/>
          <w:sz w:val="21"/>
        </w:rPr>
        <w:t>iOS 通知中心：完成 iOS 26.5 聚焦/SessionIsolation/全量测试、独立零 Important 复审、精确提交并推送。</w:t>
      </w:r>
    </w:p>
    <w:p>
      <w:pPr>
        <w:keepLines/>
        <w:spacing w:after="80" w:line="288" w:lineRule="auto"/>
        <w:numPr>
          <w:ilvl w:val="0"/>
          <w:numId w:val="33"/>
        </w:numPr>
      </w:pPr>
      <w:r>
        <w:rPr>
          <w:rFonts w:ascii="PingFang SC" w:hAnsi="PingFang SC" w:eastAsia="PingFang SC"/>
          <w:b w:val="0"/>
          <w:color w:val="111827"/>
          <w:sz w:val="21"/>
        </w:rPr>
        <w:t>Web 群组详情：完成 Node24 单测/tsc/lint/build、三语 390/1440/高对比/Reduce Motion 浏览器审计、独立复审、精确提交。</w:t>
      </w:r>
    </w:p>
    <w:p>
      <w:pPr>
        <w:keepLines/>
        <w:spacing w:after="80" w:line="288" w:lineRule="auto"/>
        <w:numPr>
          <w:ilvl w:val="0"/>
          <w:numId w:val="33"/>
        </w:numPr>
      </w:pPr>
      <w:r>
        <w:rPr>
          <w:rFonts w:ascii="PingFang SC" w:hAnsi="PingFang SC" w:eastAsia="PingFang SC"/>
          <w:b w:val="0"/>
          <w:color w:val="111827"/>
          <w:sz w:val="21"/>
        </w:rPr>
        <w:t xml:space="preserve">将 Web 群组详情构建为不可变 release，服务器 </w:t>
      </w:r>
      <w:r>
        <w:rPr>
          <w:rFonts w:ascii="Menlo" w:hAnsi="Menlo" w:eastAsia="PingFang SC"/>
          <w:color w:val="1F4D78"/>
          <w:sz w:val="20"/>
          <w:shd w:fill="F2F4F7"/>
        </w:rPr>
        <w:t>--app-only</w:t>
      </w:r>
      <w:r>
        <w:rPr>
          <w:rFonts w:ascii="PingFang SC" w:hAnsi="PingFang SC" w:eastAsia="PingFang SC"/>
          <w:b w:val="0"/>
          <w:color w:val="111827"/>
          <w:sz w:val="21"/>
        </w:rPr>
        <w:t xml:space="preserve"> 部署，验证公网只读边界和回滚锚点。</w:t>
      </w:r>
    </w:p>
    <w:p>
      <w:pPr>
        <w:pStyle w:val="Heading3"/>
      </w:pPr>
      <w:r>
        <w:rPr>
          <w:rFonts w:ascii="PingFang SC" w:hAnsi="PingFang SC" w:eastAsia="PingFang SC"/>
          <w:b/>
          <w:color w:val="1F4D78"/>
          <w:sz w:val="24"/>
        </w:rPr>
        <w:t>第二批：拆分安全与质量 dirty tree</w:t>
      </w:r>
    </w:p>
    <w:p>
      <w:pPr>
        <w:keepLines/>
        <w:spacing w:after="80" w:line="288" w:lineRule="auto"/>
        <w:numPr>
          <w:ilvl w:val="0"/>
          <w:numId w:val="34"/>
        </w:numPr>
      </w:pPr>
      <w:r>
        <w:rPr>
          <w:rFonts w:ascii="PingFang SC" w:hAnsi="PingFang SC" w:eastAsia="PingFang SC"/>
          <w:b w:val="0"/>
          <w:color w:val="111827"/>
          <w:sz w:val="21"/>
        </w:rPr>
        <w:t>识别 Web Session/BFF 切片的所有者和完整文件集合。</w:t>
      </w:r>
    </w:p>
    <w:p>
      <w:pPr>
        <w:keepLines/>
        <w:spacing w:after="80" w:line="288" w:lineRule="auto"/>
        <w:numPr>
          <w:ilvl w:val="0"/>
          <w:numId w:val="34"/>
        </w:numPr>
      </w:pPr>
      <w:r>
        <w:rPr>
          <w:rFonts w:ascii="PingFang SC" w:hAnsi="PingFang SC" w:eastAsia="PingFang SC"/>
          <w:b w:val="0"/>
          <w:color w:val="111827"/>
          <w:sz w:val="21"/>
        </w:rPr>
        <w:t>以数据库迁移、API、Worker、Web route/runtime、测试为逻辑提交拆分；每个提交单独复审。</w:t>
      </w:r>
    </w:p>
    <w:p>
      <w:pPr>
        <w:keepLines/>
        <w:spacing w:after="80" w:line="288" w:lineRule="auto"/>
        <w:numPr>
          <w:ilvl w:val="0"/>
          <w:numId w:val="34"/>
        </w:numPr>
      </w:pPr>
      <w:r>
        <w:rPr>
          <w:rFonts w:ascii="PingFang SC" w:hAnsi="PingFang SC" w:eastAsia="PingFang SC"/>
          <w:b w:val="0"/>
          <w:color w:val="111827"/>
          <w:sz w:val="21"/>
        </w:rPr>
        <w:t>关闭 Phase 0 根门：时间 fixture、Worker matrix、integration coverage、OpenAPI 和 Web unit gate。</w:t>
      </w:r>
    </w:p>
    <w:p>
      <w:pPr>
        <w:keepLines/>
        <w:spacing w:after="80" w:line="288" w:lineRule="auto"/>
        <w:numPr>
          <w:ilvl w:val="0"/>
          <w:numId w:val="34"/>
        </w:numPr>
      </w:pPr>
      <w:r>
        <w:rPr>
          <w:rFonts w:ascii="PingFang SC" w:hAnsi="PingFang SC" w:eastAsia="PingFang SC"/>
          <w:b w:val="0"/>
          <w:color w:val="111827"/>
          <w:sz w:val="21"/>
        </w:rPr>
        <w:t>在新的聚合 HEAD 上重新运行完成度权重模型，更新本文件百分比。</w:t>
      </w:r>
    </w:p>
    <w:p>
      <w:pPr>
        <w:pStyle w:val="Heading3"/>
      </w:pPr>
      <w:r>
        <w:rPr>
          <w:rFonts w:ascii="PingFang SC" w:hAnsi="PingFang SC" w:eastAsia="PingFang SC"/>
          <w:b/>
          <w:color w:val="1F4D78"/>
          <w:sz w:val="24"/>
        </w:rPr>
        <w:t>第三批：十条 P0 和可见体验</w:t>
      </w:r>
    </w:p>
    <w:p>
      <w:pPr>
        <w:keepLines/>
        <w:spacing w:after="80" w:line="288" w:lineRule="auto"/>
        <w:numPr>
          <w:ilvl w:val="0"/>
          <w:numId w:val="35"/>
        </w:numPr>
      </w:pPr>
      <w:r>
        <w:rPr>
          <w:rFonts w:ascii="PingFang SC" w:hAnsi="PingFang SC" w:eastAsia="PingFang SC"/>
          <w:b w:val="0"/>
          <w:color w:val="111827"/>
          <w:sz w:val="21"/>
        </w:rPr>
        <w:t>用同一 PostgreSQL、同一 commit 建立 Web + iOS 连续 E2E 驱动。</w:t>
      </w:r>
    </w:p>
    <w:p>
      <w:pPr>
        <w:keepLines/>
        <w:spacing w:after="80" w:line="288" w:lineRule="auto"/>
        <w:numPr>
          <w:ilvl w:val="0"/>
          <w:numId w:val="35"/>
        </w:numPr>
      </w:pPr>
      <w:r>
        <w:rPr>
          <w:rFonts w:ascii="PingFang SC" w:hAnsi="PingFang SC" w:eastAsia="PingFang SC"/>
          <w:b w:val="0"/>
          <w:color w:val="111827"/>
          <w:sz w:val="21"/>
        </w:rPr>
        <w:t>优先完成最后一席、候补、动态签到、安全下架和数据库恢复，因为这些是最危险的不变式。</w:t>
      </w:r>
    </w:p>
    <w:p>
      <w:pPr>
        <w:keepLines/>
        <w:spacing w:after="80" w:line="288" w:lineRule="auto"/>
        <w:numPr>
          <w:ilvl w:val="0"/>
          <w:numId w:val="35"/>
        </w:numPr>
      </w:pPr>
      <w:r>
        <w:rPr>
          <w:rFonts w:ascii="PingFang SC" w:hAnsi="PingFang SC" w:eastAsia="PingFang SC"/>
          <w:b w:val="0"/>
          <w:color w:val="111827"/>
          <w:sz w:val="21"/>
        </w:rPr>
        <w:t>同时补核心页面三语、深浅色、AX5/VoiceOver、键盘、弱网和离线截图矩阵。</w:t>
      </w:r>
    </w:p>
    <w:p>
      <w:pPr>
        <w:pStyle w:val="Heading3"/>
      </w:pPr>
      <w:r>
        <w:rPr>
          <w:rFonts w:ascii="PingFang SC" w:hAnsi="PingFang SC" w:eastAsia="PingFang SC"/>
          <w:b/>
          <w:color w:val="1F4D78"/>
          <w:sz w:val="24"/>
        </w:rPr>
        <w:t>第四批以后</w:t>
      </w:r>
    </w:p>
    <w:p>
      <w:r>
        <w:rPr>
          <w:rFonts w:ascii="PingFang SC" w:hAnsi="PingFang SC" w:eastAsia="PingFang SC"/>
          <w:b w:val="0"/>
          <w:color w:val="111827"/>
          <w:sz w:val="22"/>
        </w:rPr>
        <w:t>按 Phase 4–7 依次推进组织中枢/周期活动、社群关系、商业化、生产工程、公测和超越证明。不要在安全、质量和核心旅程未闭环时同时堆大量孤立页面。</w:t>
      </w:r>
    </w:p>
    <w:p>
      <w:pPr>
        <w:pStyle w:val="Heading2"/>
      </w:pPr>
      <w:r>
        <w:rPr>
          <w:rFonts w:ascii="PingFang SC" w:hAnsi="PingFang SC" w:eastAsia="PingFang SC"/>
          <w:b/>
          <w:color w:val="2E74B5"/>
          <w:sz w:val="26"/>
        </w:rPr>
        <w:t>25.14 常用验证与恢复命令</w:t>
      </w:r>
    </w:p>
    <w:p>
      <w:pPr>
        <w:pStyle w:val="SpottCode"/>
        <w:shd w:fill="F2F4F7"/>
        <w:pBdr>
          <w:left w:val="single" w:sz="10" w:space="8" w:color="1F4D78"/>
        </w:pBdr>
      </w:pPr>
      <w:r>
        <w:rPr>
          <w:rFonts w:ascii="PingFang SC" w:hAnsi="PingFang SC" w:eastAsia="PingFang SC"/>
          <w:color w:val="0B2545"/>
          <w:sz w:val="17"/>
        </w:rPr>
        <w:t>cd /Users/yaokai/Code/xingyu/Spott/.worktrees/core-journey-ui</w:t>
        <w:br/>
      </w:r>
      <w:r>
        <w:rPr>
          <w:rFonts w:ascii="PingFang SC" w:hAnsi="PingFang SC" w:eastAsia="PingFang SC"/>
          <w:color w:val="0B2545"/>
          <w:sz w:val="17"/>
        </w:rPr>
        <w:br/>
      </w:r>
      <w:r>
        <w:rPr>
          <w:rFonts w:ascii="PingFang SC" w:hAnsi="PingFang SC" w:eastAsia="PingFang SC"/>
          <w:color w:val="0B2545"/>
          <w:sz w:val="17"/>
        </w:rPr>
        <w:t># 身份与边界</w:t>
        <w:br/>
      </w:r>
      <w:r>
        <w:rPr>
          <w:rFonts w:ascii="PingFang SC" w:hAnsi="PingFang SC" w:eastAsia="PingFang SC"/>
          <w:color w:val="0B2545"/>
          <w:sz w:val="17"/>
        </w:rPr>
        <w:t>git status --short</w:t>
        <w:br/>
      </w:r>
      <w:r>
        <w:rPr>
          <w:rFonts w:ascii="PingFang SC" w:hAnsi="PingFang SC" w:eastAsia="PingFang SC"/>
          <w:color w:val="0B2545"/>
          <w:sz w:val="17"/>
        </w:rPr>
        <w:t>git branch --show-current</w:t>
        <w:br/>
      </w:r>
      <w:r>
        <w:rPr>
          <w:rFonts w:ascii="PingFang SC" w:hAnsi="PingFang SC" w:eastAsia="PingFang SC"/>
          <w:color w:val="0B2545"/>
          <w:sz w:val="17"/>
        </w:rPr>
        <w:t>git rev-parse HEAD</w:t>
        <w:br/>
      </w:r>
      <w:r>
        <w:rPr>
          <w:rFonts w:ascii="PingFang SC" w:hAnsi="PingFang SC" w:eastAsia="PingFang SC"/>
          <w:color w:val="0B2545"/>
          <w:sz w:val="17"/>
        </w:rPr>
        <w:t>git remote -v</w:t>
        <w:br/>
      </w:r>
      <w:r>
        <w:rPr>
          <w:rFonts w:ascii="PingFang SC" w:hAnsi="PingFang SC" w:eastAsia="PingFang SC"/>
          <w:color w:val="0B2545"/>
          <w:sz w:val="17"/>
        </w:rPr>
        <w:t>git config user.name</w:t>
        <w:br/>
      </w:r>
      <w:r>
        <w:rPr>
          <w:rFonts w:ascii="PingFang SC" w:hAnsi="PingFang SC" w:eastAsia="PingFang SC"/>
          <w:color w:val="0B2545"/>
          <w:sz w:val="17"/>
        </w:rPr>
        <w:t>git config user.email</w:t>
        <w:br/>
      </w:r>
      <w:r>
        <w:rPr>
          <w:rFonts w:ascii="PingFang SC" w:hAnsi="PingFang SC" w:eastAsia="PingFang SC"/>
          <w:color w:val="0B2545"/>
          <w:sz w:val="17"/>
        </w:rPr>
        <w:br/>
      </w:r>
      <w:r>
        <w:rPr>
          <w:rFonts w:ascii="PingFang SC" w:hAnsi="PingFang SC" w:eastAsia="PingFang SC"/>
          <w:color w:val="0B2545"/>
          <w:sz w:val="17"/>
        </w:rPr>
        <w:t># Web（必须 Node 24）</w:t>
        <w:br/>
      </w:r>
      <w:r>
        <w:rPr>
          <w:rFonts w:ascii="PingFang SC" w:hAnsi="PingFang SC" w:eastAsia="PingFang SC"/>
          <w:color w:val="0B2545"/>
          <w:sz w:val="17"/>
        </w:rPr>
        <w:t>export PATH=/opt/homebrew/opt/node@24/bin:$PATH</w:t>
        <w:br/>
      </w:r>
      <w:r>
        <w:rPr>
          <w:rFonts w:ascii="PingFang SC" w:hAnsi="PingFang SC" w:eastAsia="PingFang SC"/>
          <w:color w:val="0B2545"/>
          <w:sz w:val="17"/>
        </w:rPr>
        <w:t>pnpm --filter @spott/web exec tsc --noEmit --incremental false</w:t>
        <w:br/>
      </w:r>
      <w:r>
        <w:rPr>
          <w:rFonts w:ascii="PingFang SC" w:hAnsi="PingFang SC" w:eastAsia="PingFang SC"/>
          <w:color w:val="0B2545"/>
          <w:sz w:val="17"/>
        </w:rPr>
        <w:t>pnpm --filter @spott/web test:unit</w:t>
        <w:br/>
      </w:r>
      <w:r>
        <w:rPr>
          <w:rFonts w:ascii="PingFang SC" w:hAnsi="PingFang SC" w:eastAsia="PingFang SC"/>
          <w:color w:val="0B2545"/>
          <w:sz w:val="17"/>
        </w:rPr>
        <w:t>pnpm --filter @spott/web lint</w:t>
        <w:br/>
      </w:r>
      <w:r>
        <w:rPr>
          <w:rFonts w:ascii="PingFang SC" w:hAnsi="PingFang SC" w:eastAsia="PingFang SC"/>
          <w:color w:val="0B2545"/>
          <w:sz w:val="17"/>
        </w:rPr>
        <w:t>pnpm --filter @spott/web build</w:t>
        <w:br/>
      </w:r>
      <w:r>
        <w:rPr>
          <w:rFonts w:ascii="PingFang SC" w:hAnsi="PingFang SC" w:eastAsia="PingFang SC"/>
          <w:color w:val="0B2545"/>
          <w:sz w:val="17"/>
        </w:rPr>
        <w:br/>
      </w:r>
      <w:r>
        <w:rPr>
          <w:rFonts w:ascii="PingFang SC" w:hAnsi="PingFang SC" w:eastAsia="PingFang SC"/>
          <w:color w:val="0B2545"/>
          <w:sz w:val="17"/>
        </w:rPr>
        <w:t># iOS（只用 iOS 26.5）</w:t>
        <w:br/>
      </w:r>
      <w:r>
        <w:rPr>
          <w:rFonts w:ascii="PingFang SC" w:hAnsi="PingFang SC" w:eastAsia="PingFang SC"/>
          <w:color w:val="0B2545"/>
          <w:sz w:val="17"/>
        </w:rPr>
        <w:t>xcrun simctl list devices available | grep -A10 'iOS 26.5'</w:t>
        <w:br/>
      </w:r>
      <w:r>
        <w:rPr>
          <w:rFonts w:ascii="PingFang SC" w:hAnsi="PingFang SC" w:eastAsia="PingFang SC"/>
          <w:color w:val="0B2545"/>
          <w:sz w:val="17"/>
        </w:rPr>
        <w:t>xcodebuild -project Spott.xcodeproj -scheme Spott \</w:t>
        <w:br/>
      </w:r>
      <w:r>
        <w:rPr>
          <w:rFonts w:ascii="PingFang SC" w:hAnsi="PingFang SC" w:eastAsia="PingFang SC"/>
          <w:color w:val="0B2545"/>
          <w:sz w:val="17"/>
        </w:rPr>
        <w:t xml:space="preserve">  -configuration Debug \</w:t>
        <w:br/>
      </w:r>
      <w:r>
        <w:rPr>
          <w:rFonts w:ascii="PingFang SC" w:hAnsi="PingFang SC" w:eastAsia="PingFang SC"/>
          <w:color w:val="0B2545"/>
          <w:sz w:val="17"/>
        </w:rPr>
        <w:t xml:space="preserve">  -destination 'platform=iOS Simulator,id=&lt;IOS_26_5_UDID&gt;' \</w:t>
        <w:br/>
      </w:r>
      <w:r>
        <w:rPr>
          <w:rFonts w:ascii="PingFang SC" w:hAnsi="PingFang SC" w:eastAsia="PingFang SC"/>
          <w:color w:val="0B2545"/>
          <w:sz w:val="17"/>
        </w:rPr>
        <w:t xml:space="preserve">  -parallel-testing-enabled NO \</w:t>
        <w:br/>
      </w:r>
      <w:r>
        <w:rPr>
          <w:rFonts w:ascii="PingFang SC" w:hAnsi="PingFang SC" w:eastAsia="PingFang SC"/>
          <w:color w:val="0B2545"/>
          <w:sz w:val="17"/>
        </w:rPr>
        <w:t xml:space="preserve">  CODE_SIGNING_ALLOWED=YES \</w:t>
        <w:br/>
      </w:r>
      <w:r>
        <w:rPr>
          <w:rFonts w:ascii="PingFang SC" w:hAnsi="PingFang SC" w:eastAsia="PingFang SC"/>
          <w:color w:val="0B2545"/>
          <w:sz w:val="17"/>
        </w:rPr>
        <w:t xml:space="preserve">  CODE_SIGNING_REQUIRED=YES \</w:t>
        <w:br/>
      </w:r>
      <w:r>
        <w:rPr>
          <w:rFonts w:ascii="PingFang SC" w:hAnsi="PingFang SC" w:eastAsia="PingFang SC"/>
          <w:color w:val="0B2545"/>
          <w:sz w:val="17"/>
        </w:rPr>
        <w:t xml:space="preserve">  CODE_SIGN_INJECT_BASE_ENTITLEMENTS=YES \</w:t>
        <w:br/>
      </w:r>
      <w:r>
        <w:rPr>
          <w:rFonts w:ascii="PingFang SC" w:hAnsi="PingFang SC" w:eastAsia="PingFang SC"/>
          <w:color w:val="0B2545"/>
          <w:sz w:val="17"/>
        </w:rPr>
        <w:t xml:space="preserve">  test</w:t>
        <w:br/>
      </w:r>
      <w:r>
        <w:rPr>
          <w:rFonts w:ascii="PingFang SC" w:hAnsi="PingFang SC" w:eastAsia="PingFang SC"/>
          <w:color w:val="0B2545"/>
          <w:sz w:val="17"/>
        </w:rPr>
        <w:br/>
      </w:r>
      <w:r>
        <w:rPr>
          <w:rFonts w:ascii="PingFang SC" w:hAnsi="PingFang SC" w:eastAsia="PingFang SC"/>
          <w:color w:val="0B2545"/>
          <w:sz w:val="17"/>
        </w:rPr>
        <w:t># 线上只读健康</w:t>
        <w:br/>
      </w:r>
      <w:r>
        <w:rPr>
          <w:rFonts w:ascii="PingFang SC" w:hAnsi="PingFang SC" w:eastAsia="PingFang SC"/>
          <w:color w:val="0B2545"/>
          <w:sz w:val="17"/>
        </w:rPr>
        <w:t>curl -fsS http://18.178.203.117/v1/health</w:t>
        <w:br/>
      </w:r>
      <w:r>
        <w:rPr>
          <w:rFonts w:ascii="PingFang SC" w:hAnsi="PingFang SC" w:eastAsia="PingFang SC"/>
          <w:color w:val="0B2545"/>
          <w:sz w:val="17"/>
        </w:rPr>
        <w:t>curl -I http://18.178.203.117/groups</w:t>
        <w:br/>
      </w:r>
      <w:r>
        <w:rPr>
          <w:rFonts w:ascii="PingFang SC" w:hAnsi="PingFang SC" w:eastAsia="PingFang SC"/>
          <w:color w:val="0B2545"/>
          <w:sz w:val="17"/>
        </w:rPr>
        <w:br/>
      </w:r>
      <w:r>
        <w:rPr>
          <w:rFonts w:ascii="PingFang SC" w:hAnsi="PingFang SC" w:eastAsia="PingFang SC"/>
          <w:color w:val="0B2545"/>
          <w:sz w:val="17"/>
        </w:rPr>
        <w:t># 服务器 release（只读检查）</w:t>
        <w:br/>
      </w:r>
      <w:r>
        <w:rPr>
          <w:rFonts w:ascii="PingFang SC" w:hAnsi="PingFang SC" w:eastAsia="PingFang SC"/>
          <w:color w:val="0B2545"/>
          <w:sz w:val="17"/>
        </w:rPr>
        <w:t>ssh -i /Users/yaokai/Code/xingyu/STOPP.pem ec2-user@18.178.203.117 \</w:t>
        <w:br/>
      </w:r>
      <w:r>
        <w:rPr>
          <w:rFonts w:ascii="PingFang SC" w:hAnsi="PingFang SC" w:eastAsia="PingFang SC"/>
          <w:color w:val="0B2545"/>
          <w:sz w:val="17"/>
        </w:rPr>
        <w:t xml:space="preserve">  'readlink -f /opt/spott/current; sudo -n docker ps'</w:t>
      </w:r>
    </w:p>
    <w:p>
      <w:pPr>
        <w:pStyle w:val="Heading2"/>
      </w:pPr>
      <w:r>
        <w:rPr>
          <w:rFonts w:ascii="PingFang SC" w:hAnsi="PingFang SC" w:eastAsia="PingFang SC"/>
          <w:b/>
          <w:color w:val="2E74B5"/>
          <w:sz w:val="26"/>
        </w:rPr>
        <w:t>25.15 提交和部署纪律</w:t>
      </w:r>
    </w:p>
    <w:p>
      <w:pPr>
        <w:keepNext/>
        <w:keepLines/>
        <w:numPr>
          <w:ilvl w:val="0"/>
          <w:numId w:val="10"/>
        </w:numPr>
      </w:pPr>
      <w:r>
        <w:rPr>
          <w:rFonts w:ascii="PingFang SC" w:hAnsi="PingFang SC" w:eastAsia="PingFang SC"/>
          <w:b w:val="0"/>
          <w:color w:val="111827"/>
          <w:sz w:val="21"/>
        </w:rPr>
        <w:t xml:space="preserve">每次只 </w:t>
      </w:r>
      <w:r>
        <w:rPr>
          <w:rFonts w:ascii="Menlo" w:hAnsi="Menlo" w:eastAsia="PingFang SC"/>
          <w:color w:val="1F4D78"/>
          <w:sz w:val="20"/>
          <w:shd w:fill="F2F4F7"/>
        </w:rPr>
        <w:t>git add</w:t>
      </w:r>
      <w:r>
        <w:rPr>
          <w:rFonts w:ascii="PingFang SC" w:hAnsi="PingFang SC" w:eastAsia="PingFang SC"/>
          <w:b w:val="0"/>
          <w:color w:val="111827"/>
          <w:sz w:val="21"/>
        </w:rPr>
        <w:t xml:space="preserve"> 精确文件；提交前用 </w:t>
      </w:r>
      <w:r>
        <w:rPr>
          <w:rFonts w:ascii="Menlo" w:hAnsi="Menlo" w:eastAsia="PingFang SC"/>
          <w:color w:val="1F4D78"/>
          <w:sz w:val="20"/>
          <w:shd w:fill="F2F4F7"/>
        </w:rPr>
        <w:t>git diff --cached --name-only</w:t>
      </w:r>
      <w:r>
        <w:rPr>
          <w:rFonts w:ascii="PingFang SC" w:hAnsi="PingFang SC" w:eastAsia="PingFang SC"/>
          <w:b w:val="0"/>
          <w:color w:val="111827"/>
          <w:sz w:val="21"/>
        </w:rPr>
        <w:t xml:space="preserve"> 和 </w:t>
      </w:r>
      <w:r>
        <w:rPr>
          <w:rFonts w:ascii="Menlo" w:hAnsi="Menlo" w:eastAsia="PingFang SC"/>
          <w:color w:val="1F4D78"/>
          <w:sz w:val="20"/>
          <w:shd w:fill="F2F4F7"/>
        </w:rPr>
        <w:t>git diff --cached --check</w:t>
      </w:r>
      <w:r>
        <w:rPr>
          <w:rFonts w:ascii="PingFang SC" w:hAnsi="PingFang SC" w:eastAsia="PingFang SC"/>
          <w:b w:val="0"/>
          <w:color w:val="111827"/>
          <w:sz w:val="21"/>
        </w:rPr>
        <w:t xml:space="preserve"> 审核。</w:t>
      </w:r>
    </w:p>
    <w:p>
      <w:pPr>
        <w:keepNext/>
        <w:keepLines/>
        <w:numPr>
          <w:ilvl w:val="0"/>
          <w:numId w:val="10"/>
        </w:numPr>
      </w:pPr>
      <w:r>
        <w:rPr>
          <w:rFonts w:ascii="PingFang SC" w:hAnsi="PingFang SC" w:eastAsia="PingFang SC"/>
          <w:b w:val="0"/>
          <w:color w:val="111827"/>
          <w:sz w:val="21"/>
        </w:rPr>
        <w:t xml:space="preserve">禁止 </w:t>
      </w:r>
      <w:r>
        <w:rPr>
          <w:rFonts w:ascii="Menlo" w:hAnsi="Menlo" w:eastAsia="PingFang SC"/>
          <w:color w:val="1F4D78"/>
          <w:sz w:val="20"/>
          <w:shd w:fill="F2F4F7"/>
        </w:rPr>
        <w:t>git add -A</w:t>
      </w:r>
      <w:r>
        <w:rPr>
          <w:rFonts w:ascii="PingFang SC" w:hAnsi="PingFang SC" w:eastAsia="PingFang SC"/>
          <w:b w:val="0"/>
          <w:color w:val="111827"/>
          <w:sz w:val="21"/>
        </w:rPr>
        <w:t>、</w:t>
      </w:r>
      <w:r>
        <w:rPr>
          <w:rFonts w:ascii="Menlo" w:hAnsi="Menlo" w:eastAsia="PingFang SC"/>
          <w:color w:val="1F4D78"/>
          <w:sz w:val="20"/>
          <w:shd w:fill="F2F4F7"/>
        </w:rPr>
        <w:t>git reset --hard</w:t>
      </w:r>
      <w:r>
        <w:rPr>
          <w:rFonts w:ascii="PingFang SC" w:hAnsi="PingFang SC" w:eastAsia="PingFang SC"/>
          <w:b w:val="0"/>
          <w:color w:val="111827"/>
          <w:sz w:val="21"/>
        </w:rPr>
        <w:t>、</w:t>
      </w:r>
      <w:r>
        <w:rPr>
          <w:rFonts w:ascii="Menlo" w:hAnsi="Menlo" w:eastAsia="PingFang SC"/>
          <w:color w:val="1F4D78"/>
          <w:sz w:val="20"/>
          <w:shd w:fill="F2F4F7"/>
        </w:rPr>
        <w:t>git clean -fd</w:t>
      </w:r>
      <w:r>
        <w:rPr>
          <w:rFonts w:ascii="PingFang SC" w:hAnsi="PingFang SC" w:eastAsia="PingFang SC"/>
          <w:b w:val="0"/>
          <w:color w:val="111827"/>
          <w:sz w:val="21"/>
        </w:rPr>
        <w:t>、不明范围 stash、删 worktree 或覆盖其他 AI 的 dirty 文件。</w:t>
      </w:r>
    </w:p>
    <w:p>
      <w:pPr>
        <w:keepNext/>
        <w:keepLines/>
        <w:numPr>
          <w:ilvl w:val="0"/>
          <w:numId w:val="10"/>
        </w:numPr>
      </w:pPr>
      <w:r>
        <w:rPr>
          <w:rFonts w:ascii="PingFang SC" w:hAnsi="PingFang SC" w:eastAsia="PingFang SC"/>
          <w:b w:val="0"/>
          <w:color w:val="111827"/>
          <w:sz w:val="21"/>
        </w:rPr>
        <w:t xml:space="preserve">每个提交保持 </w:t>
      </w:r>
      <w:r>
        <w:rPr>
          <w:rFonts w:ascii="Menlo" w:hAnsi="Menlo" w:eastAsia="PingFang SC"/>
          <w:color w:val="1F4D78"/>
          <w:sz w:val="20"/>
          <w:shd w:fill="F2F4F7"/>
        </w:rPr>
        <w:t>xingyudongjing</w:t>
      </w:r>
      <w:r>
        <w:rPr>
          <w:rFonts w:ascii="PingFang SC" w:hAnsi="PingFang SC" w:eastAsia="PingFang SC"/>
          <w:b w:val="0"/>
          <w:color w:val="111827"/>
          <w:sz w:val="21"/>
        </w:rPr>
        <w:t xml:space="preserve"> 身份；推送前再次检查 author/committer。</w:t>
      </w:r>
    </w:p>
    <w:p>
      <w:pPr>
        <w:keepNext/>
        <w:keepLines/>
        <w:numPr>
          <w:ilvl w:val="0"/>
          <w:numId w:val="10"/>
        </w:numPr>
      </w:pPr>
      <w:r>
        <w:rPr>
          <w:rFonts w:ascii="PingFang SC" w:hAnsi="PingFang SC" w:eastAsia="PingFang SC"/>
          <w:b w:val="0"/>
          <w:color w:val="111827"/>
          <w:sz w:val="21"/>
        </w:rPr>
        <w:t>Web 部署必须从已提交 commit 创建不可变 release，镜像 tag、</w:t>
      </w:r>
      <w:r>
        <w:rPr>
          <w:rFonts w:ascii="Menlo" w:hAnsi="Menlo" w:eastAsia="PingFang SC"/>
          <w:color w:val="1F4D78"/>
          <w:sz w:val="20"/>
          <w:shd w:fill="F2F4F7"/>
        </w:rPr>
        <w:t>/opt/spott/current</w:t>
      </w:r>
      <w:r>
        <w:rPr>
          <w:rFonts w:ascii="PingFang SC" w:hAnsi="PingFang SC" w:eastAsia="PingFang SC"/>
          <w:b w:val="0"/>
          <w:color w:val="111827"/>
          <w:sz w:val="21"/>
        </w:rPr>
        <w:t xml:space="preserve"> 和健康版本三者一致。</w:t>
      </w:r>
    </w:p>
    <w:p>
      <w:pPr>
        <w:keepNext/>
        <w:keepLines/>
        <w:numPr>
          <w:ilvl w:val="0"/>
          <w:numId w:val="10"/>
        </w:numPr>
      </w:pPr>
      <w:r>
        <w:rPr>
          <w:rFonts w:ascii="PingFang SC" w:hAnsi="PingFang SC" w:eastAsia="PingFang SC"/>
          <w:b w:val="0"/>
          <w:color w:val="111827"/>
          <w:sz w:val="21"/>
        </w:rPr>
        <w:t>部署后依次验证内部健康、公开健康、页面、三语/390/1440、console/page error、私有端口关闭和公开写入口 404。</w:t>
      </w:r>
    </w:p>
    <w:p>
      <w:pPr>
        <w:keepNext/>
        <w:keepLines/>
        <w:numPr>
          <w:ilvl w:val="0"/>
          <w:numId w:val="10"/>
        </w:numPr>
      </w:pPr>
      <w:r>
        <w:rPr>
          <w:rFonts w:ascii="PingFang SC" w:hAnsi="PingFang SC" w:eastAsia="PingFang SC"/>
          <w:b w:val="0"/>
          <w:color w:val="111827"/>
          <w:sz w:val="21"/>
        </w:rPr>
        <w:t>没有 TLS 前不开放公网身份写操作；SSH 隧道只用于受控内部测试。</w:t>
      </w:r>
    </w:p>
    <w:p>
      <w:pPr>
        <w:keepNext w:val="0"/>
        <w:keepLines/>
        <w:numPr>
          <w:ilvl w:val="0"/>
          <w:numId w:val="10"/>
        </w:numPr>
      </w:pPr>
      <w:r>
        <w:rPr>
          <w:rFonts w:ascii="Menlo" w:hAnsi="Menlo" w:eastAsia="PingFang SC"/>
          <w:color w:val="1F4D78"/>
          <w:sz w:val="20"/>
          <w:shd w:fill="F2F4F7"/>
        </w:rPr>
        <w:t>.pem</w:t>
      </w:r>
      <w:r>
        <w:rPr>
          <w:rFonts w:ascii="PingFang SC" w:hAnsi="PingFang SC" w:eastAsia="PingFang SC"/>
          <w:b w:val="0"/>
          <w:color w:val="111827"/>
          <w:sz w:val="21"/>
        </w:rPr>
        <w:t xml:space="preserve">、真实 </w:t>
      </w:r>
      <w:r>
        <w:rPr>
          <w:rFonts w:ascii="Menlo" w:hAnsi="Menlo" w:eastAsia="PingFang SC"/>
          <w:color w:val="1F4D78"/>
          <w:sz w:val="20"/>
          <w:shd w:fill="F2F4F7"/>
        </w:rPr>
        <w:t>.env</w:t>
      </w:r>
      <w:r>
        <w:rPr>
          <w:rFonts w:ascii="PingFang SC" w:hAnsi="PingFang SC" w:eastAsia="PingFang SC"/>
          <w:b w:val="0"/>
          <w:color w:val="111827"/>
          <w:sz w:val="21"/>
        </w:rPr>
        <w:t>、APNs/PSP/OAuth 密钥、数据库备份和用户数据永不提交。</w:t>
      </w:r>
    </w:p>
    <w:p>
      <w:pPr>
        <w:pStyle w:val="Heading2"/>
      </w:pPr>
      <w:r>
        <w:rPr>
          <w:rFonts w:ascii="PingFang SC" w:hAnsi="PingFang SC" w:eastAsia="PingFang SC"/>
          <w:b/>
          <w:color w:val="2E74B5"/>
          <w:sz w:val="26"/>
        </w:rPr>
        <w:t>25.16 完成判定</w:t>
      </w:r>
    </w:p>
    <w:p>
      <w:r>
        <w:rPr>
          <w:rFonts w:ascii="PingFang SC" w:hAnsi="PingFang SC" w:eastAsia="PingFang SC"/>
          <w:b w:val="0"/>
          <w:color w:val="111827"/>
          <w:sz w:val="22"/>
        </w:rPr>
        <w:t xml:space="preserve">本项目不能靠“页面数量”“代码行数”“某个 build 绿”或“一个 AI 说完成”结束。只有第 1.3 八个条件、第 21 节全局检查清单、十条 P0、组织者/社群超越场景、生产外部前置和用户研究全部有当前证据时，才能把状态改为 </w:t>
      </w:r>
      <w:r>
        <w:rPr>
          <w:rFonts w:ascii="Menlo" w:hAnsi="Menlo" w:eastAsia="PingFang SC"/>
          <w:color w:val="1F4D78"/>
          <w:sz w:val="21"/>
          <w:shd w:fill="F2F4F7"/>
        </w:rPr>
        <w:t>100% ACCEPTED</w:t>
      </w:r>
      <w:r>
        <w:rPr>
          <w:rFonts w:ascii="PingFang SC" w:hAnsi="PingFang SC" w:eastAsia="PingFang SC"/>
          <w:b w:val="0"/>
          <w:color w:val="111827"/>
          <w:sz w:val="22"/>
        </w:rPr>
        <w:t>。</w:t>
      </w:r>
    </w:p>
    <w:p>
      <w:r>
        <w:rPr>
          <w:rFonts w:ascii="PingFang SC" w:hAnsi="PingFang SC" w:eastAsia="PingFang SC"/>
          <w:b w:val="0"/>
          <w:color w:val="111827"/>
          <w:sz w:val="22"/>
        </w:rPr>
        <w:t>目前最准确的交接结论是：</w:t>
      </w:r>
    </w:p>
    <w:p>
      <w:pPr>
        <w:spacing w:before="80" w:after="160"/>
        <w:ind w:left="259" w:right="115"/>
        <w:shd w:fill="F4F6F9"/>
        <w:pBdr>
          <w:left w:val="single" w:sz="18" w:space="8" w:color="2E74B5"/>
        </w:pBdr>
      </w:pPr>
      <w:r>
        <w:rPr>
          <w:rFonts w:ascii="PingFang SC" w:hAnsi="PingFang SC" w:eastAsia="PingFang SC"/>
          <w:b/>
          <w:color w:val="0B2545"/>
          <w:sz w:val="20"/>
        </w:rPr>
        <w:t>项目已从原型进入大型 V1 工程与内部预览阶段，Web 公开只读版可访问，iOS 26 原生核心旅程和后端关键不变式有相当实现；但当前分支未聚合、worktree 有多个未提交切片、全量门和十条 P0 尚未连续通过，生产外部服务/运维/合规/公测仍未完成。因此可以继续内部开发和可见体验评审，不能宣称全部任务完成、生产就绪或已经证明全面超过 Luma 与 Meetup。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ingFang SC" w:hAnsi="PingFang SC" w:eastAsia="PingFang SC"/>
        <w:color w:val="5F6B78"/>
        <w:sz w:val="18"/>
      </w:rPr>
      <w:t xml:space="preserve">第 </w:t>
    </w:r>
    <w:r>
      <w:fldChar w:fldCharType="begin"/>
      <w:instrText xml:space="preserve"> PAGE </w:instrText>
      <w:fldChar w:fldCharType="separate"/>
      <w:t>1</w:t>
      <w:fldChar w:fldCharType="end"/>
    </w:r>
    <w:r>
      <w:rPr>
        <w:rFonts w:ascii="PingFang SC" w:hAnsi="PingFang SC" w:eastAsia="PingFang SC"/>
        <w:color w:val="5F6B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PingFang SC" w:hAnsi="PingFang SC" w:eastAsia="PingFang SC"/>
        <w:b/>
        <w:color w:val="5F6B78"/>
        <w:sz w:val="17"/>
      </w:rPr>
      <w:t>SPOTT  ·  产品工程唯一事实来源与完整开发交接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300" w:lineRule="auto"/>
      </w:pPr>
    </w:lvl>
  </w:abstractNum>
  <w:num w:numId="24">
    <w:abstractNumId w:val="23"/>
  </w:num>
  <w:abstractNum w:abstractNumId="24">
    <w:multiLevelType w:val="singleLevel"/>
    <w:lvl w:ilvl="0">
      <w:start w:val="1"/>
      <w:numFmt w:val="decimal"/>
      <w:lvlText w:val="%1."/>
      <w:suff w:val="tab"/>
      <w:pPr>
        <w:tabs>
          <w:tab w:val="num" w:pos="540"/>
        </w:tabs>
        <w:ind w:left="540" w:hanging="270"/>
        <w:spacing w:after="80" w:line="300" w:lineRule="auto"/>
      </w:pPr>
    </w:lvl>
  </w:abstractNum>
  <w:num w:numId="25">
    <w:abstractNumId w:val="24"/>
  </w:num>
  <w:abstractNum w:abstractNumId="25">
    <w:multiLevelType w:val="singleLevel"/>
    <w:lvl w:ilvl="0">
      <w:start w:val="1"/>
      <w:numFmt w:val="decimal"/>
      <w:lvlText w:val="%1."/>
      <w:suff w:val="tab"/>
      <w:pPr>
        <w:tabs>
          <w:tab w:val="num" w:pos="540"/>
        </w:tabs>
        <w:ind w:left="540" w:hanging="270"/>
        <w:spacing w:after="80" w:line="300" w:lineRule="auto"/>
      </w:pPr>
    </w:lvl>
  </w:abstractNum>
  <w:num w:numId="26">
    <w:abstractNumId w:val="25"/>
  </w:num>
  <w:abstractNum w:abstractNumId="26">
    <w:multiLevelType w:val="singleLevel"/>
    <w:lvl w:ilvl="0">
      <w:start w:val="1"/>
      <w:numFmt w:val="decimal"/>
      <w:lvlText w:val="%1."/>
      <w:suff w:val="tab"/>
      <w:pPr>
        <w:tabs>
          <w:tab w:val="num" w:pos="540"/>
        </w:tabs>
        <w:ind w:left="540" w:hanging="270"/>
        <w:spacing w:after="80" w:line="300" w:lineRule="auto"/>
      </w:pPr>
    </w:lvl>
  </w:abstractNum>
  <w:num w:numId="27">
    <w:abstractNumId w:val="26"/>
  </w:num>
  <w:abstractNum w:abstractNumId="27">
    <w:multiLevelType w:val="singleLevel"/>
    <w:lvl w:ilvl="0">
      <w:start w:val="1"/>
      <w:numFmt w:val="decimal"/>
      <w:lvlText w:val="%1."/>
      <w:suff w:val="tab"/>
      <w:pPr>
        <w:tabs>
          <w:tab w:val="num" w:pos="540"/>
        </w:tabs>
        <w:ind w:left="540" w:hanging="270"/>
        <w:spacing w:after="80" w:line="300" w:lineRule="auto"/>
      </w:pPr>
    </w:lvl>
  </w:abstractNum>
  <w:num w:numId="28">
    <w:abstractNumId w:val="27"/>
  </w:num>
  <w:abstractNum w:abstractNumId="28">
    <w:multiLevelType w:val="singleLevel"/>
    <w:lvl w:ilvl="0">
      <w:start w:val="1"/>
      <w:numFmt w:val="decimal"/>
      <w:lvlText w:val="%1."/>
      <w:suff w:val="tab"/>
      <w:pPr>
        <w:tabs>
          <w:tab w:val="num" w:pos="540"/>
        </w:tabs>
        <w:ind w:left="540" w:hanging="270"/>
        <w:spacing w:after="80" w:line="300" w:lineRule="auto"/>
      </w:pPr>
    </w:lvl>
  </w:abstractNum>
  <w:num w:numId="29">
    <w:abstractNumId w:val="28"/>
  </w:num>
  <w:abstractNum w:abstractNumId="29">
    <w:multiLevelType w:val="singleLevel"/>
    <w:lvl w:ilvl="0">
      <w:start w:val="1"/>
      <w:numFmt w:val="decimal"/>
      <w:lvlText w:val="%1."/>
      <w:suff w:val="tab"/>
      <w:pPr>
        <w:tabs>
          <w:tab w:val="num" w:pos="540"/>
        </w:tabs>
        <w:ind w:left="540" w:hanging="270"/>
        <w:spacing w:after="80" w:line="300" w:lineRule="auto"/>
      </w:pPr>
    </w:lvl>
  </w:abstractNum>
  <w:num w:numId="30">
    <w:abstractNumId w:val="29"/>
  </w:num>
  <w:abstractNum w:abstractNumId="30">
    <w:multiLevelType w:val="singleLevel"/>
    <w:lvl w:ilvl="0">
      <w:start w:val="1"/>
      <w:numFmt w:val="decimal"/>
      <w:lvlText w:val="%1."/>
      <w:suff w:val="tab"/>
      <w:pPr>
        <w:tabs>
          <w:tab w:val="num" w:pos="540"/>
        </w:tabs>
        <w:ind w:left="540" w:hanging="270"/>
        <w:spacing w:after="80" w:line="300" w:lineRule="auto"/>
      </w:pPr>
    </w:lvl>
  </w:abstractNum>
  <w:num w:numId="31">
    <w:abstractNumId w:val="30"/>
  </w:num>
  <w:abstractNum w:abstractNumId="31">
    <w:multiLevelType w:val="singleLevel"/>
    <w:lvl w:ilvl="0">
      <w:start w:val="1"/>
      <w:numFmt w:val="decimal"/>
      <w:lvlText w:val="%1."/>
      <w:suff w:val="tab"/>
      <w:pPr>
        <w:tabs>
          <w:tab w:val="num" w:pos="540"/>
        </w:tabs>
        <w:ind w:left="540" w:hanging="270"/>
        <w:spacing w:after="80" w:line="300" w:lineRule="auto"/>
      </w:pPr>
    </w:lvl>
  </w:abstractNum>
  <w:num w:numId="32">
    <w:abstractNumId w:val="31"/>
  </w:num>
  <w:abstractNum w:abstractNumId="32">
    <w:multiLevelType w:val="singleLevel"/>
    <w:lvl w:ilvl="0">
      <w:start w:val="1"/>
      <w:numFmt w:val="decimal"/>
      <w:lvlText w:val="%1."/>
      <w:suff w:val="tab"/>
      <w:pPr>
        <w:tabs>
          <w:tab w:val="num" w:pos="540"/>
        </w:tabs>
        <w:ind w:left="540" w:hanging="270"/>
        <w:spacing w:after="80" w:line="300" w:lineRule="auto"/>
      </w:pPr>
    </w:lvl>
  </w:abstractNum>
  <w:num w:numId="33">
    <w:abstractNumId w:val="32"/>
  </w:num>
  <w:abstractNum w:abstractNumId="33">
    <w:multiLevelType w:val="singleLevel"/>
    <w:lvl w:ilvl="0">
      <w:start w:val="1"/>
      <w:numFmt w:val="decimal"/>
      <w:lvlText w:val="%1."/>
      <w:suff w:val="tab"/>
      <w:pPr>
        <w:tabs>
          <w:tab w:val="num" w:pos="540"/>
        </w:tabs>
        <w:ind w:left="540" w:hanging="270"/>
        <w:spacing w:after="80" w:line="300" w:lineRule="auto"/>
      </w:pPr>
    </w:lvl>
  </w:abstractNum>
  <w:num w:numId="34">
    <w:abstractNumId w:val="33"/>
  </w:num>
  <w:abstractNum w:abstractNumId="34">
    <w:multiLevelType w:val="singleLevel"/>
    <w:lvl w:ilvl="0">
      <w:start w:val="1"/>
      <w:numFmt w:val="decimal"/>
      <w:lvlText w:val="%1."/>
      <w:suff w:val="tab"/>
      <w:pPr>
        <w:tabs>
          <w:tab w:val="num" w:pos="540"/>
        </w:tabs>
        <w:ind w:left="540" w:hanging="270"/>
        <w:spacing w:after="80" w:line="300" w:lineRule="auto"/>
      </w:pPr>
    </w:lvl>
  </w:abstract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ingFang SC" w:hAnsi="PingFang SC" w:eastAsia="PingFang SC"/>
      <w:color w:val="5F6B78"/>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ingFang SC" w:hAnsi="PingFang SC" w:eastAsia="PingFang SC"/>
      <w:color w:val="5F6B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40" w:lineRule="auto"/>
      <w:outlineLvl w:val="0"/>
    </w:pPr>
    <w:rPr>
      <w:rFonts w:asciiTheme="majorHAnsi" w:eastAsiaTheme="majorEastAsia" w:hAnsiTheme="majorHAnsi" w:cstheme="majorBidi" w:ascii="PingFang SC" w:hAnsi="PingFang SC"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line="240" w:lineRule="auto"/>
      <w:outlineLvl w:val="1"/>
    </w:pPr>
    <w:rPr>
      <w:rFonts w:asciiTheme="majorHAnsi" w:eastAsiaTheme="majorEastAsia" w:hAnsiTheme="majorHAnsi" w:cstheme="majorBidi" w:ascii="PingFang SC" w:hAnsi="PingFang SC"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240" w:lineRule="auto"/>
      <w:outlineLvl w:val="2"/>
    </w:pPr>
    <w:rPr>
      <w:rFonts w:asciiTheme="majorHAnsi" w:eastAsiaTheme="majorEastAsia" w:hAnsiTheme="majorHAnsi" w:cstheme="majorBidi" w:ascii="PingFang SC" w:hAnsi="PingFang SC"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line="240" w:lineRule="auto"/>
      <w:outlineLvl w:val="3"/>
    </w:pPr>
    <w:rPr>
      <w:rFonts w:asciiTheme="majorHAnsi" w:eastAsiaTheme="majorEastAsia" w:hAnsiTheme="majorHAnsi" w:cstheme="majorBidi" w:ascii="PingFang SC" w:hAnsi="PingFang SC" w:eastAsia="PingFang SC"/>
      <w:b/>
      <w:bCs/>
      <w:i/>
      <w:iCs/>
      <w:color w:val="0B25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ottCode">
    <w:name w:val="Spott Code"/>
    <w:pPr>
      <w:spacing w:before="80" w:after="160" w:line="240" w:lineRule="auto"/>
      <w:ind w:left="259" w:right="115"/>
    </w:pPr>
    <w:rPr>
      <w:rFonts w:ascii="PingFang SC" w:hAnsi="PingFang SC" w:eastAsia="PingFang SC"/>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luma.com/p/event-themes-and-customization" TargetMode="External"/><Relationship Id="rId12" Type="http://schemas.openxmlformats.org/officeDocument/2006/relationships/hyperlink" Target="https://help.luma.com/p/setting-up-ticket-types" TargetMode="External"/><Relationship Id="rId13" Type="http://schemas.openxmlformats.org/officeDocument/2006/relationships/hyperlink" Target="https://help.luma.com/p/waitlist" TargetMode="External"/><Relationship Id="rId14" Type="http://schemas.openxmlformats.org/officeDocument/2006/relationships/hyperlink" Target="https://help.luma.com/p/luma-calendar-overview" TargetMode="External"/><Relationship Id="rId15" Type="http://schemas.openxmlformats.org/officeDocument/2006/relationships/hyperlink" Target="https://help.luma.com/p/calendar-memberships" TargetMode="External"/><Relationship Id="rId16" Type="http://schemas.openxmlformats.org/officeDocument/2006/relationships/hyperlink" Target="https://help.luma.com/p/sending-newsletters" TargetMode="External"/><Relationship Id="rId17" Type="http://schemas.openxmlformats.org/officeDocument/2006/relationships/hyperlink" Target="https://help.luma.com/p/event-insights" TargetMode="External"/><Relationship Id="rId18" Type="http://schemas.openxmlformats.org/officeDocument/2006/relationships/hyperlink" Target="https://help.luma.com/p/luma-api" TargetMode="External"/><Relationship Id="rId19" Type="http://schemas.openxmlformats.org/officeDocument/2006/relationships/hyperlink" Target="https://help.luma.com/p/webhooks" TargetMode="External"/><Relationship Id="rId20" Type="http://schemas.openxmlformats.org/officeDocument/2006/relationships/hyperlink" Target="https://help.meetup.com/hc/en-us/articles/28677808413197-Organizer-Subscription-prices-overview" TargetMode="External"/><Relationship Id="rId21" Type="http://schemas.openxmlformats.org/officeDocument/2006/relationships/hyperlink" Target="https://help.meetup.com/hc/en-us/articles/39795590048781-Creating-a-repeating-event" TargetMode="External"/><Relationship Id="rId22" Type="http://schemas.openxmlformats.org/officeDocument/2006/relationships/hyperlink" Target="https://help.meetup.com/hc/en-us/articles/360002880111-Contacting-other-members" TargetMode="External"/><Relationship Id="rId23" Type="http://schemas.openxmlformats.org/officeDocument/2006/relationships/hyperlink" Target="https://help.meetup.com/hc/en-us/articles/30611329944461-Meetup-Starter-The-Complete-Guide-for-First-Time-Organizers" TargetMode="External"/><Relationship Id="rId24" Type="http://schemas.openxmlformats.org/officeDocument/2006/relationships/hyperlink" Target="https://help.meetup.com/hc/en-us/articles/40708711818637-What-notifications-Meetup-can-s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Spott 产品工程唯一事实来源与完整开发交接</dc:title>
  <dc:subject>完成状态、未完成矩阵、部署、风险、难度与恢复路径</dc:subject>
  <dc:creator>Spott 项目组</dc:creator>
  <cp:keywords>Spott, iOS 26.5, Web, 交接, Luma, Meetup</cp:keywords>
  <dc:description>基于 compact_reference_guide 预设；CJK 字体使用 PingFang SC 回退。</dc:description>
  <cp:lastModifiedBy/>
  <cp:revision>1</cp:revision>
  <dcterms:created xsi:type="dcterms:W3CDTF">2013-12-23T23:15:00Z</dcterms:created>
  <dcterms:modified xsi:type="dcterms:W3CDTF">2013-12-23T23:15:00Z</dcterms:modified>
  <cp:category/>
</cp:coreProperties>
</file>