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尤溪文旅OTA对接可行性研究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一、主要流程</w:t>
      </w:r>
      <w:bookmarkEnd w:id="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1、【场景一，入驻】商户入驻OTA平台，并申请相关应用，小程序。</w:t>
      </w:r>
      <w:r>
        <w:rPr>
          <w:rFonts w:eastAsia="等线" w:ascii="Arial" w:cs="Arial" w:hAnsi="Arial"/>
          <w:b w:val="true"/>
          <w:sz w:val="22"/>
        </w:rPr>
        <w:t xml:space="preserve"> 前置条件需要入驻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2、【场景二、商户入录入商品信息】在数村文旅录入商品信息并推送至各个平台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3、【场景三、游客在OTA侧下订单】游客就可以在各个平台下单，各个平台调用数村文旅接口创建订单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4、【场景四、核销】数村文旅返回凭证（二维码）给各个平台用于核销，便可在数村文旅、闸机核销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-- 【子场景1】在OTA平台侧核销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-- 【子场景2】在数村文旅平台侧核销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-- 【子场景3】在闸机核销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5、【场景五、退款】可以在各个平台发起退款，各个平台通知数村文旅进行审核是否退款，仅飞猪支持在数村文旅发起退款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 xml:space="preserve">     </w:t>
      </w:r>
      <w:r>
        <w:rPr>
          <w:rFonts w:eastAsia="等线" w:ascii="Arial" w:cs="Arial" w:hAnsi="Arial"/>
          <w:b w:val="true"/>
          <w:sz w:val="32"/>
        </w:rPr>
        <w:t>主要流程如下图所示：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各个平台支持的场景如下图所示：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65"/>
        <w:gridCol w:w="1020"/>
        <w:gridCol w:w="1020"/>
        <w:gridCol w:w="795"/>
        <w:gridCol w:w="795"/>
        <w:gridCol w:w="1170"/>
        <w:gridCol w:w="795"/>
        <w:gridCol w:w="795"/>
        <w:gridCol w:w="1140"/>
      </w:tblGrid>
      <w:tr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商品录入场景</w:t>
            </w:r>
          </w:p>
        </w:tc>
        <w:tc>
          <w:tcPr>
            <w:tcW w:w="181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下单场景</w:t>
            </w:r>
          </w:p>
        </w:tc>
        <w:tc>
          <w:tcPr>
            <w:tcW w:w="7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核销场景</w:t>
            </w: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3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退款场景</w:t>
            </w:r>
          </w:p>
        </w:tc>
        <w:tc>
          <w:tcPr>
            <w:tcW w:w="11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OTA</w:t>
            </w:r>
            <w:r>
              <w:rPr>
                <w:rFonts w:eastAsia="等线" w:ascii="Arial" w:cs="Arial" w:hAnsi="Arial"/>
                <w:sz w:val="22"/>
              </w:rPr>
              <w:t>商品录入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OTA生成订单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发放凭证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在ota核销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在数村文旅核销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闸机核销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在ota退款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在数村文旅退款</w:t>
            </w:r>
          </w:p>
        </w:tc>
      </w:tr>
      <w:tr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抖音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✔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✔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✔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✔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✔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✔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快手</w:t>
            </w:r>
          </w:p>
        </w:tc>
        <w:tc>
          <w:tcPr>
            <w:tcW w:w="753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需要独立开发小程序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美团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✔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✔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✔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✔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✔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✔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大众点评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✔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✔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✔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✔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✔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✔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携程</w:t>
            </w:r>
          </w:p>
        </w:tc>
        <w:tc>
          <w:tcPr>
            <w:tcW w:w="753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有条件开放api接口（如下说明）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飞猪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✔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✔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✔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✔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✔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✔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✔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二、调研结果</w:t>
      </w:r>
      <w:bookmarkEnd w:id="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此次调研了五个平台，分别是抖音、快手、美团/大众点评、携程、飞猪。其中大众点评是美团旗下，对接方式与美团一致。快手需要自研快手小程序，携程要达到门槛才能看到相关文档，其门槛要求如下：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接入携程API的要求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1、目前携程只对外开放门票、租车和用车业务线的API接口；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2、API申请门槛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基本要求：公司资质，独立平台，有一定规模的稳定产出。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门票对接api要求日订单量达到100单及以上。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用车对接api要求日订单量达到150单及以上。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租车对接api要求日订单量达到35单及以上。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3、API申请流程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如想申请上述业务API服务，请发送邮件至</w:t>
      </w:r>
      <w:r>
        <w:rPr>
          <w:rFonts w:eastAsia="等线" w:ascii="Arial" w:cs="Arial" w:hAnsi="Arial"/>
          <w:sz w:val="22"/>
        </w:rPr>
        <w:t>xcfx@trip.com</w:t>
      </w:r>
      <w:r>
        <w:rPr>
          <w:rFonts w:eastAsia="等线" w:ascii="Arial" w:cs="Arial" w:hAnsi="Arial"/>
          <w:sz w:val="22"/>
        </w:rPr>
        <w:t>，并附上相关业绩证明，确保业绩真实有效。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门票对接api要求日订单量达到100单及以上。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此次调研的各个场景对应的相关接口文档如下所示，各个文档已关联超链接，以方便后续开发。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每个场景在OTA涉及的接口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975"/>
        <w:gridCol w:w="1020"/>
        <w:gridCol w:w="810"/>
        <w:gridCol w:w="750"/>
        <w:gridCol w:w="1110"/>
        <w:gridCol w:w="750"/>
        <w:gridCol w:w="750"/>
        <w:gridCol w:w="1080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商品录入场景</w:t>
            </w:r>
          </w:p>
        </w:tc>
        <w:tc>
          <w:tcPr>
            <w:tcW w:w="183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下单场景</w:t>
            </w: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核销场景</w:t>
            </w:r>
          </w:p>
        </w:tc>
        <w:tc>
          <w:tcPr>
            <w:tcW w:w="11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3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退款场景</w:t>
            </w:r>
          </w:p>
        </w:tc>
        <w:tc>
          <w:tcPr>
            <w:tcW w:w="10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商品录入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OTA生成订单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发放凭证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在ota核销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在数村文旅核销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闸机核销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在ota退款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在数村文旅退款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抖音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日历票商品发布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-&gt; </w:t>
            </w: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日历票审核结果同步（webhook）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预订信息校验（SPI)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-&gt;  </w:t>
            </w: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创建订单（SPI）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-&gt; </w:t>
            </w: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确认订单 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发放凭证（spi）</w:t>
              </w:r>
            </w:hyperlink>
            <w:r>
              <w:rPr>
                <w:rFonts w:eastAsia="等线" w:ascii="Arial" w:cs="Arial" w:hAnsi="Arial"/>
                <w:sz w:val="22"/>
              </w:rPr>
              <w:t>/</w:t>
            </w: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>发券回调接口</w:t>
              </w:r>
            </w:hyperlink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2">
              <w:r>
                <w:rPr>
                  <w:rFonts w:eastAsia="等线" w:ascii="Arial" w:cs="Arial" w:hAnsi="Arial"/>
                  <w:color w:val="3370ff"/>
                  <w:sz w:val="22"/>
                </w:rPr>
                <w:t>履约验券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>履约验券</w:t>
              </w:r>
            </w:hyperlink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4">
              <w:r>
                <w:rPr>
                  <w:rFonts w:eastAsia="等线" w:ascii="Arial" w:cs="Arial" w:hAnsi="Arial"/>
                  <w:color w:val="3370ff"/>
                  <w:sz w:val="22"/>
                </w:rPr>
                <w:t>通知取消订单（SPI）</w:t>
              </w:r>
            </w:hyperlink>
            <w:r>
              <w:rPr>
                <w:rFonts w:eastAsia="等线" w:ascii="Arial" w:cs="Arial" w:hAnsi="Arial"/>
                <w:sz w:val="22"/>
              </w:rPr>
              <w:t>、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15">
              <w:r>
                <w:rPr>
                  <w:rFonts w:eastAsia="等线" w:ascii="Arial" w:cs="Arial" w:hAnsi="Arial"/>
                  <w:color w:val="3370ff"/>
                  <w:sz w:val="22"/>
                </w:rPr>
                <w:t>申请退款（SPI）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-&gt; </w:t>
            </w:r>
            <w:hyperlink r:id="rId16">
              <w:r>
                <w:rPr>
                  <w:rFonts w:eastAsia="等线" w:ascii="Arial" w:cs="Arial" w:hAnsi="Arial"/>
                  <w:color w:val="3370ff"/>
                  <w:sz w:val="22"/>
                </w:rPr>
                <w:t>回调审核退款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-&gt; </w:t>
            </w:r>
            <w:hyperlink r:id="rId17">
              <w:r>
                <w:rPr>
                  <w:rFonts w:eastAsia="等线" w:ascii="Arial" w:cs="Arial" w:hAnsi="Arial"/>
                  <w:color w:val="3370ff"/>
                  <w:sz w:val="22"/>
                </w:rPr>
                <w:t>通知退款结果（SPI）</w:t>
              </w:r>
            </w:hyperlink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快手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美团/大众点评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8">
              <w:r>
                <w:rPr>
                  <w:rFonts w:eastAsia="等线" w:ascii="Arial" w:cs="Arial" w:hAnsi="Arial"/>
                  <w:color w:val="3370ff"/>
                  <w:sz w:val="22"/>
                </w:rPr>
                <w:t>拉取景点信息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、</w:t>
            </w:r>
            <w:hyperlink r:id="rId19">
              <w:r>
                <w:rPr>
                  <w:rFonts w:eastAsia="等线" w:ascii="Arial" w:cs="Arial" w:hAnsi="Arial"/>
                  <w:color w:val="3370ff"/>
                  <w:sz w:val="22"/>
                </w:rPr>
                <w:t>产品变化通知</w:t>
              </w:r>
            </w:hyperlink>
            <w:r>
              <w:rPr>
                <w:rFonts w:eastAsia="等线" w:ascii="Arial" w:cs="Arial" w:hAnsi="Arial"/>
                <w:sz w:val="22"/>
              </w:rPr>
              <w:t>、</w:t>
            </w:r>
            <w:hyperlink r:id="rId20">
              <w:r>
                <w:rPr>
                  <w:rFonts w:eastAsia="等线" w:ascii="Arial" w:cs="Arial" w:hAnsi="Arial"/>
                  <w:color w:val="3370ff"/>
                  <w:sz w:val="22"/>
                </w:rPr>
                <w:t>拉取产品信息</w:t>
              </w:r>
            </w:hyperlink>
            <w:r>
              <w:rPr>
                <w:rFonts w:eastAsia="等线" w:ascii="Arial" w:cs="Arial" w:hAnsi="Arial"/>
                <w:sz w:val="22"/>
              </w:rPr>
              <w:t>、</w:t>
            </w:r>
            <w:hyperlink r:id="rId21">
              <w:r>
                <w:rPr>
                  <w:rFonts w:eastAsia="等线" w:ascii="Arial" w:cs="Arial" w:hAnsi="Arial"/>
                  <w:color w:val="3370ff"/>
                  <w:sz w:val="22"/>
                </w:rPr>
                <w:t>编审状态通知</w:t>
              </w:r>
            </w:hyperlink>
            <w:r>
              <w:rPr>
                <w:rFonts w:eastAsia="等线" w:ascii="Arial" w:cs="Arial" w:hAnsi="Arial"/>
                <w:sz w:val="22"/>
              </w:rPr>
              <w:t>、</w:t>
            </w:r>
            <w:hyperlink r:id="rId22">
              <w:r>
                <w:rPr>
                  <w:rFonts w:eastAsia="等线" w:ascii="Arial" w:cs="Arial" w:hAnsi="Arial"/>
                  <w:color w:val="3370ff"/>
                  <w:sz w:val="22"/>
                </w:rPr>
                <w:t>拉取价格日历</w:t>
              </w:r>
            </w:hyperlink>
            <w:r>
              <w:rPr>
                <w:rFonts w:eastAsia="等线" w:ascii="Arial" w:cs="Arial" w:hAnsi="Arial"/>
                <w:sz w:val="22"/>
              </w:rPr>
              <w:t>、</w:t>
            </w:r>
            <w:hyperlink r:id="rId23">
              <w:r>
                <w:rPr>
                  <w:rFonts w:eastAsia="等线" w:ascii="Arial" w:cs="Arial" w:hAnsi="Arial"/>
                  <w:color w:val="3370ff"/>
                  <w:sz w:val="22"/>
                </w:rPr>
                <w:t>多层价格日历变化通知V2</w:t>
              </w:r>
            </w:hyperlink>
            <w:r>
              <w:rPr>
                <w:rFonts w:eastAsia="等线" w:ascii="Arial" w:cs="Arial" w:hAnsi="Arial"/>
                <w:sz w:val="22"/>
              </w:rPr>
              <w:t>、</w:t>
            </w:r>
            <w:hyperlink r:id="rId24">
              <w:r>
                <w:rPr>
                  <w:rFonts w:eastAsia="等线" w:ascii="Arial" w:cs="Arial" w:hAnsi="Arial"/>
                  <w:color w:val="3370ff"/>
                  <w:sz w:val="22"/>
                </w:rPr>
                <w:t>拉取多层价格日历V2</w:t>
              </w:r>
            </w:hyperlink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5">
              <w:r>
                <w:rPr>
                  <w:rFonts w:eastAsia="等线" w:ascii="Arial" w:cs="Arial" w:hAnsi="Arial"/>
                  <w:color w:val="3370ff"/>
                  <w:sz w:val="22"/>
                </w:rPr>
                <w:t>订单创建</w:t>
              </w:r>
            </w:hyperlink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6">
              <w:r>
                <w:rPr>
                  <w:rFonts w:eastAsia="等线" w:ascii="Arial" w:cs="Arial" w:hAnsi="Arial"/>
                  <w:color w:val="3370ff"/>
                  <w:sz w:val="22"/>
                </w:rPr>
                <w:t>订单出票通知</w:t>
              </w:r>
            </w:hyperlink>
            <w:r>
              <w:rPr>
                <w:rFonts w:eastAsia="等线" w:ascii="Arial" w:cs="Arial" w:hAnsi="Arial"/>
                <w:sz w:val="22"/>
              </w:rPr>
              <w:t>、</w:t>
            </w:r>
            <w:hyperlink r:id="rId27">
              <w:r>
                <w:rPr>
                  <w:rFonts w:eastAsia="等线" w:ascii="Arial" w:cs="Arial" w:hAnsi="Arial"/>
                  <w:color w:val="3370ff"/>
                  <w:sz w:val="22"/>
                </w:rPr>
                <w:t>订单出票</w:t>
              </w:r>
            </w:hyperlink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8">
              <w:r>
                <w:rPr>
                  <w:rFonts w:eastAsia="等线" w:ascii="Arial" w:cs="Arial" w:hAnsi="Arial"/>
                  <w:color w:val="3370ff"/>
                  <w:sz w:val="22"/>
                </w:rPr>
                <w:t>订单消费通知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9">
              <w:r>
                <w:rPr>
                  <w:rFonts w:eastAsia="等线" w:ascii="Arial" w:cs="Arial" w:hAnsi="Arial"/>
                  <w:color w:val="3370ff"/>
                  <w:sz w:val="22"/>
                </w:rPr>
                <w:t>订单消费通知</w:t>
              </w:r>
            </w:hyperlink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0">
              <w:r>
                <w:rPr>
                  <w:rFonts w:eastAsia="等线" w:ascii="Arial" w:cs="Arial" w:hAnsi="Arial"/>
                  <w:color w:val="3370ff"/>
                  <w:sz w:val="22"/>
                </w:rPr>
                <w:t>订单关闭消息</w:t>
              </w:r>
            </w:hyperlink>
            <w:r>
              <w:rPr>
                <w:rFonts w:eastAsia="等线" w:ascii="Arial" w:cs="Arial" w:hAnsi="Arial"/>
                <w:sz w:val="22"/>
              </w:rPr>
              <w:t>、</w:t>
            </w:r>
            <w:hyperlink r:id="rId31">
              <w:r>
                <w:rPr>
                  <w:rFonts w:eastAsia="等线" w:ascii="Arial" w:cs="Arial" w:hAnsi="Arial"/>
                  <w:color w:val="3370ff"/>
                  <w:sz w:val="22"/>
                </w:rPr>
                <w:t>订单退款</w:t>
              </w:r>
            </w:hyperlink>
            <w:r>
              <w:rPr>
                <w:rFonts w:eastAsia="等线" w:ascii="Arial" w:cs="Arial" w:hAnsi="Arial"/>
                <w:sz w:val="22"/>
              </w:rPr>
              <w:t>、</w:t>
            </w:r>
            <w:hyperlink r:id="rId32">
              <w:r>
                <w:rPr>
                  <w:rFonts w:eastAsia="等线" w:ascii="Arial" w:cs="Arial" w:hAnsi="Arial"/>
                  <w:color w:val="3370ff"/>
                  <w:sz w:val="22"/>
                </w:rPr>
                <w:t>订单退款通知</w:t>
              </w:r>
            </w:hyperlink>
            <w:r>
              <w:rPr>
                <w:rFonts w:eastAsia="等线" w:ascii="Arial" w:cs="Arial" w:hAnsi="Arial"/>
                <w:sz w:val="22"/>
              </w:rPr>
              <w:t>、</w:t>
            </w:r>
            <w:hyperlink r:id="rId33">
              <w:r>
                <w:rPr>
                  <w:rFonts w:eastAsia="等线" w:ascii="Arial" w:cs="Arial" w:hAnsi="Arial"/>
                  <w:color w:val="3370ff"/>
                  <w:sz w:val="22"/>
                </w:rPr>
                <w:t>已退款消息</w:t>
              </w:r>
            </w:hyperlink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携程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飞猪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4">
              <w:r>
                <w:rPr>
                  <w:rFonts w:eastAsia="等线" w:ascii="Arial" w:cs="Arial" w:hAnsi="Arial"/>
                  <w:color w:val="3370ff"/>
                  <w:sz w:val="22"/>
                </w:rPr>
                <w:t>获取景区列表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、 </w:t>
            </w:r>
            <w:hyperlink r:id="rId35">
              <w:r>
                <w:rPr>
                  <w:rFonts w:eastAsia="等线" w:ascii="Arial" w:cs="Arial" w:hAnsi="Arial"/>
                  <w:color w:val="3370ff"/>
                  <w:sz w:val="22"/>
                </w:rPr>
                <w:t>获取产品列表</w:t>
              </w:r>
            </w:hyperlink>
            <w:r>
              <w:rPr>
                <w:rFonts w:eastAsia="等线" w:ascii="Arial" w:cs="Arial" w:hAnsi="Arial"/>
                <w:sz w:val="22"/>
              </w:rPr>
              <w:t>、</w:t>
            </w:r>
            <w:hyperlink r:id="rId36">
              <w:r>
                <w:rPr>
                  <w:rFonts w:eastAsia="等线" w:ascii="Arial" w:cs="Arial" w:hAnsi="Arial"/>
                  <w:color w:val="3370ff"/>
                  <w:sz w:val="22"/>
                </w:rPr>
                <w:t>获取价库列表</w:t>
              </w:r>
            </w:hyperlink>
            <w:r>
              <w:rPr>
                <w:rFonts w:eastAsia="等线" w:ascii="Arial" w:cs="Arial" w:hAnsi="Arial"/>
                <w:sz w:val="22"/>
              </w:rPr>
              <w:t>、</w:t>
            </w:r>
            <w:hyperlink r:id="rId37">
              <w:r>
                <w:rPr>
                  <w:rFonts w:eastAsia="等线" w:ascii="Arial" w:cs="Arial" w:hAnsi="Arial"/>
                  <w:color w:val="3370ff"/>
                  <w:sz w:val="22"/>
                </w:rPr>
                <w:t>景区信息变更</w:t>
              </w:r>
            </w:hyperlink>
            <w:r>
              <w:rPr>
                <w:rFonts w:eastAsia="等线" w:ascii="Arial" w:cs="Arial" w:hAnsi="Arial"/>
                <w:sz w:val="22"/>
              </w:rPr>
              <w:t>、</w:t>
            </w:r>
            <w:hyperlink r:id="rId38">
              <w:r>
                <w:rPr>
                  <w:rFonts w:eastAsia="等线" w:ascii="Arial" w:cs="Arial" w:hAnsi="Arial"/>
                  <w:color w:val="3370ff"/>
                  <w:sz w:val="22"/>
                </w:rPr>
                <w:t>产品信息变更</w:t>
              </w:r>
            </w:hyperlink>
            <w:r>
              <w:rPr>
                <w:rFonts w:eastAsia="等线" w:ascii="Arial" w:cs="Arial" w:hAnsi="Arial"/>
                <w:sz w:val="22"/>
              </w:rPr>
              <w:t>、</w:t>
            </w:r>
            <w:hyperlink r:id="rId39">
              <w:r>
                <w:rPr>
                  <w:rFonts w:eastAsia="等线" w:ascii="Arial" w:cs="Arial" w:hAnsi="Arial"/>
                  <w:color w:val="3370ff"/>
                  <w:sz w:val="22"/>
                </w:rPr>
                <w:t>价库信息变更</w:t>
              </w:r>
            </w:hyperlink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0">
              <w:r>
                <w:rPr>
                  <w:rFonts w:eastAsia="等线" w:ascii="Arial" w:cs="Arial" w:hAnsi="Arial"/>
                  <w:color w:val="3370ff"/>
                  <w:sz w:val="22"/>
                </w:rPr>
                <w:t>预下单</w:t>
              </w:r>
            </w:hyperlink>
            <w:r>
              <w:rPr>
                <w:rFonts w:eastAsia="等线" w:ascii="Arial" w:cs="Arial" w:hAnsi="Arial"/>
                <w:sz w:val="22"/>
              </w:rPr>
              <w:t>、</w:t>
            </w:r>
            <w:hyperlink r:id="rId41">
              <w:r>
                <w:rPr>
                  <w:rFonts w:eastAsia="等线" w:ascii="Arial" w:cs="Arial" w:hAnsi="Arial"/>
                  <w:color w:val="3370ff"/>
                  <w:sz w:val="22"/>
                </w:rPr>
                <w:t>创建订单</w:t>
              </w:r>
            </w:hyperlink>
            <w:r>
              <w:rPr>
                <w:rFonts w:eastAsia="等线" w:ascii="Arial" w:cs="Arial" w:hAnsi="Arial"/>
                <w:sz w:val="22"/>
              </w:rPr>
              <w:t>、</w:t>
            </w:r>
            <w:hyperlink r:id="rId42">
              <w:r>
                <w:rPr>
                  <w:rFonts w:eastAsia="等线" w:ascii="Arial" w:cs="Arial" w:hAnsi="Arial"/>
                  <w:color w:val="3370ff"/>
                  <w:sz w:val="22"/>
                </w:rPr>
                <w:t>订单查询</w:t>
              </w:r>
            </w:hyperlink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3">
              <w:r>
                <w:rPr>
                  <w:rFonts w:eastAsia="等线" w:ascii="Arial" w:cs="Arial" w:hAnsi="Arial"/>
                  <w:color w:val="3370ff"/>
                  <w:sz w:val="22"/>
                </w:rPr>
                <w:t>查询凭证</w:t>
              </w:r>
            </w:hyperlink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4">
              <w:r>
                <w:rPr>
                  <w:rFonts w:eastAsia="等线" w:ascii="Arial" w:cs="Arial" w:hAnsi="Arial"/>
                  <w:color w:val="3370ff"/>
                  <w:sz w:val="22"/>
                </w:rPr>
                <w:t>核销回调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5">
              <w:r>
                <w:rPr>
                  <w:rFonts w:eastAsia="等线" w:ascii="Arial" w:cs="Arial" w:hAnsi="Arial"/>
                  <w:color w:val="3370ff"/>
                  <w:sz w:val="22"/>
                </w:rPr>
                <w:t>核销回调</w:t>
              </w:r>
            </w:hyperlink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6">
              <w:r>
                <w:rPr>
                  <w:rFonts w:eastAsia="等线" w:ascii="Arial" w:cs="Arial" w:hAnsi="Arial"/>
                  <w:color w:val="3370ff"/>
                  <w:sz w:val="22"/>
                </w:rPr>
                <w:t>取消订单</w:t>
              </w:r>
            </w:hyperlink>
            <w:r>
              <w:rPr>
                <w:rFonts w:eastAsia="等线" w:ascii="Arial" w:cs="Arial" w:hAnsi="Arial"/>
                <w:sz w:val="22"/>
              </w:rPr>
              <w:t>、</w:t>
            </w:r>
            <w:hyperlink r:id="rId47">
              <w:r>
                <w:rPr>
                  <w:rFonts w:eastAsia="等线" w:ascii="Arial" w:cs="Arial" w:hAnsi="Arial"/>
                  <w:color w:val="3370ff"/>
                  <w:sz w:val="22"/>
                </w:rPr>
                <w:t>退款</w:t>
              </w:r>
            </w:hyperlink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8">
              <w:r>
                <w:rPr>
                  <w:rFonts w:eastAsia="等线" w:ascii="Arial" w:cs="Arial" w:hAnsi="Arial"/>
                  <w:color w:val="3370ff"/>
                  <w:sz w:val="22"/>
                </w:rPr>
                <w:t>退款回调</w:t>
              </w:r>
            </w:hyperlink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三、工时分析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根据上述流程及调研结果，开发工时初步预估共需</w:t>
      </w:r>
      <w:r>
        <w:rPr>
          <w:rFonts w:eastAsia="等线" w:ascii="Arial" w:cs="Arial" w:hAnsi="Arial"/>
          <w:sz w:val="22"/>
        </w:rPr>
        <w:t>51</w:t>
      </w:r>
      <w:r>
        <w:rPr>
          <w:rFonts w:eastAsia="等线" w:ascii="Arial" w:cs="Arial" w:hAnsi="Arial"/>
          <w:sz w:val="22"/>
        </w:rPr>
        <w:t>人天，具体明细如下所示：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90"/>
        <w:gridCol w:w="3300"/>
        <w:gridCol w:w="1530"/>
        <w:gridCol w:w="1860"/>
      </w:tblGrid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平台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任务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预估工时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15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数村文旅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平台融合设计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2人天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原有功能完善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  <w:r>
              <w:rPr>
                <w:rFonts w:eastAsia="等线" w:ascii="Arial" w:cs="Arial" w:hAnsi="Arial"/>
                <w:sz w:val="22"/>
              </w:rPr>
              <w:t>人天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对接闸机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  <w:r>
              <w:rPr>
                <w:rFonts w:eastAsia="等线" w:ascii="Arial" w:cs="Arial" w:hAnsi="Arial"/>
                <w:sz w:val="22"/>
              </w:rPr>
              <w:t>人天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抖音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对接商品录入场景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  <w:r>
              <w:rPr>
                <w:rFonts w:eastAsia="等线" w:ascii="Arial" w:cs="Arial" w:hAnsi="Arial"/>
                <w:sz w:val="22"/>
              </w:rPr>
              <w:t>人天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涉及2个接口，如上</w:t>
            </w:r>
          </w:p>
        </w:tc>
      </w:tr>
      <w:tr>
        <w:tc>
          <w:tcPr>
            <w:tcW w:w="15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对接下单场景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  <w:r>
              <w:rPr>
                <w:rFonts w:eastAsia="等线" w:ascii="Arial" w:cs="Arial" w:hAnsi="Arial"/>
                <w:sz w:val="22"/>
              </w:rPr>
              <w:t>人天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涉及5个接口，如上</w:t>
            </w:r>
          </w:p>
        </w:tc>
      </w:tr>
      <w:tr>
        <w:tc>
          <w:tcPr>
            <w:tcW w:w="15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对接核销场景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  <w:r>
              <w:rPr>
                <w:rFonts w:eastAsia="等线" w:ascii="Arial" w:cs="Arial" w:hAnsi="Arial"/>
                <w:sz w:val="22"/>
              </w:rPr>
              <w:t>人天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涉及1个接口，如上</w:t>
            </w:r>
          </w:p>
        </w:tc>
      </w:tr>
      <w:tr>
        <w:tc>
          <w:tcPr>
            <w:tcW w:w="15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对接退款场景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4人天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涉及4个接口，如上</w:t>
            </w:r>
          </w:p>
        </w:tc>
      </w:tr>
      <w:tr>
        <w:tc>
          <w:tcPr>
            <w:tcW w:w="15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美团/大众点评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对接商品录入场景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6人天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涉及7个接口，如上</w:t>
            </w:r>
          </w:p>
        </w:tc>
      </w:tr>
      <w:tr>
        <w:tc>
          <w:tcPr>
            <w:tcW w:w="15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对接下单场景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2人天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涉及3个接口，如上</w:t>
            </w:r>
          </w:p>
        </w:tc>
      </w:tr>
      <w:tr>
        <w:tc>
          <w:tcPr>
            <w:tcW w:w="15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对接核销场景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  <w:r>
              <w:rPr>
                <w:rFonts w:eastAsia="等线" w:ascii="Arial" w:cs="Arial" w:hAnsi="Arial"/>
                <w:sz w:val="22"/>
              </w:rPr>
              <w:t>人天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涉及1个接口，如上</w:t>
            </w:r>
          </w:p>
        </w:tc>
      </w:tr>
      <w:tr>
        <w:tc>
          <w:tcPr>
            <w:tcW w:w="15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对接退款场景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4人天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涉及4个接口，如上</w:t>
            </w:r>
          </w:p>
        </w:tc>
      </w:tr>
      <w:tr>
        <w:tc>
          <w:tcPr>
            <w:tcW w:w="15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飞猪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对接商品录入场景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  <w:r>
              <w:rPr>
                <w:rFonts w:eastAsia="等线" w:ascii="Arial" w:cs="Arial" w:hAnsi="Arial"/>
                <w:sz w:val="22"/>
              </w:rPr>
              <w:t>人天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涉及6个接口，如上</w:t>
            </w:r>
          </w:p>
        </w:tc>
      </w:tr>
      <w:tr>
        <w:tc>
          <w:tcPr>
            <w:tcW w:w="15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对接下单场景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  <w:r>
              <w:rPr>
                <w:rFonts w:eastAsia="等线" w:ascii="Arial" w:cs="Arial" w:hAnsi="Arial"/>
                <w:sz w:val="22"/>
              </w:rPr>
              <w:t>人天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涉及4个接口，如上</w:t>
            </w:r>
          </w:p>
        </w:tc>
      </w:tr>
      <w:tr>
        <w:tc>
          <w:tcPr>
            <w:tcW w:w="15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对接核销场景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  <w:r>
              <w:rPr>
                <w:rFonts w:eastAsia="等线" w:ascii="Arial" w:cs="Arial" w:hAnsi="Arial"/>
                <w:sz w:val="22"/>
              </w:rPr>
              <w:t>人天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涉及1个接口，如上</w:t>
            </w:r>
          </w:p>
        </w:tc>
      </w:tr>
      <w:tr>
        <w:tc>
          <w:tcPr>
            <w:tcW w:w="15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对接退款场景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3人天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涉及3个接口，如上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快手</w:t>
            </w:r>
          </w:p>
        </w:tc>
        <w:tc>
          <w:tcPr>
            <w:tcW w:w="669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根据实际的设计页面而估</w:t>
            </w:r>
          </w:p>
        </w:tc>
        <w:tc>
          <w:tcPr>
            <w:tcW w:w="15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携程</w:t>
            </w:r>
          </w:p>
        </w:tc>
        <w:tc>
          <w:tcPr>
            <w:tcW w:w="669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API申请门槛，如上描述，根据api文档再进行估算</w:t>
            </w:r>
          </w:p>
        </w:tc>
        <w:tc>
          <w:tcPr>
            <w:tcW w:w="15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OTA代理诉求沟通：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自有自研票务系统，要统一对接多家 OTA 平台，完成商品、订单、核销、退款全流程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为实现</w:t>
      </w:r>
      <w:r>
        <w:rPr>
          <w:rFonts w:eastAsia="等线" w:ascii="Arial" w:cs="Arial" w:hAnsi="Arial"/>
          <w:b w:val="true"/>
          <w:sz w:val="22"/>
        </w:rPr>
        <w:t>多渠道统一售卖、统一核销、统一管理</w:t>
      </w:r>
      <w:r>
        <w:rPr>
          <w:rFonts w:eastAsia="等线" w:ascii="Arial" w:cs="Arial" w:hAnsi="Arial"/>
          <w:sz w:val="22"/>
        </w:rPr>
        <w:t>，现需通过</w:t>
      </w:r>
      <w:r>
        <w:rPr>
          <w:rFonts w:eastAsia="等线" w:ascii="Arial" w:cs="Arial" w:hAnsi="Arial"/>
          <w:b w:val="true"/>
          <w:sz w:val="22"/>
        </w:rPr>
        <w:t>第三方 OTA 分销代理商 / 中台</w:t>
      </w:r>
      <w:r>
        <w:rPr>
          <w:rFonts w:eastAsia="等线" w:ascii="Arial" w:cs="Arial" w:hAnsi="Arial"/>
          <w:sz w:val="22"/>
        </w:rPr>
        <w:t>，一次性对接抖音、美团、携程、飞猪、同程等主流文旅票务平台。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易景通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对接方案：需要跟抖音、美团、携程、做统一对接，包含商品上架、下单、核销、退单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对接费用：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沟通：需进一步评估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i w:val="true"/>
          <w:sz w:val="30"/>
        </w:rPr>
        <w:t>票付通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钟总  15260503295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对接方案：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1、我们跟ota平台去申请商户，签署协议，有平台账户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对接费用：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1、接口费，配合调试，一次性7000-8000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2、系统费用，功能费用，一年16800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线上OTA平台、票付通系统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1、【接口文档】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hyperlink r:id="rId49">
        <w:r>
          <w:rPr>
            <w:rFonts w:eastAsia="等线" w:ascii="Arial" w:cs="Arial" w:hAnsi="Arial"/>
            <w:b w:val="true"/>
            <w:color w:val="3370ff"/>
            <w:sz w:val="30"/>
          </w:rPr>
          <w:t>上游接口对接问题自助查询</w:t>
        </w:r>
      </w:hyperlink>
      <w:bookmarkEnd w:id="10"/>
    </w:p>
    <w:p>
      <w:pPr>
        <w:spacing w:before="120" w:after="120" w:line="288" w:lineRule="auto"/>
        <w:ind w:left="0"/>
        <w:jc w:val="left"/>
      </w:pPr>
      <w:hyperlink r:id="rId50">
        <w:r>
          <w:rPr>
            <w:rFonts w:eastAsia="等线" w:ascii="Arial" w:cs="Arial" w:hAnsi="Arial"/>
            <w:color w:val="3370ff"/>
            <w:sz w:val="22"/>
          </w:rPr>
          <w:t>票付通上游通用接口V1版本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 xml:space="preserve">安信游 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张继仁 18670040586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沟通：只能卖成套的系统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partner.open-douyin.com/docs/resource/zh-CN/local-life/develop/OpenAPI/JiuLv/scenic-solution/thirdparty-code-release/third-party-coupon-spi" TargetMode="External" Type="http://schemas.openxmlformats.org/officeDocument/2006/relationships/hyperlink"/><Relationship Id="rId11" Target="https://partner.open-douyin.com/docs/resource/zh-CN/local-life/develop/OpenAPI/JiuLv/scenic-solution/thirdparty-code-release/coupon-callback-api" TargetMode="External" Type="http://schemas.openxmlformats.org/officeDocument/2006/relationships/hyperlink"/><Relationship Id="rId12" Target="https://partner.open-douyin.com/docs/resource/zh-CN/local-life/develop/OpenAPI/JiuLv/scenic-solution/ticket-verification/coupon-verification" TargetMode="External" Type="http://schemas.openxmlformats.org/officeDocument/2006/relationships/hyperlink"/><Relationship Id="rId13" Target="https://partner.open-douyin.com/docs/resource/zh-CN/local-life/develop/OpenAPI/JiuLv/scenic-solution/ticket-verification/coupon-verification" TargetMode="External" Type="http://schemas.openxmlformats.org/officeDocument/2006/relationships/hyperlink"/><Relationship Id="rId14" Target="https://partner.open-douyin.com/docs/resource/zh-CN/local-life/develop/OpenAPI/JiuLv/scenic-solution/order-cancellation-notice/trip-order-cancel-notify" TargetMode="External" Type="http://schemas.openxmlformats.org/officeDocument/2006/relationships/hyperlink"/><Relationship Id="rId15" Target="https://partner.open-douyin.com/docs/resource/zh-CN/local-life/develop/OpenAPI/JiuLv/scenic-solution/refund-audit/trip-order-after-sale-refund-apply" TargetMode="External" Type="http://schemas.openxmlformats.org/officeDocument/2006/relationships/hyperlink"/><Relationship Id="rId16" Target="https://partner.open-douyin.com/docs/resource/zh-CN/local-life/develop/OpenAPI/JiuLv/scenic-solution/scenic-refund-review/callback-refund-audit" TargetMode="External" Type="http://schemas.openxmlformats.org/officeDocument/2006/relationships/hyperlink"/><Relationship Id="rId17" Target="https://partner.open-douyin.com/docs/resource/zh-CN/local-life/develop/OpenAPI/JiuLv/scenic-solution/refund-notification/after-sale-refund-notify" TargetMode="External" Type="http://schemas.openxmlformats.org/officeDocument/2006/relationships/hyperlink"/><Relationship Id="rId18" Target="https://developer.meituan.com/docs/biz/biz_ddzh_0cc02578-3af4-49ab-8587-fcd7c0b454c6" TargetMode="External" Type="http://schemas.openxmlformats.org/officeDocument/2006/relationships/hyperlink"/><Relationship Id="rId19" Target="https://developer.meituan.com/docs/biz/biz_ddzh_c8bdf595-83c8-4cfd-85e6-e9f623f87223" TargetMode="External" Type="http://schemas.openxmlformats.org/officeDocument/2006/relationships/hyperlink"/><Relationship Id="rId2" Target="styles.xml" Type="http://schemas.openxmlformats.org/officeDocument/2006/relationships/styles"/><Relationship Id="rId20" Target="https://developer.meituan.com/docs/biz/biz_ddzh_a380e581-0618-4ad1-8dd1-ffd724d34c62" TargetMode="External" Type="http://schemas.openxmlformats.org/officeDocument/2006/relationships/hyperlink"/><Relationship Id="rId21" Target="https://developer.meituan.com/docs/biz/biz_ddzh_fd0bbf2a-eb50-4b6b-acf0-02cb3529dacc" TargetMode="External" Type="http://schemas.openxmlformats.org/officeDocument/2006/relationships/hyperlink"/><Relationship Id="rId22" Target="https://developer.meituan.com/docs/biz/biz_ddzh_ef91184d-5df7-41d1-b6c4-cbd91c0eea2a" TargetMode="External" Type="http://schemas.openxmlformats.org/officeDocument/2006/relationships/hyperlink"/><Relationship Id="rId23" Target="https://developer.meituan.com/docs/biz/biz_ddzh_03224ba5-b9f2-491b-81c4-3293f96d98e7" TargetMode="External" Type="http://schemas.openxmlformats.org/officeDocument/2006/relationships/hyperlink"/><Relationship Id="rId24" Target="https://developer.meituan.com/docs/biz/biz_ddzh_3628ad30-8b58-497d-bbbb-ec818db45f36" TargetMode="External" Type="http://schemas.openxmlformats.org/officeDocument/2006/relationships/hyperlink"/><Relationship Id="rId25" Target="https://developer.meituan.com/docs/biz/biz_ddzh_6db1b23c-59c6-4751-aa5d-84ce4e300bd7" TargetMode="External" Type="http://schemas.openxmlformats.org/officeDocument/2006/relationships/hyperlink"/><Relationship Id="rId26" Target="https://developer.meituan.com/docs/biz/biz_ddzh_bda63272-ab1a-4ec6-8f7c-7a025e0a6c2f" TargetMode="External" Type="http://schemas.openxmlformats.org/officeDocument/2006/relationships/hyperlink"/><Relationship Id="rId27" Target="https://developer.meituan.com/docs/biz/biz_ddzh_5981c729-0c73-4012-89a2-4dfb869a0cce" TargetMode="External" Type="http://schemas.openxmlformats.org/officeDocument/2006/relationships/hyperlink"/><Relationship Id="rId28" Target="https://developer.meituan.com/docs/biz/biz_ddzh_76a3ce1a-bf24-469f-9d52-24172a1ad5c0" TargetMode="External" Type="http://schemas.openxmlformats.org/officeDocument/2006/relationships/hyperlink"/><Relationship Id="rId29" Target="https://developer.meituan.com/docs/biz/biz_ddzh_76a3ce1a-bf24-469f-9d52-24172a1ad5c0" TargetMode="External" Type="http://schemas.openxmlformats.org/officeDocument/2006/relationships/hyperlink"/><Relationship Id="rId3" Target="footer1.xml" Type="http://schemas.openxmlformats.org/officeDocument/2006/relationships/footer"/><Relationship Id="rId30" Target="https://developer.meituan.com/docs/biz/biz_ddzh_05ac92e9-24e8-4037-bfe9-199a83fb50c6" TargetMode="External" Type="http://schemas.openxmlformats.org/officeDocument/2006/relationships/hyperlink"/><Relationship Id="rId31" Target="https://developer.meituan.com/docs/biz/biz_ddzh_32044fca-ff97-4b52-98cd-580943725ea9" TargetMode="External" Type="http://schemas.openxmlformats.org/officeDocument/2006/relationships/hyperlink"/><Relationship Id="rId32" Target="https://developer.meituan.com/docs/biz/biz_ddzh_7d7b943a-1e1b-429d-b1de-d834414f8ac8" TargetMode="External" Type="http://schemas.openxmlformats.org/officeDocument/2006/relationships/hyperlink"/><Relationship Id="rId33" Target="https://developer.meituan.com/docs/biz/biz_ddzh_07dc2b7b-f1c5-4e4f-942b-d4604cd1c576" TargetMode="External" Type="http://schemas.openxmlformats.org/officeDocument/2006/relationships/hyperlink"/><Relationship Id="rId34" Target="https://api.fliggy.net/vacation/document/ticket#%E5%93%81%E7%9B%B4%E8%BF%9E%E6%8E%A5%E5%8F%A3/paths/getActivityList/post" TargetMode="External" Type="http://schemas.openxmlformats.org/officeDocument/2006/relationships/hyperlink"/><Relationship Id="rId35" Target="https://api.fliggy.net/vacation/document/ticket#%E5%93%81%E7%9B%B4%E8%BF%9E%E6%8E%A5%E5%8F%A3/paths/getProductList/post" TargetMode="External" Type="http://schemas.openxmlformats.org/officeDocument/2006/relationships/hyperlink"/><Relationship Id="rId36" Target="https://api.fliggy.net/vacation/document/ticket#%E5%93%81%E7%9B%B4%E8%BF%9E%E6%8E%A5%E5%8F%A3/paths/getPriceStockList/post" TargetMode="External" Type="http://schemas.openxmlformats.org/officeDocument/2006/relationships/hyperlink"/><Relationship Id="rId37" Target="https://api.fliggy.net/vacation/document/ticket#%E5%9B%9E%E8%B0%83%E6%B6%88%E6%81%AF/paths/handleCallbackMessage-activity/post" TargetMode="External" Type="http://schemas.openxmlformats.org/officeDocument/2006/relationships/hyperlink"/><Relationship Id="rId38" Target="https://api.fliggy.net/vacation/document/ticket#%E5%9B%9E%E8%B0%83%E6%B6%88%E6%81%AF/paths/handleCallbackMessage-product/post" TargetMode="External" Type="http://schemas.openxmlformats.org/officeDocument/2006/relationships/hyperlink"/><Relationship Id="rId39" Target="https://api.fliggy.net/vacation/document/ticket#%E5%9B%9E%E8%B0%83%E6%B6%88%E6%81%AF/paths/handleCallbackMessage-product_price_stock_update/post" TargetMode="External" Type="http://schemas.openxmlformats.org/officeDocument/2006/relationships/hyperlink"/><Relationship Id="rId4" Target="media/image1.jpeg" Type="http://schemas.openxmlformats.org/officeDocument/2006/relationships/image"/><Relationship Id="rId40" Target="https://api.fliggy.net/vacation/document/ticket#%E4%BA%A4%E6%98%93%E7%9B%B4%E8%BF%9E%E6%8E%A5%E5%8F%A3/paths/preOrder/post" TargetMode="External" Type="http://schemas.openxmlformats.org/officeDocument/2006/relationships/hyperlink"/><Relationship Id="rId41" Target="https://api.fliggy.net/vacation/document/ticket#%E4%BA%A4%E6%98%93%E7%9B%B4%E8%BF%9E%E6%8E%A5%E5%8F%A3/paths/createOrder/post" TargetMode="External" Type="http://schemas.openxmlformats.org/officeDocument/2006/relationships/hyperlink"/><Relationship Id="rId42" Target="https://api.fliggy.net/vacation/document/ticket#%E4%BA%A4%E6%98%93%E7%9B%B4%E8%BF%9E%E6%8E%A5%E5%8F%A3/paths/searchOrder/post" TargetMode="External" Type="http://schemas.openxmlformats.org/officeDocument/2006/relationships/hyperlink"/><Relationship Id="rId43" Target="https://api.fliggy.net/vacation/document/ticket#%E4%BA%A4%E6%98%93%E7%9B%B4%E8%BF%9E%E6%8E%A5%E5%8F%A3/paths/searchVoucher/post" TargetMode="External" Type="http://schemas.openxmlformats.org/officeDocument/2006/relationships/hyperlink"/><Relationship Id="rId44" Target="https://api.fliggy.net/vacation/document/ticket#%E5%9B%9E%E8%B0%83%E6%B6%88%E6%81%AF/paths/handleCallbackMessage-redemption/post" TargetMode="External" Type="http://schemas.openxmlformats.org/officeDocument/2006/relationships/hyperlink"/><Relationship Id="rId45" Target="https://api.fliggy.net/vacation/document/ticket#%E5%9B%9E%E8%B0%83%E6%B6%88%E6%81%AF/paths/handleCallbackMessage-redemption/post" TargetMode="External" Type="http://schemas.openxmlformats.org/officeDocument/2006/relationships/hyperlink"/><Relationship Id="rId46" Target="https://api.fliggy.net/vacation/document/ticket#%E4%BA%A4%E6%98%93%E7%9B%B4%E8%BF%9E%E6%8E%A5%E5%8F%A3/paths/cancelOrder/post" TargetMode="External" Type="http://schemas.openxmlformats.org/officeDocument/2006/relationships/hyperlink"/><Relationship Id="rId47" Target="https://api.fliggy.net/vacation/document/ticket#%E4%BA%A4%E6%98%93%E7%9B%B4%E8%BF%9E%E6%8E%A5%E5%8F%A3/paths/refundOrder/post" TargetMode="External" Type="http://schemas.openxmlformats.org/officeDocument/2006/relationships/hyperlink"/><Relationship Id="rId48" Target="https://api.fliggy.net/vacation/document/ticket#%E5%9B%9E%E8%B0%83%E6%B6%88%E6%81%AF/paths/handleCallbackMessage-cancel_result/post" TargetMode="External" Type="http://schemas.openxmlformats.org/officeDocument/2006/relationships/hyperlink"/><Relationship Id="rId49" Target="https://12301-cc.feishu.cn/wiki/wikcnA9H8VM6IMvBWt0kGR5K6wd" TargetMode="External" Type="http://schemas.openxmlformats.org/officeDocument/2006/relationships/hyperlink"/><Relationship Id="rId5" Target="https://partner.open-douyin.com/docs/resource/zh-CN/local-life/develop/OpenAPI/JiuLv/scenic-solution/calendar-ticket-release/trip-ticket-save" TargetMode="External" Type="http://schemas.openxmlformats.org/officeDocument/2006/relationships/hyperlink"/><Relationship Id="rId50" Target="https://12301-cc.feishu.cn/wiki/wikcn1posUoyfMSaLfpM6xy8Lth" TargetMode="External" Type="http://schemas.openxmlformats.org/officeDocument/2006/relationships/hyperlink"/><Relationship Id="rId51" Target="header1.xml" Type="http://schemas.openxmlformats.org/officeDocument/2006/relationships/header"/><Relationship Id="rId6" Target="https://partner.open-douyin.com/docs/resource/zh-CN/local-life/develop/OpenAPI/JiuLv/scenic-solution/calendar-ticket-release/ticket-audit-callback" TargetMode="External" Type="http://schemas.openxmlformats.org/officeDocument/2006/relationships/hyperlink"/><Relationship Id="rId7" Target="https://partner.open-douyin.com/docs/resource/zh-CN/local-life/develop/OpenAPI/JiuLv/scenic-solution/reservation-check/booking-info-check" TargetMode="External" Type="http://schemas.openxmlformats.org/officeDocument/2006/relationships/hyperlink"/><Relationship Id="rId8" Target="https://partner.open-douyin.com/docs/resource/zh-CN/local-life/develop/OpenAPI/JiuLv/scenic-solution/create-order/trip-order-create" TargetMode="External" Type="http://schemas.openxmlformats.org/officeDocument/2006/relationships/hyperlink"/><Relationship Id="rId9" Target="https://partner.open-douyin.com/docs/resource/zh-CN/local-life/develop/OpenAPI/JiuLv/scenic-solution/order-confirmation/confirm-order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2026-03-18T08:25:51Z</dcterms:created>
  <dc:creator>Apache POI</dc:creator>
</cp:coreProperties>
</file>