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61D" w:rsidRPr="00C76F16" w:rsidRDefault="0087761D" w:rsidP="0087761D">
      <w:pPr>
        <w:jc w:val="center"/>
        <w:rPr>
          <w:rFonts w:ascii="宋体" w:eastAsia="宋体" w:hAnsi="宋体"/>
          <w:b/>
          <w:bCs/>
          <w:sz w:val="24"/>
          <w:szCs w:val="32"/>
        </w:rPr>
      </w:pPr>
      <w:bookmarkStart w:id="0" w:name="_GoBack"/>
      <w:r w:rsidRPr="00C76F16">
        <w:rPr>
          <w:rFonts w:ascii="宋体" w:eastAsia="宋体" w:hAnsi="宋体" w:hint="eastAsia"/>
          <w:b/>
          <w:bCs/>
          <w:sz w:val="24"/>
          <w:szCs w:val="32"/>
        </w:rPr>
        <w:t>车机检测系统</w:t>
      </w:r>
      <w:r w:rsidR="00C76F16" w:rsidRPr="00C76F16">
        <w:rPr>
          <w:rFonts w:ascii="宋体" w:eastAsia="宋体" w:hAnsi="宋体" w:hint="eastAsia"/>
          <w:b/>
          <w:bCs/>
          <w:sz w:val="24"/>
          <w:szCs w:val="32"/>
        </w:rPr>
        <w:t>新增</w:t>
      </w:r>
      <w:r w:rsidRPr="00C76F16">
        <w:rPr>
          <w:rFonts w:ascii="宋体" w:eastAsia="宋体" w:hAnsi="宋体" w:hint="eastAsia"/>
          <w:b/>
          <w:bCs/>
          <w:sz w:val="24"/>
          <w:szCs w:val="32"/>
        </w:rPr>
        <w:t>poc</w:t>
      </w:r>
      <w:r w:rsidR="00C76F16" w:rsidRPr="00C76F16">
        <w:rPr>
          <w:rFonts w:ascii="宋体" w:eastAsia="宋体" w:hAnsi="宋体" w:hint="eastAsia"/>
          <w:b/>
          <w:bCs/>
          <w:sz w:val="24"/>
          <w:szCs w:val="32"/>
        </w:rPr>
        <w:t>流程</w:t>
      </w:r>
    </w:p>
    <w:bookmarkEnd w:id="0"/>
    <w:p w:rsidR="0087761D" w:rsidRDefault="0087761D" w:rsidP="008F60A4">
      <w:pPr>
        <w:jc w:val="center"/>
        <w:rPr>
          <w:rFonts w:ascii="宋体" w:eastAsia="宋体" w:hAnsi="宋体"/>
        </w:rPr>
      </w:pPr>
      <w:r w:rsidRPr="0087761D">
        <w:rPr>
          <w:rFonts w:ascii="宋体" w:eastAsia="宋体" w:hAnsi="宋体"/>
          <w:noProof/>
        </w:rPr>
        <w:drawing>
          <wp:inline distT="0" distB="0" distL="0" distR="0" wp14:anchorId="39153CC0" wp14:editId="67C36952">
            <wp:extent cx="38862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4" w:rsidRDefault="0087761D" w:rsidP="008F60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如图，</w:t>
      </w:r>
      <w:r w:rsidRPr="0087761D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工具目录下的cases文件夹中有四个文件夹和一个json文件。</w:t>
      </w:r>
    </w:p>
    <w:p w:rsidR="0087761D" w:rsidRDefault="0087761D" w:rsidP="008F60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四个文件夹名分别代表四种车机处理器芯片架构，</w:t>
      </w:r>
      <w:r w:rsidR="008F60A4">
        <w:rPr>
          <w:rFonts w:ascii="宋体" w:eastAsia="宋体" w:hAnsi="宋体" w:hint="eastAsia"/>
        </w:rPr>
        <w:t>编译好的poc按架构分别放入四个文件夹。如果某poc只有x</w:t>
      </w:r>
      <w:r w:rsidR="008F60A4">
        <w:rPr>
          <w:rFonts w:ascii="宋体" w:eastAsia="宋体" w:hAnsi="宋体"/>
        </w:rPr>
        <w:t>86</w:t>
      </w:r>
      <w:r w:rsidR="008F60A4">
        <w:rPr>
          <w:rFonts w:ascii="宋体" w:eastAsia="宋体" w:hAnsi="宋体" w:hint="eastAsia"/>
        </w:rPr>
        <w:t>和x</w:t>
      </w:r>
      <w:r w:rsidR="008F60A4">
        <w:rPr>
          <w:rFonts w:ascii="宋体" w:eastAsia="宋体" w:hAnsi="宋体"/>
        </w:rPr>
        <w:t>86-64</w:t>
      </w:r>
      <w:r w:rsidR="008F60A4">
        <w:rPr>
          <w:rFonts w:ascii="宋体" w:eastAsia="宋体" w:hAnsi="宋体" w:hint="eastAsia"/>
        </w:rPr>
        <w:t>架构，就只放入对应文件夹即可。</w:t>
      </w:r>
    </w:p>
    <w:p w:rsidR="008F60A4" w:rsidRDefault="008F60A4" w:rsidP="008F60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放置好</w:t>
      </w:r>
      <w:r>
        <w:rPr>
          <w:rFonts w:ascii="宋体" w:eastAsia="宋体" w:hAnsi="宋体"/>
        </w:rPr>
        <w:t>poc</w:t>
      </w:r>
      <w:r>
        <w:rPr>
          <w:rFonts w:ascii="宋体" w:eastAsia="宋体" w:hAnsi="宋体" w:hint="eastAsia"/>
        </w:rPr>
        <w:t>文件，编辑cases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poc</w:t>
      </w:r>
      <w:r>
        <w:rPr>
          <w:rFonts w:ascii="宋体" w:eastAsia="宋体" w:hAnsi="宋体"/>
        </w:rPr>
        <w:t>_info.json</w:t>
      </w:r>
      <w:r>
        <w:rPr>
          <w:rFonts w:ascii="宋体" w:eastAsia="宋体" w:hAnsi="宋体" w:hint="eastAsia"/>
        </w:rPr>
        <w:t>文件，向其中写入poc具体信息。例如cve</w:t>
      </w:r>
      <w:r>
        <w:rPr>
          <w:rFonts w:ascii="宋体" w:eastAsia="宋体" w:hAnsi="宋体"/>
        </w:rPr>
        <w:t>-2016-3940</w:t>
      </w:r>
      <w:r>
        <w:rPr>
          <w:rFonts w:ascii="宋体" w:eastAsia="宋体" w:hAnsi="宋体" w:hint="eastAsia"/>
        </w:rPr>
        <w:t>漏洞对应的poc信息如下：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{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"cveId"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"cve-2016-3940"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"type"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权限提升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"description"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 xml:space="preserve">"The Synaptics touchscreen </w:t>
      </w:r>
      <w:r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...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"location"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"Synaptics touch driver"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"CVSSV2Score"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"9.3"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"pocName"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"cve-2016-3940"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"isVulnerality"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"Vulnerable:</w:t>
      </w:r>
      <w:proofErr w:type="gramStart"/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0;Not</w:t>
      </w:r>
      <w:proofErr w:type="gramEnd"/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 xml:space="preserve"> Vulnerable:1;error:-1;"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,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    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"testType"</w:t>
      </w:r>
      <w:r w:rsidRPr="008F60A4">
        <w:rPr>
          <w:rFonts w:ascii="Courier New" w:eastAsia="宋体" w:hAnsi="Courier New" w:cs="Courier New"/>
          <w:b/>
          <w:bCs/>
          <w:color w:val="FF79C6"/>
          <w:kern w:val="0"/>
          <w:sz w:val="18"/>
          <w:szCs w:val="18"/>
        </w:rPr>
        <w:t>:</w:t>
      </w: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 xml:space="preserve"> </w:t>
      </w:r>
      <w:r w:rsidRPr="008F60A4">
        <w:rPr>
          <w:rFonts w:ascii="Courier New" w:eastAsia="宋体" w:hAnsi="Courier New" w:cs="Courier New"/>
          <w:b/>
          <w:bCs/>
          <w:color w:val="F1FA8C"/>
          <w:kern w:val="0"/>
          <w:sz w:val="18"/>
          <w:szCs w:val="18"/>
        </w:rPr>
        <w:t>"Push"</w:t>
      </w:r>
    </w:p>
    <w:p w:rsidR="008F60A4" w:rsidRPr="008F60A4" w:rsidRDefault="008F60A4" w:rsidP="008F60A4">
      <w:pPr>
        <w:widowControl/>
        <w:shd w:val="clear" w:color="auto" w:fill="0E1419"/>
        <w:spacing w:line="240" w:lineRule="atLeast"/>
        <w:jc w:val="left"/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</w:pPr>
      <w:r w:rsidRPr="008F60A4">
        <w:rPr>
          <w:rFonts w:ascii="Courier New" w:eastAsia="宋体" w:hAnsi="Courier New" w:cs="Courier New"/>
          <w:b/>
          <w:bCs/>
          <w:color w:val="F8F8F2"/>
          <w:kern w:val="0"/>
          <w:sz w:val="18"/>
          <w:szCs w:val="18"/>
        </w:rPr>
        <w:t>}</w:t>
      </w:r>
    </w:p>
    <w:p w:rsidR="008F60A4" w:rsidRPr="0087761D" w:rsidRDefault="008F60A4" w:rsidP="008F60A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其中字段分别代表: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111"/>
      </w:tblGrid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veId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该poc对应的</w:t>
            </w:r>
            <w:proofErr w:type="spellStart"/>
            <w:r>
              <w:rPr>
                <w:rFonts w:ascii="宋体" w:eastAsia="宋体" w:hAnsi="宋体" w:hint="eastAsia"/>
              </w:rPr>
              <w:t>cve</w:t>
            </w:r>
            <w:proofErr w:type="spellEnd"/>
            <w:r>
              <w:rPr>
                <w:rFonts w:ascii="宋体" w:eastAsia="宋体" w:hAnsi="宋体" w:hint="eastAsia"/>
              </w:rPr>
              <w:t>的漏洞编号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该poc对应的漏洞类型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description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该poc对应漏洞的描述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location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该poc对应漏洞的所处位置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 w:rsidRPr="008F60A4">
              <w:rPr>
                <w:rFonts w:ascii="宋体" w:eastAsia="宋体" w:hAnsi="宋体"/>
              </w:rPr>
              <w:t>CVSSV2Score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该poc对应漏洞的CVSSV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评分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 w:rsidRPr="008F60A4">
              <w:rPr>
                <w:rFonts w:ascii="宋体" w:eastAsia="宋体" w:hAnsi="宋体"/>
              </w:rPr>
              <w:t>pocName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编译好的poc文件名（四个文件夹中的文件名应一致）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 w:rsidRPr="008F60A4">
              <w:rPr>
                <w:rFonts w:ascii="宋体" w:eastAsia="宋体" w:hAnsi="宋体"/>
              </w:rPr>
              <w:t>isVulnerality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漏洞触发状态对应的poc文件执行返回值</w:t>
            </w:r>
          </w:p>
        </w:tc>
      </w:tr>
      <w:tr w:rsidR="008F60A4" w:rsidTr="008F60A4">
        <w:trPr>
          <w:jc w:val="center"/>
        </w:trPr>
        <w:tc>
          <w:tcPr>
            <w:tcW w:w="1838" w:type="dxa"/>
          </w:tcPr>
          <w:p w:rsidR="008F60A4" w:rsidRP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testType</w:t>
            </w:r>
          </w:p>
        </w:tc>
        <w:tc>
          <w:tcPr>
            <w:tcW w:w="4111" w:type="dxa"/>
          </w:tcPr>
          <w:p w:rsidR="008F60A4" w:rsidRDefault="008F60A4" w:rsidP="008F60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检测方式（目前只有Push方式，表示将poc文件</w:t>
            </w:r>
            <w:r w:rsidR="00704CFF">
              <w:rPr>
                <w:rFonts w:ascii="宋体" w:eastAsia="宋体" w:hAnsi="宋体" w:hint="eastAsia"/>
              </w:rPr>
              <w:t>发送到测试机内部并执行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8F60A4" w:rsidRPr="0087761D" w:rsidRDefault="005D6563" w:rsidP="008F60A4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完成poc放置与poc信息添加后新规则添加流程结束。</w:t>
      </w:r>
    </w:p>
    <w:p w:rsidR="0087761D" w:rsidRPr="0087761D" w:rsidRDefault="0087761D" w:rsidP="0087761D">
      <w:pPr>
        <w:rPr>
          <w:rFonts w:ascii="宋体" w:eastAsia="宋体" w:hAnsi="宋体"/>
          <w:b/>
          <w:bCs/>
        </w:rPr>
      </w:pPr>
    </w:p>
    <w:sectPr w:rsidR="0087761D" w:rsidRPr="0087761D" w:rsidSect="002668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D"/>
    <w:rsid w:val="00266864"/>
    <w:rsid w:val="005D6563"/>
    <w:rsid w:val="00704CFF"/>
    <w:rsid w:val="0087761D"/>
    <w:rsid w:val="008F60A4"/>
    <w:rsid w:val="00C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F764"/>
  <w15:chartTrackingRefBased/>
  <w15:docId w15:val="{D7789914-1195-A047-8FB1-7EDCF7C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0Oo。 oO0</dc:creator>
  <cp:keywords/>
  <dc:description/>
  <cp:lastModifiedBy>0Oo。 oO0</cp:lastModifiedBy>
  <cp:revision>3</cp:revision>
  <dcterms:created xsi:type="dcterms:W3CDTF">2019-11-16T10:40:00Z</dcterms:created>
  <dcterms:modified xsi:type="dcterms:W3CDTF">2019-11-16T11:04:00Z</dcterms:modified>
</cp:coreProperties>
</file>