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47729">
      <w:r>
        <w:rPr>
          <w:b/>
          <w:sz w:val="32"/>
        </w:rPr>
        <w:t>实验5 多位快速加法器设计 实验报告</w:t>
      </w:r>
    </w:p>
    <w:p w14:paraId="69F911E1"/>
    <w:p w14:paraId="38A7ECBC">
      <w:pPr>
        <w:rPr>
          <w:b/>
          <w:sz w:val="30"/>
          <w:szCs w:val="30"/>
        </w:rPr>
      </w:pPr>
      <w:r>
        <w:rPr>
          <w:rFonts w:hint="eastAsia"/>
          <w:b/>
          <w:sz w:val="30"/>
          <w:szCs w:val="30"/>
        </w:rPr>
        <w:t>5.1</w:t>
      </w:r>
      <w:r>
        <w:rPr>
          <w:rFonts w:hint="eastAsia"/>
          <w:b/>
          <w:sz w:val="30"/>
          <w:szCs w:val="30"/>
        </w:rPr>
        <w:tab/>
      </w:r>
      <w:r>
        <w:rPr>
          <w:rFonts w:hint="eastAsia"/>
          <w:b/>
          <w:sz w:val="30"/>
          <w:szCs w:val="30"/>
        </w:rPr>
        <w:t>实验目的</w:t>
      </w:r>
    </w:p>
    <w:p w14:paraId="6340DF0B">
      <w:pPr>
        <w:ind w:firstLine="420"/>
        <w:rPr>
          <w:sz w:val="24"/>
          <w:szCs w:val="24"/>
        </w:rPr>
      </w:pPr>
      <w:r>
        <w:rPr>
          <w:rFonts w:hint="eastAsia"/>
          <w:sz w:val="24"/>
          <w:szCs w:val="24"/>
        </w:rPr>
        <w:t>理解，成组进位生成函数、成组进位传递函数的概念。熟悉Logisim平台子电路的概念，能利用4位先行进位电路和4位快速加法器电路构建16位、32位、64位快速加法器，并能利用相关知识分析对应电路的时间延迟、成本开销，理解电路并行的概念。</w:t>
      </w:r>
    </w:p>
    <w:p w14:paraId="584BA65C">
      <w:pPr>
        <w:rPr>
          <w:sz w:val="24"/>
          <w:szCs w:val="24"/>
        </w:rPr>
      </w:pPr>
    </w:p>
    <w:p w14:paraId="339C87F9">
      <w:pPr>
        <w:rPr>
          <w:sz w:val="24"/>
          <w:szCs w:val="24"/>
        </w:rPr>
      </w:pPr>
    </w:p>
    <w:p w14:paraId="2C80121E">
      <w:pPr>
        <w:rPr>
          <w:b/>
          <w:sz w:val="30"/>
          <w:szCs w:val="30"/>
        </w:rPr>
      </w:pPr>
      <w:r>
        <w:rPr>
          <w:rFonts w:hint="eastAsia"/>
          <w:b/>
          <w:sz w:val="30"/>
          <w:szCs w:val="30"/>
        </w:rPr>
        <w:t>5.2 实验内容</w:t>
      </w:r>
    </w:p>
    <w:p w14:paraId="1F20088A">
      <w:pPr>
        <w:rPr>
          <w:b/>
          <w:sz w:val="30"/>
          <w:szCs w:val="30"/>
        </w:rPr>
      </w:pPr>
      <w:r>
        <w:rPr>
          <w:rFonts w:hint="eastAsia"/>
          <w:b/>
          <w:sz w:val="30"/>
          <w:szCs w:val="30"/>
        </w:rPr>
        <w:t>1.  16位快速加法器设计</w:t>
      </w:r>
    </w:p>
    <w:p w14:paraId="51944AF6">
      <w:pPr>
        <w:spacing w:line="360" w:lineRule="auto"/>
        <w:ind w:firstLine="420"/>
        <w:rPr>
          <w:sz w:val="24"/>
          <w:szCs w:val="24"/>
        </w:rPr>
      </w:pPr>
      <w:r>
        <w:rPr>
          <w:rFonts w:hint="eastAsia"/>
          <w:sz w:val="24"/>
          <w:szCs w:val="24"/>
        </w:rPr>
        <w:t>利用Logisim打开实验资料包中的alu.circ文件，在对应子电路中利用4位先行进位电路和4位快速加法器电路构造16位组间先行进位、组内先行进位快速加法器，并验证其功能是否正常，其电路封装与引脚功能描述如表5.1所示。</w:t>
      </w:r>
    </w:p>
    <w:p w14:paraId="0A64FE2C">
      <w:pPr>
        <w:ind w:firstLine="420"/>
        <w:rPr>
          <w:sz w:val="24"/>
          <w:szCs w:val="24"/>
        </w:rPr>
      </w:pPr>
    </w:p>
    <w:p w14:paraId="5752EE3D">
      <w:pPr>
        <w:pStyle w:val="15"/>
        <w:keepNext/>
        <w:jc w:val="center"/>
        <w:rPr>
          <w:sz w:val="22"/>
        </w:rPr>
      </w:pPr>
      <w:r>
        <w:rPr>
          <w:rFonts w:hint="eastAsia"/>
          <w:sz w:val="22"/>
        </w:rPr>
        <w:t>表5.1  16位快速加法器电路封装与引脚功能描述</w:t>
      </w:r>
    </w:p>
    <w:tbl>
      <w:tblPr>
        <w:tblStyle w:val="3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992"/>
        <w:gridCol w:w="1134"/>
        <w:gridCol w:w="850"/>
        <w:gridCol w:w="2410"/>
      </w:tblGrid>
      <w:tr w14:paraId="532DF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restart"/>
            <w:shd w:val="clear" w:color="auto" w:fill="auto"/>
          </w:tcPr>
          <w:p w14:paraId="5F0641EE">
            <w:pPr>
              <w:jc w:val="center"/>
              <w:rPr>
                <w:b/>
                <w:sz w:val="28"/>
                <w:szCs w:val="24"/>
              </w:rPr>
            </w:pPr>
            <w:r>
              <w:rPr>
                <w:b/>
                <w:sz w:val="28"/>
                <w:szCs w:val="24"/>
              </w:rPr>
              <mc:AlternateContent>
                <mc:Choice Requires="wpg">
                  <w:drawing>
                    <wp:anchor distT="0" distB="0" distL="114300" distR="114300" simplePos="0" relativeHeight="251659264" behindDoc="0" locked="0" layoutInCell="1" allowOverlap="1">
                      <wp:simplePos x="0" y="0"/>
                      <wp:positionH relativeFrom="column">
                        <wp:posOffset>-28575</wp:posOffset>
                      </wp:positionH>
                      <wp:positionV relativeFrom="paragraph">
                        <wp:posOffset>401955</wp:posOffset>
                      </wp:positionV>
                      <wp:extent cx="1600200" cy="1325880"/>
                      <wp:effectExtent l="0" t="0" r="0" b="0"/>
                      <wp:wrapNone/>
                      <wp:docPr id="20" name="组合 20"/>
                      <wp:cNvGraphicFramePr/>
                      <a:graphic xmlns:a="http://schemas.openxmlformats.org/drawingml/2006/main">
                        <a:graphicData uri="http://schemas.microsoft.com/office/word/2010/wordprocessingGroup">
                          <wpg:wgp>
                            <wpg:cNvGrpSpPr/>
                            <wpg:grpSpPr>
                              <a:xfrm>
                                <a:off x="0" y="0"/>
                                <a:ext cx="1600200" cy="1325880"/>
                                <a:chOff x="1755" y="10039"/>
                                <a:chExt cx="2520" cy="2088"/>
                              </a:xfrm>
                            </wpg:grpSpPr>
                            <wps:wsp>
                              <wps:cNvPr id="1" name="文本框 1"/>
                              <wps:cNvSpPr txBox="1"/>
                              <wps:spPr>
                                <a:xfrm>
                                  <a:off x="3975" y="10927"/>
                                  <a:ext cx="300" cy="390"/>
                                </a:xfrm>
                                <a:prstGeom prst="rect">
                                  <a:avLst/>
                                </a:prstGeom>
                                <a:solidFill>
                                  <a:srgbClr val="FFFFFF"/>
                                </a:solidFill>
                                <a:ln>
                                  <a:noFill/>
                                </a:ln>
                              </wps:spPr>
                              <wps:txbx>
                                <w:txbxContent>
                                  <w:p w14:paraId="215FE858">
                                    <w:r>
                                      <w:rPr>
                                        <w:rFonts w:hint="eastAsia"/>
                                      </w:rPr>
                                      <w:t>C</w:t>
                                    </w:r>
                                    <w:r>
                                      <w:rPr>
                                        <w:rFonts w:hint="eastAsia"/>
                                        <w:vertAlign w:val="subscript"/>
                                      </w:rPr>
                                      <w:t>0</w:t>
                                    </w:r>
                                  </w:p>
                                </w:txbxContent>
                              </wps:txbx>
                              <wps:bodyPr lIns="0" tIns="0" rIns="0" bIns="0" anchor="ctr" anchorCtr="0" upright="1"/>
                            </wps:wsp>
                            <wps:wsp>
                              <wps:cNvPr id="2" name="直接箭头连接符 2"/>
                              <wps:cNvCnPr/>
                              <wps:spPr>
                                <a:xfrm>
                                  <a:off x="2845" y="10393"/>
                                  <a:ext cx="1" cy="363"/>
                                </a:xfrm>
                                <a:prstGeom prst="straightConnector1">
                                  <a:avLst/>
                                </a:prstGeom>
                                <a:ln w="31750" cap="flat" cmpd="sng">
                                  <a:solidFill>
                                    <a:srgbClr val="000000"/>
                                  </a:solidFill>
                                  <a:prstDash val="solid"/>
                                  <a:headEnd type="none" w="med" len="med"/>
                                  <a:tailEnd type="none" w="med" len="med"/>
                                </a:ln>
                              </wps:spPr>
                              <wps:bodyPr/>
                            </wps:wsp>
                            <wps:wsp>
                              <wps:cNvPr id="3" name="直接箭头连接符 3"/>
                              <wps:cNvCnPr/>
                              <wps:spPr>
                                <a:xfrm>
                                  <a:off x="3325" y="10393"/>
                                  <a:ext cx="1" cy="363"/>
                                </a:xfrm>
                                <a:prstGeom prst="straightConnector1">
                                  <a:avLst/>
                                </a:prstGeom>
                                <a:ln w="31750" cap="flat" cmpd="sng">
                                  <a:solidFill>
                                    <a:srgbClr val="000000"/>
                                  </a:solidFill>
                                  <a:prstDash val="solid"/>
                                  <a:headEnd type="none" w="med" len="med"/>
                                  <a:tailEnd type="none" w="med" len="med"/>
                                </a:ln>
                              </wps:spPr>
                              <wps:bodyPr/>
                            </wps:wsp>
                            <wps:wsp>
                              <wps:cNvPr id="4" name="直接箭头连接符 4"/>
                              <wps:cNvCnPr/>
                              <wps:spPr>
                                <a:xfrm>
                                  <a:off x="2590" y="10393"/>
                                  <a:ext cx="1" cy="363"/>
                                </a:xfrm>
                                <a:prstGeom prst="straightConnector1">
                                  <a:avLst/>
                                </a:prstGeom>
                                <a:ln w="31750" cap="flat" cmpd="sng">
                                  <a:solidFill>
                                    <a:srgbClr val="000000"/>
                                  </a:solidFill>
                                  <a:prstDash val="solid"/>
                                  <a:headEnd type="none" w="med" len="med"/>
                                  <a:tailEnd type="none" w="med" len="med"/>
                                </a:ln>
                              </wps:spPr>
                              <wps:bodyPr/>
                            </wps:wsp>
                            <wps:wsp>
                              <wps:cNvPr id="5" name="文本框 5"/>
                              <wps:cNvSpPr txBox="1"/>
                              <wps:spPr>
                                <a:xfrm>
                                  <a:off x="1755" y="10894"/>
                                  <a:ext cx="310" cy="258"/>
                                </a:xfrm>
                                <a:prstGeom prst="rect">
                                  <a:avLst/>
                                </a:prstGeom>
                                <a:solidFill>
                                  <a:srgbClr val="FFFFFF"/>
                                </a:solidFill>
                                <a:ln>
                                  <a:noFill/>
                                </a:ln>
                              </wps:spPr>
                              <wps:txbx>
                                <w:txbxContent>
                                  <w:p w14:paraId="1503CD28">
                                    <w:r>
                                      <w:rPr>
                                        <w:rFonts w:hint="eastAsia"/>
                                      </w:rPr>
                                      <w:t>C</w:t>
                                    </w:r>
                                    <w:r>
                                      <w:rPr>
                                        <w:rFonts w:hint="eastAsia"/>
                                        <w:vertAlign w:val="subscript"/>
                                      </w:rPr>
                                      <w:t>16</w:t>
                                    </w:r>
                                  </w:p>
                                </w:txbxContent>
                              </wps:txbx>
                              <wps:bodyPr lIns="0" tIns="0" rIns="0" bIns="0" anchor="ctr" anchorCtr="0" upright="1"/>
                            </wps:wsp>
                            <wps:wsp>
                              <wps:cNvPr id="6" name="矩形 6"/>
                              <wps:cNvSpPr/>
                              <wps:spPr>
                                <a:xfrm>
                                  <a:off x="2380" y="10756"/>
                                  <a:ext cx="1230" cy="750"/>
                                </a:xfrm>
                                <a:prstGeom prst="rect">
                                  <a:avLst/>
                                </a:prstGeom>
                                <a:gradFill rotWithShape="0">
                                  <a:gsLst>
                                    <a:gs pos="0">
                                      <a:srgbClr val="95B3D7"/>
                                    </a:gs>
                                    <a:gs pos="50000">
                                      <a:srgbClr val="DBE5F1"/>
                                    </a:gs>
                                    <a:gs pos="100000">
                                      <a:srgbClr val="95B3D7"/>
                                    </a:gs>
                                  </a:gsLst>
                                  <a:lin ang="18900000" scaled="1"/>
                                  <a:tileRect/>
                                </a:gradFill>
                                <a:ln w="12700" cap="flat" cmpd="sng">
                                  <a:solidFill>
                                    <a:srgbClr val="95B3D7"/>
                                  </a:solidFill>
                                  <a:prstDash val="solid"/>
                                  <a:miter/>
                                  <a:headEnd type="none" w="med" len="med"/>
                                  <a:tailEnd type="none" w="med" len="med"/>
                                </a:ln>
                                <a:effectLst>
                                  <a:outerShdw dist="28398" dir="3806096" algn="ctr" rotWithShape="0">
                                    <a:srgbClr val="243F60">
                                      <a:alpha val="50000"/>
                                    </a:srgbClr>
                                  </a:outerShdw>
                                </a:effectLst>
                              </wps:spPr>
                              <wps:txbx>
                                <w:txbxContent>
                                  <w:p w14:paraId="47A0FEBF">
                                    <w:pPr>
                                      <w:jc w:val="center"/>
                                    </w:pPr>
                                    <w:r>
                                      <w:rPr>
                                        <w:rFonts w:hint="eastAsia"/>
                                      </w:rPr>
                                      <w:t>16位快速加法器</w:t>
                                    </w:r>
                                  </w:p>
                                </w:txbxContent>
                              </wps:txbx>
                              <wps:bodyPr upright="1"/>
                            </wps:wsp>
                            <wps:wsp>
                              <wps:cNvPr id="7" name="直接箭头连接符 7"/>
                              <wps:cNvCnPr/>
                              <wps:spPr>
                                <a:xfrm>
                                  <a:off x="3610" y="11158"/>
                                  <a:ext cx="285" cy="0"/>
                                </a:xfrm>
                                <a:prstGeom prst="straightConnector1">
                                  <a:avLst/>
                                </a:prstGeom>
                                <a:ln w="38100" cap="flat" cmpd="sng">
                                  <a:solidFill>
                                    <a:srgbClr val="000000"/>
                                  </a:solidFill>
                                  <a:prstDash val="solid"/>
                                  <a:headEnd type="none" w="med" len="med"/>
                                  <a:tailEnd type="none" w="med" len="med"/>
                                </a:ln>
                              </wps:spPr>
                              <wps:bodyPr/>
                            </wps:wsp>
                            <wps:wsp>
                              <wps:cNvPr id="8" name="直接箭头连接符 8"/>
                              <wps:cNvCnPr/>
                              <wps:spPr>
                                <a:xfrm>
                                  <a:off x="2080" y="11035"/>
                                  <a:ext cx="285" cy="0"/>
                                </a:xfrm>
                                <a:prstGeom prst="straightConnector1">
                                  <a:avLst/>
                                </a:prstGeom>
                                <a:ln w="38100" cap="flat" cmpd="sng">
                                  <a:solidFill>
                                    <a:srgbClr val="000000"/>
                                  </a:solidFill>
                                  <a:prstDash val="solid"/>
                                  <a:headEnd type="none" w="med" len="med"/>
                                  <a:tailEnd type="none" w="med" len="med"/>
                                </a:ln>
                              </wps:spPr>
                              <wps:bodyPr/>
                            </wps:wsp>
                            <wps:wsp>
                              <wps:cNvPr id="9" name="直接箭头连接符 9"/>
                              <wps:cNvCnPr/>
                              <wps:spPr>
                                <a:xfrm>
                                  <a:off x="2095" y="11323"/>
                                  <a:ext cx="285" cy="0"/>
                                </a:xfrm>
                                <a:prstGeom prst="straightConnector1">
                                  <a:avLst/>
                                </a:prstGeom>
                                <a:ln w="38100" cap="flat" cmpd="sng">
                                  <a:solidFill>
                                    <a:srgbClr val="000000"/>
                                  </a:solidFill>
                                  <a:prstDash val="solid"/>
                                  <a:headEnd type="none" w="med" len="med"/>
                                  <a:tailEnd type="none" w="med" len="med"/>
                                </a:ln>
                              </wps:spPr>
                              <wps:bodyPr/>
                            </wps:wsp>
                            <wps:wsp>
                              <wps:cNvPr id="11" name="文本框 11"/>
                              <wps:cNvSpPr txBox="1"/>
                              <wps:spPr>
                                <a:xfrm>
                                  <a:off x="1755" y="11158"/>
                                  <a:ext cx="310" cy="258"/>
                                </a:xfrm>
                                <a:prstGeom prst="rect">
                                  <a:avLst/>
                                </a:prstGeom>
                                <a:solidFill>
                                  <a:srgbClr val="FFFFFF"/>
                                </a:solidFill>
                                <a:ln>
                                  <a:noFill/>
                                </a:ln>
                              </wps:spPr>
                              <wps:txbx>
                                <w:txbxContent>
                                  <w:p w14:paraId="440BC37C">
                                    <w:r>
                                      <w:rPr>
                                        <w:rFonts w:hint="eastAsia"/>
                                      </w:rPr>
                                      <w:t>C</w:t>
                                    </w:r>
                                    <w:r>
                                      <w:rPr>
                                        <w:rFonts w:hint="eastAsia"/>
                                        <w:vertAlign w:val="subscript"/>
                                      </w:rPr>
                                      <w:t>15</w:t>
                                    </w:r>
                                  </w:p>
                                </w:txbxContent>
                              </wps:txbx>
                              <wps:bodyPr lIns="0" tIns="0" rIns="0" bIns="0" anchor="ctr" anchorCtr="0" upright="1"/>
                            </wps:wsp>
                            <wps:wsp>
                              <wps:cNvPr id="12" name="文本框 12"/>
                              <wps:cNvSpPr txBox="1"/>
                              <wps:spPr>
                                <a:xfrm>
                                  <a:off x="2425" y="10084"/>
                                  <a:ext cx="310" cy="258"/>
                                </a:xfrm>
                                <a:prstGeom prst="rect">
                                  <a:avLst/>
                                </a:prstGeom>
                                <a:solidFill>
                                  <a:srgbClr val="FFFFFF"/>
                                </a:solidFill>
                                <a:ln>
                                  <a:noFill/>
                                </a:ln>
                              </wps:spPr>
                              <wps:txbx>
                                <w:txbxContent>
                                  <w:p w14:paraId="3D9D6CEC">
                                    <w:r>
                                      <w:rPr>
                                        <w:rFonts w:hint="eastAsia"/>
                                      </w:rPr>
                                      <w:t>G*</w:t>
                                    </w:r>
                                  </w:p>
                                </w:txbxContent>
                              </wps:txbx>
                              <wps:bodyPr lIns="0" tIns="0" rIns="0" bIns="0" anchor="ctr" anchorCtr="0" upright="1"/>
                            </wps:wsp>
                            <wps:wsp>
                              <wps:cNvPr id="13" name="文本框 13"/>
                              <wps:cNvSpPr txBox="1"/>
                              <wps:spPr>
                                <a:xfrm>
                                  <a:off x="3215" y="10039"/>
                                  <a:ext cx="310" cy="258"/>
                                </a:xfrm>
                                <a:prstGeom prst="rect">
                                  <a:avLst/>
                                </a:prstGeom>
                                <a:solidFill>
                                  <a:srgbClr val="FFFFFF"/>
                                </a:solidFill>
                                <a:ln>
                                  <a:noFill/>
                                </a:ln>
                              </wps:spPr>
                              <wps:txbx>
                                <w:txbxContent>
                                  <w:p w14:paraId="397B2326">
                                    <w:r>
                                      <w:rPr>
                                        <w:rFonts w:hint="eastAsia"/>
                                      </w:rPr>
                                      <w:t>S</w:t>
                                    </w:r>
                                  </w:p>
                                </w:txbxContent>
                              </wps:txbx>
                              <wps:bodyPr lIns="0" tIns="0" rIns="0" bIns="0" anchor="ctr" anchorCtr="0" upright="1"/>
                            </wps:wsp>
                            <wps:wsp>
                              <wps:cNvPr id="15" name="文本框 15"/>
                              <wps:cNvSpPr txBox="1"/>
                              <wps:spPr>
                                <a:xfrm>
                                  <a:off x="2735" y="10078"/>
                                  <a:ext cx="265" cy="273"/>
                                </a:xfrm>
                                <a:prstGeom prst="rect">
                                  <a:avLst/>
                                </a:prstGeom>
                                <a:solidFill>
                                  <a:srgbClr val="FFFFFF"/>
                                </a:solidFill>
                                <a:ln>
                                  <a:noFill/>
                                </a:ln>
                              </wps:spPr>
                              <wps:txbx>
                                <w:txbxContent>
                                  <w:p w14:paraId="349BA43D">
                                    <w:r>
                                      <w:rPr>
                                        <w:rFonts w:hint="eastAsia"/>
                                      </w:rPr>
                                      <w:t>P**</w:t>
                                    </w:r>
                                  </w:p>
                                </w:txbxContent>
                              </wps:txbx>
                              <wps:bodyPr lIns="0" tIns="0" rIns="0" bIns="0" anchor="ctr" anchorCtr="0" upright="1"/>
                            </wps:wsp>
                            <wps:wsp>
                              <wps:cNvPr id="16" name="直接箭头连接符 16"/>
                              <wps:cNvCnPr/>
                              <wps:spPr>
                                <a:xfrm>
                                  <a:off x="2591" y="11506"/>
                                  <a:ext cx="1" cy="363"/>
                                </a:xfrm>
                                <a:prstGeom prst="straightConnector1">
                                  <a:avLst/>
                                </a:prstGeom>
                                <a:ln w="31750" cap="flat" cmpd="sng">
                                  <a:solidFill>
                                    <a:srgbClr val="000000"/>
                                  </a:solidFill>
                                  <a:prstDash val="solid"/>
                                  <a:headEnd type="none" w="med" len="med"/>
                                  <a:tailEnd type="none" w="med" len="med"/>
                                </a:ln>
                              </wps:spPr>
                              <wps:bodyPr/>
                            </wps:wsp>
                            <wps:wsp>
                              <wps:cNvPr id="17" name="直接箭头连接符 17"/>
                              <wps:cNvCnPr/>
                              <wps:spPr>
                                <a:xfrm>
                                  <a:off x="3324" y="11506"/>
                                  <a:ext cx="1" cy="363"/>
                                </a:xfrm>
                                <a:prstGeom prst="straightConnector1">
                                  <a:avLst/>
                                </a:prstGeom>
                                <a:ln w="31750" cap="flat" cmpd="sng">
                                  <a:solidFill>
                                    <a:srgbClr val="000000"/>
                                  </a:solidFill>
                                  <a:prstDash val="solid"/>
                                  <a:headEnd type="none" w="med" len="med"/>
                                  <a:tailEnd type="none" w="med" len="med"/>
                                </a:ln>
                              </wps:spPr>
                              <wps:bodyPr/>
                            </wps:wsp>
                            <wps:wsp>
                              <wps:cNvPr id="18" name="文本框 18"/>
                              <wps:cNvSpPr txBox="1"/>
                              <wps:spPr>
                                <a:xfrm>
                                  <a:off x="2505" y="11869"/>
                                  <a:ext cx="185" cy="258"/>
                                </a:xfrm>
                                <a:prstGeom prst="rect">
                                  <a:avLst/>
                                </a:prstGeom>
                                <a:solidFill>
                                  <a:srgbClr val="FFFFFF"/>
                                </a:solidFill>
                                <a:ln>
                                  <a:noFill/>
                                </a:ln>
                              </wps:spPr>
                              <wps:txbx>
                                <w:txbxContent>
                                  <w:p w14:paraId="7EB75CB5">
                                    <w:r>
                                      <w:rPr>
                                        <w:rFonts w:hint="eastAsia"/>
                                      </w:rPr>
                                      <w:t>X</w:t>
                                    </w:r>
                                  </w:p>
                                </w:txbxContent>
                              </wps:txbx>
                              <wps:bodyPr lIns="0" tIns="0" rIns="0" bIns="0" anchor="ctr" anchorCtr="0" upright="1"/>
                            </wps:wsp>
                            <wps:wsp>
                              <wps:cNvPr id="19" name="文本框 19"/>
                              <wps:cNvSpPr txBox="1"/>
                              <wps:spPr>
                                <a:xfrm>
                                  <a:off x="3275" y="11869"/>
                                  <a:ext cx="185" cy="258"/>
                                </a:xfrm>
                                <a:prstGeom prst="rect">
                                  <a:avLst/>
                                </a:prstGeom>
                                <a:solidFill>
                                  <a:srgbClr val="FFFFFF"/>
                                </a:solidFill>
                                <a:ln>
                                  <a:noFill/>
                                </a:ln>
                              </wps:spPr>
                              <wps:txbx>
                                <w:txbxContent>
                                  <w:p w14:paraId="0A0EAB79">
                                    <w:r>
                                      <w:rPr>
                                        <w:rFonts w:hint="eastAsia"/>
                                      </w:rPr>
                                      <w:t>Y</w:t>
                                    </w:r>
                                  </w:p>
                                </w:txbxContent>
                              </wps:txbx>
                              <wps:bodyPr lIns="0" tIns="0" rIns="0" bIns="0" anchor="ctr" anchorCtr="0" upright="1"/>
                            </wps:wsp>
                          </wpg:wgp>
                        </a:graphicData>
                      </a:graphic>
                    </wp:anchor>
                  </w:drawing>
                </mc:Choice>
                <mc:Fallback>
                  <w:pict>
                    <v:group id="_x0000_s1026" o:spid="_x0000_s1026" o:spt="203" style="position:absolute;left:0pt;margin-left:-2.25pt;margin-top:31.65pt;height:104.4pt;width:126pt;z-index:251659264;mso-width-relative:page;mso-height-relative:page;" coordorigin="1755,10039" coordsize="2520,2088" o:gfxdata="UEsDBAoAAAAAAIdO4kAAAAAAAAAAAAAAAAAEAAAAZHJzL1BLAwQUAAAACACHTuJAMmIIddoAAAAJ&#10;AQAADwAAAGRycy9kb3ducmV2LnhtbE2PzWrDMBCE74W+g9hCb4ksO384lkMJbU+h0KRQelPsjW1i&#10;rYyl2Mnbd3tqbrs7w+w32eZqWzFg7xtHGtQ0AoFUuLKhSsPX4W2yAuGDodK0jlDDDT1s8seHzKSl&#10;G+kTh32oBIeQT42GOoQuldIXNVrjp65DYu3kemsCr30ly96MHG5bGUfRQlrTEH+oTYfbGovz/mI1&#10;vI9mfEnU67A7n7a3n8P843unUOvnJxWtQQS8hn8z/OEzOuTMdHQXKr1oNUxmc3ZqWCQJCNbj2ZIP&#10;Rx6WsQKZZ/K+Qf4LUEsDBBQAAAAIAIdO4kB4LidMxwUAADEmAAAOAAAAZHJzL2Uyb0RvYy54bWzt&#10;Ws1u7DQU3iPxDlb2dPLTzCSjTq/UTlshIbiiINZu4kkiJXFku53pHsFdIVZsQCAQICFdWN0dQjxN&#10;Wx6DYzvOZKbTdqZw+yOli6njOLbPOd+xv3PsnRezIkdnhPGMliPL2bItRMqIxlmZjKxPPzl8L7AQ&#10;F7iMcU5LMrLOCbde7L77zs60GhKXpjSPCUPQScmH02pkpUJUw16PRykpMN+iFSnh5YSyAgt4ZEkv&#10;ZngKvRd5z7Xtfm9KWVwxGhHOoXasX1p1j2ydDulkkkVkTKPTgpRC98pIjgWIxNOs4taumu1kQiLx&#10;0WTCiUD5yAJJhfqFQaB8In97uzt4mDBcpVlUTwGvM4UlmQqclTBo09UYC4xOWXatqyKLGOV0IrYi&#10;WvS0IEojIIVjL+nmiNHTSsmSDKdJ1SgdDLWk9Xt3G3149pKhLB5ZLqikxAVY/OrPzy++foWgArQz&#10;rZIhNDpi1XH1ktUViX6SAs8mrJD/QRQ0U3o9b/RKZgJFUOn0bRtMb6EI3jme6wdBrfkoBfPI75yB&#10;71tIvrZtL9RmidKDugPXl7OTX7t2EMi3PTNyT06wmc+0AlDyuab4f9PUcYorogzApRJqTTlGUZff&#10;fHn53evLH79AjlaVaiX1hMRsj0qxTD2HyhXq8sKBETt0B1psozXPaMwLlbYakfGwYlwcEVogWRhZ&#10;DGCu0IfPPuBCa8c0kYNymmfxYZbn6oElJ/s5Q2cYXOJQ/dUKXWiWl7JxSeVnukdZA9rmQy2LLInZ&#10;yUxBgg9PaHwOcufvl6BzMJYwBWYKJ6aAyyil4IORYBbSD/tC++RpxbIkBZGU4tRoYE6Jwgewq2vs&#10;evXtm8uvfrn64/eLn9/88/f3svz6V+QaWwIS9svaF4w2DBwbR3CDbWNZL/QWLQsAklj2+qr+Zrty&#10;wbBUxz4tSzAxZc5tVs5LNIVOwZOkr2BYmiewJEKxqMC9eZmojxeMzNtYsNXfKixILI0xTzVmVA9a&#10;oJTg+KCMkTivYN0oYb+w5BwKElsoJ7C9yBIABA8FzvJ1WoIyVuBMg0vCsAbCAyHCux0RynxyRmsh&#10;woOFr17iOkQ8V0Rs346IbYn2tRHh+rCy602vQ8RzRQT4tKZNczbgt1CwCRtokaAgVFDCw4YNOIYB&#10;+YsEqGMD1VtheX1j16sffrv46yfUXzJq7eg3EDvXA4qrXXvgq0/npnRcr7al3KrlrjZnD4a2rcns&#10;IHJRxA4xKj7LRKoIq+Rfcs9NOLBBXUAVVbRMPi1s+qG/540V8YRJJLzd2pd8QHOGNk0Y7x34h5qe&#10;LX8B3H3lJ9cGUWPVk8uzEkgghDROEOrvEY9wToCzqFFgXchy8jHwH60pI7KcqqY8jjtQVHlzyrMw&#10;sQVmdCPlKTJBGMwED98a+QGkqMi1VhA9hRGP03iK4kyyfTfwQojR4wwoM6Csb4cAVZwnQLcUo14F&#10;hQWbu9veYV9bFudVijWt0+bWOq6bK2Q2w6un1szujAUelcwPGvddSeYV5NfeqL2+XH1ldOo4evmd&#10;e7MbwA4g6fwdrnwvMh+AS3VkHtJKGyU4Voft4DN1fmMlItSuujYiIA9hEGF7ar/vELFGIPi0wrvw&#10;dkSoNNQGiAjr8A4yXEsBf7dG3JgaeFqIcFbl9pokHoT596Pz13cNr6Pz0rMeLrnnNNm9eZwGdcB3&#10;ag/fxLLudpPKsYMuUEOPyvScJkvXsmw7NbeJZT3XMUm65hyiC8EfKSEvTbGcW4G6e/rsAHhafcI0&#10;UGSvxdj68EodLw3uSMl3Ry3/Cxd35tmVlWQc3s+tvMZhix/Cxq3iM99ezrZoy3aHLdePZZ4Y97oj&#10;ZHc2jNk9F5L1HSae9QGc0wTtrb29Halvsre7vl3vAE7Qr+8YmL3dMVkcuJwglx5wDXOzYcOU7EIa&#10;cSHv1h22ty9RNMF3y7LtiHsTy3quuUbRWVZevriJj0PKVt0kUviubz3Jq0rtZyi3b3rt/g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6CAAAW0Nv&#10;bnRlbnRfVHlwZXNdLnhtbFBLAQIUAAoAAAAAAIdO4kAAAAAAAAAAAAAAAAAGAAAAAAAAAAAAEAAA&#10;ABwHAABfcmVscy9QSwECFAAUAAAACACHTuJAihRmPNEAAACUAQAACwAAAAAAAAABACAAAABABwAA&#10;X3JlbHMvLnJlbHNQSwECFAAKAAAAAACHTuJAAAAAAAAAAAAAAAAABAAAAAAAAAAAABAAAAAAAAAA&#10;ZHJzL1BLAQIUABQAAAAIAIdO4kAyYgh12gAAAAkBAAAPAAAAAAAAAAEAIAAAACIAAABkcnMvZG93&#10;bnJldi54bWxQSwECFAAUAAAACACHTuJAeC4nTMcFAAAxJgAADgAAAAAAAAABACAAAAApAQAAZHJz&#10;L2Uyb0RvYy54bWxQSwUGAAAAAAYABgBZAQAAYgkAAAAA&#10;">
                      <o:lock v:ext="edit" aspectratio="f"/>
                      <v:shape id="_x0000_s1026" o:spid="_x0000_s1026" o:spt="202" type="#_x0000_t202" style="position:absolute;left:3975;top:10927;height:390;width:300;v-text-anchor:middle;" fillcolor="#FFFFFF" filled="t" stroked="f" coordsize="21600,21600" o:gfxdata="UEsDBAoAAAAAAIdO4kAAAAAAAAAAAAAAAAAEAAAAZHJzL1BLAwQUAAAACACHTuJAx5CE9roAAADa&#10;AAAADwAAAGRycy9kb3ducmV2LnhtbEVPS2rDMBDdF3oHMYXsaskJOMWNkkVISrvoIp8DTK2xbGqN&#10;jKU4aU9fGQpZDY/3ndXm5jox0hBazxryTIEgrrxp2Wo4n/bPLyBCRDbYeSYNPxRgs358WGFp/JUP&#10;NB6jFSmEQ4kamhj7UspQNeQwZL4nTlztB4cxwcFKM+A1hbtOzpUqpMOWU0ODPW0bqr6PF6dh+1uj&#10;VV/951tRLexHpOWurZdaz55y9Qoi0i3exf/ud5Pmw/TKdOX6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kIT2ugAAANoA&#10;AAAPAAAAAAAAAAEAIAAAACIAAABkcnMvZG93bnJldi54bWxQSwECFAAUAAAACACHTuJAMy8FnjsA&#10;AAA5AAAAEAAAAAAAAAABACAAAAAJAQAAZHJzL3NoYXBleG1sLnhtbFBLBQYAAAAABgAGAFsBAACz&#10;AwAAAAA=&#10;">
                        <v:fill on="t" focussize="0,0"/>
                        <v:stroke on="f"/>
                        <v:imagedata o:title=""/>
                        <o:lock v:ext="edit" aspectratio="f"/>
                        <v:textbox inset="0mm,0mm,0mm,0mm">
                          <w:txbxContent>
                            <w:p w14:paraId="215FE858">
                              <w:r>
                                <w:rPr>
                                  <w:rFonts w:hint="eastAsia"/>
                                </w:rPr>
                                <w:t>C</w:t>
                              </w:r>
                              <w:r>
                                <w:rPr>
                                  <w:rFonts w:hint="eastAsia"/>
                                  <w:vertAlign w:val="subscript"/>
                                </w:rPr>
                                <w:t>0</w:t>
                              </w:r>
                            </w:p>
                          </w:txbxContent>
                        </v:textbox>
                      </v:shape>
                      <v:shape id="_x0000_s1026" o:spid="_x0000_s1026" o:spt="32" type="#_x0000_t32" style="position:absolute;left:2845;top:10393;height:363;width:1;" filled="f" stroked="t" coordsize="21600,21600" o:gfxdata="UEsDBAoAAAAAAIdO4kAAAAAAAAAAAAAAAAAEAAAAZHJzL1BLAwQUAAAACACHTuJACBeTZbsAAADa&#10;AAAADwAAAGRycy9kb3ducmV2LnhtbEWPQWvCQBSE74L/YXkFb7pJDlJSVxGhoAjaRCk9PrKvSTD7&#10;NuyuJv77bqHQ4zAz3zCrzWg68SDnW8sK0kUCgriyuuVawfXyPn8F4QOyxs4yKXiSh816Ollhru3A&#10;BT3KUIsIYZ+jgiaEPpfSVw0Z9AvbE0fv2zqDIUpXS+1wiHDTySxJltJgy3GhwZ52DVW38m4UHK8n&#10;zrb6C7nYpe6An+bjfMmUmr2kyRuIQGP4D/+191pBBr9X4g2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BeTZbsAAADa&#10;AAAADwAAAAAAAAABACAAAAAiAAAAZHJzL2Rvd25yZXYueG1sUEsBAhQAFAAAAAgAh07iQDMvBZ47&#10;AAAAOQAAABAAAAAAAAAAAQAgAAAACgEAAGRycy9zaGFwZXhtbC54bWxQSwUGAAAAAAYABgBbAQAA&#10;tAMAAAAA&#10;">
                        <v:fill on="f" focussize="0,0"/>
                        <v:stroke weight="2.5pt" color="#000000" joinstyle="round"/>
                        <v:imagedata o:title=""/>
                        <o:lock v:ext="edit" aspectratio="f"/>
                      </v:shape>
                      <v:shape id="_x0000_s1026" o:spid="_x0000_s1026" o:spt="32" type="#_x0000_t32" style="position:absolute;left:3325;top:10393;height:363;width:1;" filled="f" stroked="t" coordsize="21600,21600" o:gfxdata="UEsDBAoAAAAAAIdO4kAAAAAAAAAAAAAAAAAEAAAAZHJzL1BLAwQUAAAACACHTuJAZ1s2/roAAADa&#10;AAAADwAAAGRycy9kb3ducmV2LnhtbEWPW4vCMBSE3wX/QziCb5q2gkg1igjCLoK7XhAfD82xLTYn&#10;JYm3f78RFnwcZuYbZrZ4mkbcyfnasoJ0mIAgLqyuuVRwPKwHExA+IGtsLJOCF3lYzLudGebaPnhH&#10;930oRYSwz1FBFUKbS+mLigz6oW2Jo3exzmCI0pVSO3xEuGlkliRjabDmuFBhS6uKiuv+ZhRsjlvO&#10;lvqMvFul7htP5vfnkCnV76XJFESgZ/iE/9tfWsEI3lfiDZ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Wzb+ugAAANoA&#10;AAAPAAAAAAAAAAEAIAAAACIAAABkcnMvZG93bnJldi54bWxQSwECFAAUAAAACACHTuJAMy8FnjsA&#10;AAA5AAAAEAAAAAAAAAABACAAAAAJAQAAZHJzL3NoYXBleG1sLnhtbFBLBQYAAAAABgAGAFsBAACz&#10;AwAAAAA=&#10;">
                        <v:fill on="f" focussize="0,0"/>
                        <v:stroke weight="2.5pt" color="#000000" joinstyle="round"/>
                        <v:imagedata o:title=""/>
                        <o:lock v:ext="edit" aspectratio="f"/>
                      </v:shape>
                      <v:shape id="_x0000_s1026" o:spid="_x0000_s1026" o:spt="32" type="#_x0000_t32" style="position:absolute;left:2590;top:10393;height:363;width:1;" filled="f" stroked="t" coordsize="21600,21600" o:gfxdata="UEsDBAoAAAAAAIdO4kAAAAAAAAAAAAAAAAAEAAAAZHJzL1BLAwQUAAAACACHTuJA6LKuiroAAADa&#10;AAAADwAAAGRycy9kb3ducmV2LnhtbEWPW4vCMBSE3wX/QziCb5q2iEg1igjCLoK7XhAfD82xLTYn&#10;JYm3f78RFnwcZuYbZrZ4mkbcyfnasoJ0mIAgLqyuuVRwPKwHExA+IGtsLJOCF3lYzLudGebaPnhH&#10;930oRYSwz1FBFUKbS+mLigz6oW2Jo3exzmCI0pVSO3xEuGlkliRjabDmuFBhS6uKiuv+ZhRsjlvO&#10;lvqMvFul7htP5vfnkCnV76XJFESgZ/iE/9tfWsEI3lfiDZ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sq6KugAAANoA&#10;AAAPAAAAAAAAAAEAIAAAACIAAABkcnMvZG93bnJldi54bWxQSwECFAAUAAAACACHTuJAMy8FnjsA&#10;AAA5AAAAEAAAAAAAAAABACAAAAAJAQAAZHJzL3NoYXBleG1sLnhtbFBLBQYAAAAABgAGAFsBAACz&#10;AwAAAAA=&#10;">
                        <v:fill on="f" focussize="0,0"/>
                        <v:stroke weight="2.5pt" color="#000000" joinstyle="round"/>
                        <v:imagedata o:title=""/>
                        <o:lock v:ext="edit" aspectratio="f"/>
                      </v:shape>
                      <v:shape id="_x0000_s1026" o:spid="_x0000_s1026" o:spt="202" type="#_x0000_t202" style="position:absolute;left:1755;top:10894;height:258;width:310;v-text-anchor:middle;" fillcolor="#FFFFFF" filled="t" stroked="f" coordsize="21600,21600" o:gfxdata="UEsDBAoAAAAAAIdO4kAAAAAAAAAAAAAAAAAEAAAAZHJzL1BLAwQUAAAACACHTuJAuKuC9b0AAADa&#10;AAAADwAAAGRycy9kb3ducmV2LnhtbEWPzW7CMBCE75X6DtZW4lZsQA1ViskhoogeeuDnAbbxxoka&#10;r6PYhcDT15UqcRzNzDeaVTG6TpxpCK1nDbOpAkFcedOy1XA6vj+/gggR2WDnmTRcKUCxfnxYYW78&#10;hfd0PkQrEoRDjhqaGPtcylA15DBMfU+cvNoPDmOSg5VmwEuCu07Olcqkw5bTQoM9lQ1V34cfp6G8&#10;1WjVV/+5zaqF/Yi03LT1UuvJ00y9gYg0xnv4v70zGl7g70q6AX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q4L1vQAA&#10;ANo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1503CD28">
                              <w:r>
                                <w:rPr>
                                  <w:rFonts w:hint="eastAsia"/>
                                </w:rPr>
                                <w:t>C</w:t>
                              </w:r>
                              <w:r>
                                <w:rPr>
                                  <w:rFonts w:hint="eastAsia"/>
                                  <w:vertAlign w:val="subscript"/>
                                </w:rPr>
                                <w:t>16</w:t>
                              </w:r>
                            </w:p>
                          </w:txbxContent>
                        </v:textbox>
                      </v:shape>
                      <v:rect id="_x0000_s1026" o:spid="_x0000_s1026" o:spt="1" style="position:absolute;left:2380;top:10756;height:750;width:1230;" fillcolor="#95B3D7" filled="t" stroked="t" coordsize="21600,21600" o:gfxdata="UEsDBAoAAAAAAIdO4kAAAAAAAAAAAAAAAAAEAAAAZHJzL1BLAwQUAAAACACHTuJA+J85ubcAAADa&#10;AAAADwAAAGRycy9kb3ducmV2LnhtbEVPy4rCMBTdD/gP4QqzGTStC5FqdFEQBEG0Cm6vzTUtNjcl&#10;ia+/nwgDszyc92L1sp14kA+tYwX5OANBXDvdslFwOq5HMxAhImvsHJOCNwVYLQdfCyy0e/KBHlU0&#10;IoVwKFBBE2NfSBnqhiyGseuJE3d13mJM0BupPT5TuO3kJMum0mLLqaHBnsqG6lt1t2mGq8qtKUtP&#10;xu9O58vPvrvnRqnvYZ7NQUR6xX/xn3ujFUzhcyX5QS5/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4nzm5twAAANoAAAAP&#10;AAAAAAAAAAEAIAAAACIAAABkcnMvZG93bnJldi54bWxQSwECFAAUAAAACACHTuJAMy8FnjsAAAA5&#10;AAAAEAAAAAAAAAABACAAAAAGAQAAZHJzL3NoYXBleG1sLnhtbFBLBQYAAAAABgAGAFsBAACwAwAA&#10;AAA=&#10;">
                        <v:fill type="gradient" on="t" color2="#DBE5F1" angle="135" focus="50%" focussize="0,0"/>
                        <v:stroke weight="1pt" color="#95B3D7" joinstyle="miter"/>
                        <v:imagedata o:title=""/>
                        <o:lock v:ext="edit" aspectratio="f"/>
                        <v:shadow on="t" color="#243F60" opacity="32768f" offset="1pt,2pt" origin="0f,0f" matrix="65536f,0f,0f,65536f"/>
                        <v:textbox>
                          <w:txbxContent>
                            <w:p w14:paraId="47A0FEBF">
                              <w:pPr>
                                <w:jc w:val="center"/>
                              </w:pPr>
                              <w:r>
                                <w:rPr>
                                  <w:rFonts w:hint="eastAsia"/>
                                </w:rPr>
                                <w:t>16位快速加法器</w:t>
                              </w:r>
                            </w:p>
                          </w:txbxContent>
                        </v:textbox>
                      </v:rect>
                      <v:shape id="_x0000_s1026" o:spid="_x0000_s1026" o:spt="32" type="#_x0000_t32" style="position:absolute;left:3610;top:11158;height:0;width:285;" filled="f" stroked="t" coordsize="21600,21600" o:gfxdata="UEsDBAoAAAAAAIdO4kAAAAAAAAAAAAAAAAAEAAAAZHJzL1BLAwQUAAAACACHTuJAF0CrqLwAAADa&#10;AAAADwAAAGRycy9kb3ducmV2LnhtbEWPzWrDMBCE74W+g9hCbrUUH5rEjZJDk0IPOTg/0OtibW1T&#10;aeVaqu28fRQo9DjMzDfMejs5KwbqQ+tZwzxTIIgrb1quNVzO789LECEiG7SeScOVAmw3jw9rLIwf&#10;+UjDKdYiQTgUqKGJsSukDFVDDkPmO+LkffneYUyyr6XpcUxwZ2Wu1It02HJaaLCjt4aq79Ov06AM&#10;lV192O2XcfV5rH7saG1eaj17mqtXEJGm+B/+a38YDQu4X0k3QG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Aq6i8AAAA&#10;2gAAAA8AAAAAAAAAAQAgAAAAIgAAAGRycy9kb3ducmV2LnhtbFBLAQIUABQAAAAIAIdO4kAzLwWe&#10;OwAAADkAAAAQAAAAAAAAAAEAIAAAAAsBAABkcnMvc2hhcGV4bWwueG1sUEsFBgAAAAAGAAYAWwEA&#10;ALUDAAAAAA==&#10;">
                        <v:fill on="f" focussize="0,0"/>
                        <v:stroke weight="3pt" color="#000000" joinstyle="round"/>
                        <v:imagedata o:title=""/>
                        <o:lock v:ext="edit" aspectratio="f"/>
                      </v:shape>
                      <v:shape id="_x0000_s1026" o:spid="_x0000_s1026" o:spt="32" type="#_x0000_t32" style="position:absolute;left:2080;top:11035;height:0;width:285;" filled="f" stroked="t" coordsize="21600,21600" o:gfxdata="UEsDBAoAAAAAAIdO4kAAAAAAAAAAAAAAAAAEAAAAZHJzL1BLAwQUAAAACACHTuJAZt8/2rgAAADa&#10;AAAADwAAAGRycy9kb3ducmV2LnhtbEVPu27CMBTdkfgH6yKxETsMCFJMBh5Shw68pK5X8W0S1b4O&#10;sSH07+sBifHovNfl01nxoD60njXkmQJBXHnTcq3hejnMliBCRDZoPZOGPwpQbsajNRbGD3yixznW&#10;IoVwKFBDE2NXSBmqhhyGzHfEifvxvcOYYF9L0+OQwp2Vc6UW0mHLqaHBjrYNVb/nu9OgDB27+mu3&#10;X8bV96m62cHa+VHr6SRXHyAiPeNb/HJ/Gg1pa7qSboDc/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t8/2rgAAADaAAAA&#10;DwAAAAAAAAABACAAAAAiAAAAZHJzL2Rvd25yZXYueG1sUEsBAhQAFAAAAAgAh07iQDMvBZ47AAAA&#10;OQAAABAAAAAAAAAAAQAgAAAABwEAAGRycy9zaGFwZXhtbC54bWxQSwUGAAAAAAYABgBbAQAAsQMA&#10;AAAA&#10;">
                        <v:fill on="f" focussize="0,0"/>
                        <v:stroke weight="3pt" color="#000000" joinstyle="round"/>
                        <v:imagedata o:title=""/>
                        <o:lock v:ext="edit" aspectratio="f"/>
                      </v:shape>
                      <v:shape id="_x0000_s1026" o:spid="_x0000_s1026" o:spt="32" type="#_x0000_t32" style="position:absolute;left:2095;top:11323;height:0;width:285;" filled="f" stroked="t" coordsize="21600,21600" o:gfxdata="UEsDBAoAAAAAAIdO4kAAAAAAAAAAAAAAAAAEAAAAZHJzL1BLAwQUAAAACACHTuJACZOaQbkAAADa&#10;AAAADwAAAGRycy9kb3ducmV2LnhtbEWPzYoCMRCE74LvEFrYmyZ6WHQ0elAXPHjwD7w2k3ZmMOmM&#10;k6yjb28EwWNRVV9Rs8XDWXGnJlSeNQwHCgRx7k3FhYbT8a8/BhEiskHrmTQ8KcBi3u3MMDO+5T3d&#10;D7EQCcIhQw1ljHUmZchLchgGviZO3sU3DmOSTSFNg22COytHSv1KhxWnhRJrWpaUXw//ToMytKuL&#10;7Wo9jpPzPr/Z1trRTuuf3lBNQUR6xG/4094YDRN4X0k3QM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mTmkG5AAAA2gAA&#10;AA8AAAAAAAAAAQAgAAAAIgAAAGRycy9kb3ducmV2LnhtbFBLAQIUABQAAAAIAIdO4kAzLwWeOwAA&#10;ADkAAAAQAAAAAAAAAAEAIAAAAAgBAABkcnMvc2hhcGV4bWwueG1sUEsFBgAAAAAGAAYAWwEAALID&#10;AAAAAA==&#10;">
                        <v:fill on="f" focussize="0,0"/>
                        <v:stroke weight="3pt" color="#000000" joinstyle="round"/>
                        <v:imagedata o:title=""/>
                        <o:lock v:ext="edit" aspectratio="f"/>
                      </v:shape>
                      <v:shape id="_x0000_s1026" o:spid="_x0000_s1026" o:spt="202" type="#_x0000_t202" style="position:absolute;left:1755;top:11158;height:258;width:310;v-text-anchor:middle;" fillcolor="#FFFFFF" filled="t" stroked="f" coordsize="21600,21600" o:gfxdata="UEsDBAoAAAAAAIdO4kAAAAAAAAAAAAAAAAAEAAAAZHJzL1BLAwQUAAAACACHTuJAXwdoHLkAAADb&#10;AAAADwAAAGRycy9kb3ducmV2LnhtbEVPzYrCMBC+C/sOYQRvmtQFXarRg6yye/Cg7gOMzTQtNpPS&#10;xL99eiMI3ubj+5358uYacaEu1J41ZCMFgrjwpmar4e+wHn6BCBHZYOOZNNwpwHLx0ZtjbvyVd3TZ&#10;RytSCIccNVQxtrmUoajIYRj5ljhxpe8cxgQ7K02H1xTuGjlWaiId1pwaKmxpVVFx2p+dhtV/iVYd&#10;2+1mUnza30jT77qcaj3oZ2oGItItvsUv949J8zN4/pIOkI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8HaBy5AAAA2w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440BC37C">
                              <w:r>
                                <w:rPr>
                                  <w:rFonts w:hint="eastAsia"/>
                                </w:rPr>
                                <w:t>C</w:t>
                              </w:r>
                              <w:r>
                                <w:rPr>
                                  <w:rFonts w:hint="eastAsia"/>
                                  <w:vertAlign w:val="subscript"/>
                                </w:rPr>
                                <w:t>15</w:t>
                              </w:r>
                            </w:p>
                          </w:txbxContent>
                        </v:textbox>
                      </v:shape>
                      <v:shape id="_x0000_s1026" o:spid="_x0000_s1026" o:spt="202" type="#_x0000_t202" style="position:absolute;left:2425;top:10084;height:258;width:310;v-text-anchor:middle;" fillcolor="#FFFFFF" filled="t" stroked="f" coordsize="21600,21600" o:gfxdata="UEsDBAoAAAAAAIdO4kAAAAAAAAAAAAAAAAAEAAAAZHJzL1BLAwQUAAAACACHTuJAr9X2a7sAAADb&#10;AAAADwAAAGRycy9kb3ducmV2LnhtbEVPS27CMBDdV+IO1iCxKzYgJShgWCCo6KKLpj3AEE+ciHgc&#10;xS6Enr6uVKm7eXrf2e5H14kbDaH1rGExVyCIK29atho+P07PaxAhIhvsPJOGBwXY7yZPWyyMv/M7&#10;3cpoRQrhUKCGJsa+kDJUDTkMc98TJ672g8OY4GClGfCewl0nl0pl0mHLqaHBng4NVdfyy2k4fNdo&#10;1aV/e8mqlX2NlB/bOtd6Nl2oDYhIY/wX/7nPJs1fwu8v6QC5+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9X2a7sAAADb&#10;AAAADwAAAAAAAAABACAAAAAiAAAAZHJzL2Rvd25yZXYueG1sUEsBAhQAFAAAAAgAh07iQDMvBZ47&#10;AAAAOQAAABAAAAAAAAAAAQAgAAAACgEAAGRycy9zaGFwZXhtbC54bWxQSwUGAAAAAAYABgBbAQAA&#10;tAMAAAAA&#10;">
                        <v:fill on="t" focussize="0,0"/>
                        <v:stroke on="f"/>
                        <v:imagedata o:title=""/>
                        <o:lock v:ext="edit" aspectratio="f"/>
                        <v:textbox inset="0mm,0mm,0mm,0mm">
                          <w:txbxContent>
                            <w:p w14:paraId="3D9D6CEC">
                              <w:r>
                                <w:rPr>
                                  <w:rFonts w:hint="eastAsia"/>
                                </w:rPr>
                                <w:t>G*</w:t>
                              </w:r>
                            </w:p>
                          </w:txbxContent>
                        </v:textbox>
                      </v:shape>
                      <v:shape id="_x0000_s1026" o:spid="_x0000_s1026" o:spt="202" type="#_x0000_t202" style="position:absolute;left:3215;top:10039;height:258;width:310;v-text-anchor:middle;" fillcolor="#FFFFFF" filled="t" stroked="f" coordsize="21600,21600" o:gfxdata="UEsDBAoAAAAAAIdO4kAAAAAAAAAAAAAAAAAEAAAAZHJzL1BLAwQUAAAACACHTuJAwJlT8LsAAADb&#10;AAAADwAAAGRycy9kb3ducmV2LnhtbEVPS27CMBDdV+IO1iB1V2waKaAQhwUCBIsuSnuAIZ44EfE4&#10;il2gnL6uVKm7eXrfKdd314srjaHzrGE+UyCIa286tho+P3YvSxAhIhvsPZOGbwqwriZPJRbG3/id&#10;rqdoRQrhUKCGNsahkDLULTkMMz8QJ67xo8OY4GilGfGWwl0vX5XKpcOOU0OLA21aqi+nL6dh82jQ&#10;qvPwts/rzB4jLbZds9D6eTpXKxCR7vFf/Oc+mDQ/g99f0gGy+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lT8LsAAADb&#10;AAAADwAAAAAAAAABACAAAAAiAAAAZHJzL2Rvd25yZXYueG1sUEsBAhQAFAAAAAgAh07iQDMvBZ47&#10;AAAAOQAAABAAAAAAAAAAAQAgAAAACgEAAGRycy9zaGFwZXhtbC54bWxQSwUGAAAAAAYABgBbAQAA&#10;tAMAAAAA&#10;">
                        <v:fill on="t" focussize="0,0"/>
                        <v:stroke on="f"/>
                        <v:imagedata o:title=""/>
                        <o:lock v:ext="edit" aspectratio="f"/>
                        <v:textbox inset="0mm,0mm,0mm,0mm">
                          <w:txbxContent>
                            <w:p w14:paraId="397B2326">
                              <w:r>
                                <w:rPr>
                                  <w:rFonts w:hint="eastAsia"/>
                                </w:rPr>
                                <w:t>S</w:t>
                              </w:r>
                            </w:p>
                          </w:txbxContent>
                        </v:textbox>
                      </v:shape>
                      <v:shape id="_x0000_s1026" o:spid="_x0000_s1026" o:spt="202" type="#_x0000_t202" style="position:absolute;left:2735;top:10078;height:273;width:265;v-text-anchor:middle;" fillcolor="#FFFFFF" filled="t" stroked="f" coordsize="21600,21600" o:gfxdata="UEsDBAoAAAAAAIdO4kAAAAAAAAAAAAAAAAAEAAAAZHJzL1BLAwQUAAAACACHTuJAIDxuH7oAAADb&#10;AAAADwAAAGRycy9kb3ducmV2LnhtbEVPyW7CMBC9I/EP1iD1BjZULAoYDggqOHAo7QcM8cSJiMdR&#10;bJby9RgJqbd5eussVndXiyu1ofKsYThQIIhzbyq2Gn5/tv0ZiBCRDdaeScMfBVgtu50FZsbf+Juu&#10;x2hFCuGQoYYyxiaTMuQlOQwD3xAnrvCtw5hga6Vp8ZbCXS1HSk2kw4pTQ4kNrUvKz8eL07B+FGjV&#10;qTl8TfJPu4803VTFVOuP3lDNQUS6x3/x270zaf4YXr+kA+T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PG4fugAAANsA&#10;AAAPAAAAAAAAAAEAIAAAACIAAABkcnMvZG93bnJldi54bWxQSwECFAAUAAAACACHTuJAMy8FnjsA&#10;AAA5AAAAEAAAAAAAAAABACAAAAAJAQAAZHJzL3NoYXBleG1sLnhtbFBLBQYAAAAABgAGAFsBAACz&#10;AwAAAAA=&#10;">
                        <v:fill on="t" focussize="0,0"/>
                        <v:stroke on="f"/>
                        <v:imagedata o:title=""/>
                        <o:lock v:ext="edit" aspectratio="f"/>
                        <v:textbox inset="0mm,0mm,0mm,0mm">
                          <w:txbxContent>
                            <w:p w14:paraId="349BA43D">
                              <w:r>
                                <w:rPr>
                                  <w:rFonts w:hint="eastAsia"/>
                                </w:rPr>
                                <w:t>P**</w:t>
                              </w:r>
                            </w:p>
                          </w:txbxContent>
                        </v:textbox>
                      </v:shape>
                      <v:shape id="_x0000_s1026" o:spid="_x0000_s1026" o:spt="32" type="#_x0000_t32" style="position:absolute;left:2591;top:11506;height:363;width:1;" filled="f" stroked="t" coordsize="21600,21600" o:gfxdata="UEsDBAoAAAAAAIdO4kAAAAAAAAAAAAAAAAAEAAAAZHJzL1BLAwQUAAAACACHTuJAuEpy3roAAADb&#10;AAAADwAAAGRycy9kb3ducmV2LnhtbEVPS2sCMRC+F/ofwhS81ezuYSmrUYogKILWB+Jx2Ew3i5vJ&#10;kkRX/31TKPQ2H99zpvOH7cSdfGgdK8jHGQji2umWGwWn4/L9A0SIyBo7x6TgSQHms9eXKVbaDbyn&#10;+yE2IoVwqFCBibGvpAy1IYth7HrixH07bzEm6BupPQ4p3HayyLJSWmw5NRjsaWGovh5uVsHmtOXi&#10;U1+Q94vcr/Fsv3bHQqnRW55NQER6xH/xn3ul0/wSfn9JB8jZ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SnLeugAAANsA&#10;AAAPAAAAAAAAAAEAIAAAACIAAABkcnMvZG93bnJldi54bWxQSwECFAAUAAAACACHTuJAMy8FnjsA&#10;AAA5AAAAEAAAAAAAAAABACAAAAAJAQAAZHJzL3NoYXBleG1sLnhtbFBLBQYAAAAABgAGAFsBAACz&#10;AwAAAAA=&#10;">
                        <v:fill on="f" focussize="0,0"/>
                        <v:stroke weight="2.5pt" color="#000000" joinstyle="round"/>
                        <v:imagedata o:title=""/>
                        <o:lock v:ext="edit" aspectratio="f"/>
                      </v:shape>
                      <v:shape id="_x0000_s1026" o:spid="_x0000_s1026" o:spt="32" type="#_x0000_t32" style="position:absolute;left:3324;top:11506;height:363;width:1;" filled="f" stroked="t" coordsize="21600,21600" o:gfxdata="UEsDBAoAAAAAAIdO4kAAAAAAAAAAAAAAAAAEAAAAZHJzL1BLAwQUAAAACACHTuJA1wbXRbsAAADb&#10;AAAADwAAAGRycy9kb3ducmV2LnhtbEVP32vCMBB+H/g/hBP2NpP2YRudUUQQlMHUKrLHo7m1Zc2l&#10;JJnt/nszEPZ2H9/Pmy9H24kr+dA61pDNFAjiypmWaw3n0+bpFUSIyAY7x6ThlwIsF5OHORbGDXyk&#10;axlrkUI4FKihibEvpAxVQxbDzPXEifty3mJM0NfSeBxSuO1krtSztNhyamiwp3VD1Xf5YzW8nz84&#10;X5lP5OM68zu82MP+lGv9OM3UG4hIY/wX391bk+a/wN8v6QC5u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wbXRbsAAADb&#10;AAAADwAAAAAAAAABACAAAAAiAAAAZHJzL2Rvd25yZXYueG1sUEsBAhQAFAAAAAgAh07iQDMvBZ47&#10;AAAAOQAAABAAAAAAAAAAAQAgAAAACgEAAGRycy9zaGFwZXhtbC54bWxQSwUGAAAAAAYABgBbAQAA&#10;tAMAAAAA&#10;">
                        <v:fill on="f" focussize="0,0"/>
                        <v:stroke weight="2.5pt" color="#000000" joinstyle="round"/>
                        <v:imagedata o:title=""/>
                        <o:lock v:ext="edit" aspectratio="f"/>
                      </v:shape>
                      <v:shape id="_x0000_s1026" o:spid="_x0000_s1026" o:spt="202" type="#_x0000_t202" style="position:absolute;left:2505;top:11869;height:258;width:185;v-text-anchor:middle;" fillcolor="#FFFFFF" filled="t" stroked="f" coordsize="21600,21600" o:gfxdata="UEsDBAoAAAAAAIdO4kAAAAAAAAAAAAAAAAAEAAAAZHJzL1BLAwQUAAAACACHTuJAzj3Bgb0AAADb&#10;AAAADwAAAGRycy9kb3ducmV2LnhtbEWPvW7DMAyE9wB5B4EBuiWSWyAp3CgZjKRohg5N+wCsRctG&#10;Lcqw1Pw9fTgU6Ebijncf19tL6NWJxtRFtlAsDCjiOrqOvYWvz/38GVTKyA77yGThSgm2m+lkjaWL&#10;Z/6g0zF7JSGcSrTQ5jyUWqe6pYBpEQdi0Zo4Bsyyjl67Ec8SHnr9aMxSB+xYGlocqGqp/jn+BgvV&#10;rUFvvof312X95A+ZVruuWVn7MCvMC6hMl/xv/rt+c4IvsPKLDK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PcGB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7EB75CB5">
                              <w:r>
                                <w:rPr>
                                  <w:rFonts w:hint="eastAsia"/>
                                </w:rPr>
                                <w:t>X</w:t>
                              </w:r>
                            </w:p>
                          </w:txbxContent>
                        </v:textbox>
                      </v:shape>
                      <v:shape id="_x0000_s1026" o:spid="_x0000_s1026" o:spt="202" type="#_x0000_t202" style="position:absolute;left:3275;top:11869;height:258;width:185;v-text-anchor:middle;" fillcolor="#FFFFFF" filled="t" stroked="f" coordsize="21600,21600" o:gfxdata="UEsDBAoAAAAAAIdO4kAAAAAAAAAAAAAAAAAEAAAAZHJzL1BLAwQUAAAACACHTuJAoXFkGrkAAADb&#10;AAAADwAAAGRycy9kb3ducmV2LnhtbEVPzYrCMBC+C/sOYRa8aaKCul2jB1lFDx7UfYDZZpqWbSal&#10;ib9PbwTB23x8vzNbXF0tztSGyrOGQV+BIM69qdhq+D2uelMQISIbrD2ThhsFWMw/OjPMjL/wns6H&#10;aEUK4ZChhjLGJpMy5CU5DH3fECeu8K3DmGBrpWnxksJdLYdKjaXDilNDiQ0tS8r/DyenYXkv0Kq/&#10;Zrce5yO7jTT5qYqJ1t3PgfoGEeka3+KXe2PS/C94/pIOkP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FxZBq5AAAA2w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0A0EAB79">
                              <w:r>
                                <w:rPr>
                                  <w:rFonts w:hint="eastAsia"/>
                                </w:rPr>
                                <w:t>Y</w:t>
                              </w:r>
                            </w:p>
                          </w:txbxContent>
                        </v:textbox>
                      </v:shape>
                    </v:group>
                  </w:pict>
                </mc:Fallback>
              </mc:AlternateContent>
            </w:r>
          </w:p>
        </w:tc>
        <w:tc>
          <w:tcPr>
            <w:tcW w:w="992" w:type="dxa"/>
            <w:shd w:val="clear" w:color="auto" w:fill="B8CCE4" w:themeFill="accent1" w:themeFillTint="66"/>
          </w:tcPr>
          <w:p w14:paraId="2259110F">
            <w:pPr>
              <w:jc w:val="center"/>
              <w:rPr>
                <w:b/>
                <w:sz w:val="28"/>
                <w:szCs w:val="24"/>
              </w:rPr>
            </w:pPr>
            <w:r>
              <w:rPr>
                <w:rFonts w:hint="eastAsia"/>
                <w:b/>
                <w:sz w:val="28"/>
                <w:szCs w:val="24"/>
              </w:rPr>
              <w:t>引脚</w:t>
            </w:r>
          </w:p>
        </w:tc>
        <w:tc>
          <w:tcPr>
            <w:tcW w:w="1134" w:type="dxa"/>
            <w:shd w:val="clear" w:color="auto" w:fill="B8CCE4" w:themeFill="accent1" w:themeFillTint="66"/>
          </w:tcPr>
          <w:p w14:paraId="7B23EAB8">
            <w:pPr>
              <w:jc w:val="center"/>
              <w:rPr>
                <w:b/>
                <w:sz w:val="28"/>
                <w:szCs w:val="24"/>
              </w:rPr>
            </w:pPr>
            <w:r>
              <w:rPr>
                <w:rFonts w:hint="eastAsia"/>
                <w:b/>
                <w:sz w:val="28"/>
                <w:szCs w:val="24"/>
              </w:rPr>
              <w:t>类型</w:t>
            </w:r>
          </w:p>
        </w:tc>
        <w:tc>
          <w:tcPr>
            <w:tcW w:w="850" w:type="dxa"/>
            <w:shd w:val="clear" w:color="auto" w:fill="B8CCE4" w:themeFill="accent1" w:themeFillTint="66"/>
          </w:tcPr>
          <w:p w14:paraId="76FE1EB7">
            <w:pPr>
              <w:jc w:val="center"/>
              <w:rPr>
                <w:b/>
                <w:sz w:val="28"/>
                <w:szCs w:val="24"/>
              </w:rPr>
            </w:pPr>
            <w:r>
              <w:rPr>
                <w:rFonts w:hint="eastAsia"/>
                <w:b/>
                <w:sz w:val="28"/>
                <w:szCs w:val="24"/>
              </w:rPr>
              <w:t>位宽</w:t>
            </w:r>
          </w:p>
        </w:tc>
        <w:tc>
          <w:tcPr>
            <w:tcW w:w="2410" w:type="dxa"/>
            <w:shd w:val="clear" w:color="auto" w:fill="B8CCE4" w:themeFill="accent1" w:themeFillTint="66"/>
          </w:tcPr>
          <w:p w14:paraId="6F50921C">
            <w:pPr>
              <w:jc w:val="center"/>
              <w:rPr>
                <w:b/>
                <w:sz w:val="28"/>
                <w:szCs w:val="24"/>
              </w:rPr>
            </w:pPr>
            <w:r>
              <w:rPr>
                <w:rFonts w:hint="eastAsia"/>
                <w:b/>
                <w:sz w:val="28"/>
                <w:szCs w:val="24"/>
              </w:rPr>
              <w:t>功能说明</w:t>
            </w:r>
          </w:p>
        </w:tc>
      </w:tr>
      <w:tr w14:paraId="6C41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continue"/>
            <w:shd w:val="clear" w:color="auto" w:fill="auto"/>
          </w:tcPr>
          <w:p w14:paraId="39A54531">
            <w:pPr>
              <w:jc w:val="center"/>
              <w:rPr>
                <w:sz w:val="24"/>
                <w:szCs w:val="24"/>
              </w:rPr>
            </w:pPr>
          </w:p>
        </w:tc>
        <w:tc>
          <w:tcPr>
            <w:tcW w:w="992" w:type="dxa"/>
            <w:shd w:val="clear" w:color="auto" w:fill="auto"/>
          </w:tcPr>
          <w:p w14:paraId="0B590478">
            <w:pPr>
              <w:jc w:val="center"/>
              <w:rPr>
                <w:sz w:val="24"/>
                <w:szCs w:val="24"/>
              </w:rPr>
            </w:pPr>
            <w:r>
              <w:rPr>
                <w:rFonts w:hint="eastAsia"/>
                <w:sz w:val="24"/>
                <w:szCs w:val="24"/>
              </w:rPr>
              <w:t>X</w:t>
            </w:r>
          </w:p>
        </w:tc>
        <w:tc>
          <w:tcPr>
            <w:tcW w:w="1134" w:type="dxa"/>
            <w:shd w:val="clear" w:color="auto" w:fill="auto"/>
          </w:tcPr>
          <w:p w14:paraId="10B1609B">
            <w:pPr>
              <w:jc w:val="center"/>
              <w:rPr>
                <w:sz w:val="24"/>
                <w:szCs w:val="24"/>
              </w:rPr>
            </w:pPr>
            <w:r>
              <w:rPr>
                <w:rFonts w:hint="eastAsia"/>
                <w:sz w:val="24"/>
                <w:szCs w:val="24"/>
              </w:rPr>
              <w:t>输入</w:t>
            </w:r>
          </w:p>
        </w:tc>
        <w:tc>
          <w:tcPr>
            <w:tcW w:w="850" w:type="dxa"/>
            <w:shd w:val="clear" w:color="auto" w:fill="auto"/>
          </w:tcPr>
          <w:p w14:paraId="5A8E8D5D">
            <w:pPr>
              <w:jc w:val="center"/>
              <w:rPr>
                <w:sz w:val="24"/>
                <w:szCs w:val="24"/>
              </w:rPr>
            </w:pPr>
            <w:r>
              <w:rPr>
                <w:rFonts w:hint="eastAsia"/>
                <w:sz w:val="24"/>
                <w:szCs w:val="24"/>
              </w:rPr>
              <w:t>16</w:t>
            </w:r>
          </w:p>
        </w:tc>
        <w:tc>
          <w:tcPr>
            <w:tcW w:w="2410" w:type="dxa"/>
            <w:shd w:val="clear" w:color="auto" w:fill="auto"/>
          </w:tcPr>
          <w:p w14:paraId="0BE50E5E">
            <w:pPr>
              <w:jc w:val="center"/>
              <w:rPr>
                <w:sz w:val="24"/>
                <w:szCs w:val="24"/>
              </w:rPr>
            </w:pPr>
            <w:r>
              <w:rPr>
                <w:rFonts w:hint="eastAsia"/>
                <w:sz w:val="24"/>
                <w:szCs w:val="24"/>
              </w:rPr>
              <w:t>相加数X</w:t>
            </w:r>
          </w:p>
        </w:tc>
      </w:tr>
      <w:tr w14:paraId="59A5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continue"/>
            <w:shd w:val="clear" w:color="auto" w:fill="auto"/>
          </w:tcPr>
          <w:p w14:paraId="64919D48">
            <w:pPr>
              <w:jc w:val="center"/>
              <w:rPr>
                <w:sz w:val="24"/>
                <w:szCs w:val="24"/>
              </w:rPr>
            </w:pPr>
          </w:p>
        </w:tc>
        <w:tc>
          <w:tcPr>
            <w:tcW w:w="992" w:type="dxa"/>
            <w:shd w:val="clear" w:color="auto" w:fill="auto"/>
          </w:tcPr>
          <w:p w14:paraId="2A5C2A8E">
            <w:pPr>
              <w:jc w:val="center"/>
              <w:rPr>
                <w:sz w:val="24"/>
                <w:szCs w:val="24"/>
              </w:rPr>
            </w:pPr>
            <w:r>
              <w:rPr>
                <w:rFonts w:hint="eastAsia"/>
                <w:sz w:val="24"/>
                <w:szCs w:val="24"/>
              </w:rPr>
              <w:t>Y</w:t>
            </w:r>
          </w:p>
        </w:tc>
        <w:tc>
          <w:tcPr>
            <w:tcW w:w="1134" w:type="dxa"/>
            <w:shd w:val="clear" w:color="auto" w:fill="auto"/>
          </w:tcPr>
          <w:p w14:paraId="25C66460">
            <w:pPr>
              <w:jc w:val="center"/>
              <w:rPr>
                <w:sz w:val="24"/>
                <w:szCs w:val="24"/>
              </w:rPr>
            </w:pPr>
            <w:r>
              <w:rPr>
                <w:rFonts w:hint="eastAsia"/>
                <w:sz w:val="24"/>
                <w:szCs w:val="24"/>
              </w:rPr>
              <w:t>输入</w:t>
            </w:r>
          </w:p>
        </w:tc>
        <w:tc>
          <w:tcPr>
            <w:tcW w:w="850" w:type="dxa"/>
            <w:shd w:val="clear" w:color="auto" w:fill="auto"/>
          </w:tcPr>
          <w:p w14:paraId="49FCCCB3">
            <w:pPr>
              <w:jc w:val="center"/>
              <w:rPr>
                <w:sz w:val="24"/>
                <w:szCs w:val="24"/>
              </w:rPr>
            </w:pPr>
            <w:r>
              <w:rPr>
                <w:rFonts w:hint="eastAsia"/>
                <w:sz w:val="24"/>
                <w:szCs w:val="24"/>
              </w:rPr>
              <w:t>16</w:t>
            </w:r>
          </w:p>
        </w:tc>
        <w:tc>
          <w:tcPr>
            <w:tcW w:w="2410" w:type="dxa"/>
            <w:shd w:val="clear" w:color="auto" w:fill="auto"/>
          </w:tcPr>
          <w:p w14:paraId="036CEF26">
            <w:pPr>
              <w:jc w:val="center"/>
              <w:rPr>
                <w:sz w:val="24"/>
                <w:szCs w:val="24"/>
              </w:rPr>
            </w:pPr>
            <w:r>
              <w:rPr>
                <w:rFonts w:hint="eastAsia"/>
                <w:sz w:val="24"/>
                <w:szCs w:val="24"/>
              </w:rPr>
              <w:t>相加数Y</w:t>
            </w:r>
          </w:p>
        </w:tc>
      </w:tr>
      <w:tr w14:paraId="7E7DC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continue"/>
            <w:shd w:val="clear" w:color="auto" w:fill="auto"/>
          </w:tcPr>
          <w:p w14:paraId="5EF8A913">
            <w:pPr>
              <w:jc w:val="center"/>
              <w:rPr>
                <w:sz w:val="24"/>
                <w:szCs w:val="24"/>
              </w:rPr>
            </w:pPr>
          </w:p>
        </w:tc>
        <w:tc>
          <w:tcPr>
            <w:tcW w:w="992" w:type="dxa"/>
            <w:shd w:val="clear" w:color="auto" w:fill="auto"/>
          </w:tcPr>
          <w:p w14:paraId="4E187FDD">
            <w:pPr>
              <w:jc w:val="center"/>
              <w:rPr>
                <w:sz w:val="24"/>
                <w:szCs w:val="24"/>
              </w:rPr>
            </w:pPr>
            <w:r>
              <w:rPr>
                <w:rFonts w:hint="eastAsia"/>
                <w:sz w:val="24"/>
                <w:szCs w:val="24"/>
              </w:rPr>
              <w:t>C</w:t>
            </w:r>
            <w:r>
              <w:rPr>
                <w:rFonts w:hint="eastAsia"/>
                <w:sz w:val="24"/>
                <w:szCs w:val="24"/>
                <w:vertAlign w:val="subscript"/>
              </w:rPr>
              <w:t>0</w:t>
            </w:r>
          </w:p>
        </w:tc>
        <w:tc>
          <w:tcPr>
            <w:tcW w:w="1134" w:type="dxa"/>
            <w:shd w:val="clear" w:color="auto" w:fill="auto"/>
          </w:tcPr>
          <w:p w14:paraId="6AB2E77F">
            <w:pPr>
              <w:jc w:val="center"/>
              <w:rPr>
                <w:sz w:val="24"/>
                <w:szCs w:val="24"/>
              </w:rPr>
            </w:pPr>
            <w:r>
              <w:rPr>
                <w:rFonts w:hint="eastAsia"/>
                <w:sz w:val="24"/>
                <w:szCs w:val="24"/>
              </w:rPr>
              <w:t>输入</w:t>
            </w:r>
          </w:p>
        </w:tc>
        <w:tc>
          <w:tcPr>
            <w:tcW w:w="850" w:type="dxa"/>
            <w:shd w:val="clear" w:color="auto" w:fill="auto"/>
          </w:tcPr>
          <w:p w14:paraId="2BF5F1A3">
            <w:pPr>
              <w:jc w:val="center"/>
              <w:rPr>
                <w:sz w:val="24"/>
                <w:szCs w:val="24"/>
              </w:rPr>
            </w:pPr>
            <w:r>
              <w:rPr>
                <w:rFonts w:hint="eastAsia"/>
                <w:sz w:val="24"/>
                <w:szCs w:val="24"/>
              </w:rPr>
              <w:t>1</w:t>
            </w:r>
          </w:p>
        </w:tc>
        <w:tc>
          <w:tcPr>
            <w:tcW w:w="2410" w:type="dxa"/>
            <w:shd w:val="clear" w:color="auto" w:fill="auto"/>
          </w:tcPr>
          <w:p w14:paraId="6A0FED35">
            <w:pPr>
              <w:jc w:val="center"/>
              <w:rPr>
                <w:sz w:val="24"/>
                <w:szCs w:val="24"/>
              </w:rPr>
            </w:pPr>
            <w:r>
              <w:rPr>
                <w:rFonts w:hint="eastAsia"/>
                <w:sz w:val="24"/>
                <w:szCs w:val="24"/>
              </w:rPr>
              <w:t>低位进位</w:t>
            </w:r>
          </w:p>
        </w:tc>
      </w:tr>
      <w:tr w14:paraId="0D99C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2" w:type="dxa"/>
            <w:vMerge w:val="continue"/>
            <w:shd w:val="clear" w:color="auto" w:fill="auto"/>
          </w:tcPr>
          <w:p w14:paraId="23795A7E">
            <w:pPr>
              <w:jc w:val="center"/>
              <w:rPr>
                <w:sz w:val="24"/>
                <w:szCs w:val="24"/>
              </w:rPr>
            </w:pPr>
          </w:p>
        </w:tc>
        <w:tc>
          <w:tcPr>
            <w:tcW w:w="992" w:type="dxa"/>
            <w:shd w:val="clear" w:color="auto" w:fill="auto"/>
          </w:tcPr>
          <w:p w14:paraId="7FDF2DA7">
            <w:pPr>
              <w:jc w:val="center"/>
              <w:rPr>
                <w:sz w:val="24"/>
                <w:szCs w:val="24"/>
              </w:rPr>
            </w:pPr>
            <w:r>
              <w:rPr>
                <w:rFonts w:hint="eastAsia"/>
                <w:sz w:val="24"/>
                <w:szCs w:val="24"/>
              </w:rPr>
              <w:t>S</w:t>
            </w:r>
          </w:p>
        </w:tc>
        <w:tc>
          <w:tcPr>
            <w:tcW w:w="1134" w:type="dxa"/>
            <w:shd w:val="clear" w:color="auto" w:fill="auto"/>
          </w:tcPr>
          <w:p w14:paraId="193E06AA">
            <w:pPr>
              <w:jc w:val="center"/>
              <w:rPr>
                <w:sz w:val="24"/>
                <w:szCs w:val="24"/>
              </w:rPr>
            </w:pPr>
            <w:r>
              <w:rPr>
                <w:rFonts w:hint="eastAsia"/>
                <w:sz w:val="24"/>
                <w:szCs w:val="24"/>
              </w:rPr>
              <w:t>输出</w:t>
            </w:r>
          </w:p>
        </w:tc>
        <w:tc>
          <w:tcPr>
            <w:tcW w:w="850" w:type="dxa"/>
            <w:shd w:val="clear" w:color="auto" w:fill="auto"/>
          </w:tcPr>
          <w:p w14:paraId="1A73F190">
            <w:pPr>
              <w:jc w:val="center"/>
              <w:rPr>
                <w:sz w:val="24"/>
                <w:szCs w:val="24"/>
              </w:rPr>
            </w:pPr>
            <w:r>
              <w:rPr>
                <w:rFonts w:hint="eastAsia"/>
                <w:sz w:val="24"/>
                <w:szCs w:val="24"/>
              </w:rPr>
              <w:t>16</w:t>
            </w:r>
          </w:p>
        </w:tc>
        <w:tc>
          <w:tcPr>
            <w:tcW w:w="2410" w:type="dxa"/>
            <w:shd w:val="clear" w:color="auto" w:fill="auto"/>
          </w:tcPr>
          <w:p w14:paraId="5CAEE09F">
            <w:pPr>
              <w:jc w:val="center"/>
              <w:rPr>
                <w:sz w:val="24"/>
                <w:szCs w:val="24"/>
              </w:rPr>
            </w:pPr>
            <w:r>
              <w:rPr>
                <w:rFonts w:hint="eastAsia"/>
                <w:sz w:val="24"/>
                <w:szCs w:val="24"/>
              </w:rPr>
              <w:t>运算和</w:t>
            </w:r>
          </w:p>
        </w:tc>
      </w:tr>
      <w:tr w14:paraId="27C20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continue"/>
            <w:shd w:val="clear" w:color="auto" w:fill="auto"/>
          </w:tcPr>
          <w:p w14:paraId="72A5719A">
            <w:pPr>
              <w:jc w:val="center"/>
              <w:rPr>
                <w:sz w:val="24"/>
                <w:szCs w:val="24"/>
              </w:rPr>
            </w:pPr>
          </w:p>
        </w:tc>
        <w:tc>
          <w:tcPr>
            <w:tcW w:w="992" w:type="dxa"/>
          </w:tcPr>
          <w:p w14:paraId="1425CA41">
            <w:pPr>
              <w:jc w:val="center"/>
              <w:rPr>
                <w:sz w:val="24"/>
                <w:szCs w:val="24"/>
              </w:rPr>
            </w:pPr>
            <w:r>
              <w:rPr>
                <w:rFonts w:hint="eastAsia"/>
                <w:sz w:val="24"/>
                <w:szCs w:val="24"/>
              </w:rPr>
              <w:t>G*，P*</w:t>
            </w:r>
          </w:p>
        </w:tc>
        <w:tc>
          <w:tcPr>
            <w:tcW w:w="1134" w:type="dxa"/>
          </w:tcPr>
          <w:p w14:paraId="02DF128B">
            <w:pPr>
              <w:jc w:val="center"/>
              <w:rPr>
                <w:sz w:val="24"/>
                <w:szCs w:val="24"/>
              </w:rPr>
            </w:pPr>
            <w:r>
              <w:rPr>
                <w:rFonts w:hint="eastAsia"/>
                <w:sz w:val="24"/>
                <w:szCs w:val="24"/>
              </w:rPr>
              <w:t>输出</w:t>
            </w:r>
          </w:p>
        </w:tc>
        <w:tc>
          <w:tcPr>
            <w:tcW w:w="850" w:type="dxa"/>
          </w:tcPr>
          <w:p w14:paraId="09FD629D">
            <w:pPr>
              <w:jc w:val="center"/>
              <w:rPr>
                <w:sz w:val="24"/>
                <w:szCs w:val="24"/>
              </w:rPr>
            </w:pPr>
            <w:r>
              <w:rPr>
                <w:rFonts w:hint="eastAsia"/>
                <w:sz w:val="24"/>
                <w:szCs w:val="24"/>
              </w:rPr>
              <w:t>1</w:t>
            </w:r>
          </w:p>
        </w:tc>
        <w:tc>
          <w:tcPr>
            <w:tcW w:w="2410" w:type="dxa"/>
          </w:tcPr>
          <w:p w14:paraId="495154F1">
            <w:pPr>
              <w:jc w:val="center"/>
              <w:rPr>
                <w:sz w:val="24"/>
                <w:szCs w:val="24"/>
              </w:rPr>
            </w:pPr>
            <w:r>
              <w:rPr>
                <w:rFonts w:hint="eastAsia"/>
                <w:sz w:val="24"/>
                <w:szCs w:val="24"/>
              </w:rPr>
              <w:t>成组进位生成函数，成组进位传递函数</w:t>
            </w:r>
          </w:p>
        </w:tc>
      </w:tr>
      <w:tr w14:paraId="2E52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continue"/>
            <w:shd w:val="clear" w:color="auto" w:fill="auto"/>
          </w:tcPr>
          <w:p w14:paraId="0377D97F">
            <w:pPr>
              <w:jc w:val="center"/>
              <w:rPr>
                <w:sz w:val="24"/>
                <w:szCs w:val="24"/>
              </w:rPr>
            </w:pPr>
          </w:p>
        </w:tc>
        <w:tc>
          <w:tcPr>
            <w:tcW w:w="992" w:type="dxa"/>
          </w:tcPr>
          <w:p w14:paraId="3031237F">
            <w:pPr>
              <w:jc w:val="center"/>
              <w:rPr>
                <w:sz w:val="24"/>
                <w:szCs w:val="24"/>
              </w:rPr>
            </w:pPr>
            <w:r>
              <w:rPr>
                <w:rFonts w:hint="eastAsia"/>
                <w:sz w:val="24"/>
                <w:szCs w:val="24"/>
              </w:rPr>
              <w:t>C</w:t>
            </w:r>
            <w:r>
              <w:rPr>
                <w:rFonts w:hint="eastAsia"/>
                <w:sz w:val="24"/>
                <w:szCs w:val="24"/>
                <w:vertAlign w:val="subscript"/>
              </w:rPr>
              <w:t>16</w:t>
            </w:r>
            <w:r>
              <w:rPr>
                <w:rFonts w:hint="eastAsia"/>
                <w:sz w:val="24"/>
                <w:szCs w:val="24"/>
              </w:rPr>
              <w:t>，C</w:t>
            </w:r>
            <w:r>
              <w:rPr>
                <w:rFonts w:hint="eastAsia"/>
                <w:sz w:val="24"/>
                <w:szCs w:val="24"/>
                <w:vertAlign w:val="subscript"/>
              </w:rPr>
              <w:t>15</w:t>
            </w:r>
          </w:p>
        </w:tc>
        <w:tc>
          <w:tcPr>
            <w:tcW w:w="1134" w:type="dxa"/>
          </w:tcPr>
          <w:p w14:paraId="4BF7BB7E">
            <w:pPr>
              <w:jc w:val="center"/>
              <w:rPr>
                <w:sz w:val="24"/>
                <w:szCs w:val="24"/>
              </w:rPr>
            </w:pPr>
            <w:r>
              <w:rPr>
                <w:rFonts w:hint="eastAsia"/>
                <w:sz w:val="24"/>
                <w:szCs w:val="24"/>
              </w:rPr>
              <w:t>输出</w:t>
            </w:r>
          </w:p>
        </w:tc>
        <w:tc>
          <w:tcPr>
            <w:tcW w:w="850" w:type="dxa"/>
          </w:tcPr>
          <w:p w14:paraId="212807B8">
            <w:pPr>
              <w:jc w:val="center"/>
              <w:rPr>
                <w:sz w:val="24"/>
                <w:szCs w:val="24"/>
              </w:rPr>
            </w:pPr>
            <w:r>
              <w:rPr>
                <w:rFonts w:hint="eastAsia"/>
                <w:sz w:val="24"/>
                <w:szCs w:val="24"/>
              </w:rPr>
              <w:t>1</w:t>
            </w:r>
          </w:p>
        </w:tc>
        <w:tc>
          <w:tcPr>
            <w:tcW w:w="2410" w:type="dxa"/>
          </w:tcPr>
          <w:p w14:paraId="28DD4698">
            <w:pPr>
              <w:jc w:val="center"/>
              <w:rPr>
                <w:sz w:val="24"/>
                <w:szCs w:val="24"/>
              </w:rPr>
            </w:pPr>
            <w:r>
              <w:rPr>
                <w:rFonts w:hint="eastAsia"/>
                <w:sz w:val="24"/>
                <w:szCs w:val="24"/>
              </w:rPr>
              <w:t>最高位进位和次高位进位</w:t>
            </w:r>
          </w:p>
        </w:tc>
      </w:tr>
    </w:tbl>
    <w:p w14:paraId="6EBEDA54">
      <w:pPr>
        <w:ind w:firstLine="420"/>
        <w:rPr>
          <w:sz w:val="24"/>
          <w:szCs w:val="24"/>
        </w:rPr>
      </w:pPr>
    </w:p>
    <w:p w14:paraId="249369AF">
      <w:pPr>
        <w:rPr>
          <w:sz w:val="24"/>
          <w:szCs w:val="24"/>
        </w:rPr>
      </w:pPr>
    </w:p>
    <w:p w14:paraId="1C4F49B6">
      <w:pPr>
        <w:ind w:firstLine="360" w:firstLineChars="150"/>
        <w:rPr>
          <w:rFonts w:hint="eastAsia"/>
          <w:sz w:val="24"/>
          <w:szCs w:val="24"/>
        </w:rPr>
      </w:pPr>
      <w:r>
        <w:rPr>
          <w:rFonts w:hint="eastAsia"/>
          <w:sz w:val="24"/>
          <w:szCs w:val="24"/>
        </w:rPr>
        <w:t>16位快速加法器电路框架如图5.1所示，请在该电路中利用已实现的4位先行进位电路、4位快速加法器电路以及对应引脚的隧道标签实现相应的逻辑。注意X、Y、S引脚的每4位一组均用分线器连接到了对应隧道标签，绘图时可灵活使用。图5.1右侧探测区利用探针组件直观显示了有符号加法和无符号加法的运算结果，方便观察测试。</w:t>
      </w:r>
    </w:p>
    <w:p w14:paraId="1300882F">
      <w:pPr>
        <w:rPr>
          <w:rFonts w:hint="eastAsia"/>
          <w:sz w:val="24"/>
          <w:szCs w:val="24"/>
        </w:rPr>
      </w:pPr>
    </w:p>
    <w:p w14:paraId="57F1A057">
      <w:pPr>
        <w:keepNext/>
      </w:pPr>
      <w:r>
        <w:rPr>
          <w:rFonts w:hint="eastAsia"/>
          <w:sz w:val="24"/>
          <w:szCs w:val="24"/>
        </w:rPr>
        <w:drawing>
          <wp:inline distT="0" distB="0" distL="0" distR="0">
            <wp:extent cx="5267325" cy="3848100"/>
            <wp:effectExtent l="0" t="0" r="5715" b="762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6"/>
                    <a:srcRect/>
                    <a:stretch>
                      <a:fillRect/>
                    </a:stretch>
                  </pic:blipFill>
                  <pic:spPr>
                    <a:xfrm>
                      <a:off x="0" y="0"/>
                      <a:ext cx="5267325" cy="3848100"/>
                    </a:xfrm>
                    <a:prstGeom prst="rect">
                      <a:avLst/>
                    </a:prstGeom>
                    <a:noFill/>
                    <a:ln w="9525">
                      <a:noFill/>
                      <a:miter lim="800000"/>
                      <a:headEnd/>
                      <a:tailEnd/>
                    </a:ln>
                  </pic:spPr>
                </pic:pic>
              </a:graphicData>
            </a:graphic>
          </wp:inline>
        </w:drawing>
      </w:r>
    </w:p>
    <w:p w14:paraId="14963D1E">
      <w:pPr>
        <w:pStyle w:val="15"/>
        <w:jc w:val="center"/>
        <w:rPr>
          <w:rFonts w:hint="eastAsia"/>
          <w:sz w:val="32"/>
          <w:szCs w:val="24"/>
        </w:rPr>
      </w:pPr>
      <w:r>
        <w:rPr>
          <w:rFonts w:hint="eastAsia"/>
          <w:sz w:val="22"/>
        </w:rPr>
        <w:t>图5.1  16位快速加法器电路框架</w:t>
      </w:r>
    </w:p>
    <w:p w14:paraId="390A6920">
      <w:pPr>
        <w:rPr>
          <w:rFonts w:hint="eastAsia"/>
          <w:sz w:val="24"/>
          <w:szCs w:val="24"/>
        </w:rPr>
      </w:pPr>
    </w:p>
    <w:p w14:paraId="5A4B3AF2">
      <w:pPr>
        <w:rPr>
          <w:sz w:val="24"/>
          <w:szCs w:val="24"/>
        </w:rPr>
      </w:pPr>
    </w:p>
    <w:p w14:paraId="19752BFE">
      <w:pPr>
        <w:pStyle w:val="143"/>
        <w:numPr>
          <w:ilvl w:val="0"/>
          <w:numId w:val="7"/>
        </w:numPr>
        <w:ind w:firstLineChars="0"/>
        <w:rPr>
          <w:sz w:val="24"/>
          <w:szCs w:val="24"/>
        </w:rPr>
      </w:pPr>
      <w:r>
        <w:rPr>
          <w:rFonts w:hint="eastAsia"/>
          <w:b/>
          <w:sz w:val="30"/>
          <w:szCs w:val="30"/>
        </w:rPr>
        <w:t xml:space="preserve"> 32位快速加法器</w:t>
      </w:r>
    </w:p>
    <w:p w14:paraId="50485E8E">
      <w:pPr>
        <w:spacing w:line="360" w:lineRule="auto"/>
        <w:ind w:firstLine="420"/>
        <w:rPr>
          <w:rFonts w:hint="eastAsia"/>
          <w:sz w:val="24"/>
          <w:szCs w:val="24"/>
        </w:rPr>
      </w:pPr>
      <w:r>
        <w:rPr>
          <w:rFonts w:hint="eastAsia"/>
          <w:sz w:val="24"/>
          <w:szCs w:val="24"/>
        </w:rPr>
        <w:t>可能的方案：（1）两个16位加法器直接串联；（2）在16位快速加法器的基础上再增加一级组间先行进位电路，这是一种类似64位快速加法器的设计方法。请分别分析两种方案可能的总延迟，选择速度最快的方案实现32位快速加法器，并分析其电路延迟，其电路封装与引脚功能描述如表5.2所示。</w:t>
      </w:r>
    </w:p>
    <w:p w14:paraId="2B02F07B">
      <w:pPr>
        <w:rPr>
          <w:sz w:val="24"/>
          <w:szCs w:val="24"/>
        </w:rPr>
      </w:pPr>
    </w:p>
    <w:p w14:paraId="3764A5CA">
      <w:pPr>
        <w:pStyle w:val="15"/>
        <w:keepNext/>
        <w:jc w:val="center"/>
        <w:rPr>
          <w:sz w:val="24"/>
          <w:szCs w:val="24"/>
        </w:rPr>
      </w:pPr>
      <w:r>
        <w:rPr>
          <w:rFonts w:hint="eastAsia"/>
          <w:sz w:val="24"/>
          <w:szCs w:val="24"/>
        </w:rPr>
        <w:t>表5.2  32位快速加法器电路封装引脚功能描述</w:t>
      </w:r>
    </w:p>
    <w:tbl>
      <w:tblPr>
        <w:tblStyle w:val="3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992"/>
        <w:gridCol w:w="1134"/>
        <w:gridCol w:w="850"/>
        <w:gridCol w:w="2410"/>
      </w:tblGrid>
      <w:tr w14:paraId="5EBD3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restart"/>
            <w:shd w:val="clear" w:color="auto" w:fill="auto"/>
          </w:tcPr>
          <w:p w14:paraId="2A1155DE">
            <w:pPr>
              <w:jc w:val="center"/>
              <w:rPr>
                <w:b/>
                <w:sz w:val="28"/>
                <w:szCs w:val="24"/>
              </w:rPr>
            </w:pPr>
            <w:r>
              <w:rPr>
                <w:b/>
                <w:sz w:val="28"/>
                <w:szCs w:val="24"/>
              </w:rPr>
              <mc:AlternateContent>
                <mc:Choice Requires="wpg">
                  <w:drawing>
                    <wp:anchor distT="0" distB="0" distL="114300" distR="114300" simplePos="0" relativeHeight="251660288" behindDoc="0" locked="0" layoutInCell="1" allowOverlap="1">
                      <wp:simplePos x="0" y="0"/>
                      <wp:positionH relativeFrom="column">
                        <wp:posOffset>40640</wp:posOffset>
                      </wp:positionH>
                      <wp:positionV relativeFrom="paragraph">
                        <wp:posOffset>149860</wp:posOffset>
                      </wp:positionV>
                      <wp:extent cx="1600200" cy="1329690"/>
                      <wp:effectExtent l="0" t="0" r="0" b="11430"/>
                      <wp:wrapNone/>
                      <wp:docPr id="34" name="组合 34"/>
                      <wp:cNvGraphicFramePr/>
                      <a:graphic xmlns:a="http://schemas.openxmlformats.org/drawingml/2006/main">
                        <a:graphicData uri="http://schemas.microsoft.com/office/word/2010/wordprocessingGroup">
                          <wpg:wgp>
                            <wpg:cNvGrpSpPr/>
                            <wpg:grpSpPr>
                              <a:xfrm>
                                <a:off x="0" y="0"/>
                                <a:ext cx="1600200" cy="1329690"/>
                                <a:chOff x="1864" y="11982"/>
                                <a:chExt cx="2520" cy="2094"/>
                              </a:xfrm>
                            </wpg:grpSpPr>
                            <wps:wsp>
                              <wps:cNvPr id="21" name="文本框 21"/>
                              <wps:cNvSpPr txBox="1"/>
                              <wps:spPr>
                                <a:xfrm>
                                  <a:off x="4084" y="12876"/>
                                  <a:ext cx="300" cy="390"/>
                                </a:xfrm>
                                <a:prstGeom prst="rect">
                                  <a:avLst/>
                                </a:prstGeom>
                                <a:solidFill>
                                  <a:srgbClr val="FFFFFF"/>
                                </a:solidFill>
                                <a:ln>
                                  <a:noFill/>
                                </a:ln>
                              </wps:spPr>
                              <wps:txbx>
                                <w:txbxContent>
                                  <w:p w14:paraId="3AA10781">
                                    <w:r>
                                      <w:rPr>
                                        <w:rFonts w:hint="eastAsia"/>
                                      </w:rPr>
                                      <w:t>C</w:t>
                                    </w:r>
                                    <w:r>
                                      <w:rPr>
                                        <w:rFonts w:hint="eastAsia"/>
                                        <w:vertAlign w:val="subscript"/>
                                      </w:rPr>
                                      <w:t>0</w:t>
                                    </w:r>
                                  </w:p>
                                </w:txbxContent>
                              </wps:txbx>
                              <wps:bodyPr lIns="0" tIns="0" rIns="0" bIns="0" anchor="ctr" anchorCtr="0" upright="1"/>
                            </wps:wsp>
                            <wps:wsp>
                              <wps:cNvPr id="22" name="直接箭头连接符 22"/>
                              <wps:cNvCnPr/>
                              <wps:spPr>
                                <a:xfrm>
                                  <a:off x="3090" y="12330"/>
                                  <a:ext cx="0" cy="375"/>
                                </a:xfrm>
                                <a:prstGeom prst="straightConnector1">
                                  <a:avLst/>
                                </a:prstGeom>
                                <a:ln w="31750" cap="flat" cmpd="sng">
                                  <a:solidFill>
                                    <a:srgbClr val="000000"/>
                                  </a:solidFill>
                                  <a:prstDash val="solid"/>
                                  <a:headEnd type="none" w="med" len="med"/>
                                  <a:tailEnd type="none" w="med" len="med"/>
                                </a:ln>
                              </wps:spPr>
                              <wps:bodyPr/>
                            </wps:wsp>
                            <wps:wsp>
                              <wps:cNvPr id="23" name="文本框 23"/>
                              <wps:cNvSpPr txBox="1"/>
                              <wps:spPr>
                                <a:xfrm>
                                  <a:off x="1864" y="12843"/>
                                  <a:ext cx="310" cy="258"/>
                                </a:xfrm>
                                <a:prstGeom prst="rect">
                                  <a:avLst/>
                                </a:prstGeom>
                                <a:solidFill>
                                  <a:srgbClr val="FFFFFF"/>
                                </a:solidFill>
                                <a:ln>
                                  <a:noFill/>
                                </a:ln>
                              </wps:spPr>
                              <wps:txbx>
                                <w:txbxContent>
                                  <w:p w14:paraId="1F1C22D4">
                                    <w:r>
                                      <w:rPr>
                                        <w:rFonts w:hint="eastAsia"/>
                                      </w:rPr>
                                      <w:t>C</w:t>
                                    </w:r>
                                    <w:r>
                                      <w:rPr>
                                        <w:rFonts w:hint="eastAsia"/>
                                        <w:vertAlign w:val="subscript"/>
                                      </w:rPr>
                                      <w:t>32</w:t>
                                    </w:r>
                                  </w:p>
                                </w:txbxContent>
                              </wps:txbx>
                              <wps:bodyPr lIns="0" tIns="0" rIns="0" bIns="0" anchor="ctr" anchorCtr="0" upright="1"/>
                            </wps:wsp>
                            <wps:wsp>
                              <wps:cNvPr id="24" name="矩形 24"/>
                              <wps:cNvSpPr/>
                              <wps:spPr>
                                <a:xfrm>
                                  <a:off x="2489" y="12705"/>
                                  <a:ext cx="1230" cy="750"/>
                                </a:xfrm>
                                <a:prstGeom prst="rect">
                                  <a:avLst/>
                                </a:prstGeom>
                                <a:gradFill rotWithShape="0">
                                  <a:gsLst>
                                    <a:gs pos="0">
                                      <a:srgbClr val="95B3D7"/>
                                    </a:gs>
                                    <a:gs pos="50000">
                                      <a:srgbClr val="DBE5F1"/>
                                    </a:gs>
                                    <a:gs pos="100000">
                                      <a:srgbClr val="95B3D7"/>
                                    </a:gs>
                                  </a:gsLst>
                                  <a:lin ang="18900000" scaled="1"/>
                                  <a:tileRect/>
                                </a:gradFill>
                                <a:ln w="12700" cap="flat" cmpd="sng">
                                  <a:solidFill>
                                    <a:srgbClr val="95B3D7"/>
                                  </a:solidFill>
                                  <a:prstDash val="solid"/>
                                  <a:miter/>
                                  <a:headEnd type="none" w="med" len="med"/>
                                  <a:tailEnd type="none" w="med" len="med"/>
                                </a:ln>
                                <a:effectLst>
                                  <a:outerShdw dist="28398" dir="3806096" algn="ctr" rotWithShape="0">
                                    <a:srgbClr val="243F60">
                                      <a:alpha val="50000"/>
                                    </a:srgbClr>
                                  </a:outerShdw>
                                </a:effectLst>
                              </wps:spPr>
                              <wps:txbx>
                                <w:txbxContent>
                                  <w:p w14:paraId="71151EF1">
                                    <w:pPr>
                                      <w:jc w:val="center"/>
                                    </w:pPr>
                                    <w:r>
                                      <w:rPr>
                                        <w:rFonts w:hint="eastAsia"/>
                                      </w:rPr>
                                      <w:t>32位快速加法器</w:t>
                                    </w:r>
                                  </w:p>
                                </w:txbxContent>
                              </wps:txbx>
                              <wps:bodyPr upright="1"/>
                            </wps:wsp>
                            <wps:wsp>
                              <wps:cNvPr id="25" name="直接箭头连接符 25"/>
                              <wps:cNvCnPr/>
                              <wps:spPr>
                                <a:xfrm>
                                  <a:off x="3719" y="13107"/>
                                  <a:ext cx="285" cy="0"/>
                                </a:xfrm>
                                <a:prstGeom prst="straightConnector1">
                                  <a:avLst/>
                                </a:prstGeom>
                                <a:ln w="38100" cap="flat" cmpd="sng">
                                  <a:solidFill>
                                    <a:srgbClr val="000000"/>
                                  </a:solidFill>
                                  <a:prstDash val="solid"/>
                                  <a:headEnd type="none" w="med" len="med"/>
                                  <a:tailEnd type="none" w="med" len="med"/>
                                </a:ln>
                              </wps:spPr>
                              <wps:bodyPr/>
                            </wps:wsp>
                            <wps:wsp>
                              <wps:cNvPr id="26" name="直接箭头连接符 26"/>
                              <wps:cNvCnPr/>
                              <wps:spPr>
                                <a:xfrm>
                                  <a:off x="2189" y="12984"/>
                                  <a:ext cx="285" cy="0"/>
                                </a:xfrm>
                                <a:prstGeom prst="straightConnector1">
                                  <a:avLst/>
                                </a:prstGeom>
                                <a:ln w="38100" cap="flat" cmpd="sng">
                                  <a:solidFill>
                                    <a:srgbClr val="000000"/>
                                  </a:solidFill>
                                  <a:prstDash val="solid"/>
                                  <a:headEnd type="none" w="med" len="med"/>
                                  <a:tailEnd type="none" w="med" len="med"/>
                                </a:ln>
                              </wps:spPr>
                              <wps:bodyPr/>
                            </wps:wsp>
                            <wps:wsp>
                              <wps:cNvPr id="27" name="直接箭头连接符 27"/>
                              <wps:cNvCnPr/>
                              <wps:spPr>
                                <a:xfrm>
                                  <a:off x="2204" y="13272"/>
                                  <a:ext cx="285" cy="0"/>
                                </a:xfrm>
                                <a:prstGeom prst="straightConnector1">
                                  <a:avLst/>
                                </a:prstGeom>
                                <a:ln w="38100" cap="flat" cmpd="sng">
                                  <a:solidFill>
                                    <a:srgbClr val="000000"/>
                                  </a:solidFill>
                                  <a:prstDash val="solid"/>
                                  <a:headEnd type="none" w="med" len="med"/>
                                  <a:tailEnd type="none" w="med" len="med"/>
                                </a:ln>
                              </wps:spPr>
                              <wps:bodyPr/>
                            </wps:wsp>
                            <wps:wsp>
                              <wps:cNvPr id="28" name="文本框 28"/>
                              <wps:cNvSpPr txBox="1"/>
                              <wps:spPr>
                                <a:xfrm>
                                  <a:off x="1864" y="13107"/>
                                  <a:ext cx="310" cy="258"/>
                                </a:xfrm>
                                <a:prstGeom prst="rect">
                                  <a:avLst/>
                                </a:prstGeom>
                                <a:solidFill>
                                  <a:srgbClr val="FFFFFF"/>
                                </a:solidFill>
                                <a:ln>
                                  <a:noFill/>
                                </a:ln>
                              </wps:spPr>
                              <wps:txbx>
                                <w:txbxContent>
                                  <w:p w14:paraId="354E6C32">
                                    <w:r>
                                      <w:rPr>
                                        <w:rFonts w:hint="eastAsia"/>
                                      </w:rPr>
                                      <w:t>C</w:t>
                                    </w:r>
                                    <w:r>
                                      <w:rPr>
                                        <w:rFonts w:hint="eastAsia"/>
                                        <w:vertAlign w:val="subscript"/>
                                      </w:rPr>
                                      <w:t>31</w:t>
                                    </w:r>
                                  </w:p>
                                </w:txbxContent>
                              </wps:txbx>
                              <wps:bodyPr lIns="0" tIns="0" rIns="0" bIns="0" anchor="ctr" anchorCtr="0" upright="1"/>
                            </wps:wsp>
                            <wps:wsp>
                              <wps:cNvPr id="29" name="文本框 29"/>
                              <wps:cNvSpPr txBox="1"/>
                              <wps:spPr>
                                <a:xfrm>
                                  <a:off x="3039" y="11982"/>
                                  <a:ext cx="185" cy="258"/>
                                </a:xfrm>
                                <a:prstGeom prst="rect">
                                  <a:avLst/>
                                </a:prstGeom>
                                <a:solidFill>
                                  <a:srgbClr val="FFFFFF"/>
                                </a:solidFill>
                                <a:ln>
                                  <a:noFill/>
                                </a:ln>
                              </wps:spPr>
                              <wps:txbx>
                                <w:txbxContent>
                                  <w:p w14:paraId="4B9423B9">
                                    <w:r>
                                      <w:rPr>
                                        <w:rFonts w:hint="eastAsia"/>
                                      </w:rPr>
                                      <w:t>S</w:t>
                                    </w:r>
                                  </w:p>
                                </w:txbxContent>
                              </wps:txbx>
                              <wps:bodyPr lIns="0" tIns="0" rIns="0" bIns="0" anchor="ctr" anchorCtr="0" upright="1"/>
                            </wps:wsp>
                            <wps:wsp>
                              <wps:cNvPr id="30" name="直接箭头连接符 30"/>
                              <wps:cNvCnPr/>
                              <wps:spPr>
                                <a:xfrm>
                                  <a:off x="2700" y="13455"/>
                                  <a:ext cx="1" cy="363"/>
                                </a:xfrm>
                                <a:prstGeom prst="straightConnector1">
                                  <a:avLst/>
                                </a:prstGeom>
                                <a:ln w="31750" cap="flat" cmpd="sng">
                                  <a:solidFill>
                                    <a:srgbClr val="000000"/>
                                  </a:solidFill>
                                  <a:prstDash val="solid"/>
                                  <a:headEnd type="none" w="med" len="med"/>
                                  <a:tailEnd type="none" w="med" len="med"/>
                                </a:ln>
                              </wps:spPr>
                              <wps:bodyPr/>
                            </wps:wsp>
                            <wps:wsp>
                              <wps:cNvPr id="31" name="直接箭头连接符 31"/>
                              <wps:cNvCnPr/>
                              <wps:spPr>
                                <a:xfrm>
                                  <a:off x="3433" y="13455"/>
                                  <a:ext cx="1" cy="363"/>
                                </a:xfrm>
                                <a:prstGeom prst="straightConnector1">
                                  <a:avLst/>
                                </a:prstGeom>
                                <a:ln w="31750" cap="flat" cmpd="sng">
                                  <a:solidFill>
                                    <a:srgbClr val="000000"/>
                                  </a:solidFill>
                                  <a:prstDash val="solid"/>
                                  <a:headEnd type="none" w="med" len="med"/>
                                  <a:tailEnd type="none" w="med" len="med"/>
                                </a:ln>
                              </wps:spPr>
                              <wps:bodyPr/>
                            </wps:wsp>
                            <wps:wsp>
                              <wps:cNvPr id="32" name="文本框 32"/>
                              <wps:cNvSpPr txBox="1"/>
                              <wps:spPr>
                                <a:xfrm>
                                  <a:off x="2614" y="13818"/>
                                  <a:ext cx="185" cy="258"/>
                                </a:xfrm>
                                <a:prstGeom prst="rect">
                                  <a:avLst/>
                                </a:prstGeom>
                                <a:solidFill>
                                  <a:srgbClr val="FFFFFF"/>
                                </a:solidFill>
                                <a:ln>
                                  <a:noFill/>
                                </a:ln>
                              </wps:spPr>
                              <wps:txbx>
                                <w:txbxContent>
                                  <w:p w14:paraId="0F4EF5E8">
                                    <w:r>
                                      <w:rPr>
                                        <w:rFonts w:hint="eastAsia"/>
                                      </w:rPr>
                                      <w:t>X</w:t>
                                    </w:r>
                                  </w:p>
                                </w:txbxContent>
                              </wps:txbx>
                              <wps:bodyPr lIns="0" tIns="0" rIns="0" bIns="0" anchor="ctr" anchorCtr="0" upright="1"/>
                            </wps:wsp>
                            <wps:wsp>
                              <wps:cNvPr id="33" name="文本框 33"/>
                              <wps:cNvSpPr txBox="1"/>
                              <wps:spPr>
                                <a:xfrm>
                                  <a:off x="3384" y="13818"/>
                                  <a:ext cx="185" cy="258"/>
                                </a:xfrm>
                                <a:prstGeom prst="rect">
                                  <a:avLst/>
                                </a:prstGeom>
                                <a:solidFill>
                                  <a:srgbClr val="FFFFFF"/>
                                </a:solidFill>
                                <a:ln>
                                  <a:noFill/>
                                </a:ln>
                              </wps:spPr>
                              <wps:txbx>
                                <w:txbxContent>
                                  <w:p w14:paraId="156EE9BA">
                                    <w:r>
                                      <w:rPr>
                                        <w:rFonts w:hint="eastAsia"/>
                                      </w:rPr>
                                      <w:t>Y</w:t>
                                    </w:r>
                                  </w:p>
                                </w:txbxContent>
                              </wps:txbx>
                              <wps:bodyPr lIns="0" tIns="0" rIns="0" bIns="0" anchor="ctr" anchorCtr="0" upright="1"/>
                            </wps:wsp>
                          </wpg:wgp>
                        </a:graphicData>
                      </a:graphic>
                    </wp:anchor>
                  </w:drawing>
                </mc:Choice>
                <mc:Fallback>
                  <w:pict>
                    <v:group id="_x0000_s1026" o:spid="_x0000_s1026" o:spt="203" style="position:absolute;left:0pt;margin-left:3.2pt;margin-top:11.8pt;height:104.7pt;width:126pt;z-index:251660288;mso-width-relative:page;mso-height-relative:page;" coordorigin="1864,11982" coordsize="2520,2094" o:gfxdata="UEsDBAoAAAAAAIdO4kAAAAAAAAAAAAAAAAAEAAAAZHJzL1BLAwQUAAAACACHTuJAk0qoddgAAAAI&#10;AQAADwAAAGRycy9kb3ducmV2LnhtbE2PzWrDMBCE74W+g9hCb43805jgWA4ltD2FQpNCyW1jbWwT&#10;a2UsxU7evsqpOe7MMPtNsbqYTow0uNaygngWgSCurG65VvCz+3hZgHAeWWNnmRRcycGqfHwoMNd2&#10;4m8at74WoYRdjgoa7/tcSlc1ZNDNbE8cvKMdDPpwDrXUA06h3HQyiaJMGmw5fGiwp3VD1Wl7Ngo+&#10;J5ze0vh93JyO6+t+N//63cSk1PNTHC1BeLr4/zDc8AM6lIHpYM+snegUZK8hqCBJMxDBTuaLIBxu&#10;QhqBLAt5P6D8A1BLAwQUAAAACACHTuJA9lC9uWIFAABnHgAADgAAAGRycy9lMm9Eb2MueG1s7VlN&#10;b+Q0GL4j8R+s3Okk9nxkRp2u1E5bISFYbUGc3SSTREriyHY70zsCTogTF1YgECAhLZz2hhC/pi0/&#10;g9dfmY/O7Ey7S1mk6WHqOInt932f53lfO/tPpmWBLhMuclYNvWDP91BSRSzOq3ToffLxyXuhh4Sk&#10;VUwLViVD7yoR3pODd9/Zn9SDBLOMFXHCEQxSicGkHnqZlPWg1RJRlpRU7LE6qeDmmPGSSrjkaSvm&#10;dAKjl0UL+363NWE8rjmLEiGgd2RuenZEvs2AbDzOo2TEoosyqaQZlScFlWCSyPJaeAd6teNxEsmP&#10;xmORSFQMPbBU6l+YBNrn6rd1sE8HKad1lkd2CXSbJSzZVNK8gkmboUZUUnTB8ztDlXnEmWBjuRex&#10;smUM0R4BKwJ/yTennF3U2pZ0MEnrxukQqCWvP3jY6MPLpxzl8dAjbQ9VtISI3/7x2fXXXyLoAO9M&#10;6nQAD53y+qx+ym1Haq6UwdMxL9V/MAVNtV+vGr8mU4ki6Ay6vg+h91AE9wKC+92+9XyUQXjUe0HY&#10;hfnV7aAfYhOWKDu2A+AOtm9jv6+X1XIzt9QCm/VMagClmHlKvJ6nzjJaJzoAQjnBegoHzlM333xx&#10;8/zFzQ+fI+jTvtHPKU8hOT1kyjDXL6BzhcPafmgNx2Gvawx3fiPOZ8T4qzGaDmou5GnCSqQaQ48D&#10;0DX+6OUHQsJK4FH3iJpUsCKPT/Ki0Bc8PT8qOLqkQIoT/afmhVcWHisq9XDF1GvmtuoBf4uBsUW1&#10;5PR8ag0/Z/EV2F28X4HXFddcg7vGuWvQKsoYsDCS3EPm4kgaVl7UPE8zMEk7Ts8GAVU4fIzIYhfZ&#10;229f3nz18+3vv13/9PLvv75T7Re/IKyRqZYCaDiqLB+cPxwkGzIQH+KmQY0JsYh3sbV4Jr2O9b0j&#10;kgubjayQnCqHHLGqgiAzHrwqzkWFJkDloNdR41OQ5zHIIjTLGiguqlS/vBBmMY8GX/+tQoNa1oiK&#10;zKBGj2DAmiU0Pq5iJK9q0I4Kcoan1lAmsYeKBFKMagFE6EDSvNjmSQDiCqQZeCkgWig8FiaIw8Qc&#10;24myyOLgPmyfyRwO23oQOnCIIIHFBO6ENgJrMLFju9i7V8Zbo+MgvDbjff/r9Z8/ImwzXiPiNshr&#10;pBu3w76ld8/XNJ4FM8BAeJ3vFBUVamfqsMTwTdGE6kRLN+JMfprLTBujFFZxKhWg96aBaqaFV10t&#10;kLrfOSSjnl1EKuaf7ii+G02Yl4HR4XHnxAiwmmL+jcAoxOZJwOBmcUVegcxD2RKEffM+EhEtEtAk&#10;PQtoQ14kz0DfjKecyWoWI2kB7ulkeH9JW7B+QfnWSlqZy4TDSujgXxM3QIquTm302AXMeJbFExTn&#10;Kp/jkPShDo9zSIok9Lt+vwuJskhBTnXOXAWFhZjjNjnpmsjSos6okW0TbuNj+7hGZjO9vppb2cZs&#10;/9+m605D4NXpWpNy+3TdCyyfQYo1X2Z8xiHMpcrXDWR+ULoOgVS7dA2bxzch6kAUK+qrMaFr7K0x&#10;gUGxrMb3oVDXouAS9g4Ta4u9t6yE623AhCb79pjAvt2yEdyze9UdJjZuAN4yTEB6NToxV9bruvu1&#10;yvq7mWNX1j/2hg0E+05k+0q6HxBZ4hOr/7NzKcf1wNUEuw3b4xzPqC3Vq3K7OWPZXsf1lkIfSbY7&#10;y/s3U+2Rrt6kr9+8Paje2x3P2I8Fb6DeI81h7OojO7g/Y/4WR3ZtAuc9O0z8r4/sSHOMO8vt0DfD&#10;wX2O7HA3cNVeGOgCYbYr3GWAR87tipzLuR36HhZZQtynF7KLLKTWdWc5EGP9/VEfDtlvpeoD5/w1&#10;tOe/Dx/8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MHAABbQ29udGVudF9UeXBlc10ueG1sUEsBAhQACgAAAAAAh07iQAAAAAAAAAAAAAAAAAYA&#10;AAAAAAAAAAAQAAAAtQYAAF9yZWxzL1BLAQIUABQAAAAIAIdO4kCKFGY80QAAAJQBAAALAAAAAAAA&#10;AAEAIAAAANkGAABfcmVscy8ucmVsc1BLAQIUAAoAAAAAAIdO4kAAAAAAAAAAAAAAAAAEAAAAAAAA&#10;AAAAEAAAAAAAAABkcnMvUEsBAhQAFAAAAAgAh07iQJNKqHXYAAAACAEAAA8AAAAAAAAAAQAgAAAA&#10;IgAAAGRycy9kb3ducmV2LnhtbFBLAQIUABQAAAAIAIdO4kD2UL25YgUAAGceAAAOAAAAAAAAAAEA&#10;IAAAACcBAABkcnMvZTJvRG9jLnhtbFBLBQYAAAAABgAGAFkBAAD7CAAAAAA=&#10;">
                      <o:lock v:ext="edit" aspectratio="f"/>
                      <v:shape id="_x0000_s1026" o:spid="_x0000_s1026" o:spt="202" type="#_x0000_t202" style="position:absolute;left:4084;top:12876;height:390;width:300;v-text-anchor:middle;" fillcolor="#FFFFFF" filled="t" stroked="f" coordsize="21600,21600" o:gfxdata="UEsDBAoAAAAAAIdO4kAAAAAAAAAAAAAAAAAEAAAAZHJzL1BLAwQUAAAACACHTuJAkWuiobwAAADb&#10;AAAADwAAAGRycy9kb3ducmV2LnhtbEWPzYoCMRCE7wu+Q2jB25qMgspo9CC66MHDqg/QTnoyg5PO&#10;MMn69/RmYWGPRVV9RS1WD9eIG3Wh9qwhGyoQxIU3NVsN59P2cwYiRGSDjWfS8KQAq2XvY4G58Xf+&#10;ptsxWpEgHHLUUMXY5lKGoiKHYehb4uSVvnMYk+ysNB3eE9w1cqTURDqsOS1U2NK6ouJ6/HEa1q8S&#10;rbq0h69JMbb7SNNNXU61HvQzNQcR6RH/w3/tndEwyuD3S/oBcvk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roqG8AAAA&#10;2w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3AA10781">
                              <w:r>
                                <w:rPr>
                                  <w:rFonts w:hint="eastAsia"/>
                                </w:rPr>
                                <w:t>C</w:t>
                              </w:r>
                              <w:r>
                                <w:rPr>
                                  <w:rFonts w:hint="eastAsia"/>
                                  <w:vertAlign w:val="subscript"/>
                                </w:rPr>
                                <w:t>0</w:t>
                              </w:r>
                            </w:p>
                          </w:txbxContent>
                        </v:textbox>
                      </v:shape>
                      <v:shape id="_x0000_s1026" o:spid="_x0000_s1026" o:spt="32" type="#_x0000_t32" style="position:absolute;left:3090;top:12330;height:375;width:0;" filled="f" stroked="t" coordsize="21600,21600" o:gfxdata="UEsDBAoAAAAAAIdO4kAAAAAAAAAAAAAAAAAEAAAAZHJzL1BLAwQUAAAACACHTuJACR2+YLwAAADb&#10;AAAADwAAAGRycy9kb3ducmV2LnhtbEWPS4sCMRCE7wv+h9CCtzUzOYjMGkUEwUXQ9cHisZm0M4OT&#10;zpBkffz7jSB4LKrqK2oyu9tWXMmHxrGGfJiBIC6dabjScDwsP8cgQkQ22DomDQ8KMJv2PiZYGHfj&#10;HV33sRIJwqFADXWMXSFlKGuyGIauI07e2XmLMUlfSePxluC2lSrLRtJiw2mhxo4WNZWX/Z/VsD5u&#10;WM3NCXm3yP03/tqf7UFpPejn2ReISPf4Dr/aK6NBKXh+ST9AT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dvmC8AAAA&#10;2wAAAA8AAAAAAAAAAQAgAAAAIgAAAGRycy9kb3ducmV2LnhtbFBLAQIUABQAAAAIAIdO4kAzLwWe&#10;OwAAADkAAAAQAAAAAAAAAAEAIAAAAAsBAABkcnMvc2hhcGV4bWwueG1sUEsFBgAAAAAGAAYAWwEA&#10;ALUDAAAAAA==&#10;">
                        <v:fill on="f" focussize="0,0"/>
                        <v:stroke weight="2.5pt" color="#000000" joinstyle="round"/>
                        <v:imagedata o:title=""/>
                        <o:lock v:ext="edit" aspectratio="f"/>
                      </v:shape>
                      <v:shape id="_x0000_s1026" o:spid="_x0000_s1026" o:spt="202" type="#_x0000_t202" style="position:absolute;left:1864;top:12843;height:258;width:310;v-text-anchor:middle;" fillcolor="#FFFFFF" filled="t" stroked="f" coordsize="21600,21600" o:gfxdata="UEsDBAoAAAAAAIdO4kAAAAAAAAAAAAAAAAAEAAAAZHJzL1BLAwQUAAAACACHTuJADvWZTb0AAADb&#10;AAAADwAAAGRycy9kb3ducmV2LnhtbEWPwW7CMBBE75X6D9YicSs2RAooYDigtiqHHhr4gCXeOBHx&#10;OopdCHx9XalSj6OZeaPZ7EbXiSsNofWsYT5TIIgrb1q2Gk7Ht5cViBCRDXaeScOdAuy2z08bLIy/&#10;8Rddy2hFgnAoUEMTY19IGaqGHIaZ74mTV/vBYUxysNIMeEtw18mFUrl02HJaaLCnfUPVpfx2GvaP&#10;Gq0695/veZXZQ6Tla1svtZ5O5moNItIY/8N/7Q+jYZHB75f0A+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9ZlN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1F1C22D4">
                              <w:r>
                                <w:rPr>
                                  <w:rFonts w:hint="eastAsia"/>
                                </w:rPr>
                                <w:t>C</w:t>
                              </w:r>
                              <w:r>
                                <w:rPr>
                                  <w:rFonts w:hint="eastAsia"/>
                                  <w:vertAlign w:val="subscript"/>
                                </w:rPr>
                                <w:t>32</w:t>
                              </w:r>
                            </w:p>
                          </w:txbxContent>
                        </v:textbox>
                      </v:shape>
                      <v:rect id="_x0000_s1026" o:spid="_x0000_s1026" o:spt="1" style="position:absolute;left:2489;top:12705;height:750;width:1230;" fillcolor="#95B3D7" filled="t" stroked="t" coordsize="21600,21600" o:gfxdata="UEsDBAoAAAAAAIdO4kAAAAAAAAAAAAAAAAAEAAAAZHJzL1BLAwQUAAAACACHTuJA64pb8r0AAADb&#10;AAAADwAAAGRycy9kb3ducmV2LnhtbEWPwWrDMBBE74X8g9hALyWRbUopTpQcDIFCobRuoNeNtZFN&#10;rJWRFNv5+6hQ6HGYnTc72/1sezGSD51jBfk6A0HcON2xUXD8PqxeQYSIrLF3TApuFGC/WzxssdRu&#10;4i8a62hEgnAoUUEb41BKGZqWLIa1G4iTd3beYkzSG6k9Tglue1lk2Yu02HFqaHGgqqXmUl9tesPV&#10;1bupKk/Gfxx/Tk+f/TU3Sj0u82wDItIc/4//0m9aQfEMv1sSAOTu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ilvyvQAA&#10;ANsAAAAPAAAAAAAAAAEAIAAAACIAAABkcnMvZG93bnJldi54bWxQSwECFAAUAAAACACHTuJAMy8F&#10;njsAAAA5AAAAEAAAAAAAAAABACAAAAAMAQAAZHJzL3NoYXBleG1sLnhtbFBLBQYAAAAABgAGAFsB&#10;AAC2AwAAAAA=&#10;">
                        <v:fill type="gradient" on="t" color2="#DBE5F1" angle="135" focus="50%" focussize="0,0"/>
                        <v:stroke weight="1pt" color="#95B3D7" joinstyle="miter"/>
                        <v:imagedata o:title=""/>
                        <o:lock v:ext="edit" aspectratio="f"/>
                        <v:shadow on="t" color="#243F60" opacity="32768f" offset="1pt,2pt" origin="0f,0f" matrix="65536f,0f,0f,65536f"/>
                        <v:textbox>
                          <w:txbxContent>
                            <w:p w14:paraId="71151EF1">
                              <w:pPr>
                                <w:jc w:val="center"/>
                              </w:pPr>
                              <w:r>
                                <w:rPr>
                                  <w:rFonts w:hint="eastAsia"/>
                                </w:rPr>
                                <w:t>32位快速加法器</w:t>
                              </w:r>
                            </w:p>
                          </w:txbxContent>
                        </v:textbox>
                      </v:rect>
                      <v:shape id="_x0000_s1026" o:spid="_x0000_s1026" o:spt="32" type="#_x0000_t32" style="position:absolute;left:3719;top:13107;height:0;width:285;" filled="f" stroked="t" coordsize="21600,21600" o:gfxdata="UEsDBAoAAAAAAIdO4kAAAAAAAAAAAAAAAAAEAAAAZHJzL1BLAwQUAAAACACHTuJAN3LMhL0AAADb&#10;AAAADwAAAGRycy9kb3ducmV2LnhtbEWPwWrDMBBE74H+g9hCbrEUQ0vqWsmhSaCHHmKn0OtibWwT&#10;aeVaSpz8fVUo9DjMzBum3NycFVcaQ+9ZwzJTIIgbb3puNXwe94sViBCRDVrPpOFOATbrh1mJhfET&#10;V3StYysShEOBGroYh0LK0HTkMGR+IE7eyY8OY5JjK82IU4I7K3OlnqXDntNChwO9ddSc64vToAwd&#10;hvZju1vFl6+q+baTtflB6/njUr2CiHSL/+G/9rvRkD/B75f0A+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csyEvQAA&#10;ANsAAAAPAAAAAAAAAAEAIAAAACIAAABkcnMvZG93bnJldi54bWxQSwECFAAUAAAACACHTuJAMy8F&#10;njsAAAA5AAAAEAAAAAAAAAABACAAAAAMAQAAZHJzL3NoYXBleG1sLnhtbFBLBQYAAAAABgAGAFsB&#10;AAC2AwAAAAA=&#10;">
                        <v:fill on="f" focussize="0,0"/>
                        <v:stroke weight="3pt" color="#000000" joinstyle="round"/>
                        <v:imagedata o:title=""/>
                        <o:lock v:ext="edit" aspectratio="f"/>
                      </v:shape>
                      <v:shape id="_x0000_s1026" o:spid="_x0000_s1026" o:spt="32" type="#_x0000_t32" style="position:absolute;left:2189;top:12984;height:0;width:285;" filled="f" stroked="t" coordsize="21600,21600" o:gfxdata="UEsDBAoAAAAAAIdO4kAAAAAAAAAAAAAAAAAEAAAAZHJzL1BLAwQUAAAACACHTuJAx6BS870AAADb&#10;AAAADwAAAGRycy9kb3ducmV2LnhtbEWPMW/CMBSE90r9D9ar1K3YZEBpiMMAVGJgIBSJ9Sl+TaLa&#10;zyF2Cf33GKlSx9PdfacrVzdnxZXG0HvWMJ8pEMSNNz23Gk6fH285iBCRDVrPpOGXAqyq56cSC+Mn&#10;rul6jK1IEA4FauhiHAopQ9ORwzDzA3HyvvzoMCY5ttKMOCW4szJTaiEd9pwWOhxo3VHzffxxGpSh&#10;w9DuN9s8vp/r5mIna7OD1q8vc7UEEekW/8N/7Z3RkC3g8SX9AFn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oFLzvQAA&#10;ANsAAAAPAAAAAAAAAAEAIAAAACIAAABkcnMvZG93bnJldi54bWxQSwECFAAUAAAACACHTuJAMy8F&#10;njsAAAA5AAAAEAAAAAAAAAABACAAAAAMAQAAZHJzL3NoYXBleG1sLnhtbFBLBQYAAAAABgAGAFsB&#10;AAC2AwAAAAA=&#10;">
                        <v:fill on="f" focussize="0,0"/>
                        <v:stroke weight="3pt" color="#000000" joinstyle="round"/>
                        <v:imagedata o:title=""/>
                        <o:lock v:ext="edit" aspectratio="f"/>
                      </v:shape>
                      <v:shape id="_x0000_s1026" o:spid="_x0000_s1026" o:spt="32" type="#_x0000_t32" style="position:absolute;left:2204;top:13272;height:0;width:285;" filled="f" stroked="t" coordsize="21600,21600" o:gfxdata="UEsDBAoAAAAAAIdO4kAAAAAAAAAAAAAAAAAEAAAAZHJzL1BLAwQUAAAACACHTuJAqOz3aL0AAADb&#10;AAAADwAAAGRycy9kb3ducmV2LnhtbEWPMW/CMBSEd6T+B+tVYiM2GVqaxjAUkDp0IKFS16f4kUTY&#10;z2lsCPz7ulKljqe7+05Xbm7OiiuNofesYZkpEMSNNz23Gj6P+8UKRIjIBq1n0nCnAJv1w6zEwviJ&#10;K7rWsRUJwqFADV2MQyFlaDpyGDI/ECfv5EeHMcmxlWbEKcGdlblST9Jhz2mhw4HeOmrO9cVpUIYO&#10;Q/ux3a3iy1fVfNvJ2vyg9fxxqV5BRLrF//Bf+91oyJ/h90v6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7PdovQAA&#10;ANsAAAAPAAAAAAAAAAEAIAAAACIAAABkcnMvZG93bnJldi54bWxQSwECFAAUAAAACACHTuJAMy8F&#10;njsAAAA5AAAAEAAAAAAAAAABACAAAAAMAQAAZHJzL3NoYXBleG1sLnhtbFBLBQYAAAAABgAGAFsB&#10;AAC2AwAAAAA=&#10;">
                        <v:fill on="f" focussize="0,0"/>
                        <v:stroke weight="3pt" color="#000000" joinstyle="round"/>
                        <v:imagedata o:title=""/>
                        <o:lock v:ext="edit" aspectratio="f"/>
                      </v:shape>
                      <v:shape id="_x0000_s1026" o:spid="_x0000_s1026" o:spt="202" type="#_x0000_t202" style="position:absolute;left:1864;top:13107;height:258;width:310;v-text-anchor:middle;" fillcolor="#FFFFFF" filled="t" stroked="f" coordsize="21600,21600" o:gfxdata="UEsDBAoAAAAAAIdO4kAAAAAAAAAAAAAAAAAEAAAAZHJzL1BLAwQUAAAACACHTuJAAFELPLkAAADb&#10;AAAADwAAAGRycy9kb3ducmV2LnhtbEVPS27CMBDdI3EHayqxAxuQoEpxskCAYMEC6AGm8cSJGo+j&#10;2Hza0+MFEsun918VD9eKG/Wh8axhOlEgiEtvGrYavi/b8SeIEJENtp5Jwx8FKPLhYIWZ8Xc+0e0c&#10;rUghHDLUUMfYZVKGsiaHYeI74sRVvncYE+ytND3eU7hr5UyphXTYcGqosaN1TeXv+eo0rP8rtOqn&#10;O+4W5dweIi03TbXUevQxVV8gIj3iW/xy742GWRqbvqQfIPM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BRCzy5AAAA2w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354E6C32">
                              <w:r>
                                <w:rPr>
                                  <w:rFonts w:hint="eastAsia"/>
                                </w:rPr>
                                <w:t>C</w:t>
                              </w:r>
                              <w:r>
                                <w:rPr>
                                  <w:rFonts w:hint="eastAsia"/>
                                  <w:vertAlign w:val="subscript"/>
                                </w:rPr>
                                <w:t>31</w:t>
                              </w:r>
                            </w:p>
                          </w:txbxContent>
                        </v:textbox>
                      </v:shape>
                      <v:shape id="_x0000_s1026" o:spid="_x0000_s1026" o:spt="202" type="#_x0000_t202" style="position:absolute;left:3039;top:11982;height:258;width:185;v-text-anchor:middle;" fillcolor="#FFFFFF" filled="t" stroked="f" coordsize="21600,21600" o:gfxdata="UEsDBAoAAAAAAIdO4kAAAAAAAAAAAAAAAAAEAAAAZHJzL1BLAwQUAAAACACHTuJAbx2up70AAADb&#10;AAAADwAAAGRycy9kb3ducmV2LnhtbEWPwW7CMBBE75X6D9ZW6q3YpFJoA4ZDVBA99AD0A7bxxomI&#10;11HsQuDrcaVKHEcz80azWI2uEycaQutZw3SiQBBX3rRsNXwf1i9vIEJENth5Jg0XCrBaPj4ssDD+&#10;zDs67aMVCcKhQA1NjH0hZagachgmvidOXu0HhzHJwUoz4DnBXSczpXLpsOW00GBPZUPVcf/rNJTX&#10;Gq366b82efVqPyPNPtp6pvXz01TNQUQa4z38394aDdk7/H1JP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Ha6n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4B9423B9">
                              <w:r>
                                <w:rPr>
                                  <w:rFonts w:hint="eastAsia"/>
                                </w:rPr>
                                <w:t>S</w:t>
                              </w:r>
                            </w:p>
                          </w:txbxContent>
                        </v:textbox>
                      </v:shape>
                      <v:shape id="_x0000_s1026" o:spid="_x0000_s1026" o:spt="32" type="#_x0000_t32" style="position:absolute;left:2700;top:13455;height:363;width:1;" filled="f" stroked="t" coordsize="21600,21600" o:gfxdata="UEsDBAoAAAAAAIdO4kAAAAAAAAAAAAAAAAAEAAAAZHJzL1BLAwQUAAAACACHTuJAE1oTUbkAAADb&#10;AAAADwAAAGRycy9kb3ducmV2LnhtbEVPy4rCMBTdC/5DuMLsNG0FGWpTEUFQhHF8IC4vzbUtNjcl&#10;iY/5+8liYJaH8y4Wb9OJJznfWlaQThIQxJXVLdcKzqf1+BOED8gaO8uk4Ic8LMrhoMBc2xcf6HkM&#10;tYgh7HNU0ITQ51L6qiGDfmJ74sjdrDMYInS11A5fMdx0MkuSmTTYcmxosKdVQ9X9+DAKducvzpb6&#10;inxYpW6LF/O9P2VKfYzSZA4i0Dv8i//cG61gGtfHL/EHyPI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NaE1G5AAAA2wAA&#10;AA8AAAAAAAAAAQAgAAAAIgAAAGRycy9kb3ducmV2LnhtbFBLAQIUABQAAAAIAIdO4kAzLwWeOwAA&#10;ADkAAAAQAAAAAAAAAAEAIAAAAAgBAABkcnMvc2hhcGV4bWwueG1sUEsFBgAAAAAGAAYAWwEAALID&#10;AAAAAA==&#10;">
                        <v:fill on="f" focussize="0,0"/>
                        <v:stroke weight="2.5pt" color="#000000" joinstyle="round"/>
                        <v:imagedata o:title=""/>
                        <o:lock v:ext="edit" aspectratio="f"/>
                      </v:shape>
                      <v:shape id="_x0000_s1026" o:spid="_x0000_s1026" o:spt="32" type="#_x0000_t32" style="position:absolute;left:3433;top:13455;height:363;width:1;" filled="f" stroked="t" coordsize="21600,21600" o:gfxdata="UEsDBAoAAAAAAIdO4kAAAAAAAAAAAAAAAAAEAAAAZHJzL1BLAwQUAAAACACHTuJAfBa2yr0AAADb&#10;AAAADwAAAGRycy9kb3ducmV2LnhtbEWPX2vCMBTF3wd+h3CFvc00HYxRjSKCoAw2/yE+XpprW2xu&#10;SpLZ7tsvA2GPh3PO73Bmi8G24k4+NI41qEkGgrh0puFKw+m4fnkHESKywdYxafihAIv56GmGhXE9&#10;7+l+iJVIEA4Faqhj7AopQ1mTxTBxHXHyrs5bjEn6ShqPfYLbVuZZ9iYtNpwWauxoVVN5O3xbDR+n&#10;T86X5oK8Xym/xbPdfR1zrZ/HKpuCiDTE//CjvTEaXhX8fU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FrbKvQAA&#10;ANsAAAAPAAAAAAAAAAEAIAAAACIAAABkcnMvZG93bnJldi54bWxQSwECFAAUAAAACACHTuJAMy8F&#10;njsAAAA5AAAAEAAAAAAAAAABACAAAAAMAQAAZHJzL3NoYXBleG1sLnhtbFBLBQYAAAAABgAGAFsB&#10;AAC2AwAAAAA=&#10;">
                        <v:fill on="f" focussize="0,0"/>
                        <v:stroke weight="2.5pt" color="#000000" joinstyle="round"/>
                        <v:imagedata o:title=""/>
                        <o:lock v:ext="edit" aspectratio="f"/>
                      </v:shape>
                      <v:shape id="_x0000_s1026" o:spid="_x0000_s1026" o:spt="202" type="#_x0000_t202" style="position:absolute;left:2614;top:13818;height:258;width:185;v-text-anchor:middle;" fillcolor="#FFFFFF" filled="t" stroked="f" coordsize="21600,21600" o:gfxdata="UEsDBAoAAAAAAIdO4kAAAAAAAAAAAAAAAAAEAAAAZHJzL1BLAwQUAAAACACHTuJA5GCqC70AAADb&#10;AAAADwAAAGRycy9kb3ducmV2LnhtbEWPwW7CMBBE75X6D9YicSs2RAooYDigtiqHHhr4gCXeOBHx&#10;OopdCHx9XalSj6OZeaPZ7EbXiSsNofWsYT5TIIgrb1q2Gk7Ht5cViBCRDXaeScOdAuy2z08bLIy/&#10;8Rddy2hFgnAoUEMTY19IGaqGHIaZ74mTV/vBYUxysNIMeEtw18mFUrl02HJaaLCnfUPVpfx2GvaP&#10;Gq0695/veZXZQ6Tla1svtZ5O5moNItIY/8N/7Q+jIVvA75f0A+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YKoL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0F4EF5E8">
                              <w:r>
                                <w:rPr>
                                  <w:rFonts w:hint="eastAsia"/>
                                </w:rPr>
                                <w:t>X</w:t>
                              </w:r>
                            </w:p>
                          </w:txbxContent>
                        </v:textbox>
                      </v:shape>
                      <v:shape id="_x0000_s1026" o:spid="_x0000_s1026" o:spt="202" type="#_x0000_t202" style="position:absolute;left:3384;top:13818;height:258;width:185;v-text-anchor:middle;" fillcolor="#FFFFFF" filled="t" stroked="f" coordsize="21600,21600" o:gfxdata="UEsDBAoAAAAAAIdO4kAAAAAAAAAAAAAAAAAEAAAAZHJzL1BLAwQUAAAACACHTuJAiywPkL0AAADb&#10;AAAADwAAAGRycy9kb3ducmV2LnhtbEWPwW7CMBBE75X6D9ZW6q3YNBJBKYYDAgSHHpr2A5Z440SN&#10;11HsJpSvr5GQehzNzBvNanNxnRhpCK1nDfOZAkFcedOy1fD1uX9ZgggR2WDnmTT8UoDN+vFhhYXx&#10;E3/QWEYrEoRDgRqaGPtCylA15DDMfE+cvNoPDmOSg5VmwCnBXSdflVpIhy2nhQZ72jZUfZc/TsP2&#10;WqNV5/79sKgye4qU79o61/r5aa7eQES6xP/wvX00GrIMbl/SD5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LA+Q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156EE9BA">
                              <w:r>
                                <w:rPr>
                                  <w:rFonts w:hint="eastAsia"/>
                                </w:rPr>
                                <w:t>Y</w:t>
                              </w:r>
                            </w:p>
                          </w:txbxContent>
                        </v:textbox>
                      </v:shape>
                    </v:group>
                  </w:pict>
                </mc:Fallback>
              </mc:AlternateContent>
            </w:r>
          </w:p>
        </w:tc>
        <w:tc>
          <w:tcPr>
            <w:tcW w:w="992" w:type="dxa"/>
            <w:shd w:val="clear" w:color="auto" w:fill="B8CCE4" w:themeFill="accent1" w:themeFillTint="66"/>
          </w:tcPr>
          <w:p w14:paraId="47CF2357">
            <w:pPr>
              <w:jc w:val="center"/>
              <w:rPr>
                <w:b/>
                <w:sz w:val="28"/>
                <w:szCs w:val="24"/>
              </w:rPr>
            </w:pPr>
            <w:r>
              <w:rPr>
                <w:rFonts w:hint="eastAsia"/>
                <w:b/>
                <w:sz w:val="28"/>
                <w:szCs w:val="24"/>
              </w:rPr>
              <w:t>引脚</w:t>
            </w:r>
          </w:p>
        </w:tc>
        <w:tc>
          <w:tcPr>
            <w:tcW w:w="1134" w:type="dxa"/>
            <w:shd w:val="clear" w:color="auto" w:fill="B8CCE4" w:themeFill="accent1" w:themeFillTint="66"/>
          </w:tcPr>
          <w:p w14:paraId="5ED82C33">
            <w:pPr>
              <w:jc w:val="center"/>
              <w:rPr>
                <w:b/>
                <w:sz w:val="28"/>
                <w:szCs w:val="24"/>
              </w:rPr>
            </w:pPr>
            <w:r>
              <w:rPr>
                <w:rFonts w:hint="eastAsia"/>
                <w:b/>
                <w:sz w:val="28"/>
                <w:szCs w:val="24"/>
              </w:rPr>
              <w:t>类型</w:t>
            </w:r>
          </w:p>
        </w:tc>
        <w:tc>
          <w:tcPr>
            <w:tcW w:w="850" w:type="dxa"/>
            <w:shd w:val="clear" w:color="auto" w:fill="B8CCE4" w:themeFill="accent1" w:themeFillTint="66"/>
          </w:tcPr>
          <w:p w14:paraId="68978F92">
            <w:pPr>
              <w:jc w:val="center"/>
              <w:rPr>
                <w:b/>
                <w:sz w:val="28"/>
                <w:szCs w:val="24"/>
              </w:rPr>
            </w:pPr>
            <w:r>
              <w:rPr>
                <w:rFonts w:hint="eastAsia"/>
                <w:b/>
                <w:sz w:val="28"/>
                <w:szCs w:val="24"/>
              </w:rPr>
              <w:t>位宽</w:t>
            </w:r>
          </w:p>
        </w:tc>
        <w:tc>
          <w:tcPr>
            <w:tcW w:w="2410" w:type="dxa"/>
            <w:shd w:val="clear" w:color="auto" w:fill="B8CCE4" w:themeFill="accent1" w:themeFillTint="66"/>
          </w:tcPr>
          <w:p w14:paraId="265C79C5">
            <w:pPr>
              <w:jc w:val="center"/>
              <w:rPr>
                <w:b/>
                <w:sz w:val="28"/>
                <w:szCs w:val="24"/>
              </w:rPr>
            </w:pPr>
            <w:r>
              <w:rPr>
                <w:rFonts w:hint="eastAsia"/>
                <w:b/>
                <w:sz w:val="28"/>
                <w:szCs w:val="24"/>
              </w:rPr>
              <w:t>功能说明</w:t>
            </w:r>
          </w:p>
        </w:tc>
      </w:tr>
      <w:tr w14:paraId="6A4B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continue"/>
            <w:shd w:val="clear" w:color="auto" w:fill="auto"/>
          </w:tcPr>
          <w:p w14:paraId="4F683465">
            <w:pPr>
              <w:jc w:val="center"/>
              <w:rPr>
                <w:sz w:val="24"/>
                <w:szCs w:val="24"/>
              </w:rPr>
            </w:pPr>
          </w:p>
        </w:tc>
        <w:tc>
          <w:tcPr>
            <w:tcW w:w="992" w:type="dxa"/>
            <w:shd w:val="clear" w:color="auto" w:fill="auto"/>
          </w:tcPr>
          <w:p w14:paraId="2DAE7BAF">
            <w:pPr>
              <w:jc w:val="center"/>
              <w:rPr>
                <w:sz w:val="24"/>
                <w:szCs w:val="24"/>
              </w:rPr>
            </w:pPr>
            <w:r>
              <w:rPr>
                <w:rFonts w:hint="eastAsia"/>
                <w:sz w:val="24"/>
                <w:szCs w:val="24"/>
              </w:rPr>
              <w:t>X</w:t>
            </w:r>
          </w:p>
        </w:tc>
        <w:tc>
          <w:tcPr>
            <w:tcW w:w="1134" w:type="dxa"/>
            <w:shd w:val="clear" w:color="auto" w:fill="auto"/>
          </w:tcPr>
          <w:p w14:paraId="1DCF60D1">
            <w:pPr>
              <w:jc w:val="center"/>
              <w:rPr>
                <w:sz w:val="24"/>
                <w:szCs w:val="24"/>
              </w:rPr>
            </w:pPr>
            <w:r>
              <w:rPr>
                <w:rFonts w:hint="eastAsia"/>
                <w:sz w:val="24"/>
                <w:szCs w:val="24"/>
              </w:rPr>
              <w:t>输入</w:t>
            </w:r>
          </w:p>
        </w:tc>
        <w:tc>
          <w:tcPr>
            <w:tcW w:w="850" w:type="dxa"/>
            <w:shd w:val="clear" w:color="auto" w:fill="auto"/>
          </w:tcPr>
          <w:p w14:paraId="503C9803">
            <w:pPr>
              <w:jc w:val="center"/>
              <w:rPr>
                <w:sz w:val="24"/>
                <w:szCs w:val="24"/>
              </w:rPr>
            </w:pPr>
            <w:r>
              <w:rPr>
                <w:rFonts w:hint="eastAsia"/>
                <w:sz w:val="24"/>
                <w:szCs w:val="24"/>
              </w:rPr>
              <w:t>32</w:t>
            </w:r>
          </w:p>
        </w:tc>
        <w:tc>
          <w:tcPr>
            <w:tcW w:w="2410" w:type="dxa"/>
            <w:shd w:val="clear" w:color="auto" w:fill="auto"/>
          </w:tcPr>
          <w:p w14:paraId="65CE183C">
            <w:pPr>
              <w:jc w:val="center"/>
              <w:rPr>
                <w:sz w:val="24"/>
                <w:szCs w:val="24"/>
              </w:rPr>
            </w:pPr>
            <w:r>
              <w:rPr>
                <w:rFonts w:hint="eastAsia"/>
                <w:sz w:val="24"/>
                <w:szCs w:val="24"/>
              </w:rPr>
              <w:t>相加数X</w:t>
            </w:r>
          </w:p>
        </w:tc>
      </w:tr>
      <w:tr w14:paraId="5CBE2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continue"/>
            <w:shd w:val="clear" w:color="auto" w:fill="auto"/>
          </w:tcPr>
          <w:p w14:paraId="00FF79EA">
            <w:pPr>
              <w:jc w:val="center"/>
              <w:rPr>
                <w:sz w:val="24"/>
                <w:szCs w:val="24"/>
              </w:rPr>
            </w:pPr>
          </w:p>
        </w:tc>
        <w:tc>
          <w:tcPr>
            <w:tcW w:w="992" w:type="dxa"/>
            <w:shd w:val="clear" w:color="auto" w:fill="auto"/>
          </w:tcPr>
          <w:p w14:paraId="3918E7BA">
            <w:pPr>
              <w:jc w:val="center"/>
              <w:rPr>
                <w:sz w:val="24"/>
                <w:szCs w:val="24"/>
              </w:rPr>
            </w:pPr>
            <w:r>
              <w:rPr>
                <w:rFonts w:hint="eastAsia"/>
                <w:sz w:val="24"/>
                <w:szCs w:val="24"/>
              </w:rPr>
              <w:t>Y</w:t>
            </w:r>
          </w:p>
        </w:tc>
        <w:tc>
          <w:tcPr>
            <w:tcW w:w="1134" w:type="dxa"/>
            <w:shd w:val="clear" w:color="auto" w:fill="auto"/>
          </w:tcPr>
          <w:p w14:paraId="7C3DD4B5">
            <w:pPr>
              <w:jc w:val="center"/>
              <w:rPr>
                <w:sz w:val="24"/>
                <w:szCs w:val="24"/>
              </w:rPr>
            </w:pPr>
            <w:r>
              <w:rPr>
                <w:rFonts w:hint="eastAsia"/>
                <w:sz w:val="24"/>
                <w:szCs w:val="24"/>
              </w:rPr>
              <w:t>输入</w:t>
            </w:r>
          </w:p>
        </w:tc>
        <w:tc>
          <w:tcPr>
            <w:tcW w:w="850" w:type="dxa"/>
            <w:shd w:val="clear" w:color="auto" w:fill="auto"/>
          </w:tcPr>
          <w:p w14:paraId="137D3C93">
            <w:pPr>
              <w:jc w:val="center"/>
              <w:rPr>
                <w:sz w:val="24"/>
                <w:szCs w:val="24"/>
              </w:rPr>
            </w:pPr>
            <w:r>
              <w:rPr>
                <w:rFonts w:hint="eastAsia"/>
                <w:sz w:val="24"/>
                <w:szCs w:val="24"/>
              </w:rPr>
              <w:t>32</w:t>
            </w:r>
          </w:p>
        </w:tc>
        <w:tc>
          <w:tcPr>
            <w:tcW w:w="2410" w:type="dxa"/>
            <w:shd w:val="clear" w:color="auto" w:fill="auto"/>
          </w:tcPr>
          <w:p w14:paraId="6D418354">
            <w:pPr>
              <w:jc w:val="center"/>
              <w:rPr>
                <w:sz w:val="24"/>
                <w:szCs w:val="24"/>
              </w:rPr>
            </w:pPr>
            <w:r>
              <w:rPr>
                <w:rFonts w:hint="eastAsia"/>
                <w:sz w:val="24"/>
                <w:szCs w:val="24"/>
              </w:rPr>
              <w:t>相加数Y</w:t>
            </w:r>
          </w:p>
        </w:tc>
      </w:tr>
      <w:tr w14:paraId="51A5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continue"/>
            <w:shd w:val="clear" w:color="auto" w:fill="auto"/>
          </w:tcPr>
          <w:p w14:paraId="2AF9FD2F">
            <w:pPr>
              <w:jc w:val="center"/>
              <w:rPr>
                <w:sz w:val="24"/>
                <w:szCs w:val="24"/>
              </w:rPr>
            </w:pPr>
          </w:p>
        </w:tc>
        <w:tc>
          <w:tcPr>
            <w:tcW w:w="992" w:type="dxa"/>
            <w:shd w:val="clear" w:color="auto" w:fill="auto"/>
          </w:tcPr>
          <w:p w14:paraId="73AD0745">
            <w:pPr>
              <w:jc w:val="center"/>
              <w:rPr>
                <w:sz w:val="24"/>
                <w:szCs w:val="24"/>
              </w:rPr>
            </w:pPr>
            <w:r>
              <w:rPr>
                <w:rFonts w:hint="eastAsia"/>
                <w:sz w:val="24"/>
                <w:szCs w:val="24"/>
              </w:rPr>
              <w:t>C</w:t>
            </w:r>
            <w:r>
              <w:rPr>
                <w:rFonts w:hint="eastAsia"/>
                <w:sz w:val="24"/>
                <w:szCs w:val="24"/>
                <w:vertAlign w:val="subscript"/>
              </w:rPr>
              <w:t>0</w:t>
            </w:r>
          </w:p>
        </w:tc>
        <w:tc>
          <w:tcPr>
            <w:tcW w:w="1134" w:type="dxa"/>
            <w:shd w:val="clear" w:color="auto" w:fill="auto"/>
          </w:tcPr>
          <w:p w14:paraId="147E7AA5">
            <w:pPr>
              <w:jc w:val="center"/>
              <w:rPr>
                <w:sz w:val="24"/>
                <w:szCs w:val="24"/>
              </w:rPr>
            </w:pPr>
            <w:r>
              <w:rPr>
                <w:rFonts w:hint="eastAsia"/>
                <w:sz w:val="24"/>
                <w:szCs w:val="24"/>
              </w:rPr>
              <w:t>输入</w:t>
            </w:r>
          </w:p>
        </w:tc>
        <w:tc>
          <w:tcPr>
            <w:tcW w:w="850" w:type="dxa"/>
            <w:shd w:val="clear" w:color="auto" w:fill="auto"/>
          </w:tcPr>
          <w:p w14:paraId="4E4F91EC">
            <w:pPr>
              <w:jc w:val="center"/>
              <w:rPr>
                <w:sz w:val="24"/>
                <w:szCs w:val="24"/>
              </w:rPr>
            </w:pPr>
            <w:r>
              <w:rPr>
                <w:rFonts w:hint="eastAsia"/>
                <w:sz w:val="24"/>
                <w:szCs w:val="24"/>
              </w:rPr>
              <w:t>1</w:t>
            </w:r>
          </w:p>
        </w:tc>
        <w:tc>
          <w:tcPr>
            <w:tcW w:w="2410" w:type="dxa"/>
            <w:shd w:val="clear" w:color="auto" w:fill="auto"/>
          </w:tcPr>
          <w:p w14:paraId="083B2B96">
            <w:pPr>
              <w:jc w:val="center"/>
              <w:rPr>
                <w:sz w:val="24"/>
                <w:szCs w:val="24"/>
              </w:rPr>
            </w:pPr>
            <w:r>
              <w:rPr>
                <w:rFonts w:hint="eastAsia"/>
                <w:sz w:val="24"/>
                <w:szCs w:val="24"/>
              </w:rPr>
              <w:t>低位进位</w:t>
            </w:r>
          </w:p>
        </w:tc>
      </w:tr>
      <w:tr w14:paraId="59C6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continue"/>
            <w:shd w:val="clear" w:color="auto" w:fill="auto"/>
          </w:tcPr>
          <w:p w14:paraId="064EF5E1">
            <w:pPr>
              <w:jc w:val="center"/>
              <w:rPr>
                <w:sz w:val="24"/>
                <w:szCs w:val="24"/>
              </w:rPr>
            </w:pPr>
          </w:p>
        </w:tc>
        <w:tc>
          <w:tcPr>
            <w:tcW w:w="992" w:type="dxa"/>
            <w:shd w:val="clear" w:color="auto" w:fill="auto"/>
          </w:tcPr>
          <w:p w14:paraId="0601ADAE">
            <w:pPr>
              <w:jc w:val="center"/>
              <w:rPr>
                <w:sz w:val="24"/>
                <w:szCs w:val="24"/>
              </w:rPr>
            </w:pPr>
            <w:r>
              <w:rPr>
                <w:rFonts w:hint="eastAsia"/>
                <w:sz w:val="24"/>
                <w:szCs w:val="24"/>
              </w:rPr>
              <w:t>S</w:t>
            </w:r>
          </w:p>
        </w:tc>
        <w:tc>
          <w:tcPr>
            <w:tcW w:w="1134" w:type="dxa"/>
            <w:shd w:val="clear" w:color="auto" w:fill="auto"/>
          </w:tcPr>
          <w:p w14:paraId="10DC3E10">
            <w:pPr>
              <w:jc w:val="center"/>
              <w:rPr>
                <w:sz w:val="24"/>
                <w:szCs w:val="24"/>
              </w:rPr>
            </w:pPr>
            <w:r>
              <w:rPr>
                <w:rFonts w:hint="eastAsia"/>
                <w:sz w:val="24"/>
                <w:szCs w:val="24"/>
              </w:rPr>
              <w:t>输出</w:t>
            </w:r>
          </w:p>
        </w:tc>
        <w:tc>
          <w:tcPr>
            <w:tcW w:w="850" w:type="dxa"/>
            <w:shd w:val="clear" w:color="auto" w:fill="auto"/>
          </w:tcPr>
          <w:p w14:paraId="12894B6E">
            <w:pPr>
              <w:jc w:val="center"/>
              <w:rPr>
                <w:sz w:val="24"/>
                <w:szCs w:val="24"/>
              </w:rPr>
            </w:pPr>
            <w:r>
              <w:rPr>
                <w:rFonts w:hint="eastAsia"/>
                <w:sz w:val="24"/>
                <w:szCs w:val="24"/>
              </w:rPr>
              <w:t>32</w:t>
            </w:r>
          </w:p>
        </w:tc>
        <w:tc>
          <w:tcPr>
            <w:tcW w:w="2410" w:type="dxa"/>
            <w:shd w:val="clear" w:color="auto" w:fill="auto"/>
          </w:tcPr>
          <w:p w14:paraId="2723B600">
            <w:pPr>
              <w:jc w:val="center"/>
              <w:rPr>
                <w:sz w:val="24"/>
                <w:szCs w:val="24"/>
              </w:rPr>
            </w:pPr>
            <w:r>
              <w:rPr>
                <w:rFonts w:hint="eastAsia"/>
                <w:sz w:val="24"/>
                <w:szCs w:val="24"/>
              </w:rPr>
              <w:t>运算和</w:t>
            </w:r>
          </w:p>
        </w:tc>
      </w:tr>
      <w:tr w14:paraId="3D1E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continue"/>
            <w:shd w:val="clear" w:color="auto" w:fill="auto"/>
          </w:tcPr>
          <w:p w14:paraId="328E0241">
            <w:pPr>
              <w:jc w:val="center"/>
              <w:rPr>
                <w:sz w:val="24"/>
                <w:szCs w:val="24"/>
              </w:rPr>
            </w:pPr>
          </w:p>
        </w:tc>
        <w:tc>
          <w:tcPr>
            <w:tcW w:w="992" w:type="dxa"/>
          </w:tcPr>
          <w:p w14:paraId="6273863A">
            <w:pPr>
              <w:jc w:val="center"/>
              <w:rPr>
                <w:sz w:val="24"/>
                <w:szCs w:val="24"/>
              </w:rPr>
            </w:pPr>
            <w:r>
              <w:rPr>
                <w:rFonts w:hint="eastAsia"/>
                <w:sz w:val="24"/>
                <w:szCs w:val="24"/>
              </w:rPr>
              <w:t>C</w:t>
            </w:r>
            <w:r>
              <w:rPr>
                <w:rFonts w:hint="eastAsia"/>
                <w:sz w:val="24"/>
                <w:szCs w:val="24"/>
                <w:vertAlign w:val="subscript"/>
              </w:rPr>
              <w:t>32</w:t>
            </w:r>
            <w:r>
              <w:rPr>
                <w:rFonts w:hint="eastAsia"/>
                <w:sz w:val="24"/>
                <w:szCs w:val="24"/>
              </w:rPr>
              <w:t>，C</w:t>
            </w:r>
            <w:r>
              <w:rPr>
                <w:rFonts w:hint="eastAsia"/>
                <w:sz w:val="24"/>
                <w:szCs w:val="24"/>
                <w:vertAlign w:val="subscript"/>
              </w:rPr>
              <w:t>31</w:t>
            </w:r>
          </w:p>
        </w:tc>
        <w:tc>
          <w:tcPr>
            <w:tcW w:w="1134" w:type="dxa"/>
          </w:tcPr>
          <w:p w14:paraId="39139D5E">
            <w:pPr>
              <w:jc w:val="center"/>
              <w:rPr>
                <w:sz w:val="24"/>
                <w:szCs w:val="24"/>
              </w:rPr>
            </w:pPr>
            <w:r>
              <w:rPr>
                <w:rFonts w:hint="eastAsia"/>
                <w:sz w:val="24"/>
                <w:szCs w:val="24"/>
              </w:rPr>
              <w:t>输出</w:t>
            </w:r>
          </w:p>
        </w:tc>
        <w:tc>
          <w:tcPr>
            <w:tcW w:w="850" w:type="dxa"/>
          </w:tcPr>
          <w:p w14:paraId="62DBB799">
            <w:pPr>
              <w:jc w:val="center"/>
              <w:rPr>
                <w:sz w:val="24"/>
                <w:szCs w:val="24"/>
              </w:rPr>
            </w:pPr>
            <w:r>
              <w:rPr>
                <w:rFonts w:hint="eastAsia"/>
                <w:sz w:val="24"/>
                <w:szCs w:val="24"/>
              </w:rPr>
              <w:t>1</w:t>
            </w:r>
          </w:p>
        </w:tc>
        <w:tc>
          <w:tcPr>
            <w:tcW w:w="2410" w:type="dxa"/>
          </w:tcPr>
          <w:p w14:paraId="6E790AB4">
            <w:pPr>
              <w:jc w:val="center"/>
              <w:rPr>
                <w:sz w:val="24"/>
                <w:szCs w:val="24"/>
              </w:rPr>
            </w:pPr>
            <w:r>
              <w:rPr>
                <w:rFonts w:hint="eastAsia"/>
                <w:sz w:val="24"/>
                <w:szCs w:val="24"/>
              </w:rPr>
              <w:t>最高位进位和次高位进位</w:t>
            </w:r>
          </w:p>
        </w:tc>
      </w:tr>
    </w:tbl>
    <w:p w14:paraId="02F47530">
      <w:pPr>
        <w:rPr>
          <w:sz w:val="24"/>
          <w:szCs w:val="24"/>
        </w:rPr>
      </w:pPr>
    </w:p>
    <w:p w14:paraId="59F8C895">
      <w:pPr>
        <w:rPr>
          <w:sz w:val="24"/>
          <w:szCs w:val="24"/>
        </w:rPr>
      </w:pPr>
    </w:p>
    <w:p w14:paraId="0932C0FD">
      <w:pPr>
        <w:spacing w:line="360" w:lineRule="auto"/>
        <w:rPr>
          <w:sz w:val="24"/>
          <w:szCs w:val="24"/>
        </w:rPr>
      </w:pPr>
      <w:r>
        <w:rPr>
          <w:rFonts w:hint="eastAsia"/>
          <w:sz w:val="24"/>
          <w:szCs w:val="24"/>
        </w:rPr>
        <w:t>32位快速加法器电路框架如图5.2所示，请在相应电路中利用已实现的4位先行进位电路、4位/16位快速加法器电路以及对应引脚的隧道标签实现相应的逻辑。图5.2右侧探测区利用探针组件直观显示了有符号加法和无符号加法的运算结果，方便观察测试。</w:t>
      </w:r>
    </w:p>
    <w:p w14:paraId="2D110AAC">
      <w:pPr>
        <w:keepNext/>
        <w:spacing w:line="360" w:lineRule="auto"/>
      </w:pPr>
      <w:r>
        <w:drawing>
          <wp:inline distT="0" distB="0" distL="0" distR="0">
            <wp:extent cx="5267325" cy="1200150"/>
            <wp:effectExtent l="0" t="0" r="5715" b="381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noChangeArrowheads="1"/>
                    </pic:cNvPicPr>
                  </pic:nvPicPr>
                  <pic:blipFill>
                    <a:blip r:embed="rId7"/>
                    <a:srcRect/>
                    <a:stretch>
                      <a:fillRect/>
                    </a:stretch>
                  </pic:blipFill>
                  <pic:spPr>
                    <a:xfrm>
                      <a:off x="0" y="0"/>
                      <a:ext cx="5267325" cy="1200150"/>
                    </a:xfrm>
                    <a:prstGeom prst="rect">
                      <a:avLst/>
                    </a:prstGeom>
                    <a:noFill/>
                    <a:ln w="9525">
                      <a:noFill/>
                      <a:miter lim="800000"/>
                      <a:headEnd/>
                      <a:tailEnd/>
                    </a:ln>
                  </pic:spPr>
                </pic:pic>
              </a:graphicData>
            </a:graphic>
          </wp:inline>
        </w:drawing>
      </w:r>
    </w:p>
    <w:p w14:paraId="0940DEF3">
      <w:pPr>
        <w:pStyle w:val="15"/>
        <w:jc w:val="center"/>
        <w:rPr>
          <w:sz w:val="24"/>
          <w:szCs w:val="24"/>
        </w:rPr>
      </w:pPr>
      <w:r>
        <w:rPr>
          <w:rFonts w:hint="eastAsia"/>
          <w:sz w:val="24"/>
          <w:szCs w:val="24"/>
        </w:rPr>
        <w:t>图5.2  32位快速加法器电路框架</w:t>
      </w:r>
    </w:p>
    <w:p w14:paraId="32EBDEB7"/>
    <w:p w14:paraId="16BDD908">
      <w:r>
        <w:rPr>
          <w:b/>
        </w:rPr>
        <w:t>5.3 方案设计</w:t>
      </w:r>
    </w:p>
    <w:p w14:paraId="46CF41DA">
      <w:pPr>
        <w:rPr>
          <w:b/>
        </w:rPr>
      </w:pPr>
      <w:r>
        <w:rPr>
          <w:b/>
        </w:rPr>
        <w:t>5.3.1 16位快速加法器设计</w:t>
      </w:r>
    </w:p>
    <w:p w14:paraId="0DC8292E">
      <w:r>
        <w:t>16位快速加法器采用分组结构：每4位为一组，组内使用4位快速加法器（组内先行进位）；组间使用4位先行进位电路（74182）对各组的G*/P*进行先行进位计算（组间先行进位）。</w:t>
      </w:r>
    </w:p>
    <w:p w14:paraId="226E7ED6">
      <w:r>
        <w:t>组内：对每位定义Gi=Xi·Yi、Pi=Xi⊕Yi，求和Si=Pi⊕Ci。</w:t>
      </w:r>
    </w:p>
    <w:p w14:paraId="66E13811">
      <w:r>
        <w:t>组间：把每组输出的G*/P*与组间C0送入74182，并行计算各组进位输入，从而避免组与组之间的串行传播。</w:t>
      </w:r>
    </w:p>
    <w:p w14:paraId="148EC22D">
      <w:r>
        <w:t>有符号溢出可用Ov=C15⊕C16判断（进入最高位的进位与最高位输出进位不一致）。</w:t>
      </w:r>
    </w:p>
    <w:p w14:paraId="260B0CB2"/>
    <w:p w14:paraId="4AC05B88">
      <w:pPr>
        <w:rPr>
          <w:b/>
        </w:rPr>
      </w:pPr>
      <w:r>
        <w:rPr>
          <w:b/>
        </w:rPr>
        <w:t>5.3.2 32位快速加法器设计（方案选择）</w:t>
      </w:r>
    </w:p>
    <w:p w14:paraId="5F4C717F">
      <w:r>
        <w:t>方案（1）：两个16位快速加法器直接串联，上半16位的进位输入由下半16位的C16提供，组间仍存在一次串行等待。</w:t>
      </w:r>
    </w:p>
    <w:p w14:paraId="1DAA110E">
      <w:r>
        <w:t>方案（2）：在16位快速加法器的基础上再增加一级组间先行进位电路，对“16位组”的G*/P*做先行进位，进一步并行得到上半16位的进位输入，减少关键路径延迟。</w:t>
      </w:r>
    </w:p>
    <w:p w14:paraId="230745E6">
      <w:r>
        <w:t>本设计采用方案（2）：两级分组先行进位（4位组内 + 16位组间），以获得更小的总延迟。</w:t>
      </w:r>
    </w:p>
    <w:p w14:paraId="7F1FF471">
      <w:r>
        <w:t>32位有符号溢出可用符号位判据：Ov = ~(X31⊕Y31)·(X31⊕S31)。</w:t>
      </w:r>
    </w:p>
    <w:p w14:paraId="4FB03C1F"/>
    <w:p w14:paraId="01B6ACCD">
      <w:r>
        <w:rPr>
          <w:b/>
        </w:rPr>
        <w:t>5.4 故障与调试</w:t>
      </w:r>
    </w:p>
    <w:p w14:paraId="08065DC3">
      <w:r>
        <w:t>1）分组位序错误：每4位一组、每16位一组的分线器映射接反会导致组间进位错误；需核对bit0为最低位。</w:t>
      </w:r>
    </w:p>
    <w:p w14:paraId="57E1C4BE">
      <w:r>
        <w:t>2）G*/P*连线错误：组间74182应使用各组的G*/P*作为输入，误接到位级Gi/Pi会导致整体进位异常。</w:t>
      </w:r>
    </w:p>
    <w:p w14:paraId="3759BD85">
      <w:r>
        <w:t>3）溢出判断混淆：无符号溢出看C16/C32，有符号溢出需使用C15⊕C16或符号位判据。</w:t>
      </w:r>
    </w:p>
    <w:p w14:paraId="6688C88F"/>
    <w:p w14:paraId="06A2C0ED">
      <w:r>
        <w:rPr>
          <w:b/>
        </w:rPr>
        <w:t>5.5 测试与分析</w:t>
      </w:r>
    </w:p>
    <w:p w14:paraId="7E6888BA">
      <w:r>
        <w:t>16位、32位快速加法器均为组合逻辑电路。通过手形戳工具设置X、Y、C0，观察S与进位输出是否与理论一致。以下给出可直接加载的二进制测试用例。</w:t>
      </w:r>
    </w:p>
    <w:p w14:paraId="6F327876"/>
    <w:p w14:paraId="4C677D62">
      <w:r>
        <w:t>表5.3  16位快速加法器测试用例（二进制）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
        <w:gridCol w:w="1472"/>
        <w:gridCol w:w="1473"/>
        <w:gridCol w:w="373"/>
        <w:gridCol w:w="1473"/>
        <w:gridCol w:w="452"/>
        <w:gridCol w:w="452"/>
        <w:gridCol w:w="1080"/>
        <w:gridCol w:w="1787"/>
      </w:tblGrid>
      <w:tr w14:paraId="676A2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7DA9BC13">
            <w:pPr>
              <w:spacing w:after="0" w:line="240" w:lineRule="auto"/>
            </w:pPr>
            <w:r>
              <w:t>#</w:t>
            </w:r>
          </w:p>
        </w:tc>
        <w:tc>
          <w:tcPr>
            <w:tcW w:w="960" w:type="dxa"/>
          </w:tcPr>
          <w:p w14:paraId="39D01D17">
            <w:pPr>
              <w:spacing w:after="0" w:line="240" w:lineRule="auto"/>
            </w:pPr>
            <w:r>
              <w:t>X(16位)</w:t>
            </w:r>
          </w:p>
        </w:tc>
        <w:tc>
          <w:tcPr>
            <w:tcW w:w="960" w:type="dxa"/>
          </w:tcPr>
          <w:p w14:paraId="661D46AA">
            <w:pPr>
              <w:spacing w:after="0" w:line="240" w:lineRule="auto"/>
            </w:pPr>
            <w:r>
              <w:t>Y(16位)</w:t>
            </w:r>
          </w:p>
        </w:tc>
        <w:tc>
          <w:tcPr>
            <w:tcW w:w="960" w:type="dxa"/>
          </w:tcPr>
          <w:p w14:paraId="3981AFD4">
            <w:pPr>
              <w:spacing w:after="0" w:line="240" w:lineRule="auto"/>
            </w:pPr>
            <w:r>
              <w:t>C0</w:t>
            </w:r>
          </w:p>
        </w:tc>
        <w:tc>
          <w:tcPr>
            <w:tcW w:w="960" w:type="dxa"/>
          </w:tcPr>
          <w:p w14:paraId="552DFA28">
            <w:pPr>
              <w:spacing w:after="0" w:line="240" w:lineRule="auto"/>
            </w:pPr>
            <w:r>
              <w:t>S(16位)</w:t>
            </w:r>
          </w:p>
        </w:tc>
        <w:tc>
          <w:tcPr>
            <w:tcW w:w="960" w:type="dxa"/>
          </w:tcPr>
          <w:p w14:paraId="0B7C194E">
            <w:pPr>
              <w:spacing w:after="0" w:line="240" w:lineRule="auto"/>
            </w:pPr>
            <w:r>
              <w:t>C15</w:t>
            </w:r>
          </w:p>
        </w:tc>
        <w:tc>
          <w:tcPr>
            <w:tcW w:w="960" w:type="dxa"/>
          </w:tcPr>
          <w:p w14:paraId="700EEEC3">
            <w:pPr>
              <w:spacing w:after="0" w:line="240" w:lineRule="auto"/>
            </w:pPr>
            <w:r>
              <w:t>C16</w:t>
            </w:r>
          </w:p>
        </w:tc>
        <w:tc>
          <w:tcPr>
            <w:tcW w:w="960" w:type="dxa"/>
          </w:tcPr>
          <w:p w14:paraId="23BB7D6A">
            <w:pPr>
              <w:spacing w:after="0" w:line="240" w:lineRule="auto"/>
            </w:pPr>
            <w:r>
              <w:t>Ov=C15⊕C16</w:t>
            </w:r>
          </w:p>
        </w:tc>
        <w:tc>
          <w:tcPr>
            <w:tcW w:w="960" w:type="dxa"/>
          </w:tcPr>
          <w:p w14:paraId="45681E3C">
            <w:pPr>
              <w:spacing w:after="0" w:line="240" w:lineRule="auto"/>
            </w:pPr>
            <w:r>
              <w:t>说明</w:t>
            </w:r>
          </w:p>
        </w:tc>
      </w:tr>
      <w:tr w14:paraId="195D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6AE87BEC">
            <w:pPr>
              <w:spacing w:after="0" w:line="240" w:lineRule="auto"/>
            </w:pPr>
            <w:r>
              <w:t>1</w:t>
            </w:r>
          </w:p>
        </w:tc>
        <w:tc>
          <w:tcPr>
            <w:tcW w:w="960" w:type="dxa"/>
          </w:tcPr>
          <w:p w14:paraId="3E7C120A">
            <w:pPr>
              <w:spacing w:after="0" w:line="240" w:lineRule="auto"/>
            </w:pPr>
            <w:r>
              <w:t>0000000000000000</w:t>
            </w:r>
          </w:p>
        </w:tc>
        <w:tc>
          <w:tcPr>
            <w:tcW w:w="960" w:type="dxa"/>
          </w:tcPr>
          <w:p w14:paraId="31B4283F">
            <w:pPr>
              <w:spacing w:after="0" w:line="240" w:lineRule="auto"/>
            </w:pPr>
            <w:r>
              <w:t>0000000000000000</w:t>
            </w:r>
          </w:p>
        </w:tc>
        <w:tc>
          <w:tcPr>
            <w:tcW w:w="960" w:type="dxa"/>
          </w:tcPr>
          <w:p w14:paraId="55C444CD">
            <w:pPr>
              <w:spacing w:after="0" w:line="240" w:lineRule="auto"/>
            </w:pPr>
            <w:r>
              <w:t>0</w:t>
            </w:r>
          </w:p>
        </w:tc>
        <w:tc>
          <w:tcPr>
            <w:tcW w:w="960" w:type="dxa"/>
          </w:tcPr>
          <w:p w14:paraId="6A683480">
            <w:pPr>
              <w:spacing w:after="0" w:line="240" w:lineRule="auto"/>
            </w:pPr>
            <w:r>
              <w:t>0000000000000000</w:t>
            </w:r>
          </w:p>
        </w:tc>
        <w:tc>
          <w:tcPr>
            <w:tcW w:w="960" w:type="dxa"/>
          </w:tcPr>
          <w:p w14:paraId="2076C4C2">
            <w:pPr>
              <w:spacing w:after="0" w:line="240" w:lineRule="auto"/>
            </w:pPr>
            <w:r>
              <w:t>0</w:t>
            </w:r>
          </w:p>
        </w:tc>
        <w:tc>
          <w:tcPr>
            <w:tcW w:w="960" w:type="dxa"/>
          </w:tcPr>
          <w:p w14:paraId="5A5C1889">
            <w:pPr>
              <w:spacing w:after="0" w:line="240" w:lineRule="auto"/>
            </w:pPr>
            <w:r>
              <w:t>0</w:t>
            </w:r>
          </w:p>
        </w:tc>
        <w:tc>
          <w:tcPr>
            <w:tcW w:w="960" w:type="dxa"/>
          </w:tcPr>
          <w:p w14:paraId="1BCDEE0E">
            <w:pPr>
              <w:spacing w:after="0" w:line="240" w:lineRule="auto"/>
            </w:pPr>
            <w:r>
              <w:t>0</w:t>
            </w:r>
          </w:p>
        </w:tc>
        <w:tc>
          <w:tcPr>
            <w:tcW w:w="960" w:type="dxa"/>
          </w:tcPr>
          <w:p w14:paraId="06BF7736">
            <w:pPr>
              <w:spacing w:after="0" w:line="240" w:lineRule="auto"/>
            </w:pPr>
            <w:r>
              <w:t>全0用例</w:t>
            </w:r>
          </w:p>
        </w:tc>
      </w:tr>
      <w:tr w14:paraId="455E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0E177403">
            <w:pPr>
              <w:spacing w:after="0" w:line="240" w:lineRule="auto"/>
            </w:pPr>
            <w:r>
              <w:t>2</w:t>
            </w:r>
          </w:p>
        </w:tc>
        <w:tc>
          <w:tcPr>
            <w:tcW w:w="960" w:type="dxa"/>
          </w:tcPr>
          <w:p w14:paraId="3558F0FB">
            <w:pPr>
              <w:spacing w:after="0" w:line="240" w:lineRule="auto"/>
            </w:pPr>
            <w:r>
              <w:t>0000000000000001</w:t>
            </w:r>
          </w:p>
        </w:tc>
        <w:tc>
          <w:tcPr>
            <w:tcW w:w="960" w:type="dxa"/>
          </w:tcPr>
          <w:p w14:paraId="326BBAAD">
            <w:pPr>
              <w:spacing w:after="0" w:line="240" w:lineRule="auto"/>
            </w:pPr>
            <w:r>
              <w:t>0000000000000001</w:t>
            </w:r>
          </w:p>
        </w:tc>
        <w:tc>
          <w:tcPr>
            <w:tcW w:w="960" w:type="dxa"/>
          </w:tcPr>
          <w:p w14:paraId="21647893">
            <w:pPr>
              <w:spacing w:after="0" w:line="240" w:lineRule="auto"/>
            </w:pPr>
            <w:r>
              <w:t>0</w:t>
            </w:r>
          </w:p>
        </w:tc>
        <w:tc>
          <w:tcPr>
            <w:tcW w:w="960" w:type="dxa"/>
          </w:tcPr>
          <w:p w14:paraId="12A51813">
            <w:pPr>
              <w:spacing w:after="0" w:line="240" w:lineRule="auto"/>
            </w:pPr>
            <w:r>
              <w:t>0000000000000010</w:t>
            </w:r>
          </w:p>
        </w:tc>
        <w:tc>
          <w:tcPr>
            <w:tcW w:w="960" w:type="dxa"/>
          </w:tcPr>
          <w:p w14:paraId="78C936A6">
            <w:pPr>
              <w:spacing w:after="0" w:line="240" w:lineRule="auto"/>
            </w:pPr>
            <w:r>
              <w:t>0</w:t>
            </w:r>
          </w:p>
        </w:tc>
        <w:tc>
          <w:tcPr>
            <w:tcW w:w="960" w:type="dxa"/>
          </w:tcPr>
          <w:p w14:paraId="1E6E7C75">
            <w:pPr>
              <w:spacing w:after="0" w:line="240" w:lineRule="auto"/>
            </w:pPr>
            <w:r>
              <w:t>0</w:t>
            </w:r>
          </w:p>
        </w:tc>
        <w:tc>
          <w:tcPr>
            <w:tcW w:w="960" w:type="dxa"/>
          </w:tcPr>
          <w:p w14:paraId="7958A276">
            <w:pPr>
              <w:spacing w:after="0" w:line="240" w:lineRule="auto"/>
            </w:pPr>
            <w:r>
              <w:t>0</w:t>
            </w:r>
          </w:p>
        </w:tc>
        <w:tc>
          <w:tcPr>
            <w:tcW w:w="960" w:type="dxa"/>
          </w:tcPr>
          <w:p w14:paraId="7AEC2F27">
            <w:pPr>
              <w:spacing w:after="0" w:line="240" w:lineRule="auto"/>
            </w:pPr>
            <w:r>
              <w:t>1+1=2</w:t>
            </w:r>
          </w:p>
        </w:tc>
      </w:tr>
      <w:tr w14:paraId="10AD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70B2CBFC">
            <w:pPr>
              <w:spacing w:after="0" w:line="240" w:lineRule="auto"/>
            </w:pPr>
            <w:r>
              <w:t>3</w:t>
            </w:r>
          </w:p>
        </w:tc>
        <w:tc>
          <w:tcPr>
            <w:tcW w:w="960" w:type="dxa"/>
          </w:tcPr>
          <w:p w14:paraId="5813F138">
            <w:pPr>
              <w:spacing w:after="0" w:line="240" w:lineRule="auto"/>
            </w:pPr>
            <w:r>
              <w:t>1111111111111111</w:t>
            </w:r>
          </w:p>
        </w:tc>
        <w:tc>
          <w:tcPr>
            <w:tcW w:w="960" w:type="dxa"/>
          </w:tcPr>
          <w:p w14:paraId="6060A974">
            <w:pPr>
              <w:spacing w:after="0" w:line="240" w:lineRule="auto"/>
            </w:pPr>
            <w:r>
              <w:t>0000000000000000</w:t>
            </w:r>
          </w:p>
        </w:tc>
        <w:tc>
          <w:tcPr>
            <w:tcW w:w="960" w:type="dxa"/>
          </w:tcPr>
          <w:p w14:paraId="3247E51A">
            <w:pPr>
              <w:spacing w:after="0" w:line="240" w:lineRule="auto"/>
            </w:pPr>
            <w:r>
              <w:t>1</w:t>
            </w:r>
          </w:p>
        </w:tc>
        <w:tc>
          <w:tcPr>
            <w:tcW w:w="960" w:type="dxa"/>
          </w:tcPr>
          <w:p w14:paraId="1A8D4A0B">
            <w:pPr>
              <w:spacing w:after="0" w:line="240" w:lineRule="auto"/>
            </w:pPr>
            <w:r>
              <w:t>0000000000000000</w:t>
            </w:r>
          </w:p>
        </w:tc>
        <w:tc>
          <w:tcPr>
            <w:tcW w:w="960" w:type="dxa"/>
          </w:tcPr>
          <w:p w14:paraId="553ADC06">
            <w:pPr>
              <w:spacing w:after="0" w:line="240" w:lineRule="auto"/>
            </w:pPr>
            <w:r>
              <w:t>1</w:t>
            </w:r>
          </w:p>
        </w:tc>
        <w:tc>
          <w:tcPr>
            <w:tcW w:w="960" w:type="dxa"/>
          </w:tcPr>
          <w:p w14:paraId="69E6CC22">
            <w:pPr>
              <w:spacing w:after="0" w:line="240" w:lineRule="auto"/>
            </w:pPr>
            <w:r>
              <w:t>1</w:t>
            </w:r>
          </w:p>
        </w:tc>
        <w:tc>
          <w:tcPr>
            <w:tcW w:w="960" w:type="dxa"/>
          </w:tcPr>
          <w:p w14:paraId="3760B236">
            <w:pPr>
              <w:spacing w:after="0" w:line="240" w:lineRule="auto"/>
            </w:pPr>
            <w:r>
              <w:t>0</w:t>
            </w:r>
          </w:p>
        </w:tc>
        <w:tc>
          <w:tcPr>
            <w:tcW w:w="960" w:type="dxa"/>
          </w:tcPr>
          <w:p w14:paraId="7D098CA5">
            <w:pPr>
              <w:spacing w:after="0" w:line="240" w:lineRule="auto"/>
            </w:pPr>
            <w:r>
              <w:t>0xFFFF+1=0</w:t>
            </w:r>
          </w:p>
        </w:tc>
      </w:tr>
      <w:tr w14:paraId="400E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6F613F1A">
            <w:pPr>
              <w:spacing w:after="0" w:line="240" w:lineRule="auto"/>
            </w:pPr>
            <w:r>
              <w:t>4</w:t>
            </w:r>
          </w:p>
        </w:tc>
        <w:tc>
          <w:tcPr>
            <w:tcW w:w="960" w:type="dxa"/>
          </w:tcPr>
          <w:p w14:paraId="724CDAC1">
            <w:pPr>
              <w:spacing w:after="0" w:line="240" w:lineRule="auto"/>
            </w:pPr>
            <w:r>
              <w:t>0111111111111111</w:t>
            </w:r>
          </w:p>
        </w:tc>
        <w:tc>
          <w:tcPr>
            <w:tcW w:w="960" w:type="dxa"/>
          </w:tcPr>
          <w:p w14:paraId="0EA7FB8E">
            <w:pPr>
              <w:spacing w:after="0" w:line="240" w:lineRule="auto"/>
            </w:pPr>
            <w:r>
              <w:t>0000000000000001</w:t>
            </w:r>
          </w:p>
        </w:tc>
        <w:tc>
          <w:tcPr>
            <w:tcW w:w="960" w:type="dxa"/>
          </w:tcPr>
          <w:p w14:paraId="647F67BC">
            <w:pPr>
              <w:spacing w:after="0" w:line="240" w:lineRule="auto"/>
            </w:pPr>
            <w:r>
              <w:t>0</w:t>
            </w:r>
          </w:p>
        </w:tc>
        <w:tc>
          <w:tcPr>
            <w:tcW w:w="960" w:type="dxa"/>
          </w:tcPr>
          <w:p w14:paraId="100E114C">
            <w:pPr>
              <w:spacing w:after="0" w:line="240" w:lineRule="auto"/>
            </w:pPr>
            <w:r>
              <w:t>1000000000000000</w:t>
            </w:r>
          </w:p>
        </w:tc>
        <w:tc>
          <w:tcPr>
            <w:tcW w:w="960" w:type="dxa"/>
          </w:tcPr>
          <w:p w14:paraId="6ED68C99">
            <w:pPr>
              <w:spacing w:after="0" w:line="240" w:lineRule="auto"/>
            </w:pPr>
            <w:r>
              <w:t>1</w:t>
            </w:r>
          </w:p>
        </w:tc>
        <w:tc>
          <w:tcPr>
            <w:tcW w:w="960" w:type="dxa"/>
          </w:tcPr>
          <w:p w14:paraId="46A60DF6">
            <w:pPr>
              <w:spacing w:after="0" w:line="240" w:lineRule="auto"/>
            </w:pPr>
            <w:r>
              <w:t>0</w:t>
            </w:r>
          </w:p>
        </w:tc>
        <w:tc>
          <w:tcPr>
            <w:tcW w:w="960" w:type="dxa"/>
          </w:tcPr>
          <w:p w14:paraId="1A2D394C">
            <w:pPr>
              <w:spacing w:after="0" w:line="240" w:lineRule="auto"/>
            </w:pPr>
            <w:r>
              <w:t>1</w:t>
            </w:r>
          </w:p>
        </w:tc>
        <w:tc>
          <w:tcPr>
            <w:tcW w:w="960" w:type="dxa"/>
          </w:tcPr>
          <w:p w14:paraId="1D635634">
            <w:pPr>
              <w:spacing w:after="0" w:line="240" w:lineRule="auto"/>
            </w:pPr>
            <w:r>
              <w:t>0x7FFF+1有符号溢出</w:t>
            </w:r>
          </w:p>
        </w:tc>
      </w:tr>
      <w:tr w14:paraId="3C0D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2158B5FB">
            <w:pPr>
              <w:spacing w:after="0" w:line="240" w:lineRule="auto"/>
            </w:pPr>
            <w:r>
              <w:t>5</w:t>
            </w:r>
          </w:p>
        </w:tc>
        <w:tc>
          <w:tcPr>
            <w:tcW w:w="960" w:type="dxa"/>
          </w:tcPr>
          <w:p w14:paraId="0E5D8808">
            <w:pPr>
              <w:spacing w:after="0" w:line="240" w:lineRule="auto"/>
            </w:pPr>
            <w:r>
              <w:t>1000000000000000</w:t>
            </w:r>
          </w:p>
        </w:tc>
        <w:tc>
          <w:tcPr>
            <w:tcW w:w="960" w:type="dxa"/>
          </w:tcPr>
          <w:p w14:paraId="36C0164D">
            <w:pPr>
              <w:spacing w:after="0" w:line="240" w:lineRule="auto"/>
            </w:pPr>
            <w:r>
              <w:t>1000000000000000</w:t>
            </w:r>
          </w:p>
        </w:tc>
        <w:tc>
          <w:tcPr>
            <w:tcW w:w="960" w:type="dxa"/>
          </w:tcPr>
          <w:p w14:paraId="39D9AF14">
            <w:pPr>
              <w:spacing w:after="0" w:line="240" w:lineRule="auto"/>
            </w:pPr>
            <w:r>
              <w:t>0</w:t>
            </w:r>
          </w:p>
        </w:tc>
        <w:tc>
          <w:tcPr>
            <w:tcW w:w="960" w:type="dxa"/>
          </w:tcPr>
          <w:p w14:paraId="7F9214F3">
            <w:pPr>
              <w:spacing w:after="0" w:line="240" w:lineRule="auto"/>
            </w:pPr>
            <w:r>
              <w:t>0000000000000000</w:t>
            </w:r>
          </w:p>
        </w:tc>
        <w:tc>
          <w:tcPr>
            <w:tcW w:w="960" w:type="dxa"/>
          </w:tcPr>
          <w:p w14:paraId="66E3D2C9">
            <w:pPr>
              <w:spacing w:after="0" w:line="240" w:lineRule="auto"/>
            </w:pPr>
            <w:r>
              <w:t>0</w:t>
            </w:r>
          </w:p>
        </w:tc>
        <w:tc>
          <w:tcPr>
            <w:tcW w:w="960" w:type="dxa"/>
          </w:tcPr>
          <w:p w14:paraId="50BC3E97">
            <w:pPr>
              <w:spacing w:after="0" w:line="240" w:lineRule="auto"/>
            </w:pPr>
            <w:r>
              <w:t>1</w:t>
            </w:r>
          </w:p>
        </w:tc>
        <w:tc>
          <w:tcPr>
            <w:tcW w:w="960" w:type="dxa"/>
          </w:tcPr>
          <w:p w14:paraId="7BFA130D">
            <w:pPr>
              <w:spacing w:after="0" w:line="240" w:lineRule="auto"/>
            </w:pPr>
            <w:r>
              <w:t>1</w:t>
            </w:r>
          </w:p>
        </w:tc>
        <w:tc>
          <w:tcPr>
            <w:tcW w:w="960" w:type="dxa"/>
          </w:tcPr>
          <w:p w14:paraId="7FD1B8F1">
            <w:pPr>
              <w:spacing w:after="0" w:line="240" w:lineRule="auto"/>
            </w:pPr>
            <w:r>
              <w:t>-32768+(-32768)溢出</w:t>
            </w:r>
          </w:p>
        </w:tc>
      </w:tr>
      <w:tr w14:paraId="0629F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2747FECF">
            <w:pPr>
              <w:spacing w:after="0" w:line="240" w:lineRule="auto"/>
            </w:pPr>
            <w:r>
              <w:t>6</w:t>
            </w:r>
          </w:p>
        </w:tc>
        <w:tc>
          <w:tcPr>
            <w:tcW w:w="960" w:type="dxa"/>
          </w:tcPr>
          <w:p w14:paraId="2886A926">
            <w:pPr>
              <w:spacing w:after="0" w:line="240" w:lineRule="auto"/>
            </w:pPr>
            <w:r>
              <w:t>1111000011110000</w:t>
            </w:r>
          </w:p>
        </w:tc>
        <w:tc>
          <w:tcPr>
            <w:tcW w:w="960" w:type="dxa"/>
          </w:tcPr>
          <w:p w14:paraId="5F2FEBDA">
            <w:pPr>
              <w:spacing w:after="0" w:line="240" w:lineRule="auto"/>
            </w:pPr>
            <w:r>
              <w:t>0000111100001111</w:t>
            </w:r>
          </w:p>
        </w:tc>
        <w:tc>
          <w:tcPr>
            <w:tcW w:w="960" w:type="dxa"/>
          </w:tcPr>
          <w:p w14:paraId="5CF45FD8">
            <w:pPr>
              <w:spacing w:after="0" w:line="240" w:lineRule="auto"/>
            </w:pPr>
            <w:r>
              <w:t>0</w:t>
            </w:r>
          </w:p>
        </w:tc>
        <w:tc>
          <w:tcPr>
            <w:tcW w:w="960" w:type="dxa"/>
          </w:tcPr>
          <w:p w14:paraId="1F2653F6">
            <w:pPr>
              <w:spacing w:after="0" w:line="240" w:lineRule="auto"/>
            </w:pPr>
            <w:r>
              <w:t>1111111111111111</w:t>
            </w:r>
          </w:p>
        </w:tc>
        <w:tc>
          <w:tcPr>
            <w:tcW w:w="960" w:type="dxa"/>
          </w:tcPr>
          <w:p w14:paraId="0AAD83D2">
            <w:pPr>
              <w:spacing w:after="0" w:line="240" w:lineRule="auto"/>
            </w:pPr>
            <w:r>
              <w:t>0</w:t>
            </w:r>
          </w:p>
        </w:tc>
        <w:tc>
          <w:tcPr>
            <w:tcW w:w="960" w:type="dxa"/>
          </w:tcPr>
          <w:p w14:paraId="463640D1">
            <w:pPr>
              <w:spacing w:after="0" w:line="240" w:lineRule="auto"/>
            </w:pPr>
            <w:r>
              <w:t>0</w:t>
            </w:r>
          </w:p>
        </w:tc>
        <w:tc>
          <w:tcPr>
            <w:tcW w:w="960" w:type="dxa"/>
          </w:tcPr>
          <w:p w14:paraId="2D4E0F10">
            <w:pPr>
              <w:spacing w:after="0" w:line="240" w:lineRule="auto"/>
            </w:pPr>
            <w:r>
              <w:t>0</w:t>
            </w:r>
          </w:p>
        </w:tc>
        <w:tc>
          <w:tcPr>
            <w:tcW w:w="960" w:type="dxa"/>
          </w:tcPr>
          <w:p w14:paraId="5E581D5C">
            <w:pPr>
              <w:spacing w:after="0" w:line="240" w:lineRule="auto"/>
            </w:pPr>
            <w:r>
              <w:t>0xF0F0+0x0F0F=0xFFFF</w:t>
            </w:r>
          </w:p>
        </w:tc>
      </w:tr>
    </w:tbl>
    <w:p w14:paraId="2B70BFCE"/>
    <w:p w14:paraId="39D3B374"/>
    <w:p w14:paraId="5EC88C9D">
      <w:r>
        <w:t>表5.4  32位快速加法器测试用例（二进制）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
        <w:gridCol w:w="1971"/>
        <w:gridCol w:w="1971"/>
        <w:gridCol w:w="326"/>
        <w:gridCol w:w="1971"/>
        <w:gridCol w:w="380"/>
        <w:gridCol w:w="490"/>
        <w:gridCol w:w="1477"/>
      </w:tblGrid>
      <w:tr w14:paraId="10590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18417D96">
            <w:pPr>
              <w:spacing w:after="0" w:line="240" w:lineRule="auto"/>
            </w:pPr>
            <w:r>
              <w:t>#</w:t>
            </w:r>
          </w:p>
        </w:tc>
        <w:tc>
          <w:tcPr>
            <w:tcW w:w="1080" w:type="dxa"/>
          </w:tcPr>
          <w:p w14:paraId="2F917545">
            <w:pPr>
              <w:spacing w:after="0" w:line="240" w:lineRule="auto"/>
            </w:pPr>
            <w:r>
              <w:t>X(32位)</w:t>
            </w:r>
          </w:p>
        </w:tc>
        <w:tc>
          <w:tcPr>
            <w:tcW w:w="1080" w:type="dxa"/>
          </w:tcPr>
          <w:p w14:paraId="3EC2F323">
            <w:pPr>
              <w:spacing w:after="0" w:line="240" w:lineRule="auto"/>
            </w:pPr>
            <w:r>
              <w:t>Y(32位)</w:t>
            </w:r>
          </w:p>
        </w:tc>
        <w:tc>
          <w:tcPr>
            <w:tcW w:w="1080" w:type="dxa"/>
          </w:tcPr>
          <w:p w14:paraId="4139EB7C">
            <w:pPr>
              <w:spacing w:after="0" w:line="240" w:lineRule="auto"/>
            </w:pPr>
            <w:r>
              <w:t>C0</w:t>
            </w:r>
          </w:p>
        </w:tc>
        <w:tc>
          <w:tcPr>
            <w:tcW w:w="1080" w:type="dxa"/>
          </w:tcPr>
          <w:p w14:paraId="3465437C">
            <w:pPr>
              <w:spacing w:after="0" w:line="240" w:lineRule="auto"/>
            </w:pPr>
            <w:r>
              <w:t>S(32位)</w:t>
            </w:r>
          </w:p>
        </w:tc>
        <w:tc>
          <w:tcPr>
            <w:tcW w:w="1080" w:type="dxa"/>
          </w:tcPr>
          <w:p w14:paraId="515819A8">
            <w:pPr>
              <w:spacing w:after="0" w:line="240" w:lineRule="auto"/>
            </w:pPr>
            <w:r>
              <w:t>C32</w:t>
            </w:r>
          </w:p>
        </w:tc>
        <w:tc>
          <w:tcPr>
            <w:tcW w:w="1080" w:type="dxa"/>
          </w:tcPr>
          <w:p w14:paraId="73B77964">
            <w:pPr>
              <w:spacing w:after="0" w:line="240" w:lineRule="auto"/>
            </w:pPr>
            <w:r>
              <w:t>Ov(符号位判据)</w:t>
            </w:r>
          </w:p>
        </w:tc>
        <w:tc>
          <w:tcPr>
            <w:tcW w:w="1080" w:type="dxa"/>
          </w:tcPr>
          <w:p w14:paraId="709B60BD">
            <w:pPr>
              <w:spacing w:after="0" w:line="240" w:lineRule="auto"/>
            </w:pPr>
            <w:r>
              <w:t>说明</w:t>
            </w:r>
          </w:p>
        </w:tc>
      </w:tr>
      <w:tr w14:paraId="3A027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6086DC35">
            <w:pPr>
              <w:spacing w:after="0" w:line="240" w:lineRule="auto"/>
            </w:pPr>
            <w:r>
              <w:t>1</w:t>
            </w:r>
          </w:p>
        </w:tc>
        <w:tc>
          <w:tcPr>
            <w:tcW w:w="1080" w:type="dxa"/>
          </w:tcPr>
          <w:p w14:paraId="448E0A6D">
            <w:pPr>
              <w:spacing w:after="0" w:line="240" w:lineRule="auto"/>
            </w:pPr>
            <w:r>
              <w:t>00000000000000000000000000000000</w:t>
            </w:r>
          </w:p>
        </w:tc>
        <w:tc>
          <w:tcPr>
            <w:tcW w:w="1080" w:type="dxa"/>
          </w:tcPr>
          <w:p w14:paraId="09CC5E1D">
            <w:pPr>
              <w:spacing w:after="0" w:line="240" w:lineRule="auto"/>
            </w:pPr>
            <w:r>
              <w:t>00000000000000000000000000000000</w:t>
            </w:r>
          </w:p>
        </w:tc>
        <w:tc>
          <w:tcPr>
            <w:tcW w:w="1080" w:type="dxa"/>
          </w:tcPr>
          <w:p w14:paraId="3DCB8AC2">
            <w:pPr>
              <w:spacing w:after="0" w:line="240" w:lineRule="auto"/>
            </w:pPr>
            <w:r>
              <w:t>0</w:t>
            </w:r>
          </w:p>
        </w:tc>
        <w:tc>
          <w:tcPr>
            <w:tcW w:w="1080" w:type="dxa"/>
          </w:tcPr>
          <w:p w14:paraId="4ACAC686">
            <w:pPr>
              <w:spacing w:after="0" w:line="240" w:lineRule="auto"/>
            </w:pPr>
            <w:r>
              <w:t>00000000000000000000000000000000</w:t>
            </w:r>
          </w:p>
        </w:tc>
        <w:tc>
          <w:tcPr>
            <w:tcW w:w="1080" w:type="dxa"/>
          </w:tcPr>
          <w:p w14:paraId="3C1C4FD6">
            <w:pPr>
              <w:spacing w:after="0" w:line="240" w:lineRule="auto"/>
            </w:pPr>
            <w:r>
              <w:t>0</w:t>
            </w:r>
          </w:p>
        </w:tc>
        <w:tc>
          <w:tcPr>
            <w:tcW w:w="1080" w:type="dxa"/>
          </w:tcPr>
          <w:p w14:paraId="4ABD9DF1">
            <w:pPr>
              <w:spacing w:after="0" w:line="240" w:lineRule="auto"/>
            </w:pPr>
            <w:r>
              <w:t>0</w:t>
            </w:r>
          </w:p>
        </w:tc>
        <w:tc>
          <w:tcPr>
            <w:tcW w:w="1080" w:type="dxa"/>
          </w:tcPr>
          <w:p w14:paraId="43AA9ABD">
            <w:pPr>
              <w:spacing w:after="0" w:line="240" w:lineRule="auto"/>
            </w:pPr>
            <w:r>
              <w:t>全0用例</w:t>
            </w:r>
          </w:p>
        </w:tc>
      </w:tr>
      <w:tr w14:paraId="502CC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648641F9">
            <w:pPr>
              <w:spacing w:after="0" w:line="240" w:lineRule="auto"/>
            </w:pPr>
            <w:r>
              <w:t>2</w:t>
            </w:r>
          </w:p>
        </w:tc>
        <w:tc>
          <w:tcPr>
            <w:tcW w:w="1080" w:type="dxa"/>
          </w:tcPr>
          <w:p w14:paraId="5E4490BC">
            <w:pPr>
              <w:spacing w:after="0" w:line="240" w:lineRule="auto"/>
            </w:pPr>
            <w:r>
              <w:t>11111111111111111111111111111111</w:t>
            </w:r>
          </w:p>
        </w:tc>
        <w:tc>
          <w:tcPr>
            <w:tcW w:w="1080" w:type="dxa"/>
          </w:tcPr>
          <w:p w14:paraId="1F9C9F7A">
            <w:pPr>
              <w:spacing w:after="0" w:line="240" w:lineRule="auto"/>
            </w:pPr>
            <w:r>
              <w:t>00000000000000000000000000000000</w:t>
            </w:r>
          </w:p>
        </w:tc>
        <w:tc>
          <w:tcPr>
            <w:tcW w:w="1080" w:type="dxa"/>
          </w:tcPr>
          <w:p w14:paraId="5779DE29">
            <w:pPr>
              <w:spacing w:after="0" w:line="240" w:lineRule="auto"/>
            </w:pPr>
            <w:r>
              <w:t>1</w:t>
            </w:r>
          </w:p>
        </w:tc>
        <w:tc>
          <w:tcPr>
            <w:tcW w:w="1080" w:type="dxa"/>
          </w:tcPr>
          <w:p w14:paraId="31722CD2">
            <w:pPr>
              <w:spacing w:after="0" w:line="240" w:lineRule="auto"/>
            </w:pPr>
            <w:r>
              <w:t>00000000000000000000000000000000</w:t>
            </w:r>
          </w:p>
        </w:tc>
        <w:tc>
          <w:tcPr>
            <w:tcW w:w="1080" w:type="dxa"/>
          </w:tcPr>
          <w:p w14:paraId="07229898">
            <w:pPr>
              <w:spacing w:after="0" w:line="240" w:lineRule="auto"/>
            </w:pPr>
            <w:r>
              <w:t>1</w:t>
            </w:r>
          </w:p>
        </w:tc>
        <w:tc>
          <w:tcPr>
            <w:tcW w:w="1080" w:type="dxa"/>
          </w:tcPr>
          <w:p w14:paraId="6247F15A">
            <w:pPr>
              <w:spacing w:after="0" w:line="240" w:lineRule="auto"/>
            </w:pPr>
            <w:r>
              <w:t>0</w:t>
            </w:r>
          </w:p>
        </w:tc>
        <w:tc>
          <w:tcPr>
            <w:tcW w:w="1080" w:type="dxa"/>
          </w:tcPr>
          <w:p w14:paraId="414653C1">
            <w:pPr>
              <w:spacing w:after="0" w:line="240" w:lineRule="auto"/>
            </w:pPr>
            <w:r>
              <w:t>0xFFFFFFFF+1=0</w:t>
            </w:r>
          </w:p>
        </w:tc>
      </w:tr>
      <w:tr w14:paraId="0BEC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5CF6C39A">
            <w:pPr>
              <w:spacing w:after="0" w:line="240" w:lineRule="auto"/>
            </w:pPr>
            <w:r>
              <w:t>3</w:t>
            </w:r>
          </w:p>
        </w:tc>
        <w:tc>
          <w:tcPr>
            <w:tcW w:w="1080" w:type="dxa"/>
          </w:tcPr>
          <w:p w14:paraId="21CFC591">
            <w:pPr>
              <w:spacing w:after="0" w:line="240" w:lineRule="auto"/>
            </w:pPr>
            <w:r>
              <w:t>01111111111111111111111111111111</w:t>
            </w:r>
          </w:p>
        </w:tc>
        <w:tc>
          <w:tcPr>
            <w:tcW w:w="1080" w:type="dxa"/>
          </w:tcPr>
          <w:p w14:paraId="626CDCD4">
            <w:pPr>
              <w:spacing w:after="0" w:line="240" w:lineRule="auto"/>
            </w:pPr>
            <w:r>
              <w:t>00000000000000000000000000000001</w:t>
            </w:r>
          </w:p>
        </w:tc>
        <w:tc>
          <w:tcPr>
            <w:tcW w:w="1080" w:type="dxa"/>
          </w:tcPr>
          <w:p w14:paraId="04A5CE49">
            <w:pPr>
              <w:spacing w:after="0" w:line="240" w:lineRule="auto"/>
            </w:pPr>
            <w:r>
              <w:t>0</w:t>
            </w:r>
          </w:p>
        </w:tc>
        <w:tc>
          <w:tcPr>
            <w:tcW w:w="1080" w:type="dxa"/>
          </w:tcPr>
          <w:p w14:paraId="2F516739">
            <w:pPr>
              <w:spacing w:after="0" w:line="240" w:lineRule="auto"/>
            </w:pPr>
            <w:r>
              <w:t>10000000000000000000000000000000</w:t>
            </w:r>
          </w:p>
        </w:tc>
        <w:tc>
          <w:tcPr>
            <w:tcW w:w="1080" w:type="dxa"/>
          </w:tcPr>
          <w:p w14:paraId="25908F41">
            <w:pPr>
              <w:spacing w:after="0" w:line="240" w:lineRule="auto"/>
            </w:pPr>
            <w:r>
              <w:t>0</w:t>
            </w:r>
          </w:p>
        </w:tc>
        <w:tc>
          <w:tcPr>
            <w:tcW w:w="1080" w:type="dxa"/>
          </w:tcPr>
          <w:p w14:paraId="2581BE1B">
            <w:pPr>
              <w:spacing w:after="0" w:line="240" w:lineRule="auto"/>
            </w:pPr>
            <w:r>
              <w:t>1</w:t>
            </w:r>
          </w:p>
        </w:tc>
        <w:tc>
          <w:tcPr>
            <w:tcW w:w="1080" w:type="dxa"/>
          </w:tcPr>
          <w:p w14:paraId="39A9B2E5">
            <w:pPr>
              <w:spacing w:after="0" w:line="240" w:lineRule="auto"/>
            </w:pPr>
            <w:r>
              <w:t>0x7FFFFFFF+1有符号溢出</w:t>
            </w:r>
          </w:p>
        </w:tc>
      </w:tr>
      <w:tr w14:paraId="30584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108F2C8B">
            <w:pPr>
              <w:spacing w:after="0" w:line="240" w:lineRule="auto"/>
            </w:pPr>
            <w:r>
              <w:t>4</w:t>
            </w:r>
          </w:p>
        </w:tc>
        <w:tc>
          <w:tcPr>
            <w:tcW w:w="1080" w:type="dxa"/>
          </w:tcPr>
          <w:p w14:paraId="4D427E65">
            <w:pPr>
              <w:spacing w:after="0" w:line="240" w:lineRule="auto"/>
            </w:pPr>
            <w:r>
              <w:t>10000000000000000000000000000000</w:t>
            </w:r>
          </w:p>
        </w:tc>
        <w:tc>
          <w:tcPr>
            <w:tcW w:w="1080" w:type="dxa"/>
          </w:tcPr>
          <w:p w14:paraId="7A0A96D2">
            <w:pPr>
              <w:spacing w:after="0" w:line="240" w:lineRule="auto"/>
            </w:pPr>
            <w:r>
              <w:t>10000000000000000000000000000000</w:t>
            </w:r>
          </w:p>
        </w:tc>
        <w:tc>
          <w:tcPr>
            <w:tcW w:w="1080" w:type="dxa"/>
          </w:tcPr>
          <w:p w14:paraId="7C2D9C20">
            <w:pPr>
              <w:spacing w:after="0" w:line="240" w:lineRule="auto"/>
            </w:pPr>
            <w:r>
              <w:t>0</w:t>
            </w:r>
          </w:p>
        </w:tc>
        <w:tc>
          <w:tcPr>
            <w:tcW w:w="1080" w:type="dxa"/>
          </w:tcPr>
          <w:p w14:paraId="5D28F3D8">
            <w:pPr>
              <w:spacing w:after="0" w:line="240" w:lineRule="auto"/>
            </w:pPr>
            <w:r>
              <w:t>00000000000000000000000000000000</w:t>
            </w:r>
          </w:p>
        </w:tc>
        <w:tc>
          <w:tcPr>
            <w:tcW w:w="1080" w:type="dxa"/>
          </w:tcPr>
          <w:p w14:paraId="76659063">
            <w:pPr>
              <w:spacing w:after="0" w:line="240" w:lineRule="auto"/>
            </w:pPr>
            <w:r>
              <w:t>1</w:t>
            </w:r>
          </w:p>
        </w:tc>
        <w:tc>
          <w:tcPr>
            <w:tcW w:w="1080" w:type="dxa"/>
          </w:tcPr>
          <w:p w14:paraId="250051F1">
            <w:pPr>
              <w:spacing w:after="0" w:line="240" w:lineRule="auto"/>
            </w:pPr>
            <w:r>
              <w:t>1</w:t>
            </w:r>
          </w:p>
        </w:tc>
        <w:tc>
          <w:tcPr>
            <w:tcW w:w="1080" w:type="dxa"/>
          </w:tcPr>
          <w:p w14:paraId="54DA3EA3">
            <w:pPr>
              <w:spacing w:after="0" w:line="240" w:lineRule="auto"/>
            </w:pPr>
            <w:r>
              <w:t>0x80000000+0x80000000溢出</w:t>
            </w:r>
          </w:p>
        </w:tc>
      </w:tr>
      <w:tr w14:paraId="417BA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6901457F">
            <w:pPr>
              <w:spacing w:after="0" w:line="240" w:lineRule="auto"/>
            </w:pPr>
            <w:r>
              <w:t>5</w:t>
            </w:r>
          </w:p>
        </w:tc>
        <w:tc>
          <w:tcPr>
            <w:tcW w:w="1080" w:type="dxa"/>
          </w:tcPr>
          <w:p w14:paraId="3B6DEB1C">
            <w:pPr>
              <w:spacing w:after="0" w:line="240" w:lineRule="auto"/>
            </w:pPr>
            <w:r>
              <w:t>11110000111100001111000011110000</w:t>
            </w:r>
          </w:p>
        </w:tc>
        <w:tc>
          <w:tcPr>
            <w:tcW w:w="1080" w:type="dxa"/>
          </w:tcPr>
          <w:p w14:paraId="7CB4C3B9">
            <w:pPr>
              <w:spacing w:after="0" w:line="240" w:lineRule="auto"/>
            </w:pPr>
            <w:r>
              <w:t>00001111000011110000111100001111</w:t>
            </w:r>
          </w:p>
        </w:tc>
        <w:tc>
          <w:tcPr>
            <w:tcW w:w="1080" w:type="dxa"/>
          </w:tcPr>
          <w:p w14:paraId="4DA7D61C">
            <w:pPr>
              <w:spacing w:after="0" w:line="240" w:lineRule="auto"/>
            </w:pPr>
            <w:r>
              <w:t>0</w:t>
            </w:r>
          </w:p>
        </w:tc>
        <w:tc>
          <w:tcPr>
            <w:tcW w:w="1080" w:type="dxa"/>
          </w:tcPr>
          <w:p w14:paraId="1433F6C5">
            <w:pPr>
              <w:spacing w:after="0" w:line="240" w:lineRule="auto"/>
            </w:pPr>
            <w:r>
              <w:t>11111111111111111111111111111111</w:t>
            </w:r>
          </w:p>
        </w:tc>
        <w:tc>
          <w:tcPr>
            <w:tcW w:w="1080" w:type="dxa"/>
          </w:tcPr>
          <w:p w14:paraId="034AEBBB">
            <w:pPr>
              <w:spacing w:after="0" w:line="240" w:lineRule="auto"/>
            </w:pPr>
            <w:r>
              <w:t>0</w:t>
            </w:r>
          </w:p>
        </w:tc>
        <w:tc>
          <w:tcPr>
            <w:tcW w:w="1080" w:type="dxa"/>
          </w:tcPr>
          <w:p w14:paraId="69DB8C5B">
            <w:pPr>
              <w:spacing w:after="0" w:line="240" w:lineRule="auto"/>
            </w:pPr>
            <w:r>
              <w:t>0</w:t>
            </w:r>
          </w:p>
        </w:tc>
        <w:tc>
          <w:tcPr>
            <w:tcW w:w="1080" w:type="dxa"/>
          </w:tcPr>
          <w:p w14:paraId="62BAAB8F">
            <w:pPr>
              <w:spacing w:after="0" w:line="240" w:lineRule="auto"/>
            </w:pPr>
            <w:r>
              <w:t>互补模式相加</w:t>
            </w:r>
          </w:p>
        </w:tc>
      </w:tr>
      <w:tr w14:paraId="5E87E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75DCE013">
            <w:pPr>
              <w:spacing w:after="0" w:line="240" w:lineRule="auto"/>
            </w:pPr>
            <w:r>
              <w:t>6</w:t>
            </w:r>
          </w:p>
        </w:tc>
        <w:tc>
          <w:tcPr>
            <w:tcW w:w="1080" w:type="dxa"/>
          </w:tcPr>
          <w:p w14:paraId="37B7B365">
            <w:pPr>
              <w:spacing w:after="0" w:line="240" w:lineRule="auto"/>
            </w:pPr>
            <w:r>
              <w:t>00000000000000001111111111111111</w:t>
            </w:r>
          </w:p>
        </w:tc>
        <w:tc>
          <w:tcPr>
            <w:tcW w:w="1080" w:type="dxa"/>
          </w:tcPr>
          <w:p w14:paraId="165C3057">
            <w:pPr>
              <w:spacing w:after="0" w:line="240" w:lineRule="auto"/>
            </w:pPr>
            <w:r>
              <w:t>00000000000000000000000000000001</w:t>
            </w:r>
          </w:p>
        </w:tc>
        <w:tc>
          <w:tcPr>
            <w:tcW w:w="1080" w:type="dxa"/>
          </w:tcPr>
          <w:p w14:paraId="002F93D5">
            <w:pPr>
              <w:spacing w:after="0" w:line="240" w:lineRule="auto"/>
            </w:pPr>
            <w:r>
              <w:t>0</w:t>
            </w:r>
          </w:p>
        </w:tc>
        <w:tc>
          <w:tcPr>
            <w:tcW w:w="1080" w:type="dxa"/>
          </w:tcPr>
          <w:p w14:paraId="07ABAE31">
            <w:pPr>
              <w:spacing w:after="0" w:line="240" w:lineRule="auto"/>
            </w:pPr>
            <w:r>
              <w:t>00000000000000010000000000000000</w:t>
            </w:r>
          </w:p>
        </w:tc>
        <w:tc>
          <w:tcPr>
            <w:tcW w:w="1080" w:type="dxa"/>
          </w:tcPr>
          <w:p w14:paraId="12C57211">
            <w:pPr>
              <w:spacing w:after="0" w:line="240" w:lineRule="auto"/>
            </w:pPr>
            <w:r>
              <w:t>0</w:t>
            </w:r>
          </w:p>
        </w:tc>
        <w:tc>
          <w:tcPr>
            <w:tcW w:w="1080" w:type="dxa"/>
          </w:tcPr>
          <w:p w14:paraId="78C14F5E">
            <w:pPr>
              <w:spacing w:after="0" w:line="240" w:lineRule="auto"/>
            </w:pPr>
            <w:r>
              <w:t>0</w:t>
            </w:r>
          </w:p>
        </w:tc>
        <w:tc>
          <w:tcPr>
            <w:tcW w:w="1080" w:type="dxa"/>
          </w:tcPr>
          <w:p w14:paraId="6E0FECBC">
            <w:pPr>
              <w:spacing w:after="0" w:line="240" w:lineRule="auto"/>
            </w:pPr>
            <w:r>
              <w:t>0x0000FFFF+1=0x00010000</w:t>
            </w:r>
          </w:p>
        </w:tc>
      </w:tr>
    </w:tbl>
    <w:p w14:paraId="6BE9C9E7"/>
    <w:p w14:paraId="4C6DF7EF">
      <w:bookmarkStart w:id="0" w:name="_GoBack"/>
      <w:bookmarkEnd w:id="0"/>
      <w:r>
        <w:t>分析：16位电路通过“组间先行进位+组内先行进位”减少了关键路径；32位电路采用两级分组先行进位进一步并行化进位计算。与串行进位加法器相比，延迟增长速度更慢，但需要更多P/G生成与先行进位逻辑，硬件成本更高。</w:t>
      </w:r>
    </w:p>
    <w:p w14:paraId="059CB555"/>
    <w:p w14:paraId="147DA5E0">
      <w:r>
        <w:rPr>
          <w:b/>
        </w:rPr>
        <w:t>5.6 实验思考题</w:t>
      </w:r>
    </w:p>
    <w:p w14:paraId="36898C32">
      <w:pPr>
        <w:pStyle w:val="143"/>
        <w:ind w:left="840" w:firstLine="0" w:firstLineChars="0"/>
        <w:rPr>
          <w:rFonts w:hint="eastAsia"/>
          <w:sz w:val="24"/>
          <w:szCs w:val="24"/>
        </w:rPr>
      </w:pPr>
      <w:r>
        <w:rPr>
          <w:rFonts w:hint="eastAsia"/>
          <w:sz w:val="24"/>
          <w:szCs w:val="24"/>
        </w:rPr>
        <w:t>（1）16位快速加法器中组间先行进位电路的最高进位位和最高位的4位快速加法器的进位信号逻辑等价，二者时间延迟各是多少？</w:t>
      </w:r>
    </w:p>
    <w:p w14:paraId="0248CF4F">
      <w:pPr>
        <w:pStyle w:val="143"/>
        <w:ind w:left="840" w:firstLine="0" w:firstLineChars="0"/>
        <w:rPr>
          <w:rFonts w:hint="eastAsia"/>
          <w:sz w:val="24"/>
          <w:szCs w:val="24"/>
        </w:rPr>
      </w:pPr>
      <w:r>
        <w:rPr>
          <w:rFonts w:hint="eastAsia"/>
          <w:sz w:val="24"/>
          <w:szCs w:val="24"/>
        </w:rPr>
        <w:t>二者逻辑等价，时间延迟也相同，均为约 3T。其中，组内 4 位先行进位的关键路径延迟为 3T，组间先行进位电路的最高进位位生成延迟同样为 3T</w:t>
      </w:r>
    </w:p>
    <w:p w14:paraId="7EEB9AFF">
      <w:pPr>
        <w:pStyle w:val="143"/>
        <w:ind w:left="840" w:firstLine="0" w:firstLineChars="0"/>
        <w:rPr>
          <w:rFonts w:hint="eastAsia"/>
          <w:sz w:val="24"/>
          <w:szCs w:val="24"/>
        </w:rPr>
      </w:pPr>
      <w:r>
        <w:rPr>
          <w:rFonts w:hint="eastAsia"/>
          <w:sz w:val="24"/>
          <w:szCs w:val="24"/>
        </w:rPr>
        <w:t>（2）32位、64位快速加法器的时间延迟各是多少？</w:t>
      </w:r>
    </w:p>
    <w:p w14:paraId="034F145F">
      <w:pPr>
        <w:pStyle w:val="143"/>
        <w:ind w:left="840" w:firstLine="0" w:firstLineChars="0"/>
        <w:rPr>
          <w:rFonts w:hint="eastAsia"/>
          <w:sz w:val="24"/>
          <w:szCs w:val="24"/>
        </w:rPr>
      </w:pPr>
      <w:r>
        <w:rPr>
          <w:rFonts w:hint="eastAsia"/>
          <w:sz w:val="24"/>
          <w:szCs w:val="24"/>
        </w:rPr>
        <w:t>采用 4 位一组的先行进位结构，延迟计算如下：</w:t>
      </w:r>
    </w:p>
    <w:p w14:paraId="4DC1F3EB">
      <w:pPr>
        <w:pStyle w:val="143"/>
        <w:ind w:left="840" w:firstLine="0" w:firstLineChars="0"/>
        <w:rPr>
          <w:rFonts w:hint="eastAsia"/>
          <w:sz w:val="24"/>
          <w:szCs w:val="24"/>
        </w:rPr>
      </w:pPr>
      <w:r>
        <w:rPr>
          <w:rFonts w:hint="eastAsia"/>
          <w:sz w:val="24"/>
          <w:szCs w:val="24"/>
        </w:rPr>
        <w:t>32 位快速加法器（8 组，两级组间先行进位）：关键路径总延迟约 5T。</w:t>
      </w:r>
    </w:p>
    <w:p w14:paraId="48DD5587">
      <w:pPr>
        <w:pStyle w:val="143"/>
        <w:ind w:left="840" w:firstLine="0" w:firstLineChars="0"/>
        <w:rPr>
          <w:rFonts w:hint="eastAsia"/>
          <w:sz w:val="24"/>
          <w:szCs w:val="24"/>
        </w:rPr>
      </w:pPr>
      <w:r>
        <w:rPr>
          <w:rFonts w:hint="eastAsia"/>
          <w:sz w:val="24"/>
          <w:szCs w:val="24"/>
        </w:rPr>
        <w:t>64 位快速加法器（16 组，三级组间先行进位）：关键路径总延迟约 6T。</w:t>
      </w:r>
    </w:p>
    <w:p w14:paraId="3D40CE9D">
      <w:pPr>
        <w:pStyle w:val="143"/>
        <w:ind w:left="840" w:firstLine="0" w:firstLineChars="0"/>
        <w:rPr>
          <w:rFonts w:hint="eastAsia"/>
          <w:sz w:val="24"/>
          <w:szCs w:val="24"/>
        </w:rPr>
      </w:pPr>
    </w:p>
    <w:p w14:paraId="771EFBB1"/>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C7117E"/>
    <w:multiLevelType w:val="multilevel"/>
    <w:tmpl w:val="00C7117E"/>
    <w:lvl w:ilvl="0" w:tentative="0">
      <w:start w:val="2"/>
      <w:numFmt w:val="decimal"/>
      <w:lvlText w:val="%1."/>
      <w:lvlJc w:val="left"/>
      <w:pPr>
        <w:ind w:left="360" w:hanging="360"/>
      </w:pPr>
      <w:rPr>
        <w:rFonts w:hint="default"/>
        <w:b/>
        <w:sz w:val="3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257EDC"/>
    <w:rsid w:val="18BA1599"/>
    <w:rsid w:val="29DC3C5B"/>
    <w:rsid w:val="54050014"/>
    <w:rsid w:val="6AF77E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1995</Words>
  <Characters>3205</Characters>
  <Lines>0</Lines>
  <Paragraphs>0</Paragraphs>
  <TotalTime>0</TotalTime>
  <ScaleCrop>false</ScaleCrop>
  <LinksUpToDate>false</LinksUpToDate>
  <CharactersWithSpaces>3249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练土师小白</cp:lastModifiedBy>
  <dcterms:modified xsi:type="dcterms:W3CDTF">2026-05-26T09:33:36Z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eyJoZGlkIjoiNTMxNDRlMDRlMzY5ODk0ZGQyNzM1ODNlZjU3OGE4ZTQiLCJ1c2VySWQiOiIxMDM4MDQ1MDA4In0=</vt:lpwstr>
  </property>
  <property fmtid="{D5CDD505-2E9C-101B-9397-08002B2CF9AE}" pid="3" name="KSOProductBuildVer">
    <vt:lpwstr>2052-12.1.0.21915</vt:lpwstr>
  </property>
  <property fmtid="{D5CDD505-2E9C-101B-9397-08002B2CF9AE}" pid="4" name="ICV">
    <vt:lpwstr>B7FE5277986F4B759F6DBEF274CA0BB9_13</vt:lpwstr>
  </property>
</Properties>
</file>