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eastAsia="zh-CN"/>
        </w:rPr>
        <w:t>记使用</w:t>
      </w:r>
      <w:r>
        <w:rPr>
          <w:rFonts w:hint="default"/>
          <w:b/>
          <w:bCs/>
          <w:sz w:val="36"/>
          <w:szCs w:val="36"/>
          <w:lang w:val="en-US" w:eastAsia="zh-CN"/>
        </w:rPr>
        <w:t>”</w:t>
      </w:r>
      <w:r>
        <w:rPr>
          <w:rFonts w:hint="eastAsia"/>
          <w:b/>
          <w:bCs/>
          <w:sz w:val="36"/>
          <w:szCs w:val="36"/>
          <w:lang w:val="en-US" w:eastAsia="zh-CN"/>
        </w:rPr>
        <w:t>King Ftp</w:t>
      </w:r>
      <w:r>
        <w:rPr>
          <w:rFonts w:hint="default"/>
          <w:b/>
          <w:bCs/>
          <w:sz w:val="36"/>
          <w:szCs w:val="36"/>
          <w:lang w:val="en-US" w:eastAsia="zh-CN"/>
        </w:rPr>
        <w:t>”</w:t>
      </w:r>
      <w:r>
        <w:rPr>
          <w:rFonts w:hint="eastAsia"/>
          <w:b/>
          <w:bCs/>
          <w:sz w:val="36"/>
          <w:szCs w:val="36"/>
          <w:lang w:val="en-US" w:eastAsia="zh-CN"/>
        </w:rPr>
        <w:t>软件搭建文件服务</w:t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一、服务端安装</w:t>
      </w:r>
    </w:p>
    <w:p>
      <w:pPr>
        <w:numPr>
          <w:ilvl w:val="0"/>
          <w:numId w:val="0"/>
        </w:numPr>
        <w:ind w:firstLine="560" w:firstLineChars="20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</w:t>
      </w:r>
      <w:r>
        <w:rPr>
          <w:rFonts w:hint="eastAsia"/>
          <w:sz w:val="30"/>
          <w:szCs w:val="30"/>
          <w:lang w:val="en-US" w:eastAsia="zh-CN"/>
        </w:rPr>
        <w:t>首先选择自己适合的版本，我是选择免费版本，但只能用ftp和http。可以不使用“不安全”的ftp,但是可以使用“较为安全的”http连接。</w:t>
      </w:r>
    </w:p>
    <w:p>
      <w:pPr>
        <w:numPr>
          <w:ilvl w:val="0"/>
          <w:numId w:val="0"/>
        </w:numPr>
        <w:ind w:firstLine="600" w:firstLineChars="20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2.安装软件并设置好管理端监听端口，我设置的为12301，并且设置管理员账户与密码。</w:t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二、软件的初使用简单设置</w:t>
      </w:r>
    </w:p>
    <w:p>
      <w:pPr>
        <w:numPr>
          <w:ilvl w:val="0"/>
          <w:numId w:val="0"/>
        </w:numPr>
        <w:ind w:firstLine="300" w:firstLineChars="10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EQ \o\ac(</w:instrText>
      </w: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instrText xml:space="preserve">○</w:instrText>
      </w:r>
      <w:r>
        <w:rPr>
          <w:rFonts w:hint="eastAsia"/>
          <w:sz w:val="30"/>
          <w:szCs w:val="30"/>
          <w:lang w:val="en-US" w:eastAsia="zh-CN"/>
        </w:rPr>
        <w:instrText xml:space="preserve">,</w:instrText>
      </w:r>
      <w:r>
        <w:rPr>
          <w:rFonts w:hint="eastAsia" w:asciiTheme="minorHAnsi" w:hAnsiTheme="minorHAnsi" w:eastAsiaTheme="minorEastAsia" w:cstheme="minorBidi"/>
          <w:kern w:val="2"/>
          <w:position w:val="4"/>
          <w:sz w:val="20"/>
          <w:szCs w:val="30"/>
          <w:lang w:val="en-US" w:eastAsia="zh-CN" w:bidi="ar-SA"/>
        </w:rPr>
        <w:instrText xml:space="preserve">1</w:instrText>
      </w:r>
      <w:r>
        <w:rPr>
          <w:rFonts w:hint="eastAsia"/>
          <w:sz w:val="30"/>
          <w:szCs w:val="30"/>
          <w:lang w:val="en-US" w:eastAsia="zh-CN"/>
        </w:rPr>
        <w:instrText xml:space="preserve">)</w:instrText>
      </w:r>
      <w:r>
        <w:rPr>
          <w:rFonts w:hint="eastAsia"/>
          <w:sz w:val="30"/>
          <w:szCs w:val="30"/>
          <w:lang w:val="en-US" w:eastAsia="zh-CN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t>有两种管理方式可选：</w:t>
      </w:r>
    </w:p>
    <w:p>
      <w:pPr>
        <w:numPr>
          <w:ilvl w:val="0"/>
          <w:numId w:val="0"/>
        </w:numPr>
        <w:ind w:firstLine="600" w:firstLineChars="20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(1)使用服务器软件的本地界面。（需要显示器，但是打开就能用。）</w:t>
      </w:r>
    </w:p>
    <w:p>
      <w:pPr>
        <w:numPr>
          <w:ilvl w:val="0"/>
          <w:numId w:val="0"/>
        </w:numPr>
        <w:ind w:firstLine="600" w:firstLineChars="20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(2)使用其他客户机进行网页访问。（不需要显示器，可以使用浏览器远程管理，方便没有显示器）</w:t>
      </w:r>
    </w:p>
    <w:p>
      <w:pPr>
        <w:numPr>
          <w:numId w:val="0"/>
        </w:numPr>
        <w:ind w:firstLine="300" w:firstLineChars="10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EQ \o\ac(</w:instrText>
      </w: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instrText xml:space="preserve">○</w:instrText>
      </w:r>
      <w:r>
        <w:rPr>
          <w:rFonts w:hint="eastAsia"/>
          <w:sz w:val="30"/>
          <w:szCs w:val="30"/>
          <w:lang w:val="en-US" w:eastAsia="zh-CN"/>
        </w:rPr>
        <w:instrText xml:space="preserve">,</w:instrText>
      </w:r>
      <w:r>
        <w:rPr>
          <w:rFonts w:hint="eastAsia" w:asciiTheme="minorHAnsi" w:hAnsiTheme="minorHAnsi" w:eastAsiaTheme="minorEastAsia" w:cstheme="minorBidi"/>
          <w:kern w:val="2"/>
          <w:position w:val="4"/>
          <w:sz w:val="20"/>
          <w:szCs w:val="30"/>
          <w:lang w:val="en-US" w:eastAsia="zh-CN" w:bidi="ar-SA"/>
        </w:rPr>
        <w:instrText xml:space="preserve">2</w:instrText>
      </w:r>
      <w:r>
        <w:rPr>
          <w:rFonts w:hint="eastAsia"/>
          <w:sz w:val="30"/>
          <w:szCs w:val="30"/>
          <w:lang w:val="en-US" w:eastAsia="zh-CN"/>
        </w:rPr>
        <w:instrText xml:space="preserve">)</w:instrText>
      </w:r>
      <w:r>
        <w:rPr>
          <w:rFonts w:hint="eastAsia"/>
          <w:sz w:val="30"/>
          <w:szCs w:val="30"/>
          <w:lang w:val="en-US" w:eastAsia="zh-CN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t>我使用远程浏览器管理方式：在浏览器直接输入服务器的ip（ipv6/ipv4）+设置的端口号（12301）。就可以访问，登陆成功后会自动跳出一个向导</w: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3242310</wp:posOffset>
                </wp:positionH>
                <wp:positionV relativeFrom="paragraph">
                  <wp:posOffset>4910455</wp:posOffset>
                </wp:positionV>
                <wp:extent cx="304800" cy="94615"/>
                <wp:effectExtent l="0" t="0" r="0" b="635"/>
                <wp:wrapNone/>
                <wp:docPr id="11" name="右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32910" y="3176905"/>
                          <a:ext cx="304800" cy="9461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55.3pt;margin-top:386.65pt;height:7.45pt;width:24pt;z-index:251659264;v-text-anchor:middle;mso-width-relative:page;mso-height-relative:page;" fillcolor="#FF0000" filled="t" stroked="f" coordsize="21600,21600" o:gfxdata="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vOQHSdsAAAALAQAADwAAAAAAAAABACAAAAAiAAAAZHJzL2Rvd25yZXYueG1sUEsB&#10;AhQAFAAAAAgAh07iQOtB+t5kAgAAkgQAAA4AAAAAAAAAAQAgAAAAKgEAAGRycy9lMm9Eb2MueG1s&#10;UEsFBgAAAAAGAAYAWQEAAAAGAAAAAA==&#10;" adj="18248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30"/>
          <w:lang w:eastAsia="zh-CN"/>
        </w:rPr>
        <w:t>。</w: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3261360</wp:posOffset>
                </wp:positionH>
                <wp:positionV relativeFrom="paragraph">
                  <wp:posOffset>4868545</wp:posOffset>
                </wp:positionV>
                <wp:extent cx="476250" cy="208280"/>
                <wp:effectExtent l="0" t="0" r="0" b="1270"/>
                <wp:wrapNone/>
                <wp:docPr id="13" name="右箭头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0828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56.8pt;margin-top:383.35pt;height:16.4pt;width:37.5pt;z-index:251667456;v-text-anchor:middle;mso-width-relative:page;mso-height-relative:page;" fillcolor="#FF0000" filled="t" stroked="f" coordsize="21600,21600" o:gfxdata="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Afo4hfY&#10;AAAACwEAAA8AAAAAAAAAAQAgAAAAIgAAAGRycy9kb3ducmV2LnhtbFBLAQIUABQAAAAIAIdO4kDJ&#10;A7nqWQIAAIcEAAAOAAAAAAAAAAEAIAAAACcBAABkcnMvZTJvRG9jLnhtbFBLBQYAAAAABgAGAFkB&#10;AADyBQAAAAA=&#10;" adj="16877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30"/>
          <w:szCs w:val="30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3762375</wp:posOffset>
            </wp:positionH>
            <wp:positionV relativeFrom="paragraph">
              <wp:posOffset>4541520</wp:posOffset>
            </wp:positionV>
            <wp:extent cx="1684020" cy="1400810"/>
            <wp:effectExtent l="0" t="0" r="11430" b="8890"/>
            <wp:wrapNone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4"/>
                    <a:srcRect l="33333" t="24754" r="34707" b="27968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9230" cy="2839085"/>
            <wp:effectExtent l="0" t="0" r="7620" b="18415"/>
            <wp:docPr id="1" name="图片 1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捕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EQ \o\ac(</w:instrText>
      </w: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instrText xml:space="preserve">○</w:instrText>
      </w:r>
      <w:r>
        <w:rPr>
          <w:rFonts w:hint="eastAsia"/>
          <w:sz w:val="30"/>
          <w:szCs w:val="30"/>
          <w:lang w:val="en-US" w:eastAsia="zh-CN"/>
        </w:rPr>
        <w:instrText xml:space="preserve">,</w:instrText>
      </w:r>
      <w:r>
        <w:rPr>
          <w:rFonts w:hint="eastAsia" w:asciiTheme="minorHAnsi" w:hAnsiTheme="minorHAnsi" w:eastAsiaTheme="minorEastAsia" w:cstheme="minorBidi"/>
          <w:kern w:val="2"/>
          <w:position w:val="4"/>
          <w:sz w:val="20"/>
          <w:szCs w:val="30"/>
          <w:lang w:val="en-US" w:eastAsia="zh-CN" w:bidi="ar-SA"/>
        </w:rPr>
        <w:instrText xml:space="preserve">2</w:instrText>
      </w:r>
      <w:r>
        <w:rPr>
          <w:rFonts w:hint="eastAsia"/>
          <w:sz w:val="30"/>
          <w:szCs w:val="30"/>
          <w:lang w:val="en-US" w:eastAsia="zh-CN"/>
        </w:rPr>
        <w:instrText xml:space="preserve">)</w:instrText>
      </w:r>
      <w:r>
        <w:rPr>
          <w:rFonts w:hint="eastAsia"/>
          <w:sz w:val="30"/>
          <w:szCs w:val="30"/>
          <w:lang w:val="en-US" w:eastAsia="zh-CN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t>这里设置域id,选择自己需要的服务，我就选择http并且设置端口号。并且选择ip地址绑定。</w:t>
      </w: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9230" cy="2839085"/>
            <wp:effectExtent l="0" t="0" r="7620" b="18415"/>
            <wp:docPr id="10" name="图片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600" w:firstLineChars="20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EQ \o\ac(</w:instrText>
      </w: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instrText xml:space="preserve">○</w:instrText>
      </w:r>
      <w:r>
        <w:rPr>
          <w:rFonts w:hint="eastAsia"/>
          <w:sz w:val="30"/>
          <w:szCs w:val="30"/>
          <w:lang w:val="en-US" w:eastAsia="zh-CN"/>
        </w:rPr>
        <w:instrText xml:space="preserve">,</w:instrText>
      </w:r>
      <w:r>
        <w:rPr>
          <w:rFonts w:hint="eastAsia" w:asciiTheme="minorHAnsi" w:hAnsiTheme="minorHAnsi" w:eastAsiaTheme="minorEastAsia" w:cstheme="minorBidi"/>
          <w:kern w:val="2"/>
          <w:position w:val="4"/>
          <w:sz w:val="20"/>
          <w:szCs w:val="30"/>
          <w:lang w:val="en-US" w:eastAsia="zh-CN" w:bidi="ar-SA"/>
        </w:rPr>
        <w:instrText xml:space="preserve">3</w:instrText>
      </w:r>
      <w:r>
        <w:rPr>
          <w:rFonts w:hint="eastAsia"/>
          <w:sz w:val="30"/>
          <w:szCs w:val="30"/>
          <w:lang w:val="en-US" w:eastAsia="zh-CN"/>
        </w:rPr>
        <w:instrText xml:space="preserve">)</w:instrText>
      </w:r>
      <w:r>
        <w:rPr>
          <w:rFonts w:hint="eastAsia"/>
          <w:sz w:val="30"/>
          <w:szCs w:val="30"/>
          <w:lang w:val="en-US" w:eastAsia="zh-CN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t>创建用户，系统会自动生成一段密码，也可以使用自己的密码。并且指定主目录。到这里，就完成了基本创建操作。</w:t>
      </w:r>
    </w:p>
    <w:p>
      <w:pPr>
        <w:numPr>
          <w:numId w:val="0"/>
        </w:numPr>
        <w:ind w:firstLine="600" w:firstLineChars="20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4076700</wp:posOffset>
            </wp:positionH>
            <wp:positionV relativeFrom="paragraph">
              <wp:posOffset>1255395</wp:posOffset>
            </wp:positionV>
            <wp:extent cx="1433195" cy="1118235"/>
            <wp:effectExtent l="0" t="0" r="14605" b="5715"/>
            <wp:wrapNone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7"/>
                    <a:srcRect l="29340" t="23722" r="31243" b="26546"/>
                    <a:stretch>
                      <a:fillRect/>
                    </a:stretch>
                  </pic:blipFill>
                  <pic:spPr>
                    <a:xfrm>
                      <a:off x="0" y="0"/>
                      <a:ext cx="143319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3432810</wp:posOffset>
                </wp:positionH>
                <wp:positionV relativeFrom="paragraph">
                  <wp:posOffset>1534795</wp:posOffset>
                </wp:positionV>
                <wp:extent cx="704850" cy="198755"/>
                <wp:effectExtent l="0" t="0" r="0" b="10795"/>
                <wp:wrapNone/>
                <wp:docPr id="12" name="右箭头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9875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70.3pt;margin-top:120.85pt;height:15.65pt;width:55.5pt;z-index:251662336;v-text-anchor:middle;mso-width-relative:page;mso-height-relative:page;" fillcolor="#FF0000" filled="t" stroked="f" coordsize="21600,21600" o:gfxdata="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BC+gOfZ&#10;AAAACwEAAA8AAAAAAAAAAQAgAAAAIgAAAGRycy9kb3ducmV2LnhtbFBLAQIUABQAAAAIAIdO4kAO&#10;oPOLWAIAAIcEAAAOAAAAAAAAAAEAIAAAACgBAABkcnMvZTJvRG9jLnhtbFBLBQYAAAAABgAGAFkB&#10;AADyBQAAAAA=&#10;" adj="18555,5400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9230" cy="2962910"/>
            <wp:effectExtent l="0" t="0" r="7620" b="8890"/>
            <wp:docPr id="8" name="图片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50" w:leftChars="0" w:firstLine="600" w:firstLineChars="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一些小功能</w:t>
      </w:r>
    </w:p>
    <w:p>
      <w:pPr>
        <w:numPr>
          <w:numId w:val="0"/>
        </w:numPr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  </w:t>
      </w: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EQ \o\ac(</w:instrText>
      </w: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instrText xml:space="preserve">○</w:instrText>
      </w:r>
      <w:r>
        <w:rPr>
          <w:rFonts w:hint="eastAsia"/>
          <w:sz w:val="30"/>
          <w:szCs w:val="30"/>
          <w:lang w:val="en-US" w:eastAsia="zh-CN"/>
        </w:rPr>
        <w:instrText xml:space="preserve">,</w:instrText>
      </w:r>
      <w:r>
        <w:rPr>
          <w:rFonts w:hint="eastAsia" w:asciiTheme="minorHAnsi" w:hAnsiTheme="minorHAnsi" w:eastAsiaTheme="minorEastAsia" w:cstheme="minorBidi"/>
          <w:kern w:val="2"/>
          <w:position w:val="4"/>
          <w:sz w:val="20"/>
          <w:szCs w:val="30"/>
          <w:lang w:val="en-US" w:eastAsia="zh-CN" w:bidi="ar-SA"/>
        </w:rPr>
        <w:instrText xml:space="preserve">1</w:instrText>
      </w:r>
      <w:r>
        <w:rPr>
          <w:rFonts w:hint="eastAsia"/>
          <w:sz w:val="30"/>
          <w:szCs w:val="30"/>
          <w:lang w:val="en-US" w:eastAsia="zh-CN"/>
        </w:rPr>
        <w:instrText xml:space="preserve">)</w:instrText>
      </w:r>
      <w:r>
        <w:rPr>
          <w:rFonts w:hint="eastAsia"/>
          <w:sz w:val="30"/>
          <w:szCs w:val="30"/>
          <w:lang w:val="en-US" w:eastAsia="zh-CN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t>在这个页面可以看到已经登录的用户，可以强制下线。聊天功能只能用于ftp，我这里就用不上了。</w:t>
      </w:r>
    </w:p>
    <w:p>
      <w:pPr>
        <w:numPr>
          <w:numId w:val="0"/>
        </w:numPr>
        <w:ind w:left="596" w:leftChars="284" w:firstLine="0" w:firstLineChars="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9230" cy="2962910"/>
            <wp:effectExtent l="0" t="0" r="7620" b="8890"/>
            <wp:docPr id="5" name="图片 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EQ \o\ac(</w:instrText>
      </w: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instrText xml:space="preserve">○</w:instrText>
      </w:r>
      <w:r>
        <w:rPr>
          <w:rFonts w:hint="eastAsia"/>
          <w:sz w:val="30"/>
          <w:szCs w:val="30"/>
          <w:lang w:val="en-US" w:eastAsia="zh-CN"/>
        </w:rPr>
        <w:instrText xml:space="preserve">,</w:instrText>
      </w:r>
      <w:r>
        <w:rPr>
          <w:rFonts w:hint="eastAsia" w:asciiTheme="minorHAnsi" w:hAnsiTheme="minorHAnsi" w:eastAsiaTheme="minorEastAsia" w:cstheme="minorBidi"/>
          <w:kern w:val="2"/>
          <w:position w:val="4"/>
          <w:sz w:val="20"/>
          <w:szCs w:val="30"/>
          <w:lang w:val="en-US" w:eastAsia="zh-CN" w:bidi="ar-SA"/>
        </w:rPr>
        <w:instrText xml:space="preserve">2</w:instrText>
      </w:r>
      <w:r>
        <w:rPr>
          <w:rFonts w:hint="eastAsia"/>
          <w:sz w:val="30"/>
          <w:szCs w:val="30"/>
          <w:lang w:val="en-US" w:eastAsia="zh-CN"/>
        </w:rPr>
        <w:instrText xml:space="preserve">)</w:instrText>
      </w:r>
      <w:r>
        <w:rPr>
          <w:rFonts w:hint="eastAsia"/>
          <w:sz w:val="30"/>
          <w:szCs w:val="30"/>
          <w:lang w:val="en-US" w:eastAsia="zh-CN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t>还有一些关于安全连接的设置</w:t>
      </w: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9230" cy="2962910"/>
            <wp:effectExtent l="0" t="0" r="7620" b="8890"/>
            <wp:docPr id="4" name="图片 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  <w:lang w:val="en-US" w:eastAsia="zh-CN"/>
        </w:rPr>
        <w:t xml:space="preserve">  </w:t>
      </w: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EQ \o\ac(</w:instrText>
      </w: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instrText xml:space="preserve">○</w:instrText>
      </w:r>
      <w:r>
        <w:rPr>
          <w:rFonts w:hint="eastAsia"/>
          <w:sz w:val="30"/>
          <w:szCs w:val="30"/>
          <w:lang w:val="en-US" w:eastAsia="zh-CN"/>
        </w:rPr>
        <w:instrText xml:space="preserve">,</w:instrText>
      </w:r>
      <w:r>
        <w:rPr>
          <w:rFonts w:hint="eastAsia" w:asciiTheme="minorHAnsi" w:hAnsiTheme="minorHAnsi" w:eastAsiaTheme="minorEastAsia" w:cstheme="minorBidi"/>
          <w:kern w:val="2"/>
          <w:position w:val="4"/>
          <w:sz w:val="20"/>
          <w:szCs w:val="30"/>
          <w:lang w:val="en-US" w:eastAsia="zh-CN" w:bidi="ar-SA"/>
        </w:rPr>
        <w:instrText xml:space="preserve">3</w:instrText>
      </w:r>
      <w:r>
        <w:rPr>
          <w:rFonts w:hint="eastAsia"/>
          <w:sz w:val="30"/>
          <w:szCs w:val="30"/>
          <w:lang w:val="en-US" w:eastAsia="zh-CN"/>
        </w:rPr>
        <w:instrText xml:space="preserve">)</w:instrText>
      </w:r>
      <w:r>
        <w:rPr>
          <w:rFonts w:hint="eastAsia"/>
          <w:sz w:val="30"/>
          <w:szCs w:val="30"/>
          <w:lang w:val="en-US" w:eastAsia="zh-CN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t>-</w:t>
      </w: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EQ \o\ac(</w:instrText>
      </w: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instrText xml:space="preserve">○</w:instrText>
      </w:r>
      <w:r>
        <w:rPr>
          <w:rFonts w:hint="eastAsia"/>
          <w:sz w:val="30"/>
          <w:szCs w:val="30"/>
          <w:lang w:val="en-US" w:eastAsia="zh-CN"/>
        </w:rPr>
        <w:instrText xml:space="preserve">,</w:instrText>
      </w:r>
      <w:r>
        <w:rPr>
          <w:rFonts w:hint="eastAsia" w:asciiTheme="minorHAnsi" w:hAnsiTheme="minorHAnsi" w:eastAsiaTheme="minorEastAsia" w:cstheme="minorBidi"/>
          <w:kern w:val="2"/>
          <w:position w:val="4"/>
          <w:sz w:val="20"/>
          <w:szCs w:val="30"/>
          <w:lang w:val="en-US" w:eastAsia="zh-CN" w:bidi="ar-SA"/>
        </w:rPr>
        <w:instrText xml:space="preserve">1</w:instrText>
      </w:r>
      <w:r>
        <w:rPr>
          <w:rFonts w:hint="eastAsia"/>
          <w:sz w:val="30"/>
          <w:szCs w:val="30"/>
          <w:lang w:val="en-US" w:eastAsia="zh-CN"/>
        </w:rPr>
        <w:instrText xml:space="preserve">)</w:instrText>
      </w:r>
      <w:r>
        <w:rPr>
          <w:rFonts w:hint="eastAsia"/>
          <w:sz w:val="30"/>
          <w:szCs w:val="30"/>
          <w:lang w:val="en-US" w:eastAsia="zh-CN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t>杂项，自定义Logo(图是我随便选的，不要在意)</w:t>
      </w: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5269230" cy="2962910"/>
            <wp:effectExtent l="0" t="0" r="7620" b="8890"/>
            <wp:docPr id="3" name="图片 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1200" w:firstLineChars="40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EQ \o\ac(</w:instrText>
      </w: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instrText xml:space="preserve">○</w:instrText>
      </w:r>
      <w:r>
        <w:rPr>
          <w:rFonts w:hint="eastAsia"/>
          <w:sz w:val="30"/>
          <w:szCs w:val="30"/>
          <w:lang w:val="en-US" w:eastAsia="zh-CN"/>
        </w:rPr>
        <w:instrText xml:space="preserve">,</w:instrText>
      </w:r>
      <w:r>
        <w:rPr>
          <w:rFonts w:hint="eastAsia" w:asciiTheme="minorHAnsi" w:hAnsiTheme="minorHAnsi" w:eastAsiaTheme="minorEastAsia" w:cstheme="minorBidi"/>
          <w:kern w:val="2"/>
          <w:position w:val="4"/>
          <w:sz w:val="20"/>
          <w:szCs w:val="30"/>
          <w:lang w:val="en-US" w:eastAsia="zh-CN" w:bidi="ar-SA"/>
        </w:rPr>
        <w:instrText xml:space="preserve">3</w:instrText>
      </w:r>
      <w:r>
        <w:rPr>
          <w:rFonts w:hint="eastAsia"/>
          <w:sz w:val="30"/>
          <w:szCs w:val="30"/>
          <w:lang w:val="en-US" w:eastAsia="zh-CN"/>
        </w:rPr>
        <w:instrText xml:space="preserve">)</w:instrText>
      </w:r>
      <w:r>
        <w:rPr>
          <w:rFonts w:hint="eastAsia"/>
          <w:sz w:val="30"/>
          <w:szCs w:val="30"/>
          <w:lang w:val="en-US" w:eastAsia="zh-CN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t>-</w:t>
      </w:r>
      <w:r>
        <w:rPr>
          <w:rFonts w:hint="eastAsia"/>
          <w:sz w:val="30"/>
          <w:szCs w:val="30"/>
          <w:lang w:val="en-US" w:eastAsia="zh-CN"/>
        </w:rPr>
        <w:fldChar w:fldCharType="begin"/>
      </w:r>
      <w:r>
        <w:rPr>
          <w:rFonts w:hint="eastAsia"/>
          <w:sz w:val="30"/>
          <w:szCs w:val="30"/>
          <w:lang w:val="en-US" w:eastAsia="zh-CN"/>
        </w:rPr>
        <w:instrText xml:space="preserve"> EQ \o\ac(</w:instrText>
      </w:r>
      <w:r>
        <w:rPr>
          <w:rFonts w:hint="eastAsia" w:asciiTheme="minorHAnsi" w:hAnsiTheme="minorHAnsi" w:eastAsiaTheme="minorEastAsia" w:cstheme="minorBidi"/>
          <w:kern w:val="2"/>
          <w:sz w:val="30"/>
          <w:szCs w:val="30"/>
          <w:lang w:val="en-US" w:eastAsia="zh-CN" w:bidi="ar-SA"/>
        </w:rPr>
        <w:instrText xml:space="preserve">○</w:instrText>
      </w:r>
      <w:r>
        <w:rPr>
          <w:rFonts w:hint="eastAsia"/>
          <w:sz w:val="30"/>
          <w:szCs w:val="30"/>
          <w:lang w:val="en-US" w:eastAsia="zh-CN"/>
        </w:rPr>
        <w:instrText xml:space="preserve">,</w:instrText>
      </w:r>
      <w:r>
        <w:rPr>
          <w:rFonts w:hint="eastAsia" w:asciiTheme="minorHAnsi" w:hAnsiTheme="minorHAnsi" w:eastAsiaTheme="minorEastAsia" w:cstheme="minorBidi"/>
          <w:kern w:val="2"/>
          <w:position w:val="4"/>
          <w:sz w:val="20"/>
          <w:szCs w:val="30"/>
          <w:lang w:val="en-US" w:eastAsia="zh-CN" w:bidi="ar-SA"/>
        </w:rPr>
        <w:instrText xml:space="preserve">1</w:instrText>
      </w:r>
      <w:r>
        <w:rPr>
          <w:rFonts w:hint="eastAsia"/>
          <w:sz w:val="30"/>
          <w:szCs w:val="30"/>
          <w:lang w:val="en-US" w:eastAsia="zh-CN"/>
        </w:rPr>
        <w:instrText xml:space="preserve">)</w:instrText>
      </w:r>
      <w:r>
        <w:rPr>
          <w:rFonts w:hint="eastAsia"/>
          <w:sz w:val="30"/>
          <w:szCs w:val="30"/>
          <w:lang w:val="en-US" w:eastAsia="zh-CN"/>
        </w:rPr>
        <w:fldChar w:fldCharType="end"/>
      </w:r>
      <w:r>
        <w:rPr>
          <w:rFonts w:hint="eastAsia"/>
          <w:sz w:val="30"/>
          <w:szCs w:val="30"/>
          <w:lang w:val="en-US" w:eastAsia="zh-CN"/>
        </w:rPr>
        <w:t>效果图</w:t>
      </w:r>
    </w:p>
    <w:p>
      <w:pPr>
        <w:numPr>
          <w:numId w:val="0"/>
        </w:numPr>
        <w:ind w:firstLine="600" w:firstLineChars="20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drawing>
          <wp:inline distT="0" distB="0" distL="114300" distR="114300">
            <wp:extent cx="3931920" cy="2508885"/>
            <wp:effectExtent l="0" t="0" r="11430" b="5715"/>
            <wp:docPr id="14" name="图片 1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0"/>
                    <pic:cNvPicPr>
                      <a:picLocks noChangeAspect="1"/>
                    </pic:cNvPicPr>
                  </pic:nvPicPr>
                  <pic:blipFill>
                    <a:blip r:embed="rId12"/>
                    <a:srcRect l="13457" t="6469" r="13196" b="10282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四、开始访问</w:t>
      </w:r>
    </w:p>
    <w:p>
      <w:pPr>
        <w:numPr>
          <w:numId w:val="0"/>
        </w:numPr>
        <w:ind w:firstLine="600" w:firstLineChars="200"/>
        <w:jc w:val="left"/>
        <w:rPr>
          <w:rFonts w:hint="eastAsia"/>
          <w:sz w:val="30"/>
          <w:szCs w:val="30"/>
          <w:lang w:val="en-US" w:eastAsia="zh-CN"/>
        </w:rPr>
      </w:pPr>
      <w:bookmarkStart w:id="0" w:name="_GoBack"/>
      <w:bookmarkEnd w:id="0"/>
      <w:r>
        <w:rPr>
          <w:rFonts w:hint="eastAsia"/>
          <w:sz w:val="30"/>
          <w:szCs w:val="30"/>
          <w:lang w:val="en-US" w:eastAsia="zh-CN"/>
        </w:rPr>
        <w:t>依旧在浏览器里输入服务器ip+http端口号。登陆完成后。就可以开始操作了。上传、下载、解压缩、创建分享链接。</w:t>
      </w:r>
    </w:p>
    <w:p>
      <w:pPr>
        <w:numPr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五、使用ipv6实现外网访问</w:t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 </w:t>
      </w:r>
      <w:r>
        <w:rPr>
          <w:rFonts w:hint="eastAsia"/>
          <w:sz w:val="28"/>
          <w:szCs w:val="28"/>
          <w:lang w:val="en-US" w:eastAsia="zh-CN"/>
        </w:rPr>
        <w:t>1.</w:t>
      </w:r>
      <w:r>
        <w:rPr>
          <w:rFonts w:hint="eastAsia"/>
          <w:sz w:val="30"/>
          <w:szCs w:val="30"/>
          <w:lang w:val="en-US" w:eastAsia="zh-CN"/>
        </w:rPr>
        <w:t>家中设置参考</w:t>
      </w:r>
    </w:p>
    <w:p>
      <w:pPr>
        <w:numPr>
          <w:ilvl w:val="0"/>
          <w:numId w:val="0"/>
        </w:numPr>
        <w:ind w:firstLine="600" w:firstLineChars="20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我设置的是路由器拨号，这就意味着一些细微参数我可以自己修改。我主要是关闭了ipv6的DHCP这样就可以让电信的拨号服务器给我分配ipv6地址。这样做有些风险，一定做好防火墙设定。这样其他设备就可以在公网上发现你。</w:t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</w:t>
      </w:r>
      <w:r>
        <w:rPr>
          <w:rFonts w:hint="eastAsia"/>
          <w:sz w:val="28"/>
          <w:szCs w:val="28"/>
          <w:lang w:val="en-US" w:eastAsia="zh-CN"/>
        </w:rPr>
        <w:t>2.</w:t>
      </w:r>
      <w:r>
        <w:rPr>
          <w:rFonts w:hint="eastAsia"/>
          <w:sz w:val="30"/>
          <w:szCs w:val="30"/>
          <w:lang w:val="en-US" w:eastAsia="zh-CN"/>
        </w:rPr>
        <w:t>在外网访问</w:t>
      </w:r>
    </w:p>
    <w:p>
      <w:pPr>
        <w:numPr>
          <w:ilvl w:val="0"/>
          <w:numId w:val="0"/>
        </w:numPr>
        <w:ind w:firstLine="300" w:firstLineChars="100"/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（1）如果你不嫌输入ipv6地址麻烦，但是一定记住，输入ipv6地址需要以这种[ipv6]:12301形式在浏览器，要不然浏览器会把ipv6地址和端口号混淆。（觉得麻烦可以不看下一步）</w:t>
      </w:r>
    </w:p>
    <w:p>
      <w:pPr>
        <w:numPr>
          <w:ilvl w:val="0"/>
          <w:numId w:val="0"/>
        </w:numPr>
        <w:ind w:firstLine="300" w:firstLineChars="10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（2）根据自己喜好购买一个域名并进行实名认证。设置解析为AAAA记录，其他可以根据自己需求填写。 </w:t>
      </w:r>
    </w:p>
    <w:p>
      <w:pPr>
        <w:numPr>
          <w:ilvl w:val="0"/>
          <w:numId w:val="0"/>
        </w:numPr>
        <w:jc w:val="left"/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3.这时就可以在外网通过域名+端口号访问你的文件服务器了！</w:t>
      </w:r>
    </w:p>
    <w:sectPr>
      <w:pgSz w:w="11906" w:h="16838"/>
      <w:pgMar w:top="1191" w:right="1814" w:bottom="1134" w:left="1644" w:header="851" w:footer="992" w:gutter="0"/>
      <w:paperSrc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C03DC"/>
    <w:multiLevelType w:val="singleLevel"/>
    <w:tmpl w:val="05AC03DC"/>
    <w:lvl w:ilvl="0" w:tentative="0">
      <w:start w:val="3"/>
      <w:numFmt w:val="chineseCounting"/>
      <w:suff w:val="nothing"/>
      <w:lvlText w:val="%1、"/>
      <w:lvlJc w:val="left"/>
      <w:pPr>
        <w:ind w:left="45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3EF6DCE"/>
    <w:rsid w:val="7219034A"/>
    <w:rsid w:val="74C76C6C"/>
    <w:rsid w:val="78822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Office_11.8.2.8506_F1E327BC-269C-435d-A152-05C5408002CA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2021-03-05T10:00:00Z</dcterms:created>
  <dc:creator>BJB</dc:creator>
  <cp:lastModifiedBy>BJB</cp:lastModifiedBy>
  <dcterms:modified xsi:type="dcterms:W3CDTF">2021-03-05T11:25:01Z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2052-11.8.2.8506</vt:lpwstr>
  </property>
</Properties>
</file>