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70C8B" w14:textId="19E69E3E" w:rsidR="00590D58" w:rsidRDefault="00180213">
      <w:r w:rsidRPr="00180213">
        <w:rPr>
          <w:rFonts w:hint="eastAsia"/>
        </w:rPr>
        <w:t>土地利用情景变化动力学模型</w:t>
      </w:r>
    </w:p>
    <w:p w14:paraId="14DE02B6" w14:textId="5934EB89" w:rsidR="00070AC1" w:rsidRDefault="00623CB2">
      <w:r>
        <w:rPr>
          <w:rFonts w:hint="eastAsia"/>
        </w:rPr>
        <w:t>版本</w:t>
      </w:r>
      <w:r w:rsidR="00070AC1">
        <w:t>: 1.0</w:t>
      </w:r>
    </w:p>
    <w:p w14:paraId="2CBF2FD8" w14:textId="5C34AA90" w:rsidR="00070AC1" w:rsidRDefault="00A43C0B">
      <w:r>
        <w:rPr>
          <w:rFonts w:hint="eastAsia"/>
        </w:rPr>
        <w:t>发布时间</w:t>
      </w:r>
      <w:r w:rsidR="00070AC1">
        <w:t>: 2019/12/15</w:t>
      </w:r>
    </w:p>
    <w:p w14:paraId="4F3CE76E" w14:textId="6E87448B" w:rsidR="00070AC1" w:rsidRDefault="00070AC1"/>
    <w:p w14:paraId="565D83AD" w14:textId="1305418E" w:rsidR="00070AC1" w:rsidRDefault="00125E09">
      <w:r>
        <w:rPr>
          <w:rFonts w:hint="eastAsia"/>
        </w:rPr>
        <w:t>信息</w:t>
      </w:r>
      <w:r w:rsidR="00070AC1">
        <w:t>:</w:t>
      </w:r>
    </w:p>
    <w:p w14:paraId="4BB0A7A5" w14:textId="2B9C0804" w:rsidR="00AE5CB9" w:rsidRPr="00AE5CB9" w:rsidRDefault="00AE5CB9">
      <w:pPr>
        <w:rPr>
          <w:rFonts w:hint="eastAsia"/>
        </w:rPr>
      </w:pPr>
      <w:r w:rsidRPr="00180213">
        <w:rPr>
          <w:rFonts w:hint="eastAsia"/>
        </w:rPr>
        <w:t>土地利用情景变化动力学模型</w:t>
      </w:r>
      <w:r>
        <w:rPr>
          <w:rFonts w:hint="eastAsia"/>
        </w:rPr>
        <w:t>由何春阳教授发明。潘鑫豪和刘志锋博士负责软件的开发。</w:t>
      </w:r>
    </w:p>
    <w:p w14:paraId="6D8D31F9" w14:textId="77777777" w:rsidR="00217E21" w:rsidRDefault="00217E21" w:rsidP="00217E21"/>
    <w:p w14:paraId="433C7684" w14:textId="1FCE8AE7" w:rsidR="00217E21" w:rsidRDefault="005757DD" w:rsidP="00217E21">
      <w:r>
        <w:rPr>
          <w:rFonts w:hint="eastAsia"/>
        </w:rPr>
        <w:t>参考文献</w:t>
      </w:r>
      <w:bookmarkStart w:id="0" w:name="_GoBack"/>
      <w:bookmarkEnd w:id="0"/>
      <w:r w:rsidR="000B149D">
        <w:t>:</w:t>
      </w:r>
    </w:p>
    <w:p w14:paraId="498641CB" w14:textId="77777777" w:rsidR="004F2B44" w:rsidRDefault="004F2B44" w:rsidP="002A4F42">
      <w:pPr>
        <w:pStyle w:val="a8"/>
        <w:numPr>
          <w:ilvl w:val="0"/>
          <w:numId w:val="1"/>
        </w:numPr>
        <w:ind w:firstLineChars="0"/>
      </w:pPr>
      <w:r>
        <w:rPr>
          <w:rFonts w:hint="eastAsia"/>
        </w:rPr>
        <w:t>何春阳，史培军，陈晋，李晓兵，潘耀忠，李京，李月臣，李景刚</w:t>
      </w:r>
      <w:r>
        <w:t>. 2005</w:t>
      </w:r>
      <w:r>
        <w:t>，基于系统动力学模型和元胞自动机模型的土地利用情景模拟研究，中国科学，</w:t>
      </w:r>
      <w:r>
        <w:t>(D</w:t>
      </w:r>
      <w:r>
        <w:t>辑</w:t>
      </w:r>
      <w:r>
        <w:t>)</w:t>
      </w:r>
      <w:r>
        <w:t>，</w:t>
      </w:r>
      <w:r>
        <w:t>35(5)</w:t>
      </w:r>
      <w:r>
        <w:t>：</w:t>
      </w:r>
      <w:r>
        <w:t xml:space="preserve">.464-473.  </w:t>
      </w:r>
      <w:r>
        <w:t>英文版：</w:t>
      </w:r>
      <w:r>
        <w:t xml:space="preserve">Chunyang He, Peijun Shi, Jin Chen, Xiaobing LiYaozhong Pan, Jing Li, Yuechen Li &amp; Jinggang Li. 2005, Developing land use scenario dynamics model by the integration of system dynamics model and cellular automata model. Science in China. Series D, 48(11), 1979-1989. </w:t>
      </w:r>
    </w:p>
    <w:p w14:paraId="0FE344EB" w14:textId="1866A257" w:rsidR="000B149D" w:rsidRDefault="004F2B44" w:rsidP="002A4F42">
      <w:pPr>
        <w:pStyle w:val="a8"/>
        <w:numPr>
          <w:ilvl w:val="0"/>
          <w:numId w:val="1"/>
        </w:numPr>
        <w:ind w:firstLineChars="0"/>
      </w:pPr>
      <w:r>
        <w:t>Chunyang He, Norio Okada, Qiaofeng Zhang Peijun Shi, Jingshui Zhang. 2006, Modeling urban expansion scenarios by coupling cellular automata model and system dynamic model in Beijing, China. Applied Geography, 26, 323-345.</w:t>
      </w:r>
    </w:p>
    <w:p w14:paraId="346EA7F1" w14:textId="6F0E2BB4" w:rsidR="004F2B44" w:rsidRDefault="004F2B44" w:rsidP="004F2B44"/>
    <w:p w14:paraId="33C1BEC3" w14:textId="72E1B4EA" w:rsidR="004F2B44" w:rsidRDefault="00AE5CB9" w:rsidP="004F2B44">
      <w:pPr>
        <w:rPr>
          <w:rFonts w:hint="eastAsia"/>
        </w:rPr>
      </w:pPr>
      <w:r>
        <w:rPr>
          <w:rFonts w:hint="eastAsia"/>
        </w:rPr>
        <w:t>如果</w:t>
      </w:r>
      <w:r w:rsidR="005757DD">
        <w:rPr>
          <w:rFonts w:hint="eastAsia"/>
        </w:rPr>
        <w:t>您</w:t>
      </w:r>
      <w:r>
        <w:rPr>
          <w:rFonts w:hint="eastAsia"/>
        </w:rPr>
        <w:t>有任何观点、建议、</w:t>
      </w:r>
      <w:r w:rsidR="005757DD">
        <w:rPr>
          <w:rFonts w:hint="eastAsia"/>
        </w:rPr>
        <w:t>批评或者问题。请联系潘鑫豪，邮箱地址：</w:t>
      </w:r>
      <w:r w:rsidR="005757DD">
        <w:rPr>
          <w:rFonts w:hint="eastAsia"/>
        </w:rPr>
        <w:t>p</w:t>
      </w:r>
      <w:r w:rsidR="005757DD">
        <w:t>anxinhao99@163.com</w:t>
      </w:r>
    </w:p>
    <w:sectPr w:rsidR="004F2B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9C8BC" w14:textId="77777777" w:rsidR="00B90FD2" w:rsidRDefault="00B90FD2" w:rsidP="00070AC1">
      <w:r>
        <w:separator/>
      </w:r>
    </w:p>
  </w:endnote>
  <w:endnote w:type="continuationSeparator" w:id="0">
    <w:p w14:paraId="13261BDC" w14:textId="77777777" w:rsidR="00B90FD2" w:rsidRDefault="00B90FD2" w:rsidP="0007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DD43D" w14:textId="77777777" w:rsidR="00B90FD2" w:rsidRDefault="00B90FD2" w:rsidP="00070AC1">
      <w:r>
        <w:separator/>
      </w:r>
    </w:p>
  </w:footnote>
  <w:footnote w:type="continuationSeparator" w:id="0">
    <w:p w14:paraId="563906E7" w14:textId="77777777" w:rsidR="00B90FD2" w:rsidRDefault="00B90FD2" w:rsidP="00070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B3EC1"/>
    <w:multiLevelType w:val="hybridMultilevel"/>
    <w:tmpl w:val="AFD875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8E4"/>
    <w:rsid w:val="00041318"/>
    <w:rsid w:val="00070AC1"/>
    <w:rsid w:val="00084DCE"/>
    <w:rsid w:val="000B149D"/>
    <w:rsid w:val="00125E09"/>
    <w:rsid w:val="00180213"/>
    <w:rsid w:val="001868E4"/>
    <w:rsid w:val="00217E21"/>
    <w:rsid w:val="002A4F42"/>
    <w:rsid w:val="00415A86"/>
    <w:rsid w:val="004F2B44"/>
    <w:rsid w:val="005757DD"/>
    <w:rsid w:val="00590D58"/>
    <w:rsid w:val="00623CB2"/>
    <w:rsid w:val="006E519E"/>
    <w:rsid w:val="00824E71"/>
    <w:rsid w:val="008E2D24"/>
    <w:rsid w:val="008F33E3"/>
    <w:rsid w:val="00A43C0B"/>
    <w:rsid w:val="00AE5CB9"/>
    <w:rsid w:val="00B90FD2"/>
    <w:rsid w:val="00C27731"/>
    <w:rsid w:val="00C323BD"/>
    <w:rsid w:val="00D21F44"/>
    <w:rsid w:val="00D45684"/>
    <w:rsid w:val="00F17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AB349"/>
  <w15:chartTrackingRefBased/>
  <w15:docId w15:val="{8F030ACA-54DA-416C-9CE8-F29B25D0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B6A"/>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A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0AC1"/>
    <w:rPr>
      <w:sz w:val="18"/>
      <w:szCs w:val="18"/>
    </w:rPr>
  </w:style>
  <w:style w:type="paragraph" w:styleId="a5">
    <w:name w:val="footer"/>
    <w:basedOn w:val="a"/>
    <w:link w:val="a6"/>
    <w:uiPriority w:val="99"/>
    <w:unhideWhenUsed/>
    <w:rsid w:val="00070AC1"/>
    <w:pPr>
      <w:tabs>
        <w:tab w:val="center" w:pos="4153"/>
        <w:tab w:val="right" w:pos="8306"/>
      </w:tabs>
      <w:snapToGrid w:val="0"/>
      <w:jc w:val="left"/>
    </w:pPr>
    <w:rPr>
      <w:sz w:val="18"/>
      <w:szCs w:val="18"/>
    </w:rPr>
  </w:style>
  <w:style w:type="character" w:customStyle="1" w:styleId="a6">
    <w:name w:val="页脚 字符"/>
    <w:basedOn w:val="a0"/>
    <w:link w:val="a5"/>
    <w:uiPriority w:val="99"/>
    <w:rsid w:val="00070AC1"/>
    <w:rPr>
      <w:sz w:val="18"/>
      <w:szCs w:val="18"/>
    </w:rPr>
  </w:style>
  <w:style w:type="character" w:styleId="a7">
    <w:name w:val="Hyperlink"/>
    <w:basedOn w:val="a0"/>
    <w:uiPriority w:val="99"/>
    <w:unhideWhenUsed/>
    <w:rsid w:val="004F2B44"/>
    <w:rPr>
      <w:color w:val="0563C1" w:themeColor="hyperlink"/>
      <w:u w:val="single"/>
    </w:rPr>
  </w:style>
  <w:style w:type="character" w:customStyle="1" w:styleId="1">
    <w:name w:val="未处理的提及1"/>
    <w:basedOn w:val="a0"/>
    <w:uiPriority w:val="99"/>
    <w:semiHidden/>
    <w:unhideWhenUsed/>
    <w:rsid w:val="004F2B44"/>
    <w:rPr>
      <w:color w:val="605E5C"/>
      <w:shd w:val="clear" w:color="auto" w:fill="E1DFDD"/>
    </w:rPr>
  </w:style>
  <w:style w:type="paragraph" w:styleId="a8">
    <w:name w:val="List Paragraph"/>
    <w:basedOn w:val="a"/>
    <w:uiPriority w:val="34"/>
    <w:qFormat/>
    <w:rsid w:val="002A4F42"/>
    <w:pPr>
      <w:ind w:firstLineChars="200" w:firstLine="420"/>
    </w:pPr>
  </w:style>
  <w:style w:type="paragraph" w:styleId="a9">
    <w:name w:val="Balloon Text"/>
    <w:basedOn w:val="a"/>
    <w:link w:val="aa"/>
    <w:uiPriority w:val="99"/>
    <w:semiHidden/>
    <w:unhideWhenUsed/>
    <w:rsid w:val="00AE5CB9"/>
    <w:rPr>
      <w:sz w:val="18"/>
      <w:szCs w:val="18"/>
    </w:rPr>
  </w:style>
  <w:style w:type="character" w:customStyle="1" w:styleId="aa">
    <w:name w:val="批注框文本 字符"/>
    <w:basedOn w:val="a0"/>
    <w:link w:val="a9"/>
    <w:uiPriority w:val="99"/>
    <w:semiHidden/>
    <w:rsid w:val="00AE5CB9"/>
    <w:rPr>
      <w:rFonts w:ascii="Times New Roman" w:eastAsia="宋体" w:hAnsi="Times New Roman"/>
      <w:sz w:val="18"/>
      <w:szCs w:val="18"/>
    </w:rPr>
  </w:style>
  <w:style w:type="character" w:styleId="ab">
    <w:name w:val="Unresolved Mention"/>
    <w:basedOn w:val="a0"/>
    <w:uiPriority w:val="99"/>
    <w:semiHidden/>
    <w:unhideWhenUsed/>
    <w:rsid w:val="00575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鑫豪 潘</dc:creator>
  <cp:keywords/>
  <dc:description/>
  <cp:lastModifiedBy>鑫豪 潘</cp:lastModifiedBy>
  <cp:revision>18</cp:revision>
  <cp:lastPrinted>2019-12-11T13:24:00Z</cp:lastPrinted>
  <dcterms:created xsi:type="dcterms:W3CDTF">2019-12-11T04:49:00Z</dcterms:created>
  <dcterms:modified xsi:type="dcterms:W3CDTF">2019-12-14T14:25:00Z</dcterms:modified>
</cp:coreProperties>
</file>