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3056691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r w:rsidR="00B36E67">
        <w:fldChar w:fldCharType="begin"/>
      </w:r>
      <w:r w:rsidR="00B36E67">
        <w:rPr>
          <w:rFonts w:hint="eastAsia"/>
        </w:rPr>
        <w:instrText>HYPERLINK "mailto:</w:instrText>
      </w:r>
      <w:r w:rsidR="00B36E67" w:rsidRPr="00B36E67">
        <w:rPr>
          <w:rFonts w:hint="eastAsia"/>
        </w:rPr>
        <w:instrText>xinh</w:instrText>
      </w:r>
      <w:r w:rsidR="00B36E67" w:rsidRPr="00B36E67">
        <w:rPr>
          <w:lang w:val="en-US"/>
        </w:rPr>
        <w:instrText>e9701</w:instrText>
      </w:r>
      <w:r w:rsidR="00B36E67" w:rsidRPr="00B36E67">
        <w:instrText>@</w:instrText>
      </w:r>
      <w:r w:rsidR="00B36E67" w:rsidRPr="00B36E67">
        <w:rPr>
          <w:lang w:val="en-US" w:eastAsia="zh-TW"/>
        </w:rPr>
        <w:instrText>gmail</w:instrText>
      </w:r>
      <w:r w:rsidR="00B36E67" w:rsidRPr="00B36E67">
        <w:rPr>
          <w:lang w:eastAsia="zh-TW"/>
        </w:rPr>
        <w:instrText>.c</w:instrText>
      </w:r>
      <w:r w:rsidR="00B36E67" w:rsidRPr="00B36E67">
        <w:rPr>
          <w:lang w:val="en-US" w:eastAsia="zh-TW"/>
        </w:rPr>
        <w:instrText>om</w:instrText>
      </w:r>
      <w:r w:rsidR="00B36E67" w:rsidRPr="00B36E67">
        <w:rPr>
          <w:lang w:eastAsia="zh-TW"/>
        </w:rPr>
        <w:instrText>n</w:instrText>
      </w:r>
      <w:r w:rsidR="00B36E67">
        <w:rPr>
          <w:rFonts w:hint="eastAsia"/>
        </w:rPr>
        <w:instrText>"</w:instrText>
      </w:r>
      <w:r w:rsidR="00B36E67">
        <w:fldChar w:fldCharType="separate"/>
      </w:r>
      <w:r w:rsidR="00B36E67" w:rsidRPr="00334C16">
        <w:rPr>
          <w:rStyle w:val="Hyperlink"/>
          <w:rFonts w:hint="eastAsia"/>
        </w:rPr>
        <w:t>xinh</w:t>
      </w:r>
      <w:r w:rsidR="00B36E67" w:rsidRPr="00334C16">
        <w:rPr>
          <w:rStyle w:val="Hyperlink"/>
          <w:lang w:val="en-US"/>
        </w:rPr>
        <w:t>e9701</w:t>
      </w:r>
      <w:r w:rsidR="00B36E67" w:rsidRPr="00334C16">
        <w:rPr>
          <w:rStyle w:val="Hyperlink"/>
        </w:rPr>
        <w:t>@</w:t>
      </w:r>
      <w:r w:rsidR="00B36E67" w:rsidRPr="00334C16">
        <w:rPr>
          <w:rStyle w:val="Hyperlink"/>
          <w:lang w:val="en-US" w:eastAsia="zh-TW"/>
        </w:rPr>
        <w:t>gmail</w:t>
      </w:r>
      <w:r w:rsidR="00B36E67" w:rsidRPr="00334C16">
        <w:rPr>
          <w:rStyle w:val="Hyperlink"/>
          <w:lang w:eastAsia="zh-TW"/>
        </w:rPr>
        <w:t>.c</w:t>
      </w:r>
      <w:r w:rsidR="00B36E67" w:rsidRPr="00334C16">
        <w:rPr>
          <w:rStyle w:val="Hyperlink"/>
          <w:lang w:val="en-US" w:eastAsia="zh-TW"/>
        </w:rPr>
        <w:t>om</w:t>
      </w:r>
      <w:r w:rsidR="00B36E67"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>
        <w:fldChar w:fldCharType="begin"/>
      </w:r>
      <w:r>
        <w:instrText>HYPERLINK "https://grzy.hnu.edu.cn/site/index/hexin"</w:instrText>
      </w:r>
      <w:r>
        <w:fldChar w:fldCharType="separate"/>
      </w:r>
      <w:r w:rsidR="005D6225" w:rsidRPr="005D6225">
        <w:rPr>
          <w:rStyle w:val="Hyperlink"/>
        </w:rPr>
        <w:t>https://grzy.hnu.edu.cn/site/index/hexin</w:t>
      </w:r>
      <w:r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>
        <w:fldChar w:fldCharType="begin"/>
      </w:r>
      <w:r>
        <w:instrText>HYPERLINK "https://www.xinhesean.com/"</w:instrText>
      </w:r>
      <w:r>
        <w:fldChar w:fldCharType="separate"/>
      </w:r>
      <w:r w:rsidRPr="008245C2">
        <w:rPr>
          <w:rStyle w:val="Hyperlink"/>
        </w:rPr>
        <w:t>https://www.xinhesean.com</w:t>
      </w:r>
      <w:r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262DC439" w:rsidR="0064335E" w:rsidRDefault="002F7D26" w:rsidP="007871B7">
      <w:pPr>
        <w:pStyle w:val="ListParagraph"/>
        <w:numPr>
          <w:ilvl w:val="0"/>
          <w:numId w:val="5"/>
        </w:numPr>
        <w:tabs>
          <w:tab w:val="left" w:pos="3533"/>
        </w:tabs>
      </w:pPr>
      <w:r w:rsidRPr="002F7D26">
        <w:t>Growing the Efficient Frontier on Panel Trees</w:t>
      </w:r>
      <w:r w:rsidRPr="007871B7">
        <w:rPr>
          <w:lang w:val="en-US"/>
        </w:rPr>
        <w:t>,</w:t>
      </w:r>
      <w:r w:rsidR="00E6787B" w:rsidRPr="007871B7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0760AE43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</w:t>
      </w:r>
      <w:r w:rsidR="00FB352E">
        <w:rPr>
          <w:lang w:val="en-US"/>
        </w:rPr>
        <w:t>r</w:t>
      </w:r>
      <w:r w:rsidRPr="0064335E">
        <w:t>o</w:t>
      </w:r>
      <w:r w:rsidR="00FB352E">
        <w:rPr>
          <w:lang w:val="en-US"/>
        </w:rPr>
        <w:t xml:space="preserve">ss </w:t>
      </w:r>
      <w:r w:rsidRPr="0064335E">
        <w:t>Ownership and Corporate Resilience: Evidence from the COVID-19 Pandemic in China</w:t>
      </w:r>
      <w:r>
        <w:rPr>
          <w:lang w:val="en-US"/>
        </w:rPr>
        <w:t xml:space="preserve">, with </w:t>
      </w:r>
      <w:proofErr w:type="spellStart"/>
      <w:r>
        <w:rPr>
          <w:lang w:val="en-US"/>
        </w:rPr>
        <w:t>Yihui</w:t>
      </w:r>
      <w:proofErr w:type="spellEnd"/>
      <w:r>
        <w:rPr>
          <w:lang w:val="en-US"/>
        </w:rPr>
        <w:t xml:space="preserve"> Chen, and </w:t>
      </w:r>
      <w:proofErr w:type="spellStart"/>
      <w:r>
        <w:rPr>
          <w:lang w:val="en-US"/>
        </w:rPr>
        <w:t>Haoyuan</w:t>
      </w:r>
      <w:proofErr w:type="spellEnd"/>
      <w:r>
        <w:rPr>
          <w:lang w:val="en-US"/>
        </w:rPr>
        <w:t xml:space="preserve">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proofErr w:type="spellStart"/>
      <w:r w:rsidRPr="005D6C37">
        <w:rPr>
          <w:lang w:val="en-US"/>
        </w:rPr>
        <w:t>Chuanglian</w:t>
      </w:r>
      <w:proofErr w:type="spellEnd"/>
      <w:r w:rsidRPr="005D6C37">
        <w:rPr>
          <w:lang w:val="en-US"/>
        </w:rPr>
        <w:t xml:space="preserve"> Chen, </w:t>
      </w:r>
      <w:proofErr w:type="spellStart"/>
      <w:r w:rsidRPr="005D6C37">
        <w:rPr>
          <w:lang w:val="en-US"/>
        </w:rPr>
        <w:t>Guanhao</w:t>
      </w:r>
      <w:proofErr w:type="spellEnd"/>
      <w:r w:rsidRPr="005D6C37">
        <w:rPr>
          <w:lang w:val="en-US"/>
        </w:rPr>
        <w:t xml:space="preserve"> Feng, and </w:t>
      </w:r>
      <w:proofErr w:type="spellStart"/>
      <w:r w:rsidRPr="005D6C37">
        <w:rPr>
          <w:lang w:val="en-US"/>
        </w:rPr>
        <w:t>Haonan</w:t>
      </w:r>
      <w:proofErr w:type="spellEnd"/>
      <w:r w:rsidRPr="005D6C37">
        <w:rPr>
          <w:lang w:val="en-US"/>
        </w:rPr>
        <w:t xml:space="preserve">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503493B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lastRenderedPageBreak/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2650AEEF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 xml:space="preserve">Annals of Operations Research, Asia-Pacific Journal of Accounting and Economics, Asia-Pacific Journal of Operations Research, Econometrics and Statistics, European Financial Management, Financial Innovation, International Journal of Theoretical and Applied Finance, </w:t>
      </w:r>
      <w:r w:rsidR="003B496B" w:rsidRPr="003B496B">
        <w:t>Journal of Empirical Finance,</w:t>
      </w:r>
      <w:r w:rsidR="003B496B">
        <w:rPr>
          <w:lang w:val="en-US"/>
        </w:rPr>
        <w:t xml:space="preserve"> </w:t>
      </w:r>
      <w:r w:rsidRPr="00335D35">
        <w:t>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2F7D26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496B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871B7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36E67"/>
    <w:rsid w:val="00B57D08"/>
    <w:rsid w:val="00B67C63"/>
    <w:rsid w:val="00B67F64"/>
    <w:rsid w:val="00B70E55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352E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7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372</cp:revision>
  <cp:lastPrinted>2023-09-19T16:58:00Z</cp:lastPrinted>
  <dcterms:created xsi:type="dcterms:W3CDTF">2022-07-11T02:30:00Z</dcterms:created>
  <dcterms:modified xsi:type="dcterms:W3CDTF">2023-11-20T11:25:00Z</dcterms:modified>
</cp:coreProperties>
</file>