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F00F2" w14:textId="0AE1E72A" w:rsid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 xml:space="preserve">Here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5E5A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parts of </w:t>
      </w:r>
      <w:r w:rsidRPr="005E5A6C">
        <w:rPr>
          <w:rFonts w:ascii="Times New Roman" w:hAnsi="Times New Roman" w:cs="Times New Roman"/>
          <w:sz w:val="24"/>
          <w:szCs w:val="24"/>
        </w:rPr>
        <w:t xml:space="preserve">the code </w:t>
      </w:r>
      <w:r>
        <w:rPr>
          <w:rFonts w:ascii="Times New Roman" w:hAnsi="Times New Roman" w:cs="Times New Roman"/>
          <w:sz w:val="24"/>
          <w:szCs w:val="24"/>
        </w:rPr>
        <w:t xml:space="preserve">and data </w:t>
      </w:r>
      <w:r w:rsidRPr="005E5A6C">
        <w:rPr>
          <w:rFonts w:ascii="Times New Roman" w:hAnsi="Times New Roman" w:cs="Times New Roman"/>
          <w:sz w:val="24"/>
          <w:szCs w:val="24"/>
        </w:rPr>
        <w:t>for the neural network used in the field work. The detailed experimental process can be found in the paper</w:t>
      </w:r>
      <w:r w:rsidRPr="00EC1A75">
        <w:rPr>
          <w:rFonts w:ascii="Times New Roman" w:hAnsi="Times New Roman" w:cs="Times New Roman"/>
          <w:sz w:val="24"/>
          <w:szCs w:val="24"/>
        </w:rPr>
        <w:t xml:space="preserve"> (Surface Wave Inversion Using a Multi-information Fusion Neural Network, IV. FIELD WORK).</w:t>
      </w:r>
    </w:p>
    <w:p w14:paraId="176DEEAE" w14:textId="69DA2370" w:rsidR="005E5A6C" w:rsidRPr="009047A4" w:rsidRDefault="009047A4" w:rsidP="005E5A6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47A4">
        <w:rPr>
          <w:rFonts w:ascii="Times New Roman" w:hAnsi="Times New Roman" w:cs="Times New Roman"/>
          <w:i/>
          <w:iCs/>
          <w:sz w:val="24"/>
          <w:szCs w:val="24"/>
        </w:rPr>
        <w:t>“Chen, X., Xia, J., Feng, J., Pang, J., and Zhang, H., 2024. Surface wave inversion using a multi-information fusion neural network: IEEE Transactions on Geoscience and Remote Sensing, 62, 5904613.”</w:t>
      </w:r>
    </w:p>
    <w:p w14:paraId="3EC12F21" w14:textId="1439E43A" w:rsidR="009047A4" w:rsidRDefault="009047A4" w:rsidP="005E5A6C">
      <w:pPr>
        <w:rPr>
          <w:rFonts w:ascii="Times New Roman" w:hAnsi="Times New Roman" w:cs="Times New Roman"/>
          <w:sz w:val="24"/>
          <w:szCs w:val="24"/>
        </w:rPr>
      </w:pPr>
    </w:p>
    <w:p w14:paraId="5E1C2A44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p w14:paraId="2122DE2E" w14:textId="440995A6" w:rsidR="005E5A6C" w:rsidRPr="005306CE" w:rsidRDefault="004F1C62" w:rsidP="005E5A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C62">
        <w:rPr>
          <w:rFonts w:ascii="Times New Roman" w:hAnsi="Times New Roman" w:cs="Times New Roman"/>
          <w:b/>
          <w:bCs/>
          <w:sz w:val="24"/>
          <w:szCs w:val="24"/>
        </w:rPr>
        <w:t xml:space="preserve">Folder </w:t>
      </w:r>
      <w:r w:rsidR="005E5A6C" w:rsidRPr="004F1C62">
        <w:rPr>
          <w:rFonts w:ascii="Times New Roman" w:hAnsi="Times New Roman" w:cs="Times New Roman"/>
          <w:b/>
          <w:bCs/>
          <w:sz w:val="24"/>
          <w:szCs w:val="24"/>
        </w:rPr>
        <w:t>I. “</w:t>
      </w:r>
      <w:proofErr w:type="spellStart"/>
      <w:r w:rsidR="005E5A6C" w:rsidRPr="004F1C62">
        <w:rPr>
          <w:rFonts w:ascii="Times New Roman" w:hAnsi="Times New Roman" w:cs="Times New Roman"/>
          <w:b/>
          <w:bCs/>
          <w:sz w:val="24"/>
          <w:szCs w:val="24"/>
        </w:rPr>
        <w:t>net</w:t>
      </w:r>
      <w:r w:rsidR="005E5A6C" w:rsidRPr="005E5A6C">
        <w:rPr>
          <w:rFonts w:ascii="Times New Roman" w:hAnsi="Times New Roman" w:cs="Times New Roman"/>
          <w:b/>
          <w:bCs/>
          <w:sz w:val="24"/>
          <w:szCs w:val="24"/>
        </w:rPr>
        <w:t>work_co</w:t>
      </w:r>
      <w:r w:rsidR="005306CE">
        <w:rPr>
          <w:rFonts w:ascii="Times New Roman" w:hAnsi="Times New Roman" w:cs="Times New Roman" w:hint="eastAsia"/>
          <w:b/>
          <w:bCs/>
          <w:sz w:val="24"/>
          <w:szCs w:val="24"/>
        </w:rPr>
        <w:t>de</w:t>
      </w:r>
      <w:r w:rsidR="005306CE">
        <w:rPr>
          <w:rFonts w:ascii="Times New Roman" w:hAnsi="Times New Roman" w:cs="Times New Roman"/>
          <w:b/>
          <w:bCs/>
          <w:sz w:val="24"/>
          <w:szCs w:val="24"/>
        </w:rPr>
        <w:t>s</w:t>
      </w:r>
      <w:proofErr w:type="spellEnd"/>
      <w:r w:rsidR="005E5A6C" w:rsidRPr="005E5A6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5E5A6C" w:rsidRPr="005E5A6C">
        <w:rPr>
          <w:rFonts w:ascii="Times New Roman" w:hAnsi="Times New Roman" w:cs="Times New Roman"/>
          <w:sz w:val="24"/>
          <w:szCs w:val="24"/>
        </w:rPr>
        <w:t>: Python codes for training and testing.</w:t>
      </w:r>
    </w:p>
    <w:p w14:paraId="65152B68" w14:textId="77777777" w:rsidR="005E5A6C" w:rsidRPr="005306CE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p w14:paraId="55E49747" w14:textId="34230448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 xml:space="preserve">There are </w:t>
      </w:r>
      <w:r w:rsidR="001C7D8C">
        <w:rPr>
          <w:rFonts w:ascii="Times New Roman" w:hAnsi="Times New Roman" w:cs="Times New Roman"/>
          <w:sz w:val="24"/>
          <w:szCs w:val="24"/>
        </w:rPr>
        <w:t>2</w:t>
      </w:r>
      <w:r w:rsidRPr="005E5A6C">
        <w:rPr>
          <w:rFonts w:ascii="Times New Roman" w:hAnsi="Times New Roman" w:cs="Times New Roman"/>
          <w:sz w:val="24"/>
          <w:szCs w:val="24"/>
        </w:rPr>
        <w:t xml:space="preserve"> main functions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8C6B5D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>1.</w:t>
      </w:r>
      <w:r w:rsidRPr="005E5A6C">
        <w:rPr>
          <w:rFonts w:ascii="Times New Roman" w:hAnsi="Times New Roman" w:cs="Times New Roman"/>
          <w:sz w:val="24"/>
          <w:szCs w:val="24"/>
        </w:rPr>
        <w:tab/>
        <w:t xml:space="preserve">“train.py” </w:t>
      </w:r>
    </w:p>
    <w:p w14:paraId="4EFFB031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>It is for training. It utilizes 2 sub-functions, “network.py” and “txt2npy.py”.</w:t>
      </w:r>
    </w:p>
    <w:p w14:paraId="421726BC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>(1) “network.py”: constructing the neural network.</w:t>
      </w:r>
    </w:p>
    <w:p w14:paraId="0D35D976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 xml:space="preserve">(2) “txt2npy.py”: loading the dispersion curve, </w:t>
      </w:r>
      <w:proofErr w:type="spellStart"/>
      <w:r w:rsidRPr="005E5A6C">
        <w:rPr>
          <w:rFonts w:ascii="Times New Roman" w:hAnsi="Times New Roman" w:cs="Times New Roman"/>
          <w:sz w:val="24"/>
          <w:szCs w:val="24"/>
        </w:rPr>
        <w:t>Vp</w:t>
      </w:r>
      <w:proofErr w:type="spellEnd"/>
      <w:r w:rsidRPr="005E5A6C">
        <w:rPr>
          <w:rFonts w:ascii="Times New Roman" w:hAnsi="Times New Roman" w:cs="Times New Roman"/>
          <w:sz w:val="24"/>
          <w:szCs w:val="24"/>
        </w:rPr>
        <w:t>, density (using “</w:t>
      </w:r>
      <w:proofErr w:type="spellStart"/>
      <w:r w:rsidRPr="005E5A6C">
        <w:rPr>
          <w:rFonts w:ascii="Times New Roman" w:hAnsi="Times New Roman" w:cs="Times New Roman"/>
          <w:sz w:val="24"/>
          <w:szCs w:val="24"/>
        </w:rPr>
        <w:t>read_files</w:t>
      </w:r>
      <w:proofErr w:type="spellEnd"/>
      <w:r w:rsidRPr="005E5A6C">
        <w:rPr>
          <w:rFonts w:ascii="Times New Roman" w:hAnsi="Times New Roman" w:cs="Times New Roman"/>
          <w:sz w:val="24"/>
          <w:szCs w:val="24"/>
        </w:rPr>
        <w:t>”) and sensitivity (using “</w:t>
      </w:r>
      <w:proofErr w:type="spellStart"/>
      <w:r w:rsidRPr="005E5A6C">
        <w:rPr>
          <w:rFonts w:ascii="Times New Roman" w:hAnsi="Times New Roman" w:cs="Times New Roman"/>
          <w:sz w:val="24"/>
          <w:szCs w:val="24"/>
        </w:rPr>
        <w:t>read_sensi</w:t>
      </w:r>
      <w:proofErr w:type="spellEnd"/>
      <w:r w:rsidRPr="005E5A6C">
        <w:rPr>
          <w:rFonts w:ascii="Times New Roman" w:hAnsi="Times New Roman" w:cs="Times New Roman"/>
          <w:sz w:val="24"/>
          <w:szCs w:val="24"/>
        </w:rPr>
        <w:t>”).</w:t>
      </w:r>
    </w:p>
    <w:p w14:paraId="6061DD04" w14:textId="782F11EA" w:rsid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>Based on the path written in this function, all data in “train_input_</w:t>
      </w:r>
      <w:proofErr w:type="gramStart"/>
      <w:r w:rsidRPr="005E5A6C">
        <w:rPr>
          <w:rFonts w:ascii="Times New Roman" w:hAnsi="Times New Roman" w:cs="Times New Roman"/>
          <w:sz w:val="24"/>
          <w:szCs w:val="24"/>
        </w:rPr>
        <w:t>3”(</w:t>
      </w:r>
      <w:proofErr w:type="gramEnd"/>
      <w:r w:rsidRPr="005E5A6C">
        <w:rPr>
          <w:rFonts w:ascii="Times New Roman" w:hAnsi="Times New Roman" w:cs="Times New Roman"/>
          <w:sz w:val="24"/>
          <w:szCs w:val="24"/>
        </w:rPr>
        <w:t xml:space="preserve">dispersion curve) and “constraintdata_3”(sensitivity, </w:t>
      </w:r>
      <w:proofErr w:type="spellStart"/>
      <w:r w:rsidRPr="005E5A6C">
        <w:rPr>
          <w:rFonts w:ascii="Times New Roman" w:hAnsi="Times New Roman" w:cs="Times New Roman"/>
          <w:sz w:val="24"/>
          <w:szCs w:val="24"/>
        </w:rPr>
        <w:t>Vp</w:t>
      </w:r>
      <w:proofErr w:type="spellEnd"/>
      <w:r w:rsidRPr="005E5A6C">
        <w:rPr>
          <w:rFonts w:ascii="Times New Roman" w:hAnsi="Times New Roman" w:cs="Times New Roman"/>
          <w:sz w:val="24"/>
          <w:szCs w:val="24"/>
        </w:rPr>
        <w:t>, density) folders are used as inputs, and “train_label_3”(Vs) folder is used as the label for training. The model weights are saved in “checkpoint_125_4” folder, and the loss values can be found in “callbacks_125_4” folder.</w:t>
      </w:r>
    </w:p>
    <w:p w14:paraId="40CF35BE" w14:textId="794DAFF3" w:rsid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p w14:paraId="5E449844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>2.</w:t>
      </w:r>
      <w:r w:rsidRPr="005E5A6C">
        <w:rPr>
          <w:rFonts w:ascii="Times New Roman" w:hAnsi="Times New Roman" w:cs="Times New Roman"/>
          <w:sz w:val="24"/>
          <w:szCs w:val="24"/>
        </w:rPr>
        <w:tab/>
        <w:t>“test_multiple.py”</w:t>
      </w:r>
    </w:p>
    <w:p w14:paraId="3463FDB5" w14:textId="3A8C3F06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 xml:space="preserve">It is for testing. This function will output the prediction results of all weights in </w:t>
      </w:r>
      <w:r w:rsidR="003C66C5">
        <w:rPr>
          <w:rFonts w:ascii="Times New Roman" w:hAnsi="Times New Roman" w:cs="Times New Roman"/>
          <w:sz w:val="24"/>
          <w:szCs w:val="24"/>
        </w:rPr>
        <w:t xml:space="preserve">the </w:t>
      </w:r>
      <w:r w:rsidRPr="005E5A6C">
        <w:rPr>
          <w:rFonts w:ascii="Times New Roman" w:hAnsi="Times New Roman" w:cs="Times New Roman"/>
          <w:sz w:val="24"/>
          <w:szCs w:val="24"/>
        </w:rPr>
        <w:t>file “checkpoint_125_4” to the “</w:t>
      </w:r>
      <w:proofErr w:type="spellStart"/>
      <w:r w:rsidRPr="005E5A6C">
        <w:rPr>
          <w:rFonts w:ascii="Times New Roman" w:hAnsi="Times New Roman" w:cs="Times New Roman"/>
          <w:sz w:val="24"/>
          <w:szCs w:val="24"/>
        </w:rPr>
        <w:t>prediction_multiple</w:t>
      </w:r>
      <w:proofErr w:type="spellEnd"/>
      <w:r w:rsidRPr="005E5A6C">
        <w:rPr>
          <w:rFonts w:ascii="Times New Roman" w:hAnsi="Times New Roman" w:cs="Times New Roman"/>
          <w:sz w:val="24"/>
          <w:szCs w:val="24"/>
        </w:rPr>
        <w:t>” folder.</w:t>
      </w:r>
    </w:p>
    <w:p w14:paraId="25BA5B4F" w14:textId="77777777" w:rsidR="005E5A6C" w:rsidRP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p w14:paraId="12857B92" w14:textId="049AB1CC" w:rsidR="00413ACB" w:rsidRDefault="004F1C62" w:rsidP="005E5A6C">
      <w:pPr>
        <w:rPr>
          <w:rFonts w:ascii="Times New Roman" w:hAnsi="Times New Roman" w:cs="Times New Roman"/>
          <w:sz w:val="24"/>
          <w:szCs w:val="24"/>
        </w:rPr>
      </w:pPr>
      <w:r w:rsidRPr="004F1C62">
        <w:rPr>
          <w:rFonts w:ascii="Times New Roman" w:hAnsi="Times New Roman" w:cs="Times New Roman"/>
          <w:b/>
          <w:bCs/>
          <w:sz w:val="24"/>
          <w:szCs w:val="24"/>
        </w:rPr>
        <w:t xml:space="preserve">Folder </w:t>
      </w:r>
      <w:r w:rsidR="005E5A6C" w:rsidRPr="004F1C62"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5E5A6C" w:rsidRPr="005E5A6C">
        <w:rPr>
          <w:rFonts w:ascii="Times New Roman" w:hAnsi="Times New Roman" w:cs="Times New Roman"/>
          <w:b/>
          <w:bCs/>
          <w:sz w:val="24"/>
          <w:szCs w:val="24"/>
        </w:rPr>
        <w:t>“data”</w:t>
      </w:r>
      <w:r w:rsidR="005E5A6C" w:rsidRPr="005E5A6C">
        <w:rPr>
          <w:rFonts w:ascii="Times New Roman" w:hAnsi="Times New Roman" w:cs="Times New Roman"/>
          <w:sz w:val="24"/>
          <w:szCs w:val="24"/>
        </w:rPr>
        <w:t>: Data used for training.</w:t>
      </w:r>
    </w:p>
    <w:p w14:paraId="06F65C23" w14:textId="34395C05" w:rsidR="005E5A6C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p w14:paraId="6010452A" w14:textId="11C4FD73" w:rsidR="001C7D8C" w:rsidRDefault="001C7D8C" w:rsidP="001C7D8C">
      <w:pPr>
        <w:rPr>
          <w:rFonts w:ascii="Times New Roman" w:hAnsi="Times New Roman" w:cs="Times New Roman"/>
          <w:sz w:val="24"/>
          <w:szCs w:val="24"/>
        </w:rPr>
      </w:pPr>
      <w:r w:rsidRPr="005E5A6C">
        <w:rPr>
          <w:rFonts w:ascii="Times New Roman" w:hAnsi="Times New Roman" w:cs="Times New Roman"/>
          <w:sz w:val="24"/>
          <w:szCs w:val="24"/>
        </w:rPr>
        <w:t xml:space="preserve">There are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E5A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sub-folders.</w:t>
      </w:r>
    </w:p>
    <w:p w14:paraId="4D3BF10E" w14:textId="45BE5020" w:rsidR="001C7D8C" w:rsidRDefault="001C7D8C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“</w:t>
      </w:r>
      <w:r w:rsidRPr="001C7D8C">
        <w:rPr>
          <w:rFonts w:ascii="Times New Roman" w:hAnsi="Times New Roman" w:cs="Times New Roman"/>
          <w:sz w:val="24"/>
          <w:szCs w:val="24"/>
        </w:rPr>
        <w:t>train_input_3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114C6D9" w14:textId="16512508" w:rsidR="001C7D8C" w:rsidRDefault="001C7D8C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Pr="001C7D8C">
        <w:rPr>
          <w:rFonts w:ascii="Times New Roman" w:hAnsi="Times New Roman" w:cs="Times New Roman"/>
          <w:sz w:val="24"/>
          <w:szCs w:val="24"/>
        </w:rPr>
        <w:t xml:space="preserve"> includes </w:t>
      </w:r>
      <w:r>
        <w:rPr>
          <w:rFonts w:ascii="Times New Roman" w:hAnsi="Times New Roman" w:cs="Times New Roman"/>
          <w:sz w:val="24"/>
          <w:szCs w:val="24"/>
        </w:rPr>
        <w:t xml:space="preserve">all the </w:t>
      </w:r>
      <w:r w:rsidRPr="001C7D8C">
        <w:rPr>
          <w:rFonts w:ascii="Times New Roman" w:hAnsi="Times New Roman" w:cs="Times New Roman"/>
          <w:sz w:val="24"/>
          <w:szCs w:val="24"/>
        </w:rPr>
        <w:t xml:space="preserve">dispersion curves for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C7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survey</w:t>
      </w:r>
      <w:r w:rsidRPr="001C7D8C">
        <w:rPr>
          <w:rFonts w:ascii="Times New Roman" w:hAnsi="Times New Roman" w:cs="Times New Roman"/>
          <w:sz w:val="24"/>
          <w:szCs w:val="24"/>
        </w:rPr>
        <w:t xml:space="preserve"> areas, with 40000 curves for each area. The naming convention is "</w:t>
      </w:r>
      <w:proofErr w:type="spellStart"/>
      <w:r w:rsidR="00321214">
        <w:rPr>
          <w:rFonts w:ascii="Times New Roman" w:hAnsi="Times New Roman" w:cs="Times New Roman"/>
          <w:sz w:val="24"/>
          <w:szCs w:val="24"/>
        </w:rPr>
        <w:t>a</w:t>
      </w:r>
      <w:r w:rsidRPr="001C7D8C">
        <w:rPr>
          <w:rFonts w:ascii="Times New Roman" w:hAnsi="Times New Roman" w:cs="Times New Roman"/>
          <w:sz w:val="24"/>
          <w:szCs w:val="24"/>
        </w:rPr>
        <w:t>rea</w:t>
      </w:r>
      <w:r w:rsidR="00321214">
        <w:rPr>
          <w:rFonts w:ascii="Times New Roman" w:hAnsi="Times New Roman" w:cs="Times New Roman" w:hint="eastAsia"/>
          <w:sz w:val="24"/>
          <w:szCs w:val="24"/>
        </w:rPr>
        <w:t>.</w:t>
      </w:r>
      <w:r w:rsidR="00321214">
        <w:rPr>
          <w:rFonts w:ascii="Times New Roman" w:hAnsi="Times New Roman" w:cs="Times New Roman"/>
          <w:sz w:val="24"/>
          <w:szCs w:val="24"/>
        </w:rPr>
        <w:t>num</w:t>
      </w:r>
      <w:r w:rsidRPr="001C7D8C">
        <w:rPr>
          <w:rFonts w:ascii="Times New Roman" w:hAnsi="Times New Roman" w:cs="Times New Roman"/>
          <w:sz w:val="24"/>
          <w:szCs w:val="24"/>
        </w:rPr>
        <w:t>_</w:t>
      </w:r>
      <w:r w:rsidR="00321214">
        <w:rPr>
          <w:rFonts w:ascii="Times New Roman" w:hAnsi="Times New Roman" w:cs="Times New Roman"/>
          <w:sz w:val="24"/>
          <w:szCs w:val="24"/>
        </w:rPr>
        <w:t>c</w:t>
      </w:r>
      <w:r w:rsidRPr="001C7D8C">
        <w:rPr>
          <w:rFonts w:ascii="Times New Roman" w:hAnsi="Times New Roman" w:cs="Times New Roman"/>
          <w:sz w:val="24"/>
          <w:szCs w:val="24"/>
        </w:rPr>
        <w:t>urve</w:t>
      </w:r>
      <w:r w:rsidR="00321214">
        <w:rPr>
          <w:rFonts w:ascii="Times New Roman" w:hAnsi="Times New Roman" w:cs="Times New Roman"/>
          <w:sz w:val="24"/>
          <w:szCs w:val="24"/>
        </w:rPr>
        <w:t>.num</w:t>
      </w:r>
      <w:proofErr w:type="spellEnd"/>
      <w:r w:rsidRPr="001C7D8C">
        <w:rPr>
          <w:rFonts w:ascii="Times New Roman" w:hAnsi="Times New Roman" w:cs="Times New Roman"/>
          <w:sz w:val="24"/>
          <w:szCs w:val="24"/>
        </w:rPr>
        <w:t xml:space="preserve">". For example, the data numbers for </w:t>
      </w:r>
      <w:r w:rsidR="00321214">
        <w:rPr>
          <w:rFonts w:ascii="Times New Roman" w:hAnsi="Times New Roman" w:cs="Times New Roman"/>
          <w:sz w:val="24"/>
          <w:szCs w:val="24"/>
        </w:rPr>
        <w:t>Survey</w:t>
      </w:r>
      <w:r w:rsidRPr="001C7D8C">
        <w:rPr>
          <w:rFonts w:ascii="Times New Roman" w:hAnsi="Times New Roman" w:cs="Times New Roman"/>
          <w:sz w:val="24"/>
          <w:szCs w:val="24"/>
        </w:rPr>
        <w:t xml:space="preserve"> Area 1 are </w:t>
      </w:r>
      <w:r w:rsidR="00321214">
        <w:rPr>
          <w:rFonts w:ascii="Times New Roman" w:hAnsi="Times New Roman" w:cs="Times New Roman"/>
          <w:sz w:val="24"/>
          <w:szCs w:val="24"/>
        </w:rPr>
        <w:t xml:space="preserve">from </w:t>
      </w:r>
      <w:r w:rsidRPr="001C7D8C">
        <w:rPr>
          <w:rFonts w:ascii="Times New Roman" w:hAnsi="Times New Roman" w:cs="Times New Roman"/>
          <w:sz w:val="24"/>
          <w:szCs w:val="24"/>
        </w:rPr>
        <w:t>"1_1", "1_2</w:t>
      </w:r>
      <w:proofErr w:type="gramStart"/>
      <w:r w:rsidRPr="001C7D8C">
        <w:rPr>
          <w:rFonts w:ascii="Times New Roman" w:hAnsi="Times New Roman" w:cs="Times New Roman"/>
          <w:sz w:val="24"/>
          <w:szCs w:val="24"/>
        </w:rPr>
        <w:t>"</w:t>
      </w:r>
      <w:r w:rsidR="00321214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="00321214">
        <w:rPr>
          <w:rFonts w:ascii="Times New Roman" w:hAnsi="Times New Roman" w:cs="Times New Roman"/>
          <w:sz w:val="24"/>
          <w:szCs w:val="24"/>
        </w:rPr>
        <w:t>,</w:t>
      </w:r>
      <w:r w:rsidRPr="001C7D8C">
        <w:rPr>
          <w:rFonts w:ascii="Times New Roman" w:hAnsi="Times New Roman" w:cs="Times New Roman"/>
          <w:sz w:val="24"/>
          <w:szCs w:val="24"/>
        </w:rPr>
        <w:t xml:space="preserve"> to "1_40000". All other data numbers</w:t>
      </w:r>
      <w:r w:rsidR="00321214">
        <w:rPr>
          <w:rFonts w:ascii="Times New Roman" w:hAnsi="Times New Roman" w:cs="Times New Roman"/>
          <w:sz w:val="24"/>
          <w:szCs w:val="24"/>
        </w:rPr>
        <w:t xml:space="preserve">, like </w:t>
      </w:r>
      <w:r w:rsidR="003C66C5">
        <w:rPr>
          <w:rFonts w:ascii="Times New Roman" w:hAnsi="Times New Roman" w:cs="Times New Roman"/>
          <w:sz w:val="24"/>
          <w:szCs w:val="24"/>
        </w:rPr>
        <w:t>labels</w:t>
      </w:r>
      <w:r w:rsidR="00321214">
        <w:rPr>
          <w:rFonts w:ascii="Times New Roman" w:hAnsi="Times New Roman" w:cs="Times New Roman"/>
          <w:sz w:val="24"/>
          <w:szCs w:val="24"/>
        </w:rPr>
        <w:t xml:space="preserve"> and </w:t>
      </w:r>
      <w:r w:rsidR="00321214" w:rsidRPr="00321214">
        <w:rPr>
          <w:rFonts w:ascii="Times New Roman" w:hAnsi="Times New Roman" w:cs="Times New Roman"/>
          <w:sz w:val="24"/>
          <w:szCs w:val="24"/>
        </w:rPr>
        <w:t>auxiliary information</w:t>
      </w:r>
      <w:r w:rsidR="00321214">
        <w:rPr>
          <w:rFonts w:ascii="Times New Roman" w:hAnsi="Times New Roman" w:cs="Times New Roman"/>
          <w:sz w:val="24"/>
          <w:szCs w:val="24"/>
        </w:rPr>
        <w:t>,</w:t>
      </w:r>
      <w:r w:rsidRPr="001C7D8C">
        <w:rPr>
          <w:rFonts w:ascii="Times New Roman" w:hAnsi="Times New Roman" w:cs="Times New Roman"/>
          <w:sz w:val="24"/>
          <w:szCs w:val="24"/>
        </w:rPr>
        <w:t xml:space="preserve"> follow the same rule</w:t>
      </w:r>
      <w:r w:rsidR="00321214">
        <w:rPr>
          <w:rFonts w:ascii="Times New Roman" w:hAnsi="Times New Roman" w:cs="Times New Roman"/>
          <w:sz w:val="24"/>
          <w:szCs w:val="24"/>
        </w:rPr>
        <w:t>.</w:t>
      </w:r>
    </w:p>
    <w:p w14:paraId="7E7100AF" w14:textId="50344324" w:rsid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</w:p>
    <w:p w14:paraId="0000A8CE" w14:textId="57B30914" w:rsidR="00321214" w:rsidRP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“</w:t>
      </w:r>
      <w:r w:rsidRPr="001C7D8C">
        <w:rPr>
          <w:rFonts w:ascii="Times New Roman" w:hAnsi="Times New Roman" w:cs="Times New Roman"/>
          <w:sz w:val="24"/>
          <w:szCs w:val="24"/>
        </w:rPr>
        <w:t>train_</w:t>
      </w:r>
      <w:r>
        <w:rPr>
          <w:rFonts w:ascii="Times New Roman" w:hAnsi="Times New Roman" w:cs="Times New Roman"/>
          <w:sz w:val="24"/>
          <w:szCs w:val="24"/>
        </w:rPr>
        <w:t>label</w:t>
      </w:r>
      <w:r w:rsidRPr="001C7D8C">
        <w:rPr>
          <w:rFonts w:ascii="Times New Roman" w:hAnsi="Times New Roman" w:cs="Times New Roman"/>
          <w:sz w:val="24"/>
          <w:szCs w:val="24"/>
        </w:rPr>
        <w:t>_3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A436D64" w14:textId="02A0C852" w:rsidR="001C7D8C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s.</w:t>
      </w:r>
    </w:p>
    <w:p w14:paraId="795A9DFF" w14:textId="246C31E8" w:rsid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</w:p>
    <w:p w14:paraId="65C35BD5" w14:textId="6D319B39" w:rsid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“</w:t>
      </w:r>
      <w:r w:rsidRPr="00321214">
        <w:rPr>
          <w:rFonts w:ascii="Times New Roman" w:hAnsi="Times New Roman" w:cs="Times New Roman"/>
          <w:sz w:val="24"/>
          <w:szCs w:val="24"/>
        </w:rPr>
        <w:t>constraintdata_3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31CC4B6" w14:textId="1282148E" w:rsid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 “den”: density.</w:t>
      </w:r>
    </w:p>
    <w:p w14:paraId="235B444F" w14:textId="6AE322CB" w:rsidR="00321214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 “sensi”: sensitivity.</w:t>
      </w:r>
    </w:p>
    <w:p w14:paraId="26BAB41E" w14:textId="54EFEEE1" w:rsidR="00321214" w:rsidRPr="005E5A6C" w:rsidRDefault="00321214" w:rsidP="001C7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3) “</w:t>
      </w:r>
      <w:proofErr w:type="spellStart"/>
      <w:r>
        <w:rPr>
          <w:rFonts w:ascii="Times New Roman" w:hAnsi="Times New Roman" w:cs="Times New Roman"/>
          <w:sz w:val="24"/>
          <w:szCs w:val="24"/>
        </w:rPr>
        <w:t>vp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”: </w:t>
      </w:r>
      <w:proofErr w:type="spellStart"/>
      <w:r>
        <w:rPr>
          <w:rFonts w:ascii="Times New Roman" w:hAnsi="Times New Roman" w:cs="Times New Roman"/>
          <w:sz w:val="24"/>
          <w:szCs w:val="24"/>
        </w:rPr>
        <w:t>Vp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8BF33A" w14:textId="77777777" w:rsidR="005E5A6C" w:rsidRPr="001C7D8C" w:rsidRDefault="005E5A6C" w:rsidP="005E5A6C">
      <w:pPr>
        <w:rPr>
          <w:rFonts w:ascii="Times New Roman" w:hAnsi="Times New Roman" w:cs="Times New Roman"/>
          <w:sz w:val="24"/>
          <w:szCs w:val="24"/>
        </w:rPr>
      </w:pPr>
    </w:p>
    <w:sectPr w:rsidR="005E5A6C" w:rsidRPr="001C7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5E7C3" w14:textId="77777777" w:rsidR="00432432" w:rsidRDefault="00432432" w:rsidP="005E5A6C">
      <w:r>
        <w:separator/>
      </w:r>
    </w:p>
  </w:endnote>
  <w:endnote w:type="continuationSeparator" w:id="0">
    <w:p w14:paraId="0F043CD1" w14:textId="77777777" w:rsidR="00432432" w:rsidRDefault="00432432" w:rsidP="005E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E9D5" w14:textId="77777777" w:rsidR="00432432" w:rsidRDefault="00432432" w:rsidP="005E5A6C">
      <w:r>
        <w:separator/>
      </w:r>
    </w:p>
  </w:footnote>
  <w:footnote w:type="continuationSeparator" w:id="0">
    <w:p w14:paraId="2106D0D9" w14:textId="77777777" w:rsidR="00432432" w:rsidRDefault="00432432" w:rsidP="005E5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2C"/>
    <w:rsid w:val="00185D18"/>
    <w:rsid w:val="001C7D8C"/>
    <w:rsid w:val="001F28C8"/>
    <w:rsid w:val="002659ED"/>
    <w:rsid w:val="00294D87"/>
    <w:rsid w:val="00321214"/>
    <w:rsid w:val="003C66C5"/>
    <w:rsid w:val="00413ACB"/>
    <w:rsid w:val="00432432"/>
    <w:rsid w:val="004F1C62"/>
    <w:rsid w:val="005306CE"/>
    <w:rsid w:val="005E5A6C"/>
    <w:rsid w:val="009047A4"/>
    <w:rsid w:val="00BA3207"/>
    <w:rsid w:val="00E2782C"/>
    <w:rsid w:val="00EC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B1461"/>
  <w15:chartTrackingRefBased/>
  <w15:docId w15:val="{5AEF7797-2565-4561-8E38-A610164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A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5A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5A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5A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Feng</dc:creator>
  <cp:keywords/>
  <dc:description/>
  <cp:lastModifiedBy>Jie Feng</cp:lastModifiedBy>
  <cp:revision>10</cp:revision>
  <dcterms:created xsi:type="dcterms:W3CDTF">2026-02-15T15:12:00Z</dcterms:created>
  <dcterms:modified xsi:type="dcterms:W3CDTF">2026-02-19T09:06:00Z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43eba73f-415a-4ece-b63f-e111b7583596</vt:lpwstr>
  </property>
</Properties>
</file>