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drawing>
          <wp:anchor distT="0" distB="0" distL="114300" distR="114300" simplePos="0" relativeHeight="251658240" behindDoc="1" locked="0" layoutInCell="1" allowOverlap="1">
            <wp:simplePos x="0" y="0"/>
            <wp:positionH relativeFrom="column">
              <wp:posOffset>-1143000</wp:posOffset>
            </wp:positionH>
            <wp:positionV relativeFrom="paragraph">
              <wp:posOffset>-666750</wp:posOffset>
            </wp:positionV>
            <wp:extent cx="7553325" cy="10589260"/>
            <wp:effectExtent l="0" t="0" r="0" b="3175"/>
            <wp:wrapNone/>
            <wp:docPr id="2" name="图片 2" descr="C:\Users\dell\Documents\Tencent Files\1394805476\FileRecv\trackReport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Documents\Tencent Files\1394805476\FileRecv\trackReport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553325" cy="10589054"/>
                    </a:xfrm>
                    <a:prstGeom prst="rect">
                      <a:avLst/>
                    </a:prstGeom>
                    <a:noFill/>
                    <a:ln>
                      <a:noFill/>
                    </a:ln>
                  </pic:spPr>
                </pic:pic>
              </a:graphicData>
            </a:graphic>
          </wp:anchor>
        </w:drawing>
      </w:r>
      <w:r>
        <w:br w:type="page"/>
      </w:r>
    </w:p>
    <w:p>
      <w:pPr>
        <w:widowControl/>
        <w:jc w:val="left"/>
        <w:rPr>
          <w:rFonts w:ascii="Times New Roman" w:hAnsi="Times New Roman"/>
        </w:rPr>
        <w:sectPr>
          <w:footerReference r:id="rId5" w:type="first"/>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5"/>
        <w:ind w:right="210" w:firstLine="440"/>
      </w:pPr>
    </w:p>
    <w:p>
      <w:pPr>
        <w:pStyle w:val="54"/>
        <w:rPr>
          <w:sz w:val="28"/>
        </w:rPr>
      </w:pPr>
      <w:bookmarkStart w:id="0" w:name="_Toc519083900"/>
      <w:r>
        <w:rPr>
          <w:rFonts w:hint="eastAsia"/>
        </w:rPr>
        <w:t>报告说明</w:t>
      </w:r>
      <w:bookmarkEnd w:id="0"/>
    </w:p>
    <w:p>
      <w:pPr>
        <w:tabs>
          <w:tab w:val="left" w:pos="993"/>
        </w:tabs>
        <w:spacing w:line="360" w:lineRule="auto"/>
        <w:ind w:firstLine="420"/>
        <w:rPr>
          <w:rFonts w:ascii="Times New Roman" w:hAnsi="Times New Roman" w:cs="宋体"/>
          <w:color w:val="000000"/>
          <w:kern w:val="0"/>
          <w:sz w:val="22"/>
        </w:rPr>
      </w:pPr>
      <w:r>
        <w:rPr>
          <w:rFonts w:hint="eastAsia" w:ascii="Times New Roman" w:hAnsi="Times New Roman" w:eastAsia="宋体"/>
          <w:sz w:val="22"/>
        </w:rPr>
        <w:t>本报告围绕以下技术需求，利用人工智能、自然语言处理等核心技术对需求进行语义分析与理解，</w:t>
      </w:r>
      <w:r>
        <w:rPr>
          <w:rStyle w:val="49"/>
          <w:rFonts w:hint="eastAsia"/>
          <w:sz w:val="22"/>
        </w:rPr>
        <w:t>并推荐与需求相匹</w:t>
      </w:r>
      <w:r>
        <w:rPr>
          <w:rFonts w:hint="eastAsia" w:ascii="Times New Roman" w:hAnsi="Times New Roman" w:eastAsia="宋体"/>
          <w:sz w:val="22"/>
        </w:rPr>
        <w:t>配的科技人才。在此基础上，针对平台推荐的科技人才，</w:t>
      </w:r>
      <w:r>
        <w:rPr>
          <w:rFonts w:ascii="Times New Roman" w:hAnsi="Times New Roman" w:cs="宋体"/>
          <w:color w:val="000000"/>
          <w:kern w:val="0"/>
          <w:sz w:val="22"/>
        </w:rPr>
        <w:t>利用</w:t>
      </w:r>
      <w:r>
        <w:rPr>
          <w:rFonts w:hint="eastAsia" w:ascii="Times New Roman" w:hAnsi="Times New Roman" w:cs="宋体"/>
          <w:color w:val="000000"/>
          <w:kern w:val="0"/>
          <w:sz w:val="22"/>
        </w:rPr>
        <w:t>大数据</w:t>
      </w:r>
      <w:r>
        <w:rPr>
          <w:rStyle w:val="37"/>
          <w:rFonts w:hint="eastAsia"/>
          <w:szCs w:val="22"/>
        </w:rPr>
        <w:t>处理与</w:t>
      </w:r>
      <w:r>
        <w:rPr>
          <w:rStyle w:val="37"/>
          <w:szCs w:val="22"/>
        </w:rPr>
        <w:t>挖掘</w:t>
      </w:r>
      <w:r>
        <w:rPr>
          <w:rStyle w:val="37"/>
          <w:rFonts w:hint="eastAsia"/>
          <w:szCs w:val="22"/>
        </w:rPr>
        <w:t>、知识图谱及</w:t>
      </w:r>
      <w:r>
        <w:rPr>
          <w:rStyle w:val="37"/>
          <w:szCs w:val="22"/>
        </w:rPr>
        <w:t>可视化技术</w:t>
      </w:r>
      <w:r>
        <w:rPr>
          <w:rStyle w:val="37"/>
          <w:rFonts w:hint="eastAsia"/>
          <w:szCs w:val="22"/>
        </w:rPr>
        <w:t>，从人才研究领域、申请的专利、发表的学术论文、承担的科研项目以及科研合作关系等多个维度入手进行综合分析与评价，形成《技术需求分</w:t>
      </w:r>
      <w:r>
        <w:rPr>
          <w:rFonts w:hint="eastAsia" w:ascii="Times New Roman" w:hAnsi="Times New Roman" w:eastAsia="宋体"/>
          <w:sz w:val="22"/>
        </w:rPr>
        <w:t>析与人才推荐报告》。本报告内容均基于佐创智推</w:t>
      </w:r>
      <w:r>
        <w:rPr>
          <w:rFonts w:ascii="Times New Roman" w:hAnsi="Times New Roman" w:cs="宋体"/>
          <w:color w:val="000000"/>
          <w:kern w:val="0"/>
          <w:sz w:val="22"/>
        </w:rPr>
        <w:t>后台服务器的</w:t>
      </w:r>
      <w:r>
        <w:rPr>
          <w:rFonts w:hint="eastAsia" w:ascii="Times New Roman" w:hAnsi="Times New Roman" w:cs="宋体"/>
          <w:color w:val="000000"/>
          <w:kern w:val="0"/>
          <w:sz w:val="22"/>
        </w:rPr>
        <w:t>科技大数据资源，数据客观、真实。报告主要包括以下内容：技术需求详情、人才推荐结果、推荐人才详情。其中，推荐人才详情包括该人才的个人简介、成果产出数据、专利、论文、项目等相关分析数据。</w:t>
      </w:r>
    </w:p>
    <w:p>
      <w:pPr>
        <w:widowControl/>
        <w:jc w:val="left"/>
        <w:rPr>
          <w:rFonts w:ascii="Times New Roman" w:hAnsi="Times New Roman" w:cs="宋体"/>
          <w:color w:val="000000"/>
          <w:kern w:val="0"/>
          <w:sz w:val="24"/>
          <w:szCs w:val="24"/>
        </w:rPr>
      </w:pPr>
      <w:r>
        <w:rPr>
          <w:rFonts w:ascii="Times New Roman" w:hAnsi="Times New Roman" w:cs="宋体"/>
          <w:color w:val="000000"/>
          <w:kern w:val="0"/>
          <w:sz w:val="24"/>
          <w:szCs w:val="24"/>
        </w:rPr>
        <w:br w:type="page"/>
      </w:r>
    </w:p>
    <w:p>
      <w:pPr>
        <w:widowControl/>
        <w:spacing w:line="360" w:lineRule="auto"/>
        <w:jc w:val="both"/>
        <w:rPr>
          <w:rFonts w:ascii="Times New Roman" w:hAnsi="Times New Roman" w:eastAsia="宋体"/>
          <w:sz w:val="24"/>
        </w:rPr>
      </w:pPr>
    </w:p>
    <w:tbl>
      <w:tblPr>
        <w:tblStyle w:val="21"/>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Layout w:type="autofit"/>
        <w:tblCellMar>
          <w:top w:w="0" w:type="dxa"/>
          <w:left w:w="108" w:type="dxa"/>
          <w:bottom w:w="0" w:type="dxa"/>
          <w:right w:w="108" w:type="dxa"/>
        </w:tblCellMar>
      </w:tblPr>
      <w:tblGrid>
        <w:gridCol w:w="1951"/>
        <w:gridCol w:w="6571"/>
      </w:tblGrid>
      <w:tr>
        <w:tc>
          <w:tcPr>
            <w:tcW w:w="8522" w:type="dxa"/>
            <w:gridSpan w:val="2"/>
            <w:tcBorders>
              <w:top w:val="nil"/>
              <w:left w:val="nil"/>
              <w:bottom w:val="nil"/>
              <w:right w:val="nil"/>
              <w:insideV w:val="nil"/>
            </w:tcBorders>
            <w:shd w:val="clear" w:color="auto" w:fill="4F81BD" w:themeFill="accent1"/>
          </w:tcPr>
          <w:p>
            <w:pPr>
              <w:spacing w:before="0" w:after="0" w:line="360" w:lineRule="auto"/>
              <w:jc w:val="center"/>
              <w:rPr>
                <w:rFonts w:ascii="微软雅黑" w:hAnsi="微软雅黑" w:eastAsia="微软雅黑"/>
                <w:b/>
                <w:bCs/>
                <w:color w:val="FFFFFF" w:themeColor="background1"/>
                <w:sz w:val="24"/>
                <w14:textFill>
                  <w14:solidFill>
                    <w14:schemeClr w14:val="bg1"/>
                  </w14:solidFill>
                </w14:textFill>
              </w:rPr>
            </w:pPr>
            <w:r>
              <w:rPr>
                <w:rFonts w:hint="eastAsia" w:ascii="微软雅黑" w:hAnsi="微软雅黑" w:eastAsia="微软雅黑"/>
                <w:b/>
                <w:bCs/>
                <w:color w:val="FFFFFF" w:themeColor="background1"/>
                <w:sz w:val="24"/>
                <w14:textFill>
                  <w14:solidFill>
                    <w14:schemeClr w14:val="bg1"/>
                  </w14:solidFill>
                </w14:textFill>
              </w:rPr>
              <w:t>需求信息</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需求编号</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{{code}}</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需求标题</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{{title}}</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需求描述</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{{content}}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所属领域</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subjects</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合作方式</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{coos}</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关键词</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{keywords}</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性能描述</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{requirement}</w:t>
            </w:r>
            <w:r>
              <w:rPr>
                <w:rFonts w:hint="default" w:asciiTheme="minorEastAsia" w:hAnsiTheme="minorEastAsia"/>
                <w:szCs w:val="21"/>
              </w:rPr>
              <w:t>}</w:t>
            </w:r>
            <w:bookmarkStart w:id="1" w:name="_GoBack"/>
            <w:bookmarkEnd w:id="1"/>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rPr>
          <w:trHeight w:val="651" w:hRule="atLeast"/>
        </w:trPr>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预算金额</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{budget}</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需要融资</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{financing}</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需求来源</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{source}</w:t>
            </w:r>
            <w:r>
              <w:rPr>
                <w:rFonts w:hint="default" w:asciiTheme="minorEastAsia" w:hAnsiTheme="minorEastAsia"/>
                <w:szCs w:val="21"/>
              </w:rPr>
              <w:t>}</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需求时间</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w:t>
            </w:r>
            <w:r>
              <w:rPr>
                <w:rFonts w:hint="eastAsia" w:asciiTheme="minorEastAsia" w:hAnsiTheme="minorEastAsia"/>
                <w:szCs w:val="21"/>
              </w:rPr>
              <w:t>{create}</w:t>
            </w:r>
            <w:r>
              <w:rPr>
                <w:rFonts w:hint="default" w:asciiTheme="minorEastAsia" w:hAnsiTheme="minorEastAsia"/>
                <w:szCs w:val="21"/>
              </w:rPr>
              <w:t>}</w:t>
            </w:r>
          </w:p>
        </w:tc>
      </w:tr>
    </w:tbl>
    <w:p>
      <w:pPr>
        <w:widowControl/>
        <w:spacing w:line="360" w:lineRule="auto"/>
        <w:jc w:val="center"/>
        <w:rPr>
          <w:rFonts w:ascii="Times New Roman" w:hAnsi="Times New Roman" w:eastAsia="宋体"/>
          <w:sz w:val="24"/>
        </w:rPr>
      </w:pPr>
    </w:p>
    <w:p>
      <w:pPr>
        <w:widowControl/>
        <w:spacing w:line="360" w:lineRule="auto"/>
        <w:jc w:val="center"/>
        <w:rPr>
          <w:rFonts w:ascii="Times New Roman" w:hAnsi="Times New Roman" w:eastAsia="宋体"/>
          <w:sz w:val="24"/>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749676"/>
    </w:sdtPr>
    <w:sdtContent>
      <w:p>
        <w:pPr>
          <w:pStyle w:val="7"/>
          <w:jc w:val="center"/>
        </w:pPr>
        <w:r>
          <w:fldChar w:fldCharType="begin"/>
        </w:r>
        <w:r>
          <w:instrText xml:space="preserve">PAGE   \* MERGEFORMAT</w:instrText>
        </w:r>
        <w:r>
          <w:fldChar w:fldCharType="separate"/>
        </w:r>
        <w:r>
          <w:rPr>
            <w:lang w:val="zh-CN"/>
          </w:rPr>
          <w:t>3</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24"/>
      </w:rPr>
    </w:pPr>
    <w:r>
      <w:rPr>
        <w:rFonts w:hint="eastAsia" w:ascii="微软雅黑" w:hAnsi="微软雅黑" w:eastAsia="微软雅黑"/>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E90"/>
    <w:multiLevelType w:val="multilevel"/>
    <w:tmpl w:val="25CF2E90"/>
    <w:lvl w:ilvl="0" w:tentative="0">
      <w:start w:val="1"/>
      <w:numFmt w:val="decimal"/>
      <w:pStyle w:val="36"/>
      <w:lvlText w:val="%1."/>
      <w:lvlJc w:val="left"/>
      <w:pPr>
        <w:ind w:left="425" w:hanging="425"/>
      </w:pPr>
    </w:lvl>
    <w:lvl w:ilvl="1" w:tentative="0">
      <w:start w:val="1"/>
      <w:numFmt w:val="decimal"/>
      <w:pStyle w:val="38"/>
      <w:lvlText w:val="%1.%2."/>
      <w:lvlJc w:val="left"/>
      <w:pPr>
        <w:ind w:left="567" w:hanging="567"/>
      </w:pPr>
    </w:lvl>
    <w:lvl w:ilvl="2" w:tentative="0">
      <w:start w:val="1"/>
      <w:numFmt w:val="decimal"/>
      <w:pStyle w:val="41"/>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43"/>
    <w:rsid w:val="0000793F"/>
    <w:rsid w:val="000158B1"/>
    <w:rsid w:val="00032CBD"/>
    <w:rsid w:val="000528D5"/>
    <w:rsid w:val="00065758"/>
    <w:rsid w:val="00073130"/>
    <w:rsid w:val="00077C82"/>
    <w:rsid w:val="00086550"/>
    <w:rsid w:val="000A6F62"/>
    <w:rsid w:val="000B2AE5"/>
    <w:rsid w:val="000B59FD"/>
    <w:rsid w:val="000D4D65"/>
    <w:rsid w:val="000F7DB1"/>
    <w:rsid w:val="00103E09"/>
    <w:rsid w:val="00104E78"/>
    <w:rsid w:val="001149BC"/>
    <w:rsid w:val="001419F0"/>
    <w:rsid w:val="001601CC"/>
    <w:rsid w:val="001603A3"/>
    <w:rsid w:val="00164414"/>
    <w:rsid w:val="001676F0"/>
    <w:rsid w:val="001868AF"/>
    <w:rsid w:val="0019724A"/>
    <w:rsid w:val="001A14C9"/>
    <w:rsid w:val="001A60C6"/>
    <w:rsid w:val="001B2CED"/>
    <w:rsid w:val="001D4AB9"/>
    <w:rsid w:val="001D6A71"/>
    <w:rsid w:val="001E2EB9"/>
    <w:rsid w:val="001F2121"/>
    <w:rsid w:val="00217897"/>
    <w:rsid w:val="0023410F"/>
    <w:rsid w:val="0024017B"/>
    <w:rsid w:val="002556B9"/>
    <w:rsid w:val="00270694"/>
    <w:rsid w:val="00271A97"/>
    <w:rsid w:val="00281ED6"/>
    <w:rsid w:val="00297245"/>
    <w:rsid w:val="002A3B40"/>
    <w:rsid w:val="002D5BDF"/>
    <w:rsid w:val="002D7FC0"/>
    <w:rsid w:val="00325D3A"/>
    <w:rsid w:val="003274BC"/>
    <w:rsid w:val="00342596"/>
    <w:rsid w:val="003669C1"/>
    <w:rsid w:val="003702FB"/>
    <w:rsid w:val="00373D3A"/>
    <w:rsid w:val="0038438E"/>
    <w:rsid w:val="003B0BEE"/>
    <w:rsid w:val="003B3C01"/>
    <w:rsid w:val="003B40DF"/>
    <w:rsid w:val="003B4482"/>
    <w:rsid w:val="003D1F99"/>
    <w:rsid w:val="003E1C43"/>
    <w:rsid w:val="003E2E8F"/>
    <w:rsid w:val="00416203"/>
    <w:rsid w:val="004428E4"/>
    <w:rsid w:val="00444E62"/>
    <w:rsid w:val="00461D04"/>
    <w:rsid w:val="00462C82"/>
    <w:rsid w:val="0046318C"/>
    <w:rsid w:val="00463D2F"/>
    <w:rsid w:val="004641F5"/>
    <w:rsid w:val="00470881"/>
    <w:rsid w:val="0047113F"/>
    <w:rsid w:val="00473204"/>
    <w:rsid w:val="004962D1"/>
    <w:rsid w:val="004B1461"/>
    <w:rsid w:val="00512AFE"/>
    <w:rsid w:val="00530913"/>
    <w:rsid w:val="00530DDD"/>
    <w:rsid w:val="00536877"/>
    <w:rsid w:val="00540371"/>
    <w:rsid w:val="0054287C"/>
    <w:rsid w:val="00553636"/>
    <w:rsid w:val="005667D6"/>
    <w:rsid w:val="00566B05"/>
    <w:rsid w:val="005859E9"/>
    <w:rsid w:val="005A611A"/>
    <w:rsid w:val="005B229B"/>
    <w:rsid w:val="005C1B1A"/>
    <w:rsid w:val="005C481A"/>
    <w:rsid w:val="005D477E"/>
    <w:rsid w:val="00600EB0"/>
    <w:rsid w:val="00626DC1"/>
    <w:rsid w:val="006312C7"/>
    <w:rsid w:val="00650569"/>
    <w:rsid w:val="00684532"/>
    <w:rsid w:val="006A6FFF"/>
    <w:rsid w:val="006B034F"/>
    <w:rsid w:val="006C3C51"/>
    <w:rsid w:val="006E4E9A"/>
    <w:rsid w:val="00711FC7"/>
    <w:rsid w:val="00723A63"/>
    <w:rsid w:val="007257A9"/>
    <w:rsid w:val="007412BD"/>
    <w:rsid w:val="007447E2"/>
    <w:rsid w:val="0074745C"/>
    <w:rsid w:val="00747E71"/>
    <w:rsid w:val="00760A13"/>
    <w:rsid w:val="007753C5"/>
    <w:rsid w:val="00775411"/>
    <w:rsid w:val="00775485"/>
    <w:rsid w:val="0078121B"/>
    <w:rsid w:val="00794C94"/>
    <w:rsid w:val="007A6278"/>
    <w:rsid w:val="007D599F"/>
    <w:rsid w:val="007D6C24"/>
    <w:rsid w:val="007E070E"/>
    <w:rsid w:val="007F49F6"/>
    <w:rsid w:val="007F6D6B"/>
    <w:rsid w:val="0081590C"/>
    <w:rsid w:val="00845CEA"/>
    <w:rsid w:val="008635D6"/>
    <w:rsid w:val="0087156A"/>
    <w:rsid w:val="008801F0"/>
    <w:rsid w:val="00887F15"/>
    <w:rsid w:val="008A24E8"/>
    <w:rsid w:val="008A7ABD"/>
    <w:rsid w:val="008B0298"/>
    <w:rsid w:val="008B4A85"/>
    <w:rsid w:val="008B5EF8"/>
    <w:rsid w:val="008E3B9D"/>
    <w:rsid w:val="00974B93"/>
    <w:rsid w:val="00980C9A"/>
    <w:rsid w:val="00984E6D"/>
    <w:rsid w:val="0099346C"/>
    <w:rsid w:val="009B3EFC"/>
    <w:rsid w:val="009B5F61"/>
    <w:rsid w:val="009C3B3C"/>
    <w:rsid w:val="009C3C04"/>
    <w:rsid w:val="009E03CD"/>
    <w:rsid w:val="009E1A01"/>
    <w:rsid w:val="009E26B4"/>
    <w:rsid w:val="009E791A"/>
    <w:rsid w:val="00A116F4"/>
    <w:rsid w:val="00A142D1"/>
    <w:rsid w:val="00A20EC1"/>
    <w:rsid w:val="00A37393"/>
    <w:rsid w:val="00A51105"/>
    <w:rsid w:val="00A51C18"/>
    <w:rsid w:val="00A52333"/>
    <w:rsid w:val="00A65B89"/>
    <w:rsid w:val="00A844FA"/>
    <w:rsid w:val="00A86CE6"/>
    <w:rsid w:val="00AA0181"/>
    <w:rsid w:val="00AA3D93"/>
    <w:rsid w:val="00AA5462"/>
    <w:rsid w:val="00AA5FFB"/>
    <w:rsid w:val="00AA6FC1"/>
    <w:rsid w:val="00AC3419"/>
    <w:rsid w:val="00AF47F7"/>
    <w:rsid w:val="00B02F4C"/>
    <w:rsid w:val="00B124D0"/>
    <w:rsid w:val="00B171F7"/>
    <w:rsid w:val="00B24479"/>
    <w:rsid w:val="00B35C82"/>
    <w:rsid w:val="00B424AE"/>
    <w:rsid w:val="00B46A30"/>
    <w:rsid w:val="00B63BD2"/>
    <w:rsid w:val="00B702EF"/>
    <w:rsid w:val="00B70A76"/>
    <w:rsid w:val="00B9053D"/>
    <w:rsid w:val="00B906C4"/>
    <w:rsid w:val="00BA2DD5"/>
    <w:rsid w:val="00BA5916"/>
    <w:rsid w:val="00BB6016"/>
    <w:rsid w:val="00BC03A1"/>
    <w:rsid w:val="00BF6333"/>
    <w:rsid w:val="00C36594"/>
    <w:rsid w:val="00C41B09"/>
    <w:rsid w:val="00C44903"/>
    <w:rsid w:val="00C63D9C"/>
    <w:rsid w:val="00C66531"/>
    <w:rsid w:val="00C71BC4"/>
    <w:rsid w:val="00C80A66"/>
    <w:rsid w:val="00C87143"/>
    <w:rsid w:val="00C970C2"/>
    <w:rsid w:val="00CA49FD"/>
    <w:rsid w:val="00CC18B8"/>
    <w:rsid w:val="00CC412E"/>
    <w:rsid w:val="00D12EBB"/>
    <w:rsid w:val="00D132E4"/>
    <w:rsid w:val="00D14887"/>
    <w:rsid w:val="00D15A10"/>
    <w:rsid w:val="00D2158F"/>
    <w:rsid w:val="00D2435E"/>
    <w:rsid w:val="00D35510"/>
    <w:rsid w:val="00D50ABC"/>
    <w:rsid w:val="00D5748A"/>
    <w:rsid w:val="00D65AEC"/>
    <w:rsid w:val="00D77FA7"/>
    <w:rsid w:val="00D87CC6"/>
    <w:rsid w:val="00DA6396"/>
    <w:rsid w:val="00DC7CC6"/>
    <w:rsid w:val="00E2697A"/>
    <w:rsid w:val="00E52B0A"/>
    <w:rsid w:val="00E830FA"/>
    <w:rsid w:val="00EA27DF"/>
    <w:rsid w:val="00EA3C17"/>
    <w:rsid w:val="00EC4A51"/>
    <w:rsid w:val="00ED147D"/>
    <w:rsid w:val="00EF2F1F"/>
    <w:rsid w:val="00EF42F4"/>
    <w:rsid w:val="00F42773"/>
    <w:rsid w:val="00F43FEC"/>
    <w:rsid w:val="00F458AE"/>
    <w:rsid w:val="00F73937"/>
    <w:rsid w:val="00F80A5F"/>
    <w:rsid w:val="00F82F41"/>
    <w:rsid w:val="00F8625B"/>
    <w:rsid w:val="00F86565"/>
    <w:rsid w:val="00F95138"/>
    <w:rsid w:val="00FA562D"/>
    <w:rsid w:val="00FB3726"/>
    <w:rsid w:val="00FC2F5B"/>
    <w:rsid w:val="00FD06E1"/>
    <w:rsid w:val="00FD5369"/>
    <w:rsid w:val="00FE40B7"/>
    <w:rsid w:val="00FE4435"/>
    <w:rsid w:val="5DDFF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iPriority="69"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iPriority="73"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iPriority="7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3">
    <w:name w:val="annotation subject"/>
    <w:basedOn w:val="4"/>
    <w:next w:val="4"/>
    <w:link w:val="32"/>
    <w:unhideWhenUsed/>
    <w:uiPriority w:val="99"/>
    <w:rPr>
      <w:b/>
      <w:bCs/>
    </w:rPr>
  </w:style>
  <w:style w:type="paragraph" w:styleId="4">
    <w:name w:val="annotation text"/>
    <w:basedOn w:val="1"/>
    <w:link w:val="31"/>
    <w:unhideWhenUsed/>
    <w:uiPriority w:val="99"/>
    <w:pPr>
      <w:jc w:val="left"/>
    </w:pPr>
  </w:style>
  <w:style w:type="paragraph" w:styleId="5">
    <w:name w:val="toc 3"/>
    <w:basedOn w:val="1"/>
    <w:next w:val="1"/>
    <w:unhideWhenUsed/>
    <w:qFormat/>
    <w:uiPriority w:val="39"/>
    <w:pPr>
      <w:ind w:left="840" w:leftChars="400"/>
    </w:pPr>
  </w:style>
  <w:style w:type="paragraph" w:styleId="6">
    <w:name w:val="Balloon Text"/>
    <w:basedOn w:val="1"/>
    <w:link w:val="27"/>
    <w:unhideWhenUsed/>
    <w:qFormat/>
    <w:uiPriority w:val="99"/>
    <w:rPr>
      <w:sz w:val="18"/>
      <w:szCs w:val="18"/>
    </w:rPr>
  </w:style>
  <w:style w:type="paragraph" w:styleId="7">
    <w:name w:val="footer"/>
    <w:basedOn w:val="1"/>
    <w:link w:val="29"/>
    <w:unhideWhenUsed/>
    <w:qFormat/>
    <w:uiPriority w:val="99"/>
    <w:pPr>
      <w:tabs>
        <w:tab w:val="center" w:pos="4153"/>
        <w:tab w:val="right" w:pos="8306"/>
      </w:tabs>
      <w:snapToGrid w:val="0"/>
      <w:jc w:val="left"/>
    </w:pPr>
    <w:rPr>
      <w:sz w:val="18"/>
      <w:szCs w:val="18"/>
    </w:rPr>
  </w:style>
  <w:style w:type="paragraph" w:styleId="8">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unhideWhenUsed/>
    <w:uiPriority w:val="99"/>
    <w:rPr>
      <w:sz w:val="21"/>
      <w:szCs w:val="21"/>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6">
    <w:name w:val="Table Professional"/>
    <w:basedOn w:val="14"/>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17">
    <w:name w:val="Light Shading"/>
    <w:basedOn w:val="14"/>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8">
    <w:name w:val="Light Shading Accent 1"/>
    <w:basedOn w:val="14"/>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9">
    <w:name w:val="Light List Accent 1"/>
    <w:basedOn w:val="14"/>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Grid Accent 1"/>
    <w:basedOn w:val="14"/>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21">
    <w:name w:val="Medium Shading 1 Accent 1"/>
    <w:basedOn w:val="14"/>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2">
    <w:name w:val="Medium Grid 3 Accent 1"/>
    <w:basedOn w:val="14"/>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3">
    <w:name w:val="Dark List Accent 5"/>
    <w:basedOn w:val="14"/>
    <w:unhideWhenUsed/>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24">
    <w:name w:val="Colorful Grid Accent 3"/>
    <w:basedOn w:val="14"/>
    <w:unhideWhenUsed/>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字符"/>
    <w:basedOn w:val="11"/>
    <w:link w:val="25"/>
    <w:qFormat/>
    <w:uiPriority w:val="1"/>
    <w:rPr>
      <w:kern w:val="0"/>
      <w:sz w:val="22"/>
    </w:rPr>
  </w:style>
  <w:style w:type="character" w:customStyle="1" w:styleId="27">
    <w:name w:val="批注框文本字符"/>
    <w:basedOn w:val="11"/>
    <w:link w:val="6"/>
    <w:semiHidden/>
    <w:qFormat/>
    <w:uiPriority w:val="99"/>
    <w:rPr>
      <w:sz w:val="18"/>
      <w:szCs w:val="18"/>
    </w:rPr>
  </w:style>
  <w:style w:type="character" w:customStyle="1" w:styleId="28">
    <w:name w:val="页眉字符"/>
    <w:basedOn w:val="11"/>
    <w:link w:val="8"/>
    <w:qFormat/>
    <w:uiPriority w:val="99"/>
    <w:rPr>
      <w:sz w:val="18"/>
      <w:szCs w:val="18"/>
    </w:rPr>
  </w:style>
  <w:style w:type="character" w:customStyle="1" w:styleId="29">
    <w:name w:val="页脚字符"/>
    <w:basedOn w:val="11"/>
    <w:link w:val="7"/>
    <w:uiPriority w:val="99"/>
    <w:rPr>
      <w:sz w:val="18"/>
      <w:szCs w:val="18"/>
    </w:rPr>
  </w:style>
  <w:style w:type="paragraph" w:customStyle="1" w:styleId="30">
    <w:name w:val="List Paragraph"/>
    <w:basedOn w:val="1"/>
    <w:link w:val="39"/>
    <w:qFormat/>
    <w:uiPriority w:val="34"/>
    <w:pPr>
      <w:ind w:firstLine="420" w:firstLineChars="200"/>
    </w:pPr>
  </w:style>
  <w:style w:type="character" w:customStyle="1" w:styleId="31">
    <w:name w:val="批注文字字符"/>
    <w:basedOn w:val="11"/>
    <w:link w:val="4"/>
    <w:semiHidden/>
    <w:uiPriority w:val="99"/>
  </w:style>
  <w:style w:type="character" w:customStyle="1" w:styleId="32">
    <w:name w:val="批注主题字符"/>
    <w:basedOn w:val="31"/>
    <w:link w:val="3"/>
    <w:semiHidden/>
    <w:uiPriority w:val="99"/>
    <w:rPr>
      <w:b/>
      <w:bCs/>
    </w:rPr>
  </w:style>
  <w:style w:type="character" w:customStyle="1" w:styleId="33">
    <w:name w:val="标题 1字符"/>
    <w:basedOn w:val="11"/>
    <w:link w:val="2"/>
    <w:uiPriority w:val="9"/>
    <w:rPr>
      <w:b/>
      <w:bCs/>
      <w:kern w:val="44"/>
      <w:sz w:val="44"/>
      <w:szCs w:val="44"/>
    </w:r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5">
    <w:name w:val="body"/>
    <w:basedOn w:val="1"/>
    <w:link w:val="37"/>
    <w:qFormat/>
    <w:uiPriority w:val="0"/>
    <w:pPr>
      <w:tabs>
        <w:tab w:val="left" w:pos="993"/>
      </w:tabs>
      <w:spacing w:line="360" w:lineRule="auto"/>
      <w:ind w:firstLine="420"/>
    </w:pPr>
    <w:rPr>
      <w:rFonts w:ascii="Times New Roman" w:hAnsi="Times New Roman" w:cs="宋体"/>
      <w:color w:val="000000"/>
      <w:kern w:val="0"/>
      <w:sz w:val="22"/>
      <w:szCs w:val="24"/>
    </w:rPr>
  </w:style>
  <w:style w:type="paragraph" w:customStyle="1" w:styleId="36">
    <w:name w:val="paragraph1"/>
    <w:basedOn w:val="30"/>
    <w:link w:val="40"/>
    <w:qFormat/>
    <w:uiPriority w:val="0"/>
    <w:pPr>
      <w:widowControl/>
      <w:numPr>
        <w:ilvl w:val="0"/>
        <w:numId w:val="1"/>
      </w:numPr>
      <w:spacing w:line="360" w:lineRule="auto"/>
      <w:ind w:left="485" w:hanging="485" w:hangingChars="202"/>
      <w:jc w:val="left"/>
      <w:outlineLvl w:val="0"/>
    </w:pPr>
    <w:rPr>
      <w:rFonts w:ascii="Times New Roman" w:hAnsi="Times New Roman" w:eastAsia="宋体"/>
      <w:b/>
      <w:sz w:val="24"/>
    </w:rPr>
  </w:style>
  <w:style w:type="character" w:customStyle="1" w:styleId="37">
    <w:name w:val="body Char"/>
    <w:basedOn w:val="11"/>
    <w:link w:val="35"/>
    <w:uiPriority w:val="0"/>
    <w:rPr>
      <w:rFonts w:ascii="Times New Roman" w:hAnsi="Times New Roman" w:cs="宋体"/>
      <w:color w:val="000000"/>
      <w:kern w:val="0"/>
      <w:sz w:val="22"/>
      <w:szCs w:val="24"/>
    </w:rPr>
  </w:style>
  <w:style w:type="paragraph" w:customStyle="1" w:styleId="38">
    <w:name w:val="paragraph2"/>
    <w:basedOn w:val="30"/>
    <w:link w:val="42"/>
    <w:qFormat/>
    <w:uiPriority w:val="0"/>
    <w:pPr>
      <w:widowControl/>
      <w:numPr>
        <w:ilvl w:val="1"/>
        <w:numId w:val="1"/>
      </w:numPr>
      <w:spacing w:line="360" w:lineRule="auto"/>
      <w:ind w:left="648" w:hanging="648" w:hangingChars="270"/>
      <w:jc w:val="left"/>
      <w:outlineLvl w:val="1"/>
    </w:pPr>
    <w:rPr>
      <w:rFonts w:ascii="Times New Roman" w:hAnsi="Times New Roman" w:eastAsia="宋体"/>
      <w:b/>
      <w:sz w:val="24"/>
    </w:rPr>
  </w:style>
  <w:style w:type="character" w:customStyle="1" w:styleId="39">
    <w:name w:val="列出段落字符"/>
    <w:basedOn w:val="11"/>
    <w:link w:val="30"/>
    <w:uiPriority w:val="34"/>
  </w:style>
  <w:style w:type="character" w:customStyle="1" w:styleId="40">
    <w:name w:val="paragraph1 Char"/>
    <w:basedOn w:val="39"/>
    <w:link w:val="36"/>
    <w:uiPriority w:val="0"/>
    <w:rPr>
      <w:rFonts w:ascii="Times New Roman" w:hAnsi="Times New Roman" w:eastAsia="宋体"/>
      <w:b/>
      <w:sz w:val="24"/>
    </w:rPr>
  </w:style>
  <w:style w:type="paragraph" w:customStyle="1" w:styleId="41">
    <w:name w:val="paragraph3"/>
    <w:basedOn w:val="30"/>
    <w:link w:val="44"/>
    <w:qFormat/>
    <w:uiPriority w:val="0"/>
    <w:pPr>
      <w:widowControl/>
      <w:numPr>
        <w:ilvl w:val="2"/>
        <w:numId w:val="1"/>
      </w:numPr>
      <w:spacing w:line="360" w:lineRule="auto"/>
      <w:ind w:left="811" w:hanging="811" w:hangingChars="338"/>
      <w:jc w:val="left"/>
      <w:outlineLvl w:val="2"/>
    </w:pPr>
    <w:rPr>
      <w:rFonts w:ascii="Times New Roman" w:hAnsi="Times New Roman" w:eastAsia="宋体"/>
      <w:b/>
      <w:sz w:val="24"/>
    </w:rPr>
  </w:style>
  <w:style w:type="character" w:customStyle="1" w:styleId="42">
    <w:name w:val="paragraph2 Char"/>
    <w:basedOn w:val="39"/>
    <w:link w:val="38"/>
    <w:uiPriority w:val="0"/>
    <w:rPr>
      <w:rFonts w:ascii="Times New Roman" w:hAnsi="Times New Roman" w:eastAsia="宋体"/>
      <w:b/>
      <w:sz w:val="24"/>
    </w:rPr>
  </w:style>
  <w:style w:type="paragraph" w:customStyle="1" w:styleId="43">
    <w:name w:val="analysis"/>
    <w:basedOn w:val="30"/>
    <w:link w:val="46"/>
    <w:qFormat/>
    <w:uiPriority w:val="0"/>
    <w:pPr>
      <w:widowControl/>
      <w:ind w:firstLine="0" w:firstLineChars="0"/>
    </w:pPr>
    <w:rPr>
      <w:rFonts w:ascii="Times New Roman" w:hAnsi="Times New Roman" w:eastAsia="宋体" w:cs="宋体"/>
      <w:kern w:val="0"/>
      <w:sz w:val="18"/>
      <w:szCs w:val="18"/>
    </w:rPr>
  </w:style>
  <w:style w:type="character" w:customStyle="1" w:styleId="44">
    <w:name w:val="paragraph3 Char"/>
    <w:basedOn w:val="39"/>
    <w:link w:val="41"/>
    <w:uiPriority w:val="0"/>
    <w:rPr>
      <w:rFonts w:ascii="Times New Roman" w:hAnsi="Times New Roman" w:eastAsia="宋体"/>
      <w:b/>
      <w:sz w:val="24"/>
    </w:rPr>
  </w:style>
  <w:style w:type="paragraph" w:customStyle="1" w:styleId="45">
    <w:name w:val="evaluate"/>
    <w:basedOn w:val="30"/>
    <w:link w:val="47"/>
    <w:qFormat/>
    <w:uiPriority w:val="0"/>
    <w:pPr>
      <w:widowControl/>
      <w:spacing w:line="360" w:lineRule="auto"/>
      <w:ind w:right="100" w:rightChars="100" w:firstLine="200"/>
    </w:pPr>
    <w:rPr>
      <w:rFonts w:ascii="Times New Roman" w:hAnsi="Times New Roman" w:eastAsia="宋体"/>
      <w:sz w:val="22"/>
    </w:rPr>
  </w:style>
  <w:style w:type="character" w:customStyle="1" w:styleId="46">
    <w:name w:val="analysis Char"/>
    <w:basedOn w:val="39"/>
    <w:link w:val="43"/>
    <w:uiPriority w:val="0"/>
    <w:rPr>
      <w:rFonts w:ascii="Times New Roman" w:hAnsi="Times New Roman" w:eastAsia="宋体" w:cs="宋体"/>
      <w:kern w:val="0"/>
      <w:sz w:val="18"/>
      <w:szCs w:val="18"/>
    </w:rPr>
  </w:style>
  <w:style w:type="character" w:customStyle="1" w:styleId="47">
    <w:name w:val="evaluate字符"/>
    <w:basedOn w:val="39"/>
    <w:link w:val="45"/>
    <w:uiPriority w:val="0"/>
    <w:rPr>
      <w:rFonts w:ascii="Times New Roman" w:hAnsi="Times New Roman" w:eastAsia="宋体"/>
      <w:sz w:val="22"/>
    </w:rPr>
  </w:style>
  <w:style w:type="paragraph" w:customStyle="1" w:styleId="48">
    <w:name w:val="appendix"/>
    <w:basedOn w:val="1"/>
    <w:link w:val="49"/>
    <w:qFormat/>
    <w:uiPriority w:val="0"/>
    <w:pPr>
      <w:tabs>
        <w:tab w:val="left" w:pos="993"/>
      </w:tabs>
      <w:spacing w:line="360" w:lineRule="auto"/>
      <w:outlineLvl w:val="0"/>
    </w:pPr>
    <w:rPr>
      <w:rFonts w:ascii="Times New Roman" w:hAnsi="Times New Roman" w:eastAsia="宋体"/>
      <w:sz w:val="24"/>
    </w:rPr>
  </w:style>
  <w:style w:type="character" w:customStyle="1" w:styleId="49">
    <w:name w:val="appendix Char"/>
    <w:basedOn w:val="11"/>
    <w:link w:val="48"/>
    <w:uiPriority w:val="0"/>
    <w:rPr>
      <w:rFonts w:ascii="Times New Roman" w:hAnsi="Times New Roman" w:eastAsia="宋体"/>
      <w:sz w:val="24"/>
    </w:rPr>
  </w:style>
  <w:style w:type="paragraph" w:customStyle="1" w:styleId="50">
    <w:name w:val="标题1"/>
    <w:basedOn w:val="1"/>
    <w:link w:val="51"/>
    <w:qFormat/>
    <w:uiPriority w:val="0"/>
    <w:pPr>
      <w:spacing w:line="360" w:lineRule="auto"/>
      <w:jc w:val="center"/>
      <w:outlineLvl w:val="0"/>
    </w:pPr>
    <w:rPr>
      <w:rFonts w:ascii="Times New Roman" w:hAnsi="Times New Roman" w:eastAsiaTheme="majorEastAsia"/>
      <w:b/>
      <w:sz w:val="24"/>
    </w:rPr>
  </w:style>
  <w:style w:type="character" w:customStyle="1" w:styleId="51">
    <w:name w:val="title Char"/>
    <w:basedOn w:val="11"/>
    <w:link w:val="50"/>
    <w:uiPriority w:val="0"/>
    <w:rPr>
      <w:rFonts w:ascii="Times New Roman" w:hAnsi="Times New Roman" w:eastAsiaTheme="majorEastAsia"/>
      <w:b/>
      <w:sz w:val="24"/>
    </w:rPr>
  </w:style>
  <w:style w:type="paragraph" w:customStyle="1" w:styleId="52">
    <w:name w:val="标题2"/>
    <w:basedOn w:val="50"/>
    <w:link w:val="53"/>
    <w:qFormat/>
    <w:uiPriority w:val="0"/>
  </w:style>
  <w:style w:type="character" w:customStyle="1" w:styleId="53">
    <w:name w:val="title Char1"/>
    <w:basedOn w:val="51"/>
    <w:link w:val="52"/>
    <w:uiPriority w:val="0"/>
    <w:rPr>
      <w:rFonts w:ascii="Times New Roman" w:hAnsi="Times New Roman" w:eastAsiaTheme="majorEastAsia"/>
      <w:sz w:val="24"/>
    </w:rPr>
  </w:style>
  <w:style w:type="paragraph" w:customStyle="1" w:styleId="54">
    <w:name w:val="titleBody"/>
    <w:basedOn w:val="52"/>
    <w:link w:val="55"/>
    <w:qFormat/>
    <w:uiPriority w:val="0"/>
  </w:style>
  <w:style w:type="character" w:customStyle="1" w:styleId="55">
    <w:name w:val="titleBody Char"/>
    <w:basedOn w:val="53"/>
    <w:link w:val="54"/>
    <w:uiPriority w:val="0"/>
    <w:rPr>
      <w:rFonts w:ascii="Times New Roman" w:hAnsi="Times New Roman" w:eastAsiaTheme="majorEastAsia"/>
      <w:sz w:val="24"/>
    </w:rPr>
  </w:style>
  <w:style w:type="paragraph" w:customStyle="1" w:styleId="56">
    <w:name w:val="expertList"/>
    <w:basedOn w:val="35"/>
    <w:qFormat/>
    <w:uiPriority w:val="0"/>
    <w:pPr>
      <w:ind w:firstLine="0"/>
    </w:pPr>
    <w:rPr>
      <w:sz w:val="20"/>
    </w:rPr>
  </w:style>
  <w:style w:type="table" w:customStyle="1" w:styleId="57">
    <w:name w:val="tablestyle"/>
    <w:basedOn w:val="24"/>
    <w:uiPriority w:val="99"/>
    <w:pPr>
      <w:jc w:val="both"/>
    </w:pPr>
    <w:rPr>
      <w:kern w:val="0"/>
      <w:sz w:val="20"/>
      <w:szCs w:val="20"/>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vAlign w:val="center"/>
    </w:tcPr>
    <w:tblStylePr w:type="firstRow">
      <w:rPr>
        <w:b/>
        <w:bCs/>
      </w:rPr>
      <w:tcPr>
        <w:tcBorders>
          <w:top w:val="nil"/>
          <w:bottom w:val="single" w:color="C2D69B" w:themeColor="accent3" w:themeTint="99" w:sz="12" w:space="0"/>
          <w:insideH w:val="nil"/>
          <w:insideV w:val="nil"/>
        </w:tcBorders>
        <w:shd w:val="clear" w:color="auto" w:fill="FFFFFF" w:themeFill="background1"/>
      </w:tcPr>
    </w:tblStylePr>
    <w:tblStylePr w:type="lastRow">
      <w:rPr>
        <w:b/>
        <w:bCs/>
        <w:color w:val="000000" w:themeColor="text1"/>
        <w14:textFill>
          <w14:solidFill>
            <w14:schemeClr w14:val="tx1"/>
          </w14:solidFill>
        </w14:textFill>
      </w:rPr>
      <w:tcPr>
        <w:tcBorders>
          <w:top w:val="double" w:color="C2D69B" w:themeColor="accent3" w:themeTint="99" w:sz="2" w:space="0"/>
          <w:bottom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shd w:val="clear" w:color="auto" w:fill="76923C" w:themeFill="accent3" w:themeFillShade="BF"/>
      </w:tcPr>
    </w:tblStylePr>
    <w:tblStylePr w:type="lastCol">
      <w:rPr>
        <w:b/>
        <w:bCs/>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58">
    <w:name w:val="tables"/>
    <w:basedOn w:val="22"/>
    <w:uiPriority w:val="9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customStyle="1" w:styleId="59">
    <w:name w:val="table1"/>
    <w:basedOn w:val="23"/>
    <w:uiPriority w:val="99"/>
    <w:pPr>
      <w:jc w:val="center"/>
    </w:pPr>
    <w:rPr>
      <w:kern w:val="0"/>
      <w:sz w:val="20"/>
      <w:szCs w:val="20"/>
    </w:rPr>
    <w:tblPr>
      <w:tblCellMar>
        <w:top w:w="0" w:type="dxa"/>
        <w:left w:w="108" w:type="dxa"/>
        <w:bottom w:w="0" w:type="dxa"/>
        <w:right w:w="108" w:type="dxa"/>
      </w:tblCellMar>
    </w:tblPr>
    <w:tcPr>
      <w:shd w:val="clear" w:color="auto" w:fill="92CDDC" w:themeFill="accent5" w:themeFillTint="99"/>
      <w:vAlign w:val="center"/>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customStyle="1" w:styleId="60">
    <w:name w:val="table2"/>
    <w:basedOn w:val="16"/>
    <w:qFormat/>
    <w:uiPriority w:val="99"/>
    <w:pPr>
      <w:jc w:val="center"/>
    </w:pPr>
    <w:rPr>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C6D9F0" w:themeFill="text2" w:themeFillTint="33"/>
    </w:tcPr>
    <w:tblStylePr w:type="firstRow">
      <w:rPr>
        <w:b/>
        <w:bCs/>
        <w:color w:val="FFFFFF"/>
      </w:rPr>
      <w:tcPr>
        <w:shd w:val="solid" w:color="00000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StylePr>
    <w:tblStylePr w:type="neCell">
      <w:rPr>
        <w:b/>
        <w:bCs/>
      </w:rPr>
    </w:tblStylePr>
    <w:tblStylePr w:type="swCell">
      <w:rPr>
        <w:b/>
        <w:bCs/>
      </w:rPr>
    </w:tblStylePr>
  </w:style>
  <w:style w:type="table" w:customStyle="1" w:styleId="61">
    <w:name w:val="table3"/>
    <w:basedOn w:val="62"/>
    <w:qFormat/>
    <w:uiPriority w:val="99"/>
    <w:rPr>
      <w:kern w:val="0"/>
      <w:sz w:val="20"/>
      <w:szCs w:val="20"/>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2">
    <w:name w:val="Grid Table 4 Accent 1"/>
    <w:basedOn w:val="14"/>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3">
    <w:name w:val="table4"/>
    <w:basedOn w:val="61"/>
    <w:qFormat/>
    <w:uiPriority w:val="99"/>
    <w:pPr>
      <w:jc w:val="center"/>
    </w:pPr>
    <w:rPr>
      <w:sz w:val="22"/>
    </w:rPr>
    <w:tblPr>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113" w:type="dxa"/>
        <w:left w:w="108" w:type="dxa"/>
        <w:bottom w:w="113" w:type="dxa"/>
        <w:right w:w="108" w:type="dxa"/>
      </w:tblCellMar>
    </w:tblPr>
    <w:trPr>
      <w:jc w:val="center"/>
    </w:trPr>
    <w:tcPr>
      <w:vAlign w:val="center"/>
    </w:tc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4">
    <w:name w:val="table5"/>
    <w:basedOn w:val="63"/>
    <w:qFormat/>
    <w:uiPriority w:val="99"/>
    <w:rPr>
      <w:sz w:val="18"/>
    </w:rPr>
    <w:tblPr>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113" w:type="dxa"/>
        <w:left w:w="108" w:type="dxa"/>
        <w:bottom w:w="113" w:type="dxa"/>
        <w:right w:w="108" w:type="dxa"/>
      </w:tblCellMar>
    </w:tblPr>
    <w:trPr>
      <w:jc w:val="center"/>
    </w:trPr>
    <w:tcPr>
      <w:vAlign w:val="center"/>
    </w:tc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115</Words>
  <Characters>658</Characters>
  <Lines>5</Lines>
  <Paragraphs>1</Paragraphs>
  <TotalTime>0</TotalTime>
  <ScaleCrop>false</ScaleCrop>
  <LinksUpToDate>false</LinksUpToDate>
  <CharactersWithSpaces>772</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2018-07-11T13:45:00Z</dcterms:created>
  <dc:creator>微软用户</dc:creator>
  <cp:lastModifiedBy>savaje</cp:lastModifiedBy>
  <dcterms:modified xsi:type="dcterms:W3CDTF">2020-12-30T14:37:45Z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