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84AB8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数字内容创作的浪潮中，剪映作为一款备受青睐的视频编辑软件，为创作者们打造了一个功能丰富且操作便捷的创作平台。其视频编辑功能涵盖多个维度，无论是基础的剪辑操作，还是进阶的特效添加、字幕制作与音频处理，都能满足不同创作者的多样化需求，助力他们将脑海中的创意转化为精彩纷呈的视频作品。</w:t>
      </w:r>
    </w:p>
    <w:p w14:paraId="18560518">
      <w:pPr>
        <w:pStyle w:val="3"/>
        <w:keepNext w:val="0"/>
        <w:keepLines w:val="0"/>
        <w:widowControl/>
        <w:suppressLineNumbers w:val="0"/>
      </w:pPr>
      <w:r>
        <w:t>一、基础剪辑操作：精准塑造视频节奏</w:t>
      </w:r>
    </w:p>
    <w:p w14:paraId="502F84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素材导入与管理</w:t>
      </w:r>
      <w:r>
        <w:rPr>
          <w:bdr w:val="none" w:color="auto" w:sz="0" w:space="0"/>
        </w:rPr>
        <w:t>：启动剪映，创作者可轻松点击 “开始创作”，从本地相册、文件存储等设备路径中快速挑选并导入图片、视频、音频等各类素材。同时，若创作者有抖音账号，登录后便能便捷地同步抖音个人素材，无需繁琐的下载与传输过程。此外，剪映内置海量素材库，包含丰富的视频片段、图片资源、音频文件等，创作者可依据主题在素材库中搜</w:t>
      </w:r>
    </w:p>
    <w:p w14:paraId="66BD2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索并下载仪素材。导入后的素材会有序排列在素材库内，支持按名称、类型、导入时间等多种方式分类筛选，为后续剪辑流程提供清晰有序的素材基础 。</w:t>
      </w:r>
    </w:p>
    <w:p w14:paraId="623633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视频切割与拼接</w:t>
      </w:r>
      <w:r>
        <w:rPr>
          <w:bdr w:val="none" w:color="auto" w:sz="0" w:space="0"/>
        </w:rPr>
        <w:t>：在时间轴轨道上，创作者可精准对素材进行切割操作。选中目标视频素材，利用剪映形似剪刀的 “分割” 工具，在视频的任意时间节点点击，即可将视频一分为二，如需分割成多段，重复操作即可。通过切割，创作者能够精准剔除视频中多余、不理想的部分，如拍摄失误的片段、冗长的前奏等。完成切割后，将保留的素材片段按期望的播放顺序依次拼接，长按素材片段并拖动，即可轻松调整其在时间轴上的位置，实现流畅的视频叙事节奏 。心</w:t>
      </w:r>
      <w:r>
        <w:rPr>
          <w:b/>
          <w:bCs/>
          <w:bdr w:val="none" w:color="auto" w:sz="0" w:space="0"/>
        </w:rPr>
        <w:t>视频变速与倒放</w:t>
      </w:r>
      <w:r>
        <w:rPr>
          <w:bdr w:val="none" w:color="auto" w:sz="0" w:space="0"/>
        </w:rPr>
        <w:t>：剪映提供常规变速与曲线变速两种模式。常规变速支持从 0.1 倍至 100 倍的视频速度调节，创作者可依据视频创意，将欢快的舞蹈视频加速，营造动感活力氛围；把优美的风景视频减速，展现细腻景色变化。曲线变速功能更为灵活，创作者既能自行绘制变速曲线，精准控制视频不同时段的速度变化，也可选用剪映预设的变速模板，如 “子弹时间”“闪进闪出” 等，为视频增添独特视觉效果。此外，倒放功能可将视频的帧顺序逆向排列，适用于展现特殊创意，如水流倒流、物体回弹等奇妙场景 。</w:t>
      </w:r>
    </w:p>
    <w:p w14:paraId="3EED5DFD">
      <w:pPr>
        <w:pStyle w:val="3"/>
        <w:keepNext w:val="0"/>
        <w:keepLines w:val="0"/>
        <w:widowControl/>
        <w:suppressLineNumbers w:val="0"/>
      </w:pPr>
      <w:r>
        <w:t>二、特效添加：为视频注入视觉魅力</w:t>
      </w:r>
    </w:p>
    <w:p w14:paraId="6035BF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滤镜效果</w:t>
      </w:r>
      <w:r>
        <w:rPr>
          <w:bdr w:val="none" w:color="auto" w:sz="0" w:space="0"/>
        </w:rPr>
        <w:t>：剪映内置丰富多样的滤镜模板，覆盖各种场景与风格。无论是清新自然的 “日系清新” 滤镜，让风景视频充满治愈感；还是复古韵味十足的 “港风滤镜”，为怀旧主题视频营造独特氛围；亦或是充满科技感的 “未来都市” 滤镜，用于科幻题材视频创作。创作者选中目标视频素材后，点击 “滤镜” 选项，即可在众多滤镜中挑选适配视频风格的一款，并且可通过滑动调节条，对滤镜的强度进行 0 - 100% 的自由调整，还能进一步微调色彩、亮度、饱和度等参数，使视频画面达到理想效果 。</w:t>
      </w:r>
    </w:p>
    <w:p w14:paraId="260E7E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画面特效与人物特效</w:t>
      </w:r>
      <w:r>
        <w:rPr>
          <w:bdr w:val="none" w:color="auto" w:sz="0" w:space="0"/>
        </w:rPr>
        <w:t>：画面特效涵盖多种类型，如 “光影特效” 可模拟太阳光晕、舞台追光等效果，为视频增添独特光影氛围；“粒子特效” 能生成火焰、烟雾、雪花等粒子元素，常用于打造奇幻、浪漫场景。人物特效则主要针对视频中的人物，提供美颜、美妆效果，创作者可一键磨皮、美白、大眼、瘦脸，还能添加口红、眼影、腮红等美妆特效，让人物形象更加精致出众 。</w:t>
      </w:r>
    </w:p>
    <w:p w14:paraId="76F981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转场特效</w:t>
      </w:r>
      <w:r>
        <w:rPr>
          <w:bdr w:val="none" w:color="auto" w:sz="0" w:space="0"/>
        </w:rPr>
        <w:t>：在不同视频素材片段的衔接处，剪映提供丰富的转场特效，使视频过渡更加自然流畅且富有创意。常见的转场效果有 “交叉互溶”，实现片段间柔和渐变过渡；“闪黑” 转场带来干脆利落的视觉停顿；“擦除” 转场模拟画面被擦拭切换的效果。创作者可在时间轴上的片段衔接点，点击 “转场” 选项，从众多转场特效中选择合适的一款，并能自定义转场的时长，通常建议在 0.2 - 1 秒之间，以契合视频整体节奏 。</w:t>
      </w:r>
    </w:p>
    <w:p w14:paraId="3C41C016">
      <w:pPr>
        <w:pStyle w:val="3"/>
        <w:keepNext w:val="0"/>
        <w:keepLines w:val="0"/>
        <w:widowControl/>
        <w:suppressLineNumbers w:val="0"/>
      </w:pPr>
      <w:r>
        <w:t>三、字幕制作：清晰传递视频信息</w:t>
      </w:r>
    </w:p>
    <w:p w14:paraId="4BFC961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智能字幕识别</w:t>
      </w:r>
      <w:r>
        <w:rPr>
          <w:bdr w:val="none" w:color="auto" w:sz="0" w:space="0"/>
        </w:rPr>
        <w:t>：剪映具备强大的智能字幕功能，可自动识别视频中的人声内容，并快速生成精准的字幕文本。创作者只需导入带有清晰人声的视频素材，点击 “文本” 选项中的 “识别字幕” 按钮，剪映便能依据语音内容，逐句生成字幕，极大地提高了字幕添加的效率，减少手动输入字幕的繁琐工作。对于识别出的字幕，创作者可进行校对，修改可能存在的错别字、标点错误等，确保字幕内容准确无误 。</w:t>
      </w:r>
    </w:p>
    <w:p w14:paraId="5F81A66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字幕样式与动画自定义</w:t>
      </w:r>
      <w:r>
        <w:rPr>
          <w:bdr w:val="none" w:color="auto" w:sz="0" w:space="0"/>
        </w:rPr>
        <w:t>：生成字幕后，剪映支持对字幕样式进行全方位自定义设置。在字体方面，提供多种风格字体供选择，从简洁现代的黑体，到富有艺术感的手写字体，满足不同视频风格需求；字幕颜色可自由选取，与视频画面色调相匹配；字幕大小、位置也能通过拖动进行调整，确保字幕在视频画面中清晰易读。此外，还能为字幕添加丰富的动画效果，如淡入淡出、滑动、缩放等，让字幕在视频中以更生动的方式呈现，吸引观众注意力 。</w:t>
      </w:r>
    </w:p>
    <w:p w14:paraId="054D3872">
      <w:pPr>
        <w:pStyle w:val="3"/>
        <w:keepNext w:val="0"/>
        <w:keepLines w:val="0"/>
        <w:widowControl/>
        <w:suppressLineNumbers w:val="0"/>
      </w:pPr>
      <w:r>
        <w:t>四、音频处理：提升视频听觉体验</w:t>
      </w:r>
    </w:p>
    <w:p w14:paraId="6A8FA32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音乐素材库与配乐添加</w:t>
      </w:r>
      <w:r>
        <w:rPr>
          <w:bdr w:val="none" w:color="auto" w:sz="0" w:space="0"/>
        </w:rPr>
        <w:t>：音频是视频感染力的重要来源。剪映拥有庞大的音乐素材库，涵盖各类音乐风格，从激昂澎湃的摇滚音乐，适合运动、竞技类视频；到舒缓悠扬的古典音乐，常用于文化、艺术主题视频；再到欢快活泼的流行音乐，适配生活、娱乐类视频创作。创作者点击 “音频” 选项，即可在音乐库中搜索、试听并挑选心仪的背景音乐，将其拖入音频轨道，并对音量大小、淡入淡出时间等参数进行调整，使音乐与视频内容完美融合，增强视频的情感氛围 。</w:t>
      </w:r>
    </w:p>
    <w:p w14:paraId="71745BD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音频剪辑与特效</w:t>
      </w:r>
      <w:r>
        <w:rPr>
          <w:bdr w:val="none" w:color="auto" w:sz="0" w:space="0"/>
        </w:rPr>
        <w:t>：除了添加背景音乐，剪映还支持对视频原有的音频进行剪辑处理。创作者可选中音频素材，利用切割工具删除不需要的音频片段，如视频中嘈杂的背景音、多余的人声部分等。同时，能运用音频特效功能，为音频添加变声效果，如将正常人声变为萝莉音、大叔音、卡通音等，满足创意需求；还可进行混音操作，将多个音频轨道的声音混合，创造独特音效；以及使用降噪功能，去除音频中的杂音、电流声，提升音频质量 。</w:t>
      </w:r>
    </w:p>
    <w:p w14:paraId="30A33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剪映以其全面且强大的视频编辑功能，为创作者搭建了一个创意实现的桥梁。从基础剪辑到特效、字幕、音频处理，每一项功能都经过精心设计，操作便捷且效果出色。无论是短视频创作者、自媒体人，还是初涉视频编辑领域的新手，都能在剪映中找到创作的乐趣与无限可能，轻松制作出高质量、富有吸引力的视频作品 。</w:t>
      </w:r>
    </w:p>
    <w:p w14:paraId="77F2D24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9BCDA"/>
    <w:multiLevelType w:val="multilevel"/>
    <w:tmpl w:val="9BB9BC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6E049D"/>
    <w:multiLevelType w:val="multilevel"/>
    <w:tmpl w:val="D36E04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0F07B2"/>
    <w:multiLevelType w:val="multilevel"/>
    <w:tmpl w:val="E70F07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60C4BC5"/>
    <w:multiLevelType w:val="multilevel"/>
    <w:tmpl w:val="260C4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8A78690"/>
    <w:multiLevelType w:val="multilevel"/>
    <w:tmpl w:val="38A78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9A2790A"/>
    <w:multiLevelType w:val="multilevel"/>
    <w:tmpl w:val="49A279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28350B3"/>
    <w:multiLevelType w:val="multilevel"/>
    <w:tmpl w:val="528350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47440F"/>
    <w:multiLevelType w:val="multilevel"/>
    <w:tmpl w:val="5D4744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EB398A2"/>
    <w:multiLevelType w:val="multilevel"/>
    <w:tmpl w:val="5EB398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16562"/>
    <w:rsid w:val="277F0B5A"/>
    <w:rsid w:val="37A1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2025-07-03T09:16:00Z</dcterms:created>
  <dc:creator>三横一竖</dc:creator>
  <cp:lastModifiedBy>三横一竖</cp:lastModifiedBy>
  <dcterms:modified xsi:type="dcterms:W3CDTF">2025-07-03T09:16:59Z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AA06EB5ADD274CDE9C38E5EC54E4B544_13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