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B0CBC2">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第四部分：多模态融合——构建科研与教学的⼀体化智能⼯作流 </w:t>
      </w:r>
    </w:p>
    <w:p w14:paraId="3AF68819">
      <w:pPr>
        <w:keepNext w:val="0"/>
        <w:keepLines w:val="0"/>
        <w:widowControl/>
        <w:suppressLineNumbers w:val="0"/>
        <w:jc w:val="left"/>
        <w:rPr>
          <w:rFonts w:hint="eastAsia" w:ascii="宋体" w:hAnsi="宋体" w:eastAsia="宋体" w:cs="宋体"/>
          <w:b w:val="0"/>
          <w:bCs w:val="0"/>
          <w:color w:val="000000"/>
          <w:kern w:val="0"/>
          <w:sz w:val="28"/>
          <w:szCs w:val="28"/>
          <w:lang w:val="en-US" w:eastAsia="zh-CN" w:bidi="ar"/>
        </w:rPr>
      </w:pPr>
      <w:r>
        <w:rPr>
          <w:rFonts w:hint="eastAsia" w:ascii="宋体" w:hAnsi="宋体" w:eastAsia="宋体" w:cs="宋体"/>
          <w:b w:val="0"/>
          <w:bCs w:val="0"/>
          <w:color w:val="000000"/>
          <w:kern w:val="0"/>
          <w:sz w:val="28"/>
          <w:szCs w:val="28"/>
          <w:lang w:val="en-US" w:eastAsia="zh-CN" w:bidi="ar"/>
        </w:rPr>
        <w:t>在当今科研与教学日益复杂和多元化的背景下，如何高效地整合多模态工具，优化科研与教学流程，成为提升科研效率和教学质量的关键。第四部分将围绕多模态融合在科研与教学中的应用，详细探讨如何构建一体化的智能工作流。</w:t>
      </w:r>
    </w:p>
    <w:p w14:paraId="2CB51875">
      <w:pPr>
        <w:keepNext w:val="0"/>
        <w:keepLines w:val="0"/>
        <w:widowControl/>
        <w:suppressLineNumbers w:val="0"/>
        <w:jc w:val="left"/>
        <w:rPr>
          <w:rFonts w:hint="eastAsia" w:ascii="宋体" w:hAnsi="宋体" w:eastAsia="宋体" w:cs="宋体"/>
          <w:b/>
          <w:bCs/>
          <w:sz w:val="28"/>
          <w:szCs w:val="28"/>
        </w:rPr>
      </w:pPr>
      <w:r>
        <w:rPr>
          <w:rFonts w:hint="eastAsia" w:ascii="宋体" w:hAnsi="宋体" w:eastAsia="宋体" w:cs="宋体"/>
          <w:b/>
          <w:bCs/>
          <w:color w:val="000000"/>
          <w:kern w:val="0"/>
          <w:sz w:val="28"/>
          <w:szCs w:val="28"/>
          <w:lang w:val="en-US" w:eastAsia="zh-CN" w:bidi="ar"/>
        </w:rPr>
        <w:t>第7章 科研全链路协同优化：打造智能化知识⽣产闭环</w:t>
      </w:r>
    </w:p>
    <w:p w14:paraId="784D80BE">
      <w:pPr>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在学术研究复杂度指数级增长的今天，传统科研工具在文献处理、理论构建、跨学科融合等环节暴露出效率低下、逻辑断层等问题。多模态 AIGC 工具通过语义理解、知识图谱、智能生成等核心技术，构建覆盖 "文献输入 - 知识加工 - 成果输出" 的全链条智能工作流，推动科研范式从经验驱动向数据驱动转型。本章聚焦中文科研场景特性，系统呈现工具如何解决文献处理繁琐、理论建模孤立、成果表达单一等痛点。</w:t>
      </w:r>
    </w:p>
    <w:p w14:paraId="5E1EF743">
      <w:pPr>
        <w:keepNext w:val="0"/>
        <w:keepLines w:val="0"/>
        <w:widowControl/>
        <w:suppressLineNumbers w:val="0"/>
        <w:jc w:val="left"/>
        <w:rPr>
          <w:rFonts w:hint="eastAsia" w:ascii="宋体" w:hAnsi="宋体" w:eastAsia="宋体" w:cs="宋体"/>
          <w:b/>
          <w:bCs/>
          <w:sz w:val="28"/>
          <w:szCs w:val="28"/>
        </w:rPr>
      </w:pPr>
      <w:r>
        <w:rPr>
          <w:rFonts w:hint="eastAsia" w:ascii="宋体" w:hAnsi="宋体" w:eastAsia="宋体" w:cs="宋体"/>
          <w:b/>
          <w:bCs/>
          <w:color w:val="000000"/>
          <w:kern w:val="0"/>
          <w:sz w:val="28"/>
          <w:szCs w:val="28"/>
          <w:lang w:val="en-US" w:eastAsia="zh-CN" w:bidi="ar"/>
        </w:rPr>
        <w:t xml:space="preserve">⼀、⼯具介绍 </w:t>
      </w:r>
    </w:p>
    <w:p w14:paraId="4A71CEEB">
      <w:pPr>
        <w:rPr>
          <w:rFonts w:hint="eastAsia" w:ascii="宋体" w:hAnsi="宋体" w:eastAsia="宋体" w:cs="宋体"/>
          <w:b/>
          <w:bCs/>
          <w:sz w:val="28"/>
          <w:szCs w:val="28"/>
        </w:rPr>
      </w:pPr>
      <w:r>
        <w:rPr>
          <w:rFonts w:hint="eastAsia" w:ascii="宋体" w:hAnsi="宋体" w:eastAsia="宋体" w:cs="宋体"/>
          <w:b/>
          <w:bCs/>
          <w:sz w:val="28"/>
          <w:szCs w:val="28"/>
        </w:rPr>
        <w:t>（一）Chat 类工具</w:t>
      </w:r>
    </w:p>
    <w:p w14:paraId="47D09A13">
      <w:pPr>
        <w:rPr>
          <w:rFonts w:hint="eastAsia" w:ascii="宋体" w:hAnsi="宋体" w:eastAsia="宋体" w:cs="宋体"/>
          <w:b/>
          <w:bCs/>
          <w:sz w:val="28"/>
          <w:szCs w:val="28"/>
        </w:rPr>
      </w:pPr>
      <w:r>
        <w:rPr>
          <w:rFonts w:hint="eastAsia" w:ascii="宋体" w:hAnsi="宋体" w:eastAsia="宋体" w:cs="宋体"/>
          <w:b/>
          <w:bCs/>
          <w:sz w:val="28"/>
          <w:szCs w:val="28"/>
          <w:lang w:val="en-US" w:eastAsia="zh-CN"/>
        </w:rPr>
        <w:t>1.</w:t>
      </w:r>
      <w:r>
        <w:rPr>
          <w:rFonts w:hint="eastAsia" w:ascii="宋体" w:hAnsi="宋体" w:eastAsia="宋体" w:cs="宋体"/>
          <w:b/>
          <w:bCs/>
          <w:sz w:val="28"/>
          <w:szCs w:val="28"/>
        </w:rPr>
        <w:t>发展背景</w:t>
      </w:r>
    </w:p>
    <w:p w14:paraId="27B6A6D0">
      <w:pPr>
        <w:rPr>
          <w:rFonts w:hint="eastAsia" w:ascii="宋体" w:hAnsi="宋体" w:eastAsia="宋体" w:cs="宋体"/>
          <w:b w:val="0"/>
          <w:bCs w:val="0"/>
          <w:sz w:val="28"/>
          <w:szCs w:val="28"/>
        </w:rPr>
      </w:pPr>
      <w:r>
        <w:rPr>
          <w:rFonts w:hint="eastAsia" w:ascii="宋体" w:hAnsi="宋体" w:eastAsia="宋体" w:cs="宋体"/>
          <w:b w:val="0"/>
          <w:bCs w:val="0"/>
          <w:sz w:val="28"/>
          <w:szCs w:val="28"/>
        </w:rPr>
        <w:t>在学术研究中，文献处理、理论构建和写作优化是耗时且需高度专业性的环节。基于教育垂域大模型（如 DeepSeek）或大语言模型（LLM）</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Chat 类工具通过深度语义理解与生成能力，为研究者提供精准的知识整合与逻辑优化支持，显著提升科研效率。</w:t>
      </w:r>
    </w:p>
    <w:p w14:paraId="03123F9B">
      <w:pPr>
        <w:rPr>
          <w:rFonts w:hint="eastAsia" w:ascii="宋体" w:hAnsi="宋体" w:eastAsia="宋体" w:cs="宋体"/>
          <w:b/>
          <w:bCs/>
          <w:sz w:val="28"/>
          <w:szCs w:val="28"/>
        </w:rPr>
      </w:pPr>
      <w:r>
        <w:rPr>
          <w:rFonts w:hint="eastAsia" w:ascii="宋体" w:hAnsi="宋体" w:eastAsia="宋体" w:cs="宋体"/>
          <w:b/>
          <w:bCs/>
          <w:sz w:val="28"/>
          <w:szCs w:val="28"/>
          <w:lang w:val="en-US" w:eastAsia="zh-CN"/>
        </w:rPr>
        <w:t>2.</w:t>
      </w:r>
      <w:r>
        <w:rPr>
          <w:rFonts w:hint="eastAsia" w:ascii="宋体" w:hAnsi="宋体" w:eastAsia="宋体" w:cs="宋体"/>
          <w:b/>
          <w:bCs/>
          <w:sz w:val="28"/>
          <w:szCs w:val="28"/>
        </w:rPr>
        <w:t>核心功能</w:t>
      </w:r>
    </w:p>
    <w:p w14:paraId="41F26388">
      <w:pPr>
        <w:rPr>
          <w:rFonts w:hint="eastAsia" w:ascii="宋体" w:hAnsi="宋体" w:eastAsia="宋体" w:cs="宋体"/>
          <w:sz w:val="28"/>
          <w:szCs w:val="28"/>
          <w:lang w:eastAsia="zh-CN"/>
        </w:rPr>
      </w:pPr>
      <w:r>
        <w:rPr>
          <w:rFonts w:hint="eastAsia" w:ascii="宋体" w:hAnsi="宋体" w:eastAsia="宋体" w:cs="宋体"/>
          <w:sz w:val="28"/>
          <w:szCs w:val="28"/>
          <w:lang w:eastAsia="zh-CN"/>
        </w:rPr>
        <w:t>文献摘要提取、学科知识图谱生成、学术语言润色（如论文段落逻辑优化）、跨学科理论模型梳理、文献综述生成、论文提纲设计，支持教育场景下的语义理解与教学逻辑补全及中文科研场景的语义理解与逻辑补全。</w:t>
      </w:r>
    </w:p>
    <w:p w14:paraId="41F74C7C">
      <w:pPr>
        <w:rPr>
          <w:rFonts w:hint="eastAsia" w:ascii="宋体" w:hAnsi="宋体" w:eastAsia="宋体" w:cs="宋体"/>
          <w:b/>
          <w:bCs/>
          <w:sz w:val="28"/>
          <w:szCs w:val="28"/>
        </w:rPr>
      </w:pPr>
      <w:r>
        <w:rPr>
          <w:rFonts w:hint="eastAsia" w:ascii="宋体" w:hAnsi="宋体" w:eastAsia="宋体" w:cs="宋体"/>
          <w:b/>
          <w:bCs/>
          <w:sz w:val="28"/>
          <w:szCs w:val="28"/>
          <w:lang w:val="en-US" w:eastAsia="zh-CN"/>
        </w:rPr>
        <w:t>3.</w:t>
      </w:r>
      <w:r>
        <w:rPr>
          <w:rFonts w:hint="eastAsia" w:ascii="宋体" w:hAnsi="宋体" w:eastAsia="宋体" w:cs="宋体"/>
          <w:b/>
          <w:bCs/>
          <w:sz w:val="28"/>
          <w:szCs w:val="28"/>
        </w:rPr>
        <w:t>优势差异</w:t>
      </w:r>
    </w:p>
    <w:p w14:paraId="319BF477">
      <w:pPr>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1</w:t>
      </w:r>
      <w:r>
        <w:rPr>
          <w:rFonts w:hint="eastAsia" w:ascii="宋体" w:hAnsi="宋体" w:eastAsia="宋体" w:cs="宋体"/>
          <w:sz w:val="28"/>
          <w:szCs w:val="28"/>
          <w:lang w:eastAsia="zh-CN"/>
        </w:rPr>
        <w:t>）</w:t>
      </w:r>
      <w:r>
        <w:rPr>
          <w:rFonts w:hint="eastAsia" w:ascii="宋体" w:hAnsi="宋体" w:eastAsia="宋体" w:cs="宋体"/>
          <w:sz w:val="28"/>
          <w:szCs w:val="28"/>
        </w:rPr>
        <w:t>讯飞星火：搭载动态语义理解引擎，针对中文科研文本实现三级优化体系（词汇精准度校验→段落逻辑链重构→篇章论证闭环补全）。</w:t>
      </w:r>
    </w:p>
    <w:p w14:paraId="7C25D2B0">
      <w:pPr>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2</w:t>
      </w:r>
      <w:r>
        <w:rPr>
          <w:rFonts w:hint="eastAsia" w:ascii="宋体" w:hAnsi="宋体" w:eastAsia="宋体" w:cs="宋体"/>
          <w:sz w:val="28"/>
          <w:szCs w:val="28"/>
          <w:lang w:eastAsia="zh-CN"/>
        </w:rPr>
        <w:t>）</w:t>
      </w:r>
      <w:r>
        <w:rPr>
          <w:rFonts w:hint="eastAsia" w:ascii="宋体" w:hAnsi="宋体" w:eastAsia="宋体" w:cs="宋体"/>
          <w:sz w:val="28"/>
          <w:szCs w:val="28"/>
        </w:rPr>
        <w:t>智谱清言：提供 5 种综述模板（系统综述 / 元分析 / 叙事综述等），自动生成包含 "研究热点时区图"" 理论演进矩阵 " 的可视化综述报告。</w:t>
      </w:r>
    </w:p>
    <w:p w14:paraId="373B4D4E">
      <w:pPr>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3</w:t>
      </w:r>
      <w:r>
        <w:rPr>
          <w:rFonts w:hint="eastAsia" w:ascii="宋体" w:hAnsi="宋体" w:eastAsia="宋体" w:cs="宋体"/>
          <w:sz w:val="28"/>
          <w:szCs w:val="28"/>
          <w:lang w:eastAsia="zh-CN"/>
        </w:rPr>
        <w:t>）</w:t>
      </w:r>
      <w:r>
        <w:rPr>
          <w:rFonts w:hint="eastAsia" w:ascii="宋体" w:hAnsi="宋体" w:eastAsia="宋体" w:cs="宋体"/>
          <w:sz w:val="28"/>
          <w:szCs w:val="28"/>
        </w:rPr>
        <w:t>百川智能：在人工智能与心理学交叉领域表现突出，可辅助构建 "认知计算模型" 等跨学科理论框架。</w:t>
      </w:r>
    </w:p>
    <w:p w14:paraId="36BD28D2">
      <w:pPr>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4</w:t>
      </w:r>
      <w:r>
        <w:rPr>
          <w:rFonts w:hint="eastAsia" w:ascii="宋体" w:hAnsi="宋体" w:eastAsia="宋体" w:cs="宋体"/>
          <w:sz w:val="28"/>
          <w:szCs w:val="28"/>
          <w:lang w:eastAsia="zh-CN"/>
        </w:rPr>
        <w:t>）</w:t>
      </w:r>
      <w:r>
        <w:rPr>
          <w:rFonts w:hint="eastAsia" w:ascii="宋体" w:hAnsi="宋体" w:eastAsia="宋体" w:cs="宋体"/>
          <w:sz w:val="28"/>
          <w:szCs w:val="28"/>
        </w:rPr>
        <w:t>东孚长长：支持多学科专业术语适配，能精准理解不同学科的专业表述</w:t>
      </w:r>
      <w:r>
        <w:rPr>
          <w:rFonts w:hint="eastAsia" w:ascii="宋体" w:hAnsi="宋体" w:eastAsia="宋体" w:cs="宋体"/>
          <w:sz w:val="28"/>
          <w:szCs w:val="28"/>
          <w:lang w:eastAsia="zh-CN"/>
        </w:rPr>
        <w:t>；</w:t>
      </w:r>
      <w:r>
        <w:rPr>
          <w:rFonts w:hint="eastAsia" w:ascii="宋体" w:hAnsi="宋体" w:eastAsia="宋体" w:cs="宋体"/>
          <w:sz w:val="28"/>
          <w:szCs w:val="28"/>
        </w:rPr>
        <w:t>擅长生成结构化文献综述，可对多领域研究脉络进行整合，形成逻辑清晰的综述内容。</w:t>
      </w:r>
    </w:p>
    <w:p w14:paraId="4B9FA4A4">
      <w:pPr>
        <w:rPr>
          <w:rFonts w:hint="eastAsia" w:ascii="宋体" w:hAnsi="宋体" w:eastAsia="宋体" w:cs="宋体"/>
          <w:sz w:val="28"/>
          <w:szCs w:val="28"/>
        </w:rPr>
      </w:pPr>
    </w:p>
    <w:p w14:paraId="718E9F55">
      <w:pPr>
        <w:rPr>
          <w:rFonts w:hint="eastAsia" w:ascii="宋体" w:hAnsi="宋体" w:eastAsia="宋体" w:cs="宋体"/>
          <w:b/>
          <w:bCs/>
          <w:sz w:val="28"/>
          <w:szCs w:val="28"/>
        </w:rPr>
      </w:pPr>
      <w:r>
        <w:rPr>
          <w:rFonts w:hint="eastAsia" w:ascii="宋体" w:hAnsi="宋体" w:eastAsia="宋体" w:cs="宋体"/>
          <w:b/>
          <w:bCs/>
          <w:sz w:val="28"/>
          <w:szCs w:val="28"/>
        </w:rPr>
        <w:t>（二）图表生成工具</w:t>
      </w:r>
    </w:p>
    <w:p w14:paraId="3DCADAF9">
      <w:pPr>
        <w:rPr>
          <w:rFonts w:hint="eastAsia" w:ascii="宋体" w:hAnsi="宋体" w:eastAsia="宋体" w:cs="宋体"/>
          <w:b/>
          <w:bCs/>
          <w:sz w:val="28"/>
          <w:szCs w:val="28"/>
        </w:rPr>
      </w:pPr>
      <w:r>
        <w:rPr>
          <w:rFonts w:hint="eastAsia" w:ascii="宋体" w:hAnsi="宋体" w:eastAsia="宋体" w:cs="宋体"/>
          <w:b/>
          <w:bCs/>
          <w:sz w:val="28"/>
          <w:szCs w:val="28"/>
          <w:lang w:val="en-US" w:eastAsia="zh-CN"/>
        </w:rPr>
        <w:t>1.</w:t>
      </w:r>
      <w:r>
        <w:rPr>
          <w:rFonts w:hint="eastAsia" w:ascii="宋体" w:hAnsi="宋体" w:eastAsia="宋体" w:cs="宋体"/>
          <w:b/>
          <w:bCs/>
          <w:sz w:val="28"/>
          <w:szCs w:val="28"/>
        </w:rPr>
        <w:t>发展背景</w:t>
      </w:r>
    </w:p>
    <w:p w14:paraId="7186E124">
      <w:pPr>
        <w:rPr>
          <w:rFonts w:hint="eastAsia" w:ascii="宋体" w:hAnsi="宋体" w:eastAsia="宋体" w:cs="宋体"/>
          <w:sz w:val="28"/>
          <w:szCs w:val="28"/>
        </w:rPr>
      </w:pPr>
      <w:r>
        <w:rPr>
          <w:rFonts w:hint="eastAsia" w:ascii="宋体" w:hAnsi="宋体" w:eastAsia="宋体" w:cs="宋体"/>
          <w:sz w:val="28"/>
          <w:szCs w:val="28"/>
        </w:rPr>
        <w:t>AI 驱动的智能图表生成技术通过语义理解与可视化算法融合，实现从数据解析到图表生成的自动化，有效解决传统工具与场景脱节的问题，在教育科研领域的应用日益广泛。</w:t>
      </w:r>
    </w:p>
    <w:p w14:paraId="0355BCD1">
      <w:pPr>
        <w:rPr>
          <w:rFonts w:hint="eastAsia" w:ascii="宋体" w:hAnsi="宋体" w:eastAsia="宋体" w:cs="宋体"/>
          <w:b/>
          <w:bCs/>
          <w:sz w:val="28"/>
          <w:szCs w:val="28"/>
        </w:rPr>
      </w:pPr>
      <w:r>
        <w:rPr>
          <w:rFonts w:hint="eastAsia" w:ascii="宋体" w:hAnsi="宋体" w:eastAsia="宋体" w:cs="宋体"/>
          <w:b/>
          <w:bCs/>
          <w:sz w:val="28"/>
          <w:szCs w:val="28"/>
          <w:lang w:val="en-US" w:eastAsia="zh-CN"/>
        </w:rPr>
        <w:t>2.</w:t>
      </w:r>
      <w:r>
        <w:rPr>
          <w:rFonts w:hint="eastAsia" w:ascii="宋体" w:hAnsi="宋体" w:eastAsia="宋体" w:cs="宋体"/>
          <w:b/>
          <w:bCs/>
          <w:sz w:val="28"/>
          <w:szCs w:val="28"/>
        </w:rPr>
        <w:t>核心功能</w:t>
      </w:r>
    </w:p>
    <w:p w14:paraId="3B271F43">
      <w:pPr>
        <w:rPr>
          <w:rFonts w:hint="eastAsia" w:ascii="宋体" w:hAnsi="宋体" w:eastAsia="宋体" w:cs="宋体"/>
          <w:sz w:val="28"/>
          <w:szCs w:val="28"/>
          <w:lang w:eastAsia="zh-CN"/>
        </w:rPr>
      </w:pPr>
      <w:r>
        <w:rPr>
          <w:rFonts w:hint="eastAsia" w:ascii="宋体" w:hAnsi="宋体" w:eastAsia="宋体" w:cs="宋体"/>
          <w:sz w:val="28"/>
          <w:szCs w:val="28"/>
          <w:lang w:eastAsia="zh-CN"/>
        </w:rPr>
        <w:t>学习数据或数据导入与智能可视化（知识图谱、折线图、环状图、柱状图、桑基图、动态地图等）、教学进度或图表风格定制、学术元素（知识点标签、置信区间、坐标轴、变量标签）自动添加。</w:t>
      </w:r>
    </w:p>
    <w:p w14:paraId="34C0F458">
      <w:pPr>
        <w:rPr>
          <w:rFonts w:hint="eastAsia" w:ascii="宋体" w:hAnsi="宋体" w:eastAsia="宋体" w:cs="宋体"/>
          <w:b/>
          <w:bCs/>
          <w:sz w:val="28"/>
          <w:szCs w:val="28"/>
        </w:rPr>
      </w:pPr>
      <w:r>
        <w:rPr>
          <w:rFonts w:hint="eastAsia" w:ascii="宋体" w:hAnsi="宋体" w:eastAsia="宋体" w:cs="宋体"/>
          <w:b/>
          <w:bCs/>
          <w:sz w:val="28"/>
          <w:szCs w:val="28"/>
          <w:lang w:val="en-US" w:eastAsia="zh-CN"/>
        </w:rPr>
        <w:t>3.</w:t>
      </w:r>
      <w:r>
        <w:rPr>
          <w:rFonts w:hint="eastAsia" w:ascii="宋体" w:hAnsi="宋体" w:eastAsia="宋体" w:cs="宋体"/>
          <w:b/>
          <w:bCs/>
          <w:sz w:val="28"/>
          <w:szCs w:val="28"/>
        </w:rPr>
        <w:t>优势差异</w:t>
      </w:r>
    </w:p>
    <w:p w14:paraId="2E2FF975">
      <w:pPr>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1</w:t>
      </w:r>
      <w:r>
        <w:rPr>
          <w:rFonts w:hint="eastAsia" w:ascii="宋体" w:hAnsi="宋体" w:eastAsia="宋体" w:cs="宋体"/>
          <w:sz w:val="28"/>
          <w:szCs w:val="28"/>
          <w:lang w:eastAsia="zh-CN"/>
        </w:rPr>
        <w:t>）</w:t>
      </w:r>
      <w:r>
        <w:rPr>
          <w:rFonts w:hint="eastAsia" w:ascii="宋体" w:hAnsi="宋体" w:eastAsia="宋体" w:cs="宋体"/>
          <w:sz w:val="28"/>
          <w:szCs w:val="28"/>
        </w:rPr>
        <w:t>百度图说：具备高效的结构化数据处理能力，支持经济指标等动态数据的可视化呈现。</w:t>
      </w:r>
    </w:p>
    <w:p w14:paraId="32917B8B">
      <w:pPr>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2</w:t>
      </w:r>
      <w:r>
        <w:rPr>
          <w:rFonts w:hint="eastAsia" w:ascii="宋体" w:hAnsi="宋体" w:eastAsia="宋体" w:cs="宋体"/>
          <w:sz w:val="28"/>
          <w:szCs w:val="28"/>
          <w:lang w:eastAsia="zh-CN"/>
        </w:rPr>
        <w:t>）</w:t>
      </w:r>
      <w:r>
        <w:rPr>
          <w:rFonts w:hint="eastAsia" w:ascii="宋体" w:hAnsi="宋体" w:eastAsia="宋体" w:cs="宋体"/>
          <w:sz w:val="28"/>
          <w:szCs w:val="28"/>
        </w:rPr>
        <w:t>通义万相：支持自然语言风格控制（如 “生成期刊格式图表”），精准匹配学术视觉规范</w:t>
      </w:r>
      <w:r>
        <w:rPr>
          <w:rFonts w:hint="eastAsia" w:ascii="宋体" w:hAnsi="宋体" w:eastAsia="宋体" w:cs="宋体"/>
          <w:sz w:val="28"/>
          <w:szCs w:val="28"/>
          <w:lang w:eastAsia="zh-CN"/>
        </w:rPr>
        <w:t>；支持 “文字描述→图表” 反向生成，根据语义自动匹配合适的图表类型</w:t>
      </w:r>
      <w:r>
        <w:rPr>
          <w:rFonts w:hint="eastAsia" w:ascii="宋体" w:hAnsi="宋体" w:eastAsia="宋体" w:cs="宋体"/>
          <w:sz w:val="28"/>
          <w:szCs w:val="28"/>
        </w:rPr>
        <w:t>。</w:t>
      </w:r>
      <w:r>
        <w:rPr>
          <w:rFonts w:hint="eastAsia" w:ascii="宋体" w:hAnsi="宋体" w:eastAsia="宋体" w:cs="宋体"/>
          <w:sz w:val="28"/>
          <w:szCs w:val="28"/>
        </w:rPr>
        <w:br w:type="textWrapping"/>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3</w:t>
      </w:r>
      <w:r>
        <w:rPr>
          <w:rFonts w:hint="eastAsia" w:ascii="宋体" w:hAnsi="宋体" w:eastAsia="宋体" w:cs="宋体"/>
          <w:sz w:val="28"/>
          <w:szCs w:val="28"/>
          <w:lang w:eastAsia="zh-CN"/>
        </w:rPr>
        <w:t>）</w:t>
      </w:r>
      <w:r>
        <w:rPr>
          <w:rFonts w:hint="eastAsia" w:ascii="宋体" w:hAnsi="宋体" w:eastAsia="宋体" w:cs="宋体"/>
          <w:sz w:val="28"/>
          <w:szCs w:val="28"/>
        </w:rPr>
        <w:t>AI・助学智能体：基于全学段知识图谱，生成学生知识点掌握度可视化图谱</w:t>
      </w:r>
      <w:r>
        <w:rPr>
          <w:rFonts w:hint="eastAsia" w:ascii="宋体" w:hAnsi="宋体" w:eastAsia="宋体" w:cs="宋体"/>
          <w:sz w:val="28"/>
          <w:szCs w:val="28"/>
          <w:lang w:eastAsia="zh-CN"/>
        </w:rPr>
        <w:t>；持按学科维度钻取分析，清晰呈现学习弱点关联，提升学情分析效率；支持学生自评数据导入与动态更新，生成个性化学习路径图</w:t>
      </w:r>
      <w:r>
        <w:rPr>
          <w:rFonts w:hint="eastAsia" w:ascii="宋体" w:hAnsi="宋体" w:eastAsia="宋体" w:cs="宋体"/>
          <w:sz w:val="28"/>
          <w:szCs w:val="28"/>
        </w:rPr>
        <w:t>。</w:t>
      </w:r>
    </w:p>
    <w:p w14:paraId="1ED2AF23">
      <w:pPr>
        <w:rPr>
          <w:rFonts w:hint="eastAsia" w:ascii="宋体" w:hAnsi="宋体" w:eastAsia="宋体" w:cs="宋体"/>
          <w:sz w:val="28"/>
          <w:szCs w:val="28"/>
        </w:rPr>
      </w:pPr>
    </w:p>
    <w:p w14:paraId="5A5F1157">
      <w:pPr>
        <w:rPr>
          <w:rFonts w:hint="eastAsia" w:ascii="宋体" w:hAnsi="宋体" w:eastAsia="宋体" w:cs="宋体"/>
          <w:b/>
          <w:bCs/>
          <w:sz w:val="28"/>
          <w:szCs w:val="28"/>
        </w:rPr>
      </w:pPr>
      <w:r>
        <w:rPr>
          <w:rFonts w:hint="eastAsia" w:ascii="宋体" w:hAnsi="宋体" w:eastAsia="宋体" w:cs="宋体"/>
          <w:b/>
          <w:bCs/>
          <w:sz w:val="28"/>
          <w:szCs w:val="28"/>
        </w:rPr>
        <w:t>（三）视频与展示工具</w:t>
      </w:r>
    </w:p>
    <w:p w14:paraId="5ADBA0B8">
      <w:pPr>
        <w:rPr>
          <w:rFonts w:hint="eastAsia" w:ascii="宋体" w:hAnsi="宋体" w:eastAsia="宋体" w:cs="宋体"/>
          <w:b/>
          <w:bCs/>
          <w:sz w:val="28"/>
          <w:szCs w:val="28"/>
        </w:rPr>
      </w:pPr>
      <w:r>
        <w:rPr>
          <w:rFonts w:hint="eastAsia" w:ascii="宋体" w:hAnsi="宋体" w:eastAsia="宋体" w:cs="宋体"/>
          <w:b/>
          <w:bCs/>
          <w:sz w:val="28"/>
          <w:szCs w:val="28"/>
          <w:lang w:val="en-US" w:eastAsia="zh-CN"/>
        </w:rPr>
        <w:t>1.</w:t>
      </w:r>
      <w:r>
        <w:rPr>
          <w:rFonts w:hint="eastAsia" w:ascii="宋体" w:hAnsi="宋体" w:eastAsia="宋体" w:cs="宋体"/>
          <w:b/>
          <w:bCs/>
          <w:sz w:val="28"/>
          <w:szCs w:val="28"/>
        </w:rPr>
        <w:t>发展背景</w:t>
      </w:r>
    </w:p>
    <w:p w14:paraId="0C07A442">
      <w:pPr>
        <w:rPr>
          <w:rFonts w:hint="eastAsia" w:ascii="宋体" w:hAnsi="宋体" w:eastAsia="宋体" w:cs="宋体"/>
          <w:sz w:val="28"/>
          <w:szCs w:val="28"/>
        </w:rPr>
      </w:pPr>
      <w:r>
        <w:rPr>
          <w:rFonts w:hint="eastAsia" w:ascii="宋体" w:hAnsi="宋体" w:eastAsia="宋体" w:cs="宋体"/>
          <w:sz w:val="28"/>
          <w:szCs w:val="28"/>
        </w:rPr>
        <w:t>响应科研成果多模态传播需求，将学术内容（如论文、代码）转化为教学视频，提升知识传播效率。</w:t>
      </w:r>
    </w:p>
    <w:p w14:paraId="000A2C81">
      <w:pPr>
        <w:rPr>
          <w:rFonts w:hint="eastAsia" w:ascii="宋体" w:hAnsi="宋体" w:eastAsia="宋体" w:cs="宋体"/>
          <w:b/>
          <w:bCs/>
          <w:sz w:val="28"/>
          <w:szCs w:val="28"/>
        </w:rPr>
      </w:pPr>
      <w:r>
        <w:rPr>
          <w:rFonts w:hint="eastAsia" w:ascii="宋体" w:hAnsi="宋体" w:eastAsia="宋体" w:cs="宋体"/>
          <w:b/>
          <w:bCs/>
          <w:sz w:val="28"/>
          <w:szCs w:val="28"/>
          <w:lang w:val="en-US" w:eastAsia="zh-CN"/>
        </w:rPr>
        <w:t>2.</w:t>
      </w:r>
      <w:r>
        <w:rPr>
          <w:rFonts w:hint="eastAsia" w:ascii="宋体" w:hAnsi="宋体" w:eastAsia="宋体" w:cs="宋体"/>
          <w:b/>
          <w:bCs/>
          <w:sz w:val="28"/>
          <w:szCs w:val="28"/>
        </w:rPr>
        <w:t>核心功能</w:t>
      </w:r>
    </w:p>
    <w:p w14:paraId="065E2376">
      <w:pPr>
        <w:rPr>
          <w:rFonts w:hint="eastAsia" w:ascii="宋体" w:hAnsi="宋体" w:eastAsia="宋体" w:cs="宋体"/>
          <w:sz w:val="28"/>
          <w:szCs w:val="28"/>
        </w:rPr>
      </w:pPr>
      <w:r>
        <w:rPr>
          <w:rFonts w:hint="eastAsia" w:ascii="宋体" w:hAnsi="宋体" w:eastAsia="宋体" w:cs="宋体"/>
          <w:sz w:val="28"/>
          <w:szCs w:val="28"/>
        </w:rPr>
        <w:t>数字人讲师生成（支持 PPT / 文本一键转视频）、案例动画合成、语音字幕同步、视频格式适配（PPT 嵌入、移动端传播）。</w:t>
      </w:r>
    </w:p>
    <w:p w14:paraId="65CBA006">
      <w:pPr>
        <w:rPr>
          <w:rFonts w:hint="eastAsia" w:ascii="宋体" w:hAnsi="宋体" w:eastAsia="宋体" w:cs="宋体"/>
          <w:b/>
          <w:bCs/>
          <w:sz w:val="28"/>
          <w:szCs w:val="28"/>
        </w:rPr>
      </w:pPr>
      <w:r>
        <w:rPr>
          <w:rFonts w:hint="eastAsia" w:ascii="宋体" w:hAnsi="宋体" w:eastAsia="宋体" w:cs="宋体"/>
          <w:b/>
          <w:bCs/>
          <w:sz w:val="28"/>
          <w:szCs w:val="28"/>
          <w:lang w:val="en-US" w:eastAsia="zh-CN"/>
        </w:rPr>
        <w:t>3.</w:t>
      </w:r>
      <w:r>
        <w:rPr>
          <w:rFonts w:hint="eastAsia" w:ascii="宋体" w:hAnsi="宋体" w:eastAsia="宋体" w:cs="宋体"/>
          <w:b/>
          <w:bCs/>
          <w:sz w:val="28"/>
          <w:szCs w:val="28"/>
        </w:rPr>
        <w:t>优势差异</w:t>
      </w:r>
    </w:p>
    <w:p w14:paraId="4AC5B565">
      <w:pPr>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1</w:t>
      </w:r>
      <w:r>
        <w:rPr>
          <w:rFonts w:hint="eastAsia" w:ascii="宋体" w:hAnsi="宋体" w:eastAsia="宋体" w:cs="宋体"/>
          <w:sz w:val="28"/>
          <w:szCs w:val="28"/>
          <w:lang w:eastAsia="zh-CN"/>
        </w:rPr>
        <w:t>）</w:t>
      </w:r>
      <w:r>
        <w:rPr>
          <w:rFonts w:hint="eastAsia" w:ascii="宋体" w:hAnsi="宋体" w:eastAsia="宋体" w:cs="宋体"/>
          <w:sz w:val="28"/>
          <w:szCs w:val="28"/>
        </w:rPr>
        <w:t>万兴播爆：提供丰富的数字人形象库与场景模板，操作界面可视化程度高，适合快速生成标准化教学视频。</w:t>
      </w:r>
    </w:p>
    <w:p w14:paraId="7E619CED">
      <w:pPr>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2</w:t>
      </w:r>
      <w:r>
        <w:rPr>
          <w:rFonts w:hint="eastAsia" w:ascii="宋体" w:hAnsi="宋体" w:eastAsia="宋体" w:cs="宋体"/>
          <w:sz w:val="28"/>
          <w:szCs w:val="28"/>
          <w:lang w:eastAsia="zh-CN"/>
        </w:rPr>
        <w:t>）</w:t>
      </w:r>
      <w:r>
        <w:rPr>
          <w:rFonts w:hint="eastAsia" w:ascii="宋体" w:hAnsi="宋体" w:eastAsia="宋体" w:cs="宋体"/>
          <w:sz w:val="28"/>
          <w:szCs w:val="28"/>
        </w:rPr>
        <w:t>HeyGen：支持多语言语音合成与唇形同步技术，可适配跨国科研成果传播场景，视频输出质量适配专业学术平台。</w:t>
      </w:r>
    </w:p>
    <w:p w14:paraId="2F1FB67C">
      <w:pPr>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3</w:t>
      </w:r>
      <w:r>
        <w:rPr>
          <w:rFonts w:hint="eastAsia" w:ascii="宋体" w:hAnsi="宋体" w:eastAsia="宋体" w:cs="宋体"/>
          <w:sz w:val="28"/>
          <w:szCs w:val="28"/>
          <w:lang w:eastAsia="zh-CN"/>
        </w:rPr>
        <w:t>）</w:t>
      </w:r>
      <w:r>
        <w:rPr>
          <w:rFonts w:hint="eastAsia" w:ascii="宋体" w:hAnsi="宋体" w:eastAsia="宋体" w:cs="宋体"/>
          <w:sz w:val="28"/>
          <w:szCs w:val="28"/>
        </w:rPr>
        <w:t>数字人网络课程生成系统：</w:t>
      </w:r>
      <w:r>
        <w:rPr>
          <w:rFonts w:hint="eastAsia" w:ascii="宋体" w:hAnsi="宋体" w:eastAsia="宋体" w:cs="宋体"/>
          <w:sz w:val="28"/>
          <w:szCs w:val="28"/>
          <w:lang w:val="en-US" w:eastAsia="zh-CN"/>
        </w:rPr>
        <w:t>支持上传教师形象和音频，结合 PPT 或文本教学内容，系统会自动完成数字分身创建、语音克隆与画面合成等操作，简单三步即可快速生成教学视频。</w:t>
      </w:r>
    </w:p>
    <w:p w14:paraId="778F4C9B">
      <w:pPr>
        <w:rPr>
          <w:rFonts w:hint="eastAsia" w:ascii="宋体" w:hAnsi="宋体" w:eastAsia="宋体" w:cs="宋体"/>
          <w:b/>
          <w:bCs/>
          <w:sz w:val="28"/>
          <w:szCs w:val="28"/>
        </w:rPr>
      </w:pPr>
      <w:r>
        <w:rPr>
          <w:rFonts w:hint="eastAsia" w:ascii="宋体" w:hAnsi="宋体" w:eastAsia="宋体" w:cs="宋体"/>
          <w:b/>
          <w:bCs/>
          <w:sz w:val="28"/>
          <w:szCs w:val="28"/>
        </w:rPr>
        <w:t>（四）流程管理工具</w:t>
      </w:r>
    </w:p>
    <w:p w14:paraId="24B77577">
      <w:pPr>
        <w:rPr>
          <w:rFonts w:hint="eastAsia" w:ascii="宋体" w:hAnsi="宋体" w:eastAsia="宋体" w:cs="宋体"/>
          <w:b/>
          <w:bCs/>
          <w:sz w:val="28"/>
          <w:szCs w:val="28"/>
        </w:rPr>
      </w:pPr>
      <w:r>
        <w:rPr>
          <w:rFonts w:hint="eastAsia" w:ascii="宋体" w:hAnsi="宋体" w:eastAsia="宋体" w:cs="宋体"/>
          <w:b/>
          <w:bCs/>
          <w:sz w:val="28"/>
          <w:szCs w:val="28"/>
          <w:lang w:val="en-US" w:eastAsia="zh-CN"/>
        </w:rPr>
        <w:t>1.</w:t>
      </w:r>
      <w:r>
        <w:rPr>
          <w:rFonts w:hint="eastAsia" w:ascii="宋体" w:hAnsi="宋体" w:eastAsia="宋体" w:cs="宋体"/>
          <w:b/>
          <w:bCs/>
          <w:sz w:val="28"/>
          <w:szCs w:val="28"/>
        </w:rPr>
        <w:t>发展背景</w:t>
      </w:r>
    </w:p>
    <w:p w14:paraId="64977539">
      <w:pPr>
        <w:rPr>
          <w:rFonts w:hint="eastAsia" w:ascii="宋体" w:hAnsi="宋体" w:eastAsia="宋体" w:cs="宋体"/>
          <w:sz w:val="28"/>
          <w:szCs w:val="28"/>
        </w:rPr>
      </w:pPr>
      <w:r>
        <w:rPr>
          <w:rFonts w:hint="eastAsia" w:ascii="宋体" w:hAnsi="宋体" w:eastAsia="宋体" w:cs="宋体"/>
          <w:sz w:val="28"/>
          <w:szCs w:val="28"/>
        </w:rPr>
        <w:t>解决科研流程割裂问题，集成协作、文档管理与 AI 辅助功能。</w:t>
      </w:r>
    </w:p>
    <w:p w14:paraId="542C0E7B">
      <w:pPr>
        <w:rPr>
          <w:rFonts w:hint="eastAsia" w:ascii="宋体" w:hAnsi="宋体" w:eastAsia="宋体" w:cs="宋体"/>
          <w:b/>
          <w:bCs/>
          <w:sz w:val="28"/>
          <w:szCs w:val="28"/>
        </w:rPr>
      </w:pPr>
      <w:r>
        <w:rPr>
          <w:rFonts w:hint="eastAsia" w:ascii="宋体" w:hAnsi="宋体" w:eastAsia="宋体" w:cs="宋体"/>
          <w:b/>
          <w:bCs/>
          <w:sz w:val="28"/>
          <w:szCs w:val="28"/>
          <w:lang w:val="en-US" w:eastAsia="zh-CN"/>
        </w:rPr>
        <w:t>2.</w:t>
      </w:r>
      <w:r>
        <w:rPr>
          <w:rFonts w:hint="eastAsia" w:ascii="宋体" w:hAnsi="宋体" w:eastAsia="宋体" w:cs="宋体"/>
          <w:b/>
          <w:bCs/>
          <w:sz w:val="28"/>
          <w:szCs w:val="28"/>
        </w:rPr>
        <w:t>核心功能</w:t>
      </w:r>
    </w:p>
    <w:p w14:paraId="4E8CDB70">
      <w:pPr>
        <w:rPr>
          <w:rFonts w:hint="eastAsia" w:ascii="宋体" w:hAnsi="宋体" w:eastAsia="宋体" w:cs="宋体"/>
          <w:sz w:val="28"/>
          <w:szCs w:val="28"/>
        </w:rPr>
      </w:pPr>
      <w:r>
        <w:rPr>
          <w:rFonts w:hint="eastAsia" w:ascii="宋体" w:hAnsi="宋体" w:eastAsia="宋体" w:cs="宋体"/>
          <w:sz w:val="28"/>
          <w:szCs w:val="28"/>
        </w:rPr>
        <w:t>多人在线协作编辑、科研进度追踪、GPT 插件智能批注（语法检查、逻辑建议），实现科研文档全流程协同与智能优化。</w:t>
      </w:r>
    </w:p>
    <w:p w14:paraId="072EB59B">
      <w:pPr>
        <w:rPr>
          <w:rFonts w:hint="eastAsia" w:ascii="宋体" w:hAnsi="宋体" w:eastAsia="宋体" w:cs="宋体"/>
          <w:b/>
          <w:bCs/>
          <w:sz w:val="28"/>
          <w:szCs w:val="28"/>
        </w:rPr>
      </w:pPr>
      <w:r>
        <w:rPr>
          <w:rFonts w:hint="eastAsia" w:ascii="宋体" w:hAnsi="宋体" w:eastAsia="宋体" w:cs="宋体"/>
          <w:b/>
          <w:bCs/>
          <w:sz w:val="28"/>
          <w:szCs w:val="28"/>
          <w:lang w:val="en-US" w:eastAsia="zh-CN"/>
        </w:rPr>
        <w:t>3.</w:t>
      </w:r>
      <w:r>
        <w:rPr>
          <w:rFonts w:hint="eastAsia" w:ascii="宋体" w:hAnsi="宋体" w:eastAsia="宋体" w:cs="宋体"/>
          <w:b/>
          <w:bCs/>
          <w:sz w:val="28"/>
          <w:szCs w:val="28"/>
        </w:rPr>
        <w:t>优势差异</w:t>
      </w:r>
    </w:p>
    <w:p w14:paraId="16EBD030">
      <w:pPr>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1</w:t>
      </w:r>
      <w:r>
        <w:rPr>
          <w:rFonts w:hint="eastAsia" w:ascii="宋体" w:hAnsi="宋体" w:eastAsia="宋体" w:cs="宋体"/>
          <w:sz w:val="28"/>
          <w:szCs w:val="28"/>
          <w:lang w:eastAsia="zh-CN"/>
        </w:rPr>
        <w:t>）</w:t>
      </w:r>
      <w:r>
        <w:rPr>
          <w:rFonts w:hint="eastAsia" w:ascii="宋体" w:hAnsi="宋体" w:eastAsia="宋体" w:cs="宋体"/>
          <w:sz w:val="28"/>
          <w:szCs w:val="28"/>
        </w:rPr>
        <w:t>金山文档：支持多人实时在线编辑与版本控制，兼容 Office 格式，适配科研团队高频文档协作场景。</w:t>
      </w:r>
    </w:p>
    <w:p w14:paraId="5392F5D9">
      <w:pPr>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2</w:t>
      </w:r>
      <w:r>
        <w:rPr>
          <w:rFonts w:hint="eastAsia" w:ascii="宋体" w:hAnsi="宋体" w:eastAsia="宋体" w:cs="宋体"/>
          <w:sz w:val="28"/>
          <w:szCs w:val="28"/>
          <w:lang w:eastAsia="zh-CN"/>
        </w:rPr>
        <w:t>）</w:t>
      </w:r>
      <w:r>
        <w:rPr>
          <w:rFonts w:hint="eastAsia" w:ascii="宋体" w:hAnsi="宋体" w:eastAsia="宋体" w:cs="宋体"/>
          <w:sz w:val="28"/>
          <w:szCs w:val="28"/>
        </w:rPr>
        <w:t>Lark：聚焦团队任务管理与沟通协同，可自定义科研流程节点（如选题→综述→写作），实现进度可视化追踪。</w:t>
      </w:r>
    </w:p>
    <w:p w14:paraId="14FCC575">
      <w:pPr>
        <w:rPr>
          <w:rFonts w:hint="eastAsia" w:ascii="宋体" w:hAnsi="宋体" w:eastAsia="宋体" w:cs="宋体"/>
          <w:b/>
          <w:bCs/>
          <w:sz w:val="28"/>
          <w:szCs w:val="28"/>
        </w:rPr>
      </w:pPr>
      <w:r>
        <w:rPr>
          <w:rFonts w:hint="eastAsia" w:ascii="宋体" w:hAnsi="宋体" w:eastAsia="宋体" w:cs="宋体"/>
          <w:sz w:val="28"/>
          <w:szCs w:val="28"/>
        </w:rPr>
        <w:br w:type="textWrapping"/>
      </w:r>
      <w:r>
        <w:rPr>
          <w:rFonts w:hint="eastAsia" w:ascii="宋体" w:hAnsi="宋体" w:eastAsia="宋体" w:cs="宋体"/>
          <w:sz w:val="28"/>
          <w:szCs w:val="28"/>
        </w:rPr>
        <w:br w:type="textWrapping"/>
      </w:r>
      <w:r>
        <w:rPr>
          <w:rFonts w:hint="eastAsia" w:ascii="宋体" w:hAnsi="宋体" w:eastAsia="宋体" w:cs="宋体"/>
          <w:b/>
          <w:bCs/>
          <w:sz w:val="28"/>
          <w:szCs w:val="28"/>
        </w:rPr>
        <w:t>第 8 章 教学新范式的融合构建：构筑 AI 引领的经管智慧课堂</w:t>
      </w:r>
    </w:p>
    <w:p w14:paraId="0C3FE52A">
      <w:pPr>
        <w:rPr>
          <w:rFonts w:hint="eastAsia" w:ascii="宋体" w:hAnsi="宋体" w:eastAsia="宋体" w:cs="宋体"/>
          <w:b w:val="0"/>
          <w:bCs w:val="0"/>
          <w:sz w:val="28"/>
          <w:szCs w:val="28"/>
        </w:rPr>
      </w:pPr>
      <w:r>
        <w:rPr>
          <w:rFonts w:hint="eastAsia" w:ascii="宋体" w:hAnsi="宋体" w:eastAsia="宋体" w:cs="宋体"/>
          <w:b w:val="0"/>
          <w:bCs w:val="0"/>
          <w:sz w:val="28"/>
          <w:szCs w:val="28"/>
        </w:rPr>
        <w:t>在教育数字化转型浪潮奔涌的当下，传统课堂教学模式正面临效率瓶颈与创新挑战。经管学科作为理论与实践深度交融的应用型学科，其教学过程既需要精准传递复杂的专业理论，又需实时融入前沿商业案例。本章将聚焦经管教学场景特性，系统解析 AI 技术如何破解传统课堂互动不足、资源推送滞后、个性化教学缺失等难题，推动教学范式向智能化、精准化、多元化转型。</w:t>
      </w:r>
    </w:p>
    <w:p w14:paraId="4A7DBE24">
      <w:pPr>
        <w:rPr>
          <w:rFonts w:hint="eastAsia" w:ascii="宋体" w:hAnsi="宋体" w:eastAsia="宋体" w:cs="宋体"/>
          <w:b/>
          <w:bCs/>
          <w:sz w:val="28"/>
          <w:szCs w:val="28"/>
        </w:rPr>
      </w:pPr>
      <w:r>
        <w:rPr>
          <w:rFonts w:hint="eastAsia" w:ascii="宋体" w:hAnsi="宋体" w:eastAsia="宋体" w:cs="宋体"/>
          <w:b/>
          <w:bCs/>
          <w:sz w:val="28"/>
          <w:szCs w:val="28"/>
        </w:rPr>
        <w:t>一、工具介绍</w:t>
      </w:r>
    </w:p>
    <w:p w14:paraId="386A1FF8">
      <w:pPr>
        <w:rPr>
          <w:rFonts w:hint="eastAsia" w:ascii="宋体" w:hAnsi="宋体" w:eastAsia="宋体" w:cs="宋体"/>
          <w:b/>
          <w:bCs/>
          <w:sz w:val="28"/>
          <w:szCs w:val="28"/>
        </w:rPr>
      </w:pPr>
      <w:r>
        <w:rPr>
          <w:rFonts w:hint="eastAsia" w:ascii="宋体" w:hAnsi="宋体" w:eastAsia="宋体" w:cs="宋体"/>
          <w:b/>
          <w:bCs/>
          <w:sz w:val="28"/>
          <w:szCs w:val="28"/>
        </w:rPr>
        <w:t>（一）课程设计工具</w:t>
      </w:r>
    </w:p>
    <w:p w14:paraId="6898E115">
      <w:pPr>
        <w:rPr>
          <w:rFonts w:hint="eastAsia" w:ascii="宋体" w:hAnsi="宋体" w:eastAsia="宋体" w:cs="宋体"/>
          <w:b/>
          <w:bCs/>
          <w:sz w:val="28"/>
          <w:szCs w:val="28"/>
        </w:rPr>
      </w:pPr>
      <w:r>
        <w:rPr>
          <w:rFonts w:hint="eastAsia" w:ascii="宋体" w:hAnsi="宋体" w:eastAsia="宋体" w:cs="宋体"/>
          <w:b/>
          <w:bCs/>
          <w:sz w:val="28"/>
          <w:szCs w:val="28"/>
          <w:lang w:val="en-US" w:eastAsia="zh-CN"/>
        </w:rPr>
        <w:t>1.</w:t>
      </w:r>
      <w:r>
        <w:rPr>
          <w:rFonts w:hint="eastAsia" w:ascii="宋体" w:hAnsi="宋体" w:eastAsia="宋体" w:cs="宋体"/>
          <w:b/>
          <w:bCs/>
          <w:sz w:val="28"/>
          <w:szCs w:val="28"/>
        </w:rPr>
        <w:t>发展背景</w:t>
      </w:r>
    </w:p>
    <w:p w14:paraId="79C9B373">
      <w:pPr>
        <w:rPr>
          <w:rFonts w:hint="eastAsia" w:ascii="宋体" w:hAnsi="宋体" w:eastAsia="宋体" w:cs="宋体"/>
          <w:sz w:val="28"/>
          <w:szCs w:val="28"/>
        </w:rPr>
      </w:pPr>
      <w:r>
        <w:rPr>
          <w:rFonts w:hint="eastAsia" w:ascii="宋体" w:hAnsi="宋体" w:eastAsia="宋体" w:cs="宋体"/>
          <w:sz w:val="28"/>
          <w:szCs w:val="28"/>
        </w:rPr>
        <w:t>针对经管教学大纲、课件设计耗时问题，基于教育垂域 AI 或 AI 生成个性化教学内容，适配分层教学需求。</w:t>
      </w:r>
    </w:p>
    <w:p w14:paraId="22D645FE">
      <w:pPr>
        <w:rPr>
          <w:rFonts w:hint="eastAsia" w:ascii="宋体" w:hAnsi="宋体" w:eastAsia="宋体" w:cs="宋体"/>
          <w:b/>
          <w:bCs/>
          <w:sz w:val="28"/>
          <w:szCs w:val="28"/>
        </w:rPr>
      </w:pPr>
      <w:r>
        <w:rPr>
          <w:rFonts w:hint="eastAsia" w:ascii="宋体" w:hAnsi="宋体" w:eastAsia="宋体" w:cs="宋体"/>
          <w:b/>
          <w:bCs/>
          <w:sz w:val="28"/>
          <w:szCs w:val="28"/>
          <w:lang w:val="en-US" w:eastAsia="zh-CN"/>
        </w:rPr>
        <w:t>2.</w:t>
      </w:r>
      <w:r>
        <w:rPr>
          <w:rFonts w:hint="eastAsia" w:ascii="宋体" w:hAnsi="宋体" w:eastAsia="宋体" w:cs="宋体"/>
          <w:b/>
          <w:bCs/>
          <w:sz w:val="28"/>
          <w:szCs w:val="28"/>
        </w:rPr>
        <w:t>核心功能</w:t>
      </w:r>
    </w:p>
    <w:p w14:paraId="4EB87273">
      <w:pPr>
        <w:rPr>
          <w:rFonts w:hint="eastAsia" w:ascii="宋体" w:hAnsi="宋体" w:eastAsia="宋体" w:cs="宋体"/>
          <w:sz w:val="28"/>
          <w:szCs w:val="28"/>
        </w:rPr>
      </w:pPr>
      <w:r>
        <w:rPr>
          <w:rFonts w:hint="eastAsia" w:ascii="宋体" w:hAnsi="宋体" w:eastAsia="宋体" w:cs="宋体"/>
          <w:sz w:val="28"/>
          <w:szCs w:val="28"/>
        </w:rPr>
        <w:t>教学大纲自动生成、分</w:t>
      </w:r>
      <w:bookmarkStart w:id="0" w:name="_GoBack"/>
      <w:bookmarkEnd w:id="0"/>
      <w:r>
        <w:rPr>
          <w:rFonts w:hint="eastAsia" w:ascii="宋体" w:hAnsi="宋体" w:eastAsia="宋体" w:cs="宋体"/>
          <w:sz w:val="28"/>
          <w:szCs w:val="28"/>
        </w:rPr>
        <w:t>层次教案设计（基础版案例解析 / 进阶版模型推导、基础 / 进阶知识点）、行业案例智能匹配（如 “特斯拉定价策略” 对应 “微观经济学 - 价格理论”，“比亚迪价格战” 对应 “定价策略” 课程）。</w:t>
      </w:r>
    </w:p>
    <w:p w14:paraId="2B9E375A">
      <w:pPr>
        <w:rPr>
          <w:rFonts w:hint="eastAsia" w:ascii="宋体" w:hAnsi="宋体" w:eastAsia="宋体" w:cs="宋体"/>
          <w:b/>
          <w:bCs/>
          <w:sz w:val="28"/>
          <w:szCs w:val="28"/>
        </w:rPr>
      </w:pPr>
      <w:r>
        <w:rPr>
          <w:rFonts w:hint="eastAsia" w:ascii="宋体" w:hAnsi="宋体" w:eastAsia="宋体" w:cs="宋体"/>
          <w:b/>
          <w:bCs/>
          <w:sz w:val="28"/>
          <w:szCs w:val="28"/>
          <w:lang w:val="en-US" w:eastAsia="zh-CN"/>
        </w:rPr>
        <w:t>3.</w:t>
      </w:r>
      <w:r>
        <w:rPr>
          <w:rFonts w:hint="eastAsia" w:ascii="宋体" w:hAnsi="宋体" w:eastAsia="宋体" w:cs="宋体"/>
          <w:b/>
          <w:bCs/>
          <w:sz w:val="28"/>
          <w:szCs w:val="28"/>
        </w:rPr>
        <w:t>工具及优势差异</w:t>
      </w:r>
    </w:p>
    <w:p w14:paraId="7EFBDDB4">
      <w:pPr>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1</w:t>
      </w:r>
      <w:r>
        <w:rPr>
          <w:rFonts w:hint="eastAsia" w:ascii="宋体" w:hAnsi="宋体" w:eastAsia="宋体" w:cs="宋体"/>
          <w:sz w:val="28"/>
          <w:szCs w:val="28"/>
          <w:lang w:eastAsia="zh-CN"/>
        </w:rPr>
        <w:t>）</w:t>
      </w:r>
      <w:r>
        <w:rPr>
          <w:rFonts w:hint="eastAsia" w:ascii="宋体" w:hAnsi="宋体" w:eastAsia="宋体" w:cs="宋体"/>
          <w:sz w:val="28"/>
          <w:szCs w:val="28"/>
        </w:rPr>
        <w:t>讯飞星火：中文教学内容生成精度高，支持教案框架优化。</w:t>
      </w:r>
    </w:p>
    <w:p w14:paraId="3EC36356">
      <w:pPr>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2</w:t>
      </w:r>
      <w:r>
        <w:rPr>
          <w:rFonts w:hint="eastAsia" w:ascii="宋体" w:hAnsi="宋体" w:eastAsia="宋体" w:cs="宋体"/>
          <w:sz w:val="28"/>
          <w:szCs w:val="28"/>
          <w:lang w:eastAsia="zh-CN"/>
        </w:rPr>
        <w:t>）</w:t>
      </w:r>
      <w:r>
        <w:rPr>
          <w:rFonts w:hint="eastAsia" w:ascii="宋体" w:hAnsi="宋体" w:eastAsia="宋体" w:cs="宋体"/>
          <w:sz w:val="28"/>
          <w:szCs w:val="28"/>
        </w:rPr>
        <w:t>东孚长长：整合多学科知识库，可根据教学目标自动规划教学大纲，精准匹配课程知识点与典型案例，输出包含教学进度安排、重难点解析、课堂互动设计等模块的完整教案。</w:t>
      </w:r>
    </w:p>
    <w:p w14:paraId="6E49C6B4">
      <w:pPr>
        <w:rPr>
          <w:rFonts w:hint="eastAsia" w:ascii="宋体" w:hAnsi="宋体" w:eastAsia="宋体" w:cs="宋体"/>
          <w:sz w:val="28"/>
          <w:szCs w:val="28"/>
        </w:rPr>
      </w:pPr>
    </w:p>
    <w:p w14:paraId="61663B46">
      <w:pPr>
        <w:rPr>
          <w:rFonts w:hint="eastAsia" w:ascii="宋体" w:hAnsi="宋体" w:eastAsia="宋体" w:cs="宋体"/>
          <w:b/>
          <w:bCs/>
          <w:sz w:val="28"/>
          <w:szCs w:val="28"/>
        </w:rPr>
      </w:pPr>
      <w:r>
        <w:rPr>
          <w:rFonts w:hint="eastAsia" w:ascii="宋体" w:hAnsi="宋体" w:eastAsia="宋体" w:cs="宋体"/>
          <w:b/>
          <w:bCs/>
          <w:sz w:val="28"/>
          <w:szCs w:val="28"/>
        </w:rPr>
        <w:t>（</w:t>
      </w:r>
      <w:r>
        <w:rPr>
          <w:rFonts w:hint="eastAsia" w:ascii="宋体" w:hAnsi="宋体" w:eastAsia="宋体" w:cs="宋体"/>
          <w:b/>
          <w:bCs/>
          <w:sz w:val="28"/>
          <w:szCs w:val="28"/>
          <w:lang w:val="en-US" w:eastAsia="zh-CN"/>
        </w:rPr>
        <w:t>二</w:t>
      </w:r>
      <w:r>
        <w:rPr>
          <w:rFonts w:hint="eastAsia" w:ascii="宋体" w:hAnsi="宋体" w:eastAsia="宋体" w:cs="宋体"/>
          <w:b/>
          <w:bCs/>
          <w:sz w:val="28"/>
          <w:szCs w:val="28"/>
        </w:rPr>
        <w:t>）教学实施工具</w:t>
      </w:r>
    </w:p>
    <w:p w14:paraId="1B2CE6C0">
      <w:pPr>
        <w:rPr>
          <w:rFonts w:hint="eastAsia" w:ascii="宋体" w:hAnsi="宋体" w:eastAsia="宋体" w:cs="宋体"/>
          <w:b/>
          <w:bCs/>
          <w:sz w:val="28"/>
          <w:szCs w:val="28"/>
        </w:rPr>
      </w:pPr>
      <w:r>
        <w:rPr>
          <w:rFonts w:hint="eastAsia" w:ascii="宋体" w:hAnsi="宋体" w:eastAsia="宋体" w:cs="宋体"/>
          <w:b/>
          <w:bCs/>
          <w:sz w:val="28"/>
          <w:szCs w:val="28"/>
          <w:lang w:val="en-US" w:eastAsia="zh-CN"/>
        </w:rPr>
        <w:t>1.</w:t>
      </w:r>
      <w:r>
        <w:rPr>
          <w:rFonts w:hint="eastAsia" w:ascii="宋体" w:hAnsi="宋体" w:eastAsia="宋体" w:cs="宋体"/>
          <w:b/>
          <w:bCs/>
          <w:sz w:val="28"/>
          <w:szCs w:val="28"/>
        </w:rPr>
        <w:t>发展背景</w:t>
      </w:r>
    </w:p>
    <w:p w14:paraId="79544417">
      <w:pPr>
        <w:rPr>
          <w:rFonts w:hint="eastAsia" w:ascii="宋体" w:hAnsi="宋体" w:eastAsia="宋体" w:cs="宋体"/>
          <w:sz w:val="28"/>
          <w:szCs w:val="28"/>
        </w:rPr>
      </w:pPr>
      <w:r>
        <w:rPr>
          <w:rFonts w:hint="eastAsia" w:ascii="宋体" w:hAnsi="宋体" w:eastAsia="宋体" w:cs="宋体"/>
          <w:sz w:val="28"/>
          <w:szCs w:val="28"/>
        </w:rPr>
        <w:t>整合教学资源与互动功能，实现课件推送、实时答题、学习行为追踪一体化。</w:t>
      </w:r>
    </w:p>
    <w:p w14:paraId="5581F36E">
      <w:pPr>
        <w:rPr>
          <w:rFonts w:hint="eastAsia" w:ascii="宋体" w:hAnsi="宋体" w:eastAsia="宋体" w:cs="宋体"/>
          <w:b/>
          <w:bCs/>
          <w:sz w:val="28"/>
          <w:szCs w:val="28"/>
        </w:rPr>
      </w:pPr>
      <w:r>
        <w:rPr>
          <w:rFonts w:hint="eastAsia" w:ascii="宋体" w:hAnsi="宋体" w:eastAsia="宋体" w:cs="宋体"/>
          <w:b/>
          <w:bCs/>
          <w:sz w:val="28"/>
          <w:szCs w:val="28"/>
          <w:lang w:val="en-US" w:eastAsia="zh-CN"/>
        </w:rPr>
        <w:t>2.</w:t>
      </w:r>
      <w:r>
        <w:rPr>
          <w:rFonts w:hint="eastAsia" w:ascii="宋体" w:hAnsi="宋体" w:eastAsia="宋体" w:cs="宋体"/>
          <w:b/>
          <w:bCs/>
          <w:sz w:val="28"/>
          <w:szCs w:val="28"/>
        </w:rPr>
        <w:t>核心功能</w:t>
      </w:r>
    </w:p>
    <w:p w14:paraId="5BAE0C70">
      <w:pPr>
        <w:rPr>
          <w:rFonts w:hint="eastAsia" w:ascii="宋体" w:hAnsi="宋体" w:eastAsia="宋体" w:cs="宋体"/>
          <w:sz w:val="28"/>
          <w:szCs w:val="28"/>
        </w:rPr>
      </w:pPr>
      <w:r>
        <w:rPr>
          <w:rFonts w:hint="eastAsia" w:ascii="宋体" w:hAnsi="宋体" w:eastAsia="宋体" w:cs="宋体"/>
          <w:sz w:val="28"/>
          <w:szCs w:val="28"/>
        </w:rPr>
        <w:t>多模态课件同步（PPT + 代码沙箱 + 互动试题、PPT + 视频 + 互动题）、课堂答题统计（实时正确率可视化）、学生学习轨迹追踪（答题时长、知识点复看次数、错误率）。</w:t>
      </w:r>
    </w:p>
    <w:p w14:paraId="5C9982E6">
      <w:pPr>
        <w:rPr>
          <w:rFonts w:hint="eastAsia" w:ascii="宋体" w:hAnsi="宋体" w:eastAsia="宋体" w:cs="宋体"/>
          <w:b/>
          <w:bCs/>
          <w:sz w:val="28"/>
          <w:szCs w:val="28"/>
        </w:rPr>
      </w:pPr>
      <w:r>
        <w:rPr>
          <w:rFonts w:hint="eastAsia" w:ascii="宋体" w:hAnsi="宋体" w:eastAsia="宋体" w:cs="宋体"/>
          <w:b/>
          <w:bCs/>
          <w:sz w:val="28"/>
          <w:szCs w:val="28"/>
          <w:lang w:val="en-US" w:eastAsia="zh-CN"/>
        </w:rPr>
        <w:t>3.</w:t>
      </w:r>
      <w:r>
        <w:rPr>
          <w:rFonts w:hint="eastAsia" w:ascii="宋体" w:hAnsi="宋体" w:eastAsia="宋体" w:cs="宋体"/>
          <w:b/>
          <w:bCs/>
          <w:sz w:val="28"/>
          <w:szCs w:val="28"/>
        </w:rPr>
        <w:t>工具及优势差异</w:t>
      </w:r>
    </w:p>
    <w:p w14:paraId="139E50D2">
      <w:pPr>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1</w:t>
      </w:r>
      <w:r>
        <w:rPr>
          <w:rFonts w:hint="eastAsia" w:ascii="宋体" w:hAnsi="宋体" w:eastAsia="宋体" w:cs="宋体"/>
          <w:sz w:val="28"/>
          <w:szCs w:val="28"/>
          <w:lang w:eastAsia="zh-CN"/>
        </w:rPr>
        <w:t>）</w:t>
      </w:r>
      <w:r>
        <w:rPr>
          <w:rFonts w:hint="eastAsia" w:ascii="宋体" w:hAnsi="宋体" w:eastAsia="宋体" w:cs="宋体"/>
          <w:sz w:val="28"/>
          <w:szCs w:val="28"/>
        </w:rPr>
        <w:t>钉钉 / 企业微信 + 雨课堂 + Lark 插件：集成多平台协作功能，适合团队教学管理。</w:t>
      </w:r>
      <w:r>
        <w:rPr>
          <w:rFonts w:hint="eastAsia" w:ascii="宋体" w:hAnsi="宋体" w:eastAsia="宋体" w:cs="宋体"/>
          <w:sz w:val="28"/>
          <w:szCs w:val="28"/>
        </w:rPr>
        <w:br w:type="textWrapping"/>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2</w:t>
      </w:r>
      <w:r>
        <w:rPr>
          <w:rFonts w:hint="eastAsia" w:ascii="宋体" w:hAnsi="宋体" w:eastAsia="宋体" w:cs="宋体"/>
          <w:sz w:val="28"/>
          <w:szCs w:val="28"/>
          <w:lang w:eastAsia="zh-CN"/>
        </w:rPr>
        <w:t>）</w:t>
      </w:r>
      <w:r>
        <w:rPr>
          <w:rFonts w:hint="eastAsia" w:ascii="宋体" w:hAnsi="宋体" w:eastAsia="宋体" w:cs="宋体"/>
          <w:sz w:val="28"/>
          <w:szCs w:val="28"/>
        </w:rPr>
        <w:t xml:space="preserve">AI・助学智能体 - </w:t>
      </w:r>
      <w:r>
        <w:rPr>
          <w:rFonts w:hint="eastAsia" w:ascii="宋体" w:hAnsi="宋体" w:eastAsia="宋体" w:cs="宋体"/>
          <w:sz w:val="28"/>
          <w:szCs w:val="28"/>
          <w:lang w:val="en-US" w:eastAsia="zh-CN"/>
        </w:rPr>
        <w:t>课程学习</w:t>
      </w:r>
      <w:r>
        <w:rPr>
          <w:rFonts w:hint="eastAsia" w:ascii="宋体" w:hAnsi="宋体" w:eastAsia="宋体" w:cs="宋体"/>
          <w:sz w:val="28"/>
          <w:szCs w:val="28"/>
        </w:rPr>
        <w:t xml:space="preserve"> - 课堂互动 - </w:t>
      </w:r>
      <w:r>
        <w:rPr>
          <w:rFonts w:hint="eastAsia" w:ascii="宋体" w:hAnsi="宋体" w:eastAsia="宋体" w:cs="宋体"/>
          <w:sz w:val="28"/>
          <w:szCs w:val="28"/>
          <w:lang w:val="en-US" w:eastAsia="zh-CN"/>
        </w:rPr>
        <w:t>资源推送</w:t>
      </w:r>
      <w:r>
        <w:rPr>
          <w:rFonts w:hint="eastAsia" w:ascii="宋体" w:hAnsi="宋体" w:eastAsia="宋体" w:cs="宋体"/>
          <w:sz w:val="28"/>
          <w:szCs w:val="28"/>
        </w:rPr>
        <w:t>：集成多模态课件推送、实时课堂互动管理、学习行为数据追踪功能，基于学生答题及学习行为分析，实现薄弱知识点解析视频等资源的精准推送，解决传统课堂互动与资源推送低效问题。</w:t>
      </w:r>
    </w:p>
    <w:p w14:paraId="3C902FD6">
      <w:pPr>
        <w:rPr>
          <w:rFonts w:hint="eastAsia" w:ascii="宋体" w:hAnsi="宋体" w:eastAsia="宋体" w:cs="宋体"/>
          <w:sz w:val="28"/>
          <w:szCs w:val="28"/>
        </w:rPr>
      </w:pPr>
    </w:p>
    <w:p w14:paraId="0ED85311">
      <w:pPr>
        <w:rPr>
          <w:rFonts w:hint="eastAsia" w:ascii="宋体" w:hAnsi="宋体" w:eastAsia="宋体" w:cs="宋体"/>
          <w:b/>
          <w:bCs/>
          <w:sz w:val="28"/>
          <w:szCs w:val="28"/>
        </w:rPr>
      </w:pPr>
      <w:r>
        <w:rPr>
          <w:rFonts w:hint="eastAsia" w:ascii="宋体" w:hAnsi="宋体" w:eastAsia="宋体" w:cs="宋体"/>
          <w:b/>
          <w:bCs/>
          <w:sz w:val="28"/>
          <w:szCs w:val="28"/>
        </w:rPr>
        <w:t>（</w:t>
      </w:r>
      <w:r>
        <w:rPr>
          <w:rFonts w:hint="eastAsia" w:ascii="宋体" w:hAnsi="宋体" w:eastAsia="宋体" w:cs="宋体"/>
          <w:b/>
          <w:bCs/>
          <w:sz w:val="28"/>
          <w:szCs w:val="28"/>
          <w:lang w:val="en-US" w:eastAsia="zh-CN"/>
        </w:rPr>
        <w:t>三</w:t>
      </w:r>
      <w:r>
        <w:rPr>
          <w:rFonts w:hint="eastAsia" w:ascii="宋体" w:hAnsi="宋体" w:eastAsia="宋体" w:cs="宋体"/>
          <w:b/>
          <w:bCs/>
          <w:sz w:val="28"/>
          <w:szCs w:val="28"/>
        </w:rPr>
        <w:t>）评价反馈工具</w:t>
      </w:r>
    </w:p>
    <w:p w14:paraId="7D794422">
      <w:pPr>
        <w:rPr>
          <w:rFonts w:hint="eastAsia" w:ascii="宋体" w:hAnsi="宋体" w:eastAsia="宋体" w:cs="宋体"/>
          <w:b/>
          <w:bCs/>
          <w:sz w:val="28"/>
          <w:szCs w:val="28"/>
        </w:rPr>
      </w:pPr>
      <w:r>
        <w:rPr>
          <w:rFonts w:hint="eastAsia" w:ascii="宋体" w:hAnsi="宋体" w:eastAsia="宋体" w:cs="宋体"/>
          <w:b/>
          <w:bCs/>
          <w:sz w:val="28"/>
          <w:szCs w:val="28"/>
          <w:lang w:val="en-US" w:eastAsia="zh-CN"/>
        </w:rPr>
        <w:t>1.</w:t>
      </w:r>
      <w:r>
        <w:rPr>
          <w:rFonts w:hint="eastAsia" w:ascii="宋体" w:hAnsi="宋体" w:eastAsia="宋体" w:cs="宋体"/>
          <w:b/>
          <w:bCs/>
          <w:sz w:val="28"/>
          <w:szCs w:val="28"/>
        </w:rPr>
        <w:t>发展背景</w:t>
      </w:r>
    </w:p>
    <w:p w14:paraId="5496EAC1">
      <w:pPr>
        <w:rPr>
          <w:rFonts w:hint="eastAsia" w:ascii="宋体" w:hAnsi="宋体" w:eastAsia="宋体" w:cs="宋体"/>
          <w:sz w:val="28"/>
          <w:szCs w:val="28"/>
        </w:rPr>
      </w:pPr>
      <w:r>
        <w:rPr>
          <w:rFonts w:hint="eastAsia" w:ascii="宋体" w:hAnsi="宋体" w:eastAsia="宋体" w:cs="宋体"/>
          <w:sz w:val="28"/>
          <w:szCs w:val="28"/>
        </w:rPr>
        <w:t>解决传统作业批改效率低、反馈个性化不足的问题，实现自动化评价与学习诊断。</w:t>
      </w:r>
    </w:p>
    <w:p w14:paraId="4978459C">
      <w:pPr>
        <w:rPr>
          <w:rFonts w:hint="eastAsia" w:ascii="宋体" w:hAnsi="宋体" w:eastAsia="宋体" w:cs="宋体"/>
          <w:b/>
          <w:bCs/>
          <w:sz w:val="28"/>
          <w:szCs w:val="28"/>
        </w:rPr>
      </w:pPr>
      <w:r>
        <w:rPr>
          <w:rFonts w:hint="eastAsia" w:ascii="宋体" w:hAnsi="宋体" w:eastAsia="宋体" w:cs="宋体"/>
          <w:b/>
          <w:bCs/>
          <w:sz w:val="28"/>
          <w:szCs w:val="28"/>
          <w:lang w:val="en-US" w:eastAsia="zh-CN"/>
        </w:rPr>
        <w:t>2.</w:t>
      </w:r>
      <w:r>
        <w:rPr>
          <w:rFonts w:hint="eastAsia" w:ascii="宋体" w:hAnsi="宋体" w:eastAsia="宋体" w:cs="宋体"/>
          <w:b/>
          <w:bCs/>
          <w:sz w:val="28"/>
          <w:szCs w:val="28"/>
        </w:rPr>
        <w:t>核心功能</w:t>
      </w:r>
    </w:p>
    <w:p w14:paraId="2A734D27">
      <w:pPr>
        <w:rPr>
          <w:rFonts w:hint="eastAsia" w:ascii="宋体" w:hAnsi="宋体" w:eastAsia="宋体" w:cs="宋体"/>
          <w:sz w:val="28"/>
          <w:szCs w:val="28"/>
        </w:rPr>
      </w:pPr>
      <w:r>
        <w:rPr>
          <w:rFonts w:hint="eastAsia" w:ascii="宋体" w:hAnsi="宋体" w:eastAsia="宋体" w:cs="宋体"/>
          <w:sz w:val="28"/>
          <w:szCs w:val="28"/>
        </w:rPr>
        <w:t>作业自动批改（选择题 / 案例分析题）、个性化反馈报告（如 “论证逻辑中 XX 理论应用不足”“第 3 段假设与论据脱节，建议补充 XX 理论支撑”）、班级学情热词统计（如 “行为经济学锚定效应错误率高”“行为经济学中的锚定效应理解不足”）、学习难点热词统计。</w:t>
      </w:r>
    </w:p>
    <w:p w14:paraId="770C2518">
      <w:pPr>
        <w:rPr>
          <w:rFonts w:hint="eastAsia" w:ascii="宋体" w:hAnsi="宋体" w:eastAsia="宋体" w:cs="宋体"/>
          <w:b/>
          <w:bCs/>
          <w:sz w:val="28"/>
          <w:szCs w:val="28"/>
        </w:rPr>
      </w:pPr>
      <w:r>
        <w:rPr>
          <w:rFonts w:hint="eastAsia" w:ascii="宋体" w:hAnsi="宋体" w:eastAsia="宋体" w:cs="宋体"/>
          <w:b/>
          <w:bCs/>
          <w:sz w:val="28"/>
          <w:szCs w:val="28"/>
          <w:lang w:val="en-US" w:eastAsia="zh-CN"/>
        </w:rPr>
        <w:t>3.</w:t>
      </w:r>
      <w:r>
        <w:rPr>
          <w:rFonts w:hint="eastAsia" w:ascii="宋体" w:hAnsi="宋体" w:eastAsia="宋体" w:cs="宋体"/>
          <w:b/>
          <w:bCs/>
          <w:sz w:val="28"/>
          <w:szCs w:val="28"/>
        </w:rPr>
        <w:t>工具及优势差异</w:t>
      </w:r>
    </w:p>
    <w:p w14:paraId="6FB4EF10">
      <w:pPr>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1</w:t>
      </w:r>
      <w:r>
        <w:rPr>
          <w:rFonts w:hint="eastAsia" w:ascii="宋体" w:hAnsi="宋体" w:eastAsia="宋体" w:cs="宋体"/>
          <w:sz w:val="28"/>
          <w:szCs w:val="28"/>
          <w:lang w:eastAsia="zh-CN"/>
        </w:rPr>
        <w:t>）</w:t>
      </w:r>
      <w:r>
        <w:rPr>
          <w:rFonts w:hint="eastAsia" w:ascii="宋体" w:hAnsi="宋体" w:eastAsia="宋体" w:cs="宋体"/>
          <w:sz w:val="28"/>
          <w:szCs w:val="28"/>
        </w:rPr>
        <w:t>百川智能问答 + 秘塔批改系统 + 通义问学平台：整合多模型优势，反馈颗粒度精细。</w:t>
      </w:r>
      <w:r>
        <w:rPr>
          <w:rFonts w:hint="eastAsia" w:ascii="宋体" w:hAnsi="宋体" w:eastAsia="宋体" w:cs="宋体"/>
          <w:sz w:val="28"/>
          <w:szCs w:val="28"/>
        </w:rPr>
        <w:br w:type="textWrapping"/>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2</w:t>
      </w:r>
      <w:r>
        <w:rPr>
          <w:rFonts w:hint="eastAsia" w:ascii="宋体" w:hAnsi="宋体" w:eastAsia="宋体" w:cs="宋体"/>
          <w:sz w:val="28"/>
          <w:szCs w:val="28"/>
          <w:lang w:eastAsia="zh-CN"/>
        </w:rPr>
        <w:t>）</w:t>
      </w:r>
      <w:r>
        <w:rPr>
          <w:rFonts w:hint="eastAsia" w:ascii="宋体" w:hAnsi="宋体" w:eastAsia="宋体" w:cs="宋体"/>
          <w:sz w:val="28"/>
          <w:szCs w:val="28"/>
        </w:rPr>
        <w:t xml:space="preserve">AI・助学智能体 - </w:t>
      </w:r>
      <w:r>
        <w:rPr>
          <w:rFonts w:hint="eastAsia" w:ascii="宋体" w:hAnsi="宋体" w:eastAsia="宋体" w:cs="宋体"/>
          <w:sz w:val="28"/>
          <w:szCs w:val="28"/>
          <w:lang w:val="en-US" w:eastAsia="zh-CN"/>
        </w:rPr>
        <w:t xml:space="preserve">学生好像 </w:t>
      </w:r>
      <w:r>
        <w:rPr>
          <w:rFonts w:hint="eastAsia" w:ascii="宋体" w:hAnsi="宋体" w:eastAsia="宋体" w:cs="宋体"/>
          <w:sz w:val="28"/>
          <w:szCs w:val="28"/>
        </w:rPr>
        <w:t>- 学情分析：集成多维度数据采集、精准学情诊断功能，基于作业完成、测试成绩等学习行为数据，构建包含知识掌握度、学习风格、能力倾向的个性化学生画像，深度分析学习薄弱环节与进步趋势，为分层教学与个性化辅导提供数据支撑，解决传统学情分析模糊、缺乏针对性的问题。</w:t>
      </w:r>
    </w:p>
    <w:p w14:paraId="5B5D40CC">
      <w:pPr>
        <w:rPr>
          <w:rFonts w:hint="eastAsia" w:ascii="宋体" w:hAnsi="宋体" w:eastAsia="宋体" w:cs="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647E8B"/>
    <w:rsid w:val="00082EAE"/>
    <w:rsid w:val="20253AC0"/>
    <w:rsid w:val="3F647E8B"/>
    <w:rsid w:val="4CB8016E"/>
    <w:rsid w:val="55CC2746"/>
    <w:rsid w:val="68B03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2760</Words>
  <Characters>2840</Characters>
  <Lines>0</Lines>
  <Paragraphs>0</Paragraphs>
  <TotalTime>14</TotalTime>
  <ScaleCrop>false</ScaleCrop>
  <LinksUpToDate>false</LinksUpToDate>
  <CharactersWithSpaces>2951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2025-07-05T02:01:00Z</dcterms:created>
  <dc:creator>孙洁</dc:creator>
  <cp:lastModifiedBy>孙洁</cp:lastModifiedBy>
  <dcterms:modified xsi:type="dcterms:W3CDTF">2025-07-07T01:38:20Z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9EB913DC17564EF7841318527B18BB2E_13</vt:lpwstr>
  </property>
  <property fmtid="{D5CDD505-2E9C-101B-9397-08002B2CF9AE}" pid="4" name="KSOTemplateDocerSaveRecord">
    <vt:lpwstr>eyJoZGlkIjoiMGQyODllMzJjMzJiZGYzMTIxMWQ0OTgyMWU5OGU4NmIiLCJ1c2VySWQiOiIxOTkxNzU2MjgifQ==</vt:lpwstr>
  </property>
</Properties>
</file>