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Context的理解：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Context 场景，上下文，应用环境全局信息的接口；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Context的分类：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Application，Activity，Service都继承自Context；</w:t>
      </w:r>
      <w:r>
        <w:rPr>
          <w:sz w:val="28"/>
          <w:szCs w:val="28"/>
        </w:rPr>
        <w:t>Activity直接继承自ContextThemeWrapper（涉及到用户界面的展示，包含了主题相关的接口），Application，Service直接继承自ContextWrapper；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只有Activity的Context能够show dialog，除此之外他们的</w:t>
      </w:r>
      <w:r>
        <w:rPr>
          <w:sz w:val="28"/>
          <w:szCs w:val="28"/>
        </w:rPr>
        <w:tab/>
        <w:t>Context功能一样，区别就是：Application和Service的Context在InflateLayout时使用的时应用的Theme而不是该Acativity的Theme；Application和Service的Context在启动新的Activity时，需要创建新的Task，因为他们没有任务栈；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Context导致的内存泄漏：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Context被引用后，无法释放，导致的内存泄漏。其中包括：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1.单例模式下，如果该对象持有了Context或者View（非Application Context），那么因为该单例对象的存活时间，大于Activity和Service的生命周期，导致内存泄漏；解决办法是，通过静态方法的参数直接传递Context，而不是通过构造方法传递；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2.非静态内部类（包括匿名内部类），它们会持有外部类的引用，导致外部类无法被释放，解决办法死是，使用静态内部类，如果传入了外部内引用，需要对该引用使用弱引用，并且判断null。</w:t>
      </w:r>
    </w:p>
    <w:p>
      <w:pPr>
        <w:numPr>
          <w:ilvl w:val="0"/>
          <w:numId w:val="1"/>
        </w:num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资源未关闭，比如File，Stream，Bitmap，BroadCastReceiver,ContentObserver等，要记得不需要后关闭释放它们。</w:t>
      </w:r>
    </w:p>
    <w:p>
      <w:pPr>
        <w:numPr>
          <w:ilvl w:val="0"/>
          <w:numId w:val="1"/>
        </w:num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异步线程导致的内存泄漏问题。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Fragment: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Fragment和Activity相互操作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Fragment对应Activity的生命周期：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>onAttach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>onCreate</w:t>
            </w:r>
          </w:p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>onCreateView</w:t>
            </w:r>
          </w:p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>on</w:t>
            </w:r>
            <w:r>
              <w:rPr>
                <w:sz w:val="28"/>
                <w:szCs w:val="28"/>
                <w:highlight w:val="none"/>
              </w:rPr>
              <w:t>Activity</w:t>
            </w:r>
            <w:r>
              <w:rPr>
                <w:sz w:val="28"/>
                <w:szCs w:val="28"/>
                <w:highlight w:val="none"/>
              </w:rPr>
              <w:t>Created</w:t>
            </w:r>
            <w:r>
              <w:rPr>
                <w:sz w:val="28"/>
                <w:szCs w:val="28"/>
                <w:highlight w:val="none"/>
              </w:rPr>
              <w:t>（Activity的onCreate方法调用完成）</w:t>
            </w:r>
          </w:p>
          <w:p>
            <w:pPr>
              <w:rPr>
                <w:sz w:val="28"/>
                <w:szCs w:val="28"/>
                <w:highlight w:val="none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onStart             onResume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onPause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onStop</w:t>
            </w:r>
            <w:r>
              <w:rPr>
                <w:sz w:val="28"/>
                <w:szCs w:val="28"/>
              </w:rPr>
              <w:tab/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onDestroyView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rFonts w:hint="eastAsia"/>
                <w:sz w:val="28"/>
                <w:szCs w:val="28"/>
              </w:rPr>
              <w:t>onDestroy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</w:rPr>
              <w:t xml:space="preserve">onDetach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onCreate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onStart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onResume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onPause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onStop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 xml:space="preserve">onDestory  </w:t>
            </w:r>
          </w:p>
        </w:tc>
      </w:tr>
    </w:tbl>
    <w:p>
      <w:pPr>
        <w:widowControl w:val="0"/>
        <w:numPr>
          <w:numId w:val="0"/>
        </w:numPr>
        <w:jc w:val="both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正常启动activity并添加fragment的顺序是：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a:onCreate -&gt; f:onAttach,onCreate,onCreateView,onActivityCreated  -&gt; f:onStart  -&gt; a:onStart -&gt; a:onResume -&gt;f:onResume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Android消息机制：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ThreadLocal：同一个ThreadLocal对象，可以存储不同线程的某个值，它们互不干扰。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Looper（MessageQueue）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Handler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线程创建Handler需要Looper，通过Looper.prepare()创建，其实是在该方法中，给ThreadLocal存储一个创建的Looper对象,而该ThreadLocal对象用于存储线程内部的变量。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IdleHandler？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HandlerThread：对Thread进行</w:t>
      </w:r>
      <w:r>
        <w:rPr>
          <w:sz w:val="28"/>
          <w:szCs w:val="28"/>
        </w:rPr>
        <w:t>Looper</w:t>
      </w:r>
      <w:r>
        <w:rPr>
          <w:sz w:val="28"/>
          <w:szCs w:val="28"/>
        </w:rPr>
        <w:t>封装，这样能够直接和Handler配合使用；一个子线程来处理收到的消息，所以就像IntentService一样，是串行处理的。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Service: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Service运行在后台，没有用户界面的；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本地服务，即service依附在主进程上（比如service和启动它的activity在同一个进程）；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8"/>
          <w:szCs w:val="28"/>
        </w:rPr>
        <w:t>远程服务，运行在独立的进程，不受其他进程的影响，方便为其他进程提供服务，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android:process=":service"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两种service的启动方式：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1.通过startService启动，启动后service不会受启动它的组件的影响，即使组件销毁后，service依然能够存在，需要手动销毁service。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通过bindService让组件绑定服务。通过提供一个类似客户端-服务器接口，使得组件和服务之间能够进行交互和通信。一个服务可以被多个组件所绑定，如果所有的组件都没有继续绑定该服务，那么它会被销毁。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startService：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onCreate（只有第一次创建时回调）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onStartCommand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onDestroy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（需要通过stopService终止服务）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bindService：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onCreate</w:t>
            </w:r>
            <w:r>
              <w:rPr>
                <w:sz w:val="28"/>
                <w:szCs w:val="28"/>
                <w:vertAlign w:val="baseline"/>
              </w:rPr>
              <w:t>（只有第一次创建时回调）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onBind （多次调用绑定服务（此时已经绑定），总共只会调用一次）   onRebind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onUnbind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onDestory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（通过unbindService解绑服务）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客户端（一般指的启动Service的组件），它通过ServiceConnection监听和获取服务端；服务端（指的Service服务），通过创建Binder，Messager，AIDL三种方式实现和客户端的链接。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服务第一次被绑定时，会调用onBInd创建并传递Binder，后面无论多次绑定，也不会调用onBind方法，因为已经存在了Binder对象，可以直接使用；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客户端（Activity）在绑定服务时，要注意其生命周期的影响，比如onCreate绑定，然后在onDestory解绑，这样该服务会在组件的整个生命周期中存在和运行；onStart绑定，onStop解绑，那么该服务只会在组件对用户可见时运行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对于一个服务同时存在startService和bindService两种方式，startService的优先级高于bindService（或者说影响力更强大）：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比如：服务先通过bindService绑定，然后通过startService启动，此时服务会变成startService启动的状态，即使bindService的客户端解绑，也对他没有影响。同理，服务先通过startService启动在通过bindService绑定，仍然时startService状态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Service是运行在进程的主线程当中的，和Activity一样，所以耗时操作需要另外开辟子线程处理。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前台服务，优先级更高，存活时间和几率更高，且会在通知栏下拉框中显示通知，比如音乐播放器一般使用了该方式。只需在onStartCommand时，调用startForeground（true），并设置对应通知栏即可，然后在onDestroy中使用startForegroud（false）关闭它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  <w:t>QQQ。如果服务存在启动和绑定两种方式，那么分别调用stopService和unBIndService对他们有啥影响？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lightGray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Service的隐式启动：Android5.0以上，不同应用之间服务需要通过隐式启动，否则两种都可以；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提高Service的存活率：</w:t>
      </w:r>
    </w:p>
    <w:p>
      <w:pPr>
        <w:widowControl w:val="0"/>
        <w:numPr>
          <w:ilvl w:val="0"/>
          <w:numId w:val="3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启动前台服务。</w:t>
      </w:r>
    </w:p>
    <w:p>
      <w:pPr>
        <w:widowControl w:val="0"/>
        <w:numPr>
          <w:ilvl w:val="0"/>
          <w:numId w:val="3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单独进程启用服务。</w:t>
      </w:r>
    </w:p>
    <w:p>
      <w:pPr>
        <w:widowControl w:val="0"/>
        <w:numPr>
          <w:ilvl w:val="0"/>
          <w:numId w:val="3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onStartCommand的返回值，START_STICKY</w:t>
      </w:r>
    </w:p>
    <w:p>
      <w:pPr>
        <w:widowControl w:val="0"/>
        <w:numPr>
          <w:ilvl w:val="0"/>
          <w:numId w:val="3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提高service的优先权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IntentService：继承自Service的，处理异步操作。</w:t>
      </w:r>
    </w:p>
    <w:p>
      <w:pPr>
        <w:widowControl w:val="0"/>
        <w:numPr>
          <w:ilvl w:val="0"/>
          <w:numId w:val="4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包含了一个子线程，用来处理耗时操作。</w:t>
      </w:r>
    </w:p>
    <w:p>
      <w:pPr>
        <w:widowControl w:val="0"/>
        <w:numPr>
          <w:ilvl w:val="0"/>
          <w:numId w:val="4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处理完耗时操作后，会自动关闭service。</w:t>
      </w:r>
    </w:p>
    <w:p>
      <w:pPr>
        <w:widowControl w:val="0"/>
        <w:numPr>
          <w:ilvl w:val="0"/>
          <w:numId w:val="4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多次启用服务，该服务的子线程会串行的处理这些耗时操作。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本质其实是：继承Service后，添加了HandlerThread和Handler来处理耗时操作。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Android动画：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FrameAnimation：一系列的图片顺序播放产生的动画效果，图片过多是可能造成OOM。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TweenAnimation：对场景的view进行图像变化（平移，缩放，透明度，旋转）。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AttributeAnimation：动态改变对象属性产生的动画属性。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TweenAnimation并未改变view的属性，只是更改了绘制位置。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对于属性动画：ValueAnimator（子类ObjectAnimator），TypeEvaluator（决定了运动轨迹），TimeInterpolator（决定了行进速率），ObjectAnimator通过不断的控制属性值的变化，并不断的自动赋值给属性，每次赋值后都会调用invalidate/postInvalidate方法刷新视图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ObjectAnimator的使用：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两个前提条件：1.该属性必须有setXxxx的方法来修改该属性，如果没有传递动画属性的初始值，那么该属性必须有getXxxx的方法，获取初始值。2.该属性值的改变，必须要产生某种特定的影响。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如果无法满足上面的条件，可以通过1.手动添加get/set方法。2.用一个新的类包装它，从而添加get/set方法。3.使用ValueAnimator监听动画的改变，自己实现属性的变化过程。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线程池ThreadPoolExecutor：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线程的创建和销毁需要付出较高的代价，通过池化技术高效的利用线程。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5B9BD5" w:themeColor="accent1"/>
          <w:sz w:val="28"/>
          <w:szCs w:val="28"/>
          <w:highlight w:val="none"/>
          <w14:textFill>
            <w14:solidFill>
              <w14:schemeClr w14:val="accent1"/>
            </w14:solidFill>
          </w14:textFill>
        </w:rPr>
        <w:t>工作线程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的数量：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0～～～</w:t>
      </w:r>
      <w:r>
        <w:rPr>
          <w:color w:val="5B9BD5" w:themeColor="accent1"/>
          <w:sz w:val="28"/>
          <w:szCs w:val="28"/>
          <w:highlight w:val="none"/>
          <w14:textFill>
            <w14:solidFill>
              <w14:schemeClr w14:val="accent1"/>
            </w14:solidFill>
          </w14:textFill>
        </w:rPr>
        <w:t>核心线程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数量～～～</w:t>
      </w:r>
      <w:r>
        <w:rPr>
          <w:color w:val="5B9BD5" w:themeColor="accent1"/>
          <w:sz w:val="28"/>
          <w:szCs w:val="28"/>
          <w:highlight w:val="none"/>
          <w14:textFill>
            <w14:solidFill>
              <w14:schemeClr w14:val="accent1"/>
            </w14:solidFill>
          </w14:textFill>
        </w:rPr>
        <w:t>最大线程数量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5B9BD5" w:themeColor="accent1"/>
          <w:sz w:val="28"/>
          <w:szCs w:val="28"/>
          <w:highlight w:val="none"/>
          <w14:textFill>
            <w14:solidFill>
              <w14:schemeClr w14:val="accent1"/>
            </w14:solidFill>
          </w14:textFill>
        </w:rPr>
        <w:t>阻塞队列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，用于处理工作线程已达到核心线程数量，阻塞队列会存放这些任务，如果阻塞队列被装满，则会创建新的工作线程处理这些任务，直到工作线程数量达到最大线程数量，如果工作线程数量达到最大线程数量，那么会触发</w:t>
      </w:r>
      <w:r>
        <w:rPr>
          <w:color w:val="5B9BD5" w:themeColor="accent1"/>
          <w:sz w:val="28"/>
          <w:szCs w:val="28"/>
          <w:highlight w:val="none"/>
          <w14:textFill>
            <w14:solidFill>
              <w14:schemeClr w14:val="accent1"/>
            </w14:solidFill>
          </w14:textFill>
        </w:rPr>
        <w:t>饱和策略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（</w:t>
      </w: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抛异常，丢弃任务，替换任务。。。）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，如果是无界的阻塞队列，则没有限制，并且因为不会被装满，所以工作线程最大数量不会超过核心线程数量。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核心线</w:t>
      </w:r>
      <w:bookmarkStart w:id="0" w:name="_GoBack"/>
      <w:bookmarkEnd w:id="0"/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程的身份不是由创建者决定的，而是和工作线程数量有关，如果工作线程数量大于核心线程数，则部分工作线程可能被抛弃，留下来的就是核心线程，相反如果工作线程数量小于核心线程数量，则它们都是核心线程。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线程的阻塞和非阻塞：</w:t>
      </w:r>
    </w:p>
    <w:p>
      <w:pPr>
        <w:widowControl w:val="0"/>
        <w:numPr>
          <w:numId w:val="0"/>
        </w:numPr>
        <w:jc w:val="both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线程池的分类：</w:t>
      </w:r>
    </w:p>
    <w:sectPr>
      <w:type w:val="continuous"/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C9D2"/>
    <w:multiLevelType w:val="singleLevel"/>
    <w:tmpl w:val="5EA7C9D2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EA91B17"/>
    <w:multiLevelType w:val="singleLevel"/>
    <w:tmpl w:val="5EA91B1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A92977"/>
    <w:multiLevelType w:val="singleLevel"/>
    <w:tmpl w:val="5EA9297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A92B64"/>
    <w:multiLevelType w:val="singleLevel"/>
    <w:tmpl w:val="5EA92B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C5801"/>
    <w:rsid w:val="3E6F2682"/>
    <w:rsid w:val="4E77DF1D"/>
    <w:rsid w:val="77BFB84B"/>
    <w:rsid w:val="93CDBEFC"/>
    <w:rsid w:val="B3FC5801"/>
    <w:rsid w:val="BD2BE1F8"/>
    <w:rsid w:val="BEFF8CA8"/>
    <w:rsid w:val="CFD5014D"/>
    <w:rsid w:val="EFE48884"/>
    <w:rsid w:val="F5FBB897"/>
    <w:rsid w:val="FCDFC83F"/>
    <w:rsid w:val="FFE0E41B"/>
    <w:rsid w:val="FF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2020-04-28T13:11:00Z</dcterms:created>
  <dc:creator>liuchao</dc:creator>
  <cp:lastModifiedBy>liuchao</cp:lastModifiedBy>
  <dcterms:modified xsi:type="dcterms:W3CDTF">2020-04-30T16:14:38Z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