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_Toc13520 </w:instrText>
          </w:r>
          <w:r>
            <w:fldChar w:fldCharType="separate"/>
          </w:r>
          <w:r>
            <w:rPr>
              <w:szCs w:val="28"/>
            </w:rPr>
            <w:t xml:space="preserve">一、 </w:t>
          </w:r>
          <w:r>
            <w:rPr>
              <w:rFonts w:hint="eastAsia"/>
              <w:szCs w:val="28"/>
              <w:lang w:val="en-US" w:eastAsia="zh-CN"/>
            </w:rPr>
            <w:t>项目地址</w:t>
          </w:r>
          <w:r>
            <w:tab/>
          </w:r>
          <w:r>
            <w:fldChar w:fldCharType="begin"/>
          </w:r>
          <w:r>
            <w:instrText xml:space="preserve"> PAGEREF _Toc13520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_Toc26513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二、 </w:t>
          </w:r>
          <w:r>
            <w:rPr>
              <w:rFonts w:hint="eastAsia"/>
              <w:szCs w:val="28"/>
            </w:rPr>
            <w:t>环境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_Toc26513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J</w:t>
          </w:r>
          <w:r>
            <w:rPr>
              <w:rFonts w:hint="eastAsia"/>
              <w:szCs w:val="28"/>
            </w:rPr>
            <w:t>dk</w:t>
          </w:r>
          <w:r>
            <w:tab/>
          </w:r>
          <w:r>
            <w:fldChar w:fldCharType="begin"/>
          </w:r>
          <w:r>
            <w:instrText xml:space="preserve"> PAGEREF _Toc11342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2. M</w:t>
          </w:r>
          <w:r>
            <w:rPr>
              <w:rFonts w:hint="eastAsia"/>
              <w:szCs w:val="28"/>
            </w:rPr>
            <w:t>ysql</w:t>
          </w:r>
          <w:r>
            <w:tab/>
          </w:r>
          <w:r>
            <w:fldChar w:fldCharType="begin"/>
          </w:r>
          <w:r>
            <w:instrText xml:space="preserve"> PAGEREF _Toc22859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3. Redis</w:t>
          </w:r>
          <w:r>
            <w:tab/>
          </w:r>
          <w:r>
            <w:fldChar w:fldCharType="begin"/>
          </w:r>
          <w:r>
            <w:instrText xml:space="preserve"> PAGEREF _Toc27175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4. Rabbitmq</w:t>
          </w:r>
          <w:r>
            <w:tab/>
          </w:r>
          <w:r>
            <w:fldChar w:fldCharType="begin"/>
          </w:r>
          <w:r>
            <w:instrText xml:space="preserve"> PAGEREF _Toc5060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_Toc22349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配置</w:t>
          </w:r>
          <w:r>
            <w:t>host</w:t>
          </w:r>
          <w:r>
            <w:tab/>
          </w:r>
          <w:r>
            <w:fldChar w:fldCharType="begin"/>
          </w:r>
          <w:r>
            <w:instrText xml:space="preserve"> PAGEREF _Toc22349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 </w:instrText>
          </w:r>
          <w:r>
            <w:rPr>
              <w:bCs/>
              <w:lang w:val="zh-CN"/>
            </w:rPr>
            <w:fldChar w:fldCharType="separate"/>
          </w:r>
          <w:r>
            <w:t>1. W</w:t>
          </w:r>
          <w:r>
            <w:rPr>
              <w:rFonts w:hint="eastAsia"/>
            </w:rPr>
            <w:t>indows系统</w:t>
          </w:r>
          <w:r>
            <w:t>配置host</w:t>
          </w:r>
          <w:r>
            <w:tab/>
          </w:r>
          <w:r>
            <w:fldChar w:fldCharType="begin"/>
          </w:r>
          <w:r>
            <w:instrText xml:space="preserve"> PAGEREF _Toc3271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_Toc26764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四、 </w:t>
          </w:r>
          <w:r>
            <w:rPr>
              <w:rFonts w:hint="eastAsia"/>
              <w:szCs w:val="28"/>
            </w:rPr>
            <w:t>工具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_Toc26764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E</w:t>
          </w:r>
          <w:r>
            <w:rPr>
              <w:rFonts w:hint="eastAsia"/>
              <w:szCs w:val="28"/>
            </w:rPr>
            <w:t>clise</w:t>
          </w:r>
          <w:r>
            <w:rPr>
              <w:szCs w:val="28"/>
            </w:rPr>
            <w:t>和idea都行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_Toc16555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2. Lombok</w:t>
          </w:r>
          <w:r>
            <w:tab/>
          </w:r>
          <w:r>
            <w:fldChar w:fldCharType="begin"/>
          </w:r>
          <w:r>
            <w:instrText xml:space="preserve"> PAGEREF _Toc16555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五、 </w:t>
          </w:r>
          <w:r>
            <w:rPr>
              <w:rFonts w:hint="eastAsia"/>
              <w:szCs w:val="28"/>
            </w:rPr>
            <w:t>导入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六、 </w:t>
          </w:r>
          <w:r>
            <w:rPr>
              <w:rFonts w:hint="eastAsia"/>
              <w:szCs w:val="28"/>
            </w:rPr>
            <w:t>数据库</w:t>
          </w:r>
          <w:r>
            <w:rPr>
              <w:szCs w:val="28"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_Toc31800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1. 建库</w:t>
          </w:r>
          <w:r>
            <w:tab/>
          </w:r>
          <w:r>
            <w:fldChar w:fldCharType="begin"/>
          </w:r>
          <w:r>
            <w:instrText xml:space="preserve"> PAGEREF _Toc25377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脚本</w:t>
          </w:r>
          <w:r>
            <w:tab/>
          </w:r>
          <w:r>
            <w:fldChar w:fldCharType="begin"/>
          </w:r>
          <w:r>
            <w:instrText xml:space="preserve"> PAGEREF _Toc15626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七、 </w:t>
          </w:r>
          <w:r>
            <w:rPr>
              <w:rFonts w:hint="eastAsia"/>
              <w:szCs w:val="28"/>
            </w:rPr>
            <w:t>修改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_Toc12952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_Toc31360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注册</w:t>
          </w:r>
          <w:r>
            <w:rPr>
              <w:szCs w:val="28"/>
            </w:rPr>
            <w:t>中心地址</w:t>
          </w:r>
          <w:r>
            <w:tab/>
          </w:r>
          <w:r>
            <w:fldChar w:fldCharType="begin"/>
          </w:r>
          <w:r>
            <w:instrText xml:space="preserve"> PAGEREF _Toc31360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_Toc20930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数据库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_Toc20930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3. R</w:t>
          </w:r>
          <w:r>
            <w:rPr>
              <w:rFonts w:hint="eastAsia"/>
              <w:szCs w:val="28"/>
            </w:rPr>
            <w:t>edis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_Toc11873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>4. R</w:t>
          </w:r>
          <w:r>
            <w:rPr>
              <w:rFonts w:hint="eastAsia"/>
              <w:szCs w:val="28"/>
            </w:rPr>
            <w:t>abbitmq</w:t>
          </w:r>
          <w:r>
            <w:rPr>
              <w:szCs w:val="28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_Toc11873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_Toc24150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文件</w:t>
          </w:r>
          <w:r>
            <w:rPr>
              <w:szCs w:val="28"/>
            </w:rPr>
            <w:t>中心配置修改</w:t>
          </w:r>
          <w:r>
            <w:tab/>
          </w:r>
          <w:r>
            <w:fldChar w:fldCharType="begin"/>
          </w:r>
          <w:r>
            <w:instrText xml:space="preserve"> PAGEREF _Toc24150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_Toc10731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6. </w:t>
          </w:r>
          <w:r>
            <w:rPr>
              <w:rFonts w:hint="eastAsia"/>
              <w:szCs w:val="28"/>
            </w:rPr>
            <w:t>后台</w:t>
          </w:r>
          <w:r>
            <w:rPr>
              <w:szCs w:val="28"/>
            </w:rPr>
            <w:t>管理界面配置</w:t>
          </w:r>
          <w:r>
            <w:tab/>
          </w:r>
          <w:r>
            <w:fldChar w:fldCharType="begin"/>
          </w:r>
          <w:r>
            <w:instrText xml:space="preserve"> PAGEREF _Toc10731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7. </w:t>
          </w:r>
          <w:r>
            <w:rPr>
              <w:rFonts w:hint="eastAsia"/>
              <w:szCs w:val="28"/>
            </w:rPr>
            <w:t>阿里云</w:t>
          </w:r>
          <w:r>
            <w:rPr>
              <w:szCs w:val="28"/>
            </w:rPr>
            <w:t>短信配置</w:t>
          </w:r>
          <w:r>
            <w:tab/>
          </w:r>
          <w:r>
            <w:fldChar w:fldCharType="begin"/>
          </w:r>
          <w:r>
            <w:instrText xml:space="preserve"> PAGEREF _Toc21954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八、 </w:t>
          </w:r>
          <w:r>
            <w:rPr>
              <w:rFonts w:hint="eastAsia"/>
              <w:szCs w:val="28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_Toc939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_Toc3602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第一步启动</w:t>
          </w:r>
          <w:r>
            <w:rPr>
              <w:szCs w:val="28"/>
            </w:rPr>
            <w:t>注册中心</w:t>
          </w:r>
          <w:r>
            <w:tab/>
          </w:r>
          <w:r>
            <w:fldChar w:fldCharType="begin"/>
          </w:r>
          <w:r>
            <w:instrText xml:space="preserve"> PAGEREF _Toc3602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第二步启动</w:t>
          </w:r>
          <w:r>
            <w:rPr>
              <w:szCs w:val="28"/>
            </w:rPr>
            <w:t>配置中心</w:t>
          </w:r>
          <w:r>
            <w:tab/>
          </w:r>
          <w:r>
            <w:fldChar w:fldCharType="begin"/>
          </w:r>
          <w:r>
            <w:instrText xml:space="preserve"> PAGEREF _Toc31015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3. </w:t>
          </w:r>
          <w:r>
            <w:rPr>
              <w:rFonts w:hint="eastAsia"/>
              <w:szCs w:val="28"/>
            </w:rPr>
            <w:t>第三步</w:t>
          </w:r>
          <w:r>
            <w:tab/>
          </w:r>
          <w:r>
            <w:fldChar w:fldCharType="begin"/>
          </w:r>
          <w:r>
            <w:instrText xml:space="preserve"> PAGEREF _Toc1274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_Toc30332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  <w:lang w:val="en-US" w:eastAsia="zh-CN"/>
            </w:rPr>
            <w:t>监控中心空指针异常</w:t>
          </w:r>
          <w:r>
            <w:tab/>
          </w:r>
          <w:r>
            <w:fldChar w:fldCharType="begin"/>
          </w:r>
          <w:r>
            <w:instrText xml:space="preserve"> PAGEREF _Toc30332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535错误</w:t>
          </w:r>
          <w:r>
            <w:tab/>
          </w:r>
          <w:r>
            <w:fldChar w:fldCharType="begin"/>
          </w:r>
          <w:r>
            <w:instrText xml:space="preserve"> PAGEREF _Toc11891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九、 </w:t>
          </w:r>
          <w:r>
            <w:rPr>
              <w:rFonts w:hint="eastAsia"/>
              <w:szCs w:val="28"/>
              <w:lang w:val="en-US" w:eastAsia="zh-CN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_Toc16076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  <w:rPr>
          <w:sz w:val="28"/>
          <w:szCs w:val="28"/>
        </w:rPr>
      </w:pPr>
      <w:bookmarkStart w:id="0" w:name="_Toc13520"/>
      <w:bookmarkStart w:id="1" w:name="_Toc508357260"/>
      <w:r>
        <w:rPr>
          <w:rFonts w:hint="eastAsia"/>
          <w:sz w:val="28"/>
          <w:szCs w:val="28"/>
          <w:lang w:val="en-US" w:eastAsia="zh-CN"/>
        </w:rPr>
        <w:t>项目地址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https://github.com/xinlang-cat/cat.git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" w:name="_Toc26513"/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要求</w:t>
      </w:r>
      <w:bookmarkEnd w:id="1"/>
      <w:bookmarkEnd w:id="2"/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3" w:name="_Toc508357261"/>
      <w:bookmarkStart w:id="4" w:name="_Toc11342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3"/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5" w:name="_Toc22859"/>
      <w:bookmarkStart w:id="6" w:name="_Toc508357262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5"/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5.6或者</w:t>
      </w:r>
      <w:r>
        <w:rPr>
          <w:sz w:val="28"/>
          <w:szCs w:val="28"/>
        </w:rPr>
        <w:t>以上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7" w:name="_Toc27175"/>
      <w:bookmarkStart w:id="8" w:name="_Toc508357263"/>
      <w:r>
        <w:rPr>
          <w:sz w:val="28"/>
          <w:szCs w:val="28"/>
        </w:rPr>
        <w:t>Redis</w:t>
      </w:r>
      <w:bookmarkEnd w:id="7"/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redis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https://github.com/MicrosoftArchive/redis/releases</w:t>
      </w: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</w:rPr>
        <w:t>Redis Desktop Manager</w:t>
      </w:r>
    </w:p>
    <w:p>
      <w:pPr>
        <w:rPr>
          <w:sz w:val="28"/>
          <w:szCs w:val="28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https://redisdesktop.com/download</w:t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9" w:name="_Toc508357264"/>
      <w:bookmarkStart w:id="10" w:name="_Toc5060"/>
      <w:r>
        <w:rPr>
          <w:sz w:val="28"/>
          <w:szCs w:val="28"/>
        </w:rPr>
        <w:t>Rabbitmq</w:t>
      </w:r>
      <w:bookmarkEnd w:id="9"/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要记得先创建mq用户，</w:t>
      </w:r>
      <w:r>
        <w:rPr>
          <w:rFonts w:hint="eastAsia"/>
          <w:sz w:val="28"/>
          <w:szCs w:val="28"/>
          <w:lang w:val="en-US" w:eastAsia="zh-CN"/>
        </w:rPr>
        <w:t>自行百度。</w:t>
      </w:r>
    </w:p>
    <w:p>
      <w:pPr>
        <w:pStyle w:val="2"/>
        <w:numPr>
          <w:ilvl w:val="0"/>
          <w:numId w:val="1"/>
        </w:numPr>
      </w:pPr>
      <w:bookmarkStart w:id="11" w:name="_Toc508357265"/>
      <w:bookmarkStart w:id="12" w:name="_Toc22349"/>
      <w:r>
        <w:rPr>
          <w:rFonts w:hint="eastAsia"/>
        </w:rPr>
        <w:t>配置</w:t>
      </w:r>
      <w:r>
        <w:t>host</w:t>
      </w:r>
      <w:bookmarkEnd w:id="11"/>
      <w:bookmarkEnd w:id="12"/>
    </w:p>
    <w:p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ip的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mysql，我们要用localhost或者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某个ip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drawing>
          <wp:inline distT="0" distB="0" distL="0" distR="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bookmarkStart w:id="13" w:name="_Toc3271"/>
      <w:bookmarkStart w:id="14" w:name="_Toc508357266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C:\Windows\System32\drivers\etc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542665" cy="1523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如下host配置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cat.eureka.com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cat.configuration.com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api.gateway.com #外网网关ip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local.gateway.com #内网网关ip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127.0.0.1 local.mysql.com #数据库ip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127.0.0.1 local.redis.com #redis ip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sz w:val="28"/>
          <w:szCs w:val="28"/>
        </w:rPr>
        <w:t>连不上的话，</w:t>
      </w: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ip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5" w:name="_Toc26764"/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要求</w:t>
      </w:r>
      <w:bookmarkEnd w:id="15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6" w:name="_Toc11090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r>
        <w:rPr>
          <w:sz w:val="28"/>
          <w:szCs w:val="28"/>
        </w:rPr>
        <w:t>和idea都行</w:t>
      </w:r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7" w:name="_Toc16555"/>
      <w:r>
        <w:rPr>
          <w:sz w:val="28"/>
          <w:szCs w:val="28"/>
        </w:rPr>
        <w:t>Lombok</w:t>
      </w:r>
      <w:bookmarkEnd w:id="17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color w:val="FF0000"/>
          <w:sz w:val="28"/>
          <w:szCs w:val="28"/>
        </w:rPr>
        <w:t>必须</w:t>
      </w:r>
      <w:r>
        <w:rPr>
          <w:b/>
          <w:color w:val="FF0000"/>
          <w:sz w:val="28"/>
          <w:szCs w:val="28"/>
        </w:rPr>
        <w:t>安装lombok否则代码会编译不通过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安装方法自行百度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8" w:name="_Toc508357269"/>
      <w:bookmarkStart w:id="19" w:name="_Toc2002"/>
      <w:r>
        <w:rPr>
          <w:rFonts w:hint="eastAsia"/>
          <w:sz w:val="28"/>
          <w:szCs w:val="28"/>
        </w:rPr>
        <w:t>导入</w:t>
      </w:r>
      <w:bookmarkEnd w:id="18"/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0" w:name="_Toc31800"/>
      <w:bookmarkStart w:id="21" w:name="_Toc508357272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初始化</w:t>
      </w:r>
      <w:bookmarkEnd w:id="20"/>
      <w:bookmarkEnd w:id="21"/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2" w:name="_Toc25377"/>
      <w:bookmarkStart w:id="23" w:name="_Toc508357273"/>
      <w:r>
        <w:rPr>
          <w:sz w:val="28"/>
          <w:szCs w:val="28"/>
        </w:rPr>
        <w:t>建库</w:t>
      </w:r>
      <w:bookmarkEnd w:id="22"/>
      <w:bookmarkEnd w:id="23"/>
    </w:p>
    <w:p>
      <w:pPr>
        <w:rPr>
          <w:sz w:val="28"/>
          <w:szCs w:val="28"/>
        </w:rPr>
      </w:pPr>
      <w:r>
        <w:rPr>
          <w:sz w:val="28"/>
          <w:szCs w:val="28"/>
        </w:rPr>
        <w:t>字符集最好为utf8mb4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24" w:name="_Toc15626"/>
      <w:bookmarkStart w:id="25" w:name="_Toc508357274"/>
      <w:r>
        <w:rPr>
          <w:rFonts w:hint="eastAsia"/>
          <w:sz w:val="28"/>
          <w:szCs w:val="28"/>
        </w:rPr>
        <w:t>脚本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父目录的sql的cat.sql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6" w:name="_Toc508357275"/>
      <w:bookmarkStart w:id="27" w:name="_Toc12952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26"/>
      <w:bookmarkEnd w:id="27"/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3368"/>
        <w:gridCol w:w="2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3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Cat-configuration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file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gateway-zuul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log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7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Cat-auth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Cat-eureka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33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user</w:t>
            </w:r>
          </w:p>
        </w:tc>
        <w:tc>
          <w:tcPr>
            <w:tcW w:w="2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3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  <w:lang w:val="en-US" w:eastAsia="zh-CN"/>
              </w:rPr>
              <w:t>Cat-info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hAnsi="等线" w:eastAsia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/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28" w:name="_Toc508357276"/>
      <w:bookmarkStart w:id="29" w:name="_Toc31360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28"/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bootstrap.yml</w:t>
      </w:r>
      <w:r>
        <w:rPr>
          <w:rFonts w:hint="eastAsia"/>
          <w:sz w:val="28"/>
          <w:szCs w:val="28"/>
        </w:rPr>
        <w:t>中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配置了host的话，不需要改动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如果用ip的话，把</w:t>
      </w:r>
      <w:r>
        <w:rPr>
          <w:rFonts w:hint="eastAsia"/>
          <w:sz w:val="28"/>
          <w:szCs w:val="28"/>
          <w:lang w:val="en-US" w:eastAsia="zh-CN"/>
        </w:rPr>
        <w:t>cat.eureka</w:t>
      </w:r>
      <w:r>
        <w:rPr>
          <w:sz w:val="28"/>
          <w:szCs w:val="28"/>
        </w:rPr>
        <w:t>.com</w:t>
      </w:r>
      <w:r>
        <w:rPr>
          <w:rFonts w:hint="eastAsia"/>
          <w:sz w:val="28"/>
          <w:szCs w:val="28"/>
        </w:rPr>
        <w:t>改为</w:t>
      </w:r>
      <w:r>
        <w:rPr>
          <w:sz w:val="28"/>
          <w:szCs w:val="28"/>
        </w:rPr>
        <w:t>注册中心的ip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0" w:name="_Toc20930"/>
      <w:bookmarkStart w:id="31" w:name="_Toc508357277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0"/>
      <w:bookmarkEnd w:id="31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在配置中心的资源包下的configs中部分配置文件中修改数据库配置。（配置中心，监控中心，注册中心，网关没有数据库配置）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109980"/>
            <wp:effectExtent l="0" t="0" r="254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2" w:name="_Toc508357278"/>
      <w:bookmarkStart w:id="33" w:name="_Toc1281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r>
        <w:rPr>
          <w:sz w:val="28"/>
          <w:szCs w:val="28"/>
        </w:rPr>
        <w:t>配置</w:t>
      </w:r>
      <w:bookmarkEnd w:id="32"/>
      <w:bookmarkEnd w:id="33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在配置中心的资源包下的configs中部分配置文件中修改配置。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（授权中心，消息中心，用户中心）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3047365" cy="9613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4" w:name="_Toc508357279"/>
      <w:bookmarkStart w:id="35" w:name="_Toc11873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r>
        <w:rPr>
          <w:sz w:val="28"/>
          <w:szCs w:val="28"/>
        </w:rPr>
        <w:t>配置</w:t>
      </w:r>
      <w:bookmarkEnd w:id="34"/>
      <w:bookmarkEnd w:id="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要记得先创建mq用户，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除去</w:t>
      </w:r>
      <w:r>
        <w:rPr>
          <w:rFonts w:hint="eastAsia"/>
          <w:sz w:val="28"/>
          <w:szCs w:val="28"/>
          <w:lang w:val="en-US" w:eastAsia="zh-CN"/>
        </w:rPr>
        <w:t>网关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>，都有mq配置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190240" cy="14376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实际情况修改即可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6" w:name="_Toc24150"/>
      <w:bookmarkStart w:id="37" w:name="_Toc508357281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36"/>
      <w:bookmarkEnd w:id="37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本地存储文件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的路径，上图是windows的目录，mac或者linux根据情况设置绝对目录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urlPrefix前缀也是网关对外的域名和端口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阿里云存储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这里需要配置阿里云对象存储OSS相关信息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38" w:name="_Toc10731"/>
      <w:bookmarkStart w:id="39" w:name="_Toc508357282"/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管理界面配置</w:t>
      </w:r>
      <w:bookmarkEnd w:id="38"/>
      <w:bookmarkEnd w:id="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如果要用</w:t>
      </w:r>
      <w:r>
        <w:rPr>
          <w:sz w:val="28"/>
          <w:szCs w:val="28"/>
        </w:rPr>
        <w:t>发邮件功能的话，需要配置邮箱信息</w:t>
      </w:r>
      <w:r>
        <w:rPr>
          <w:rFonts w:hint="eastAsia"/>
          <w:sz w:val="28"/>
          <w:szCs w:val="28"/>
        </w:rPr>
        <w:t>，并将最后两行的注释打开，</w:t>
      </w:r>
      <w:r>
        <w:rPr>
          <w:sz w:val="28"/>
          <w:szCs w:val="28"/>
        </w:rPr>
        <w:t>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</w:p>
    <w:p>
      <w:pPr>
        <w:pStyle w:val="3"/>
        <w:numPr>
          <w:ilvl w:val="0"/>
          <w:numId w:val="6"/>
        </w:numPr>
        <w:rPr>
          <w:sz w:val="28"/>
          <w:szCs w:val="28"/>
        </w:rPr>
      </w:pPr>
      <w:bookmarkStart w:id="40" w:name="_Toc520651008"/>
      <w:bookmarkStart w:id="41" w:name="_Toc21954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40"/>
      <w:bookmarkEnd w:id="4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发短信，请配置您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2990215" cy="163766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2" w:name="_Toc508357283"/>
      <w:bookmarkStart w:id="43" w:name="_Toc939"/>
      <w:bookmarkStart w:id="44" w:name="_Toc520651011"/>
      <w:r>
        <w:rPr>
          <w:rFonts w:hint="eastAsia"/>
          <w:sz w:val="28"/>
          <w:szCs w:val="28"/>
        </w:rPr>
        <w:t>启动</w:t>
      </w:r>
      <w:bookmarkEnd w:id="42"/>
      <w:bookmarkEnd w:id="43"/>
      <w:bookmarkEnd w:id="44"/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color w:val="FF0000"/>
          <w:sz w:val="28"/>
          <w:szCs w:val="28"/>
        </w:rPr>
        <w:t>redis、mysql、rabbitmq都启动的前提下</w:t>
      </w:r>
      <w:r>
        <w:rPr>
          <w:rFonts w:hint="eastAsia"/>
          <w:sz w:val="28"/>
          <w:szCs w:val="28"/>
        </w:rPr>
        <w:t>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45" w:name="_Toc508357284"/>
      <w:bookmarkStart w:id="46" w:name="_Toc520651012"/>
      <w:bookmarkStart w:id="47" w:name="_Toc3602"/>
      <w:r>
        <w:rPr>
          <w:rFonts w:hint="eastAsia"/>
          <w:sz w:val="28"/>
          <w:szCs w:val="28"/>
        </w:rPr>
        <w:t>第一步启动</w:t>
      </w:r>
      <w:r>
        <w:rPr>
          <w:sz w:val="28"/>
          <w:szCs w:val="28"/>
        </w:rPr>
        <w:t>注册中心</w:t>
      </w:r>
      <w:bookmarkEnd w:id="45"/>
      <w:bookmarkEnd w:id="46"/>
      <w:bookmarkEnd w:id="47"/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48" w:name="_Toc31015"/>
      <w:bookmarkStart w:id="49" w:name="_Toc520651013"/>
      <w:bookmarkStart w:id="50" w:name="_Toc508357285"/>
      <w:r>
        <w:rPr>
          <w:rFonts w:hint="eastAsia"/>
          <w:sz w:val="28"/>
          <w:szCs w:val="28"/>
        </w:rPr>
        <w:t>第二步启动</w:t>
      </w:r>
      <w:r>
        <w:rPr>
          <w:sz w:val="28"/>
          <w:szCs w:val="28"/>
        </w:rPr>
        <w:t>配置中心</w:t>
      </w:r>
      <w:bookmarkEnd w:id="48"/>
      <w:bookmarkEnd w:id="49"/>
      <w:bookmarkEnd w:id="50"/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1" w:name="_Toc520651014"/>
      <w:bookmarkStart w:id="52" w:name="_Toc508357286"/>
      <w:bookmarkStart w:id="53" w:name="_Toc1274"/>
      <w:r>
        <w:rPr>
          <w:rFonts w:hint="eastAsia"/>
          <w:sz w:val="28"/>
          <w:szCs w:val="28"/>
        </w:rPr>
        <w:t>第三步</w:t>
      </w:r>
      <w:bookmarkEnd w:id="51"/>
      <w:bookmarkEnd w:id="52"/>
      <w:bookmarkEnd w:id="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>
        <w:rPr>
          <w:rFonts w:hint="eastAsia"/>
          <w:sz w:val="28"/>
          <w:szCs w:val="28"/>
        </w:rPr>
        <w:t>，否则微服务</w:t>
      </w:r>
      <w:r>
        <w:rPr>
          <w:sz w:val="28"/>
          <w:szCs w:val="28"/>
        </w:rPr>
        <w:t>将拉取不到配置中心的配置，启动将报错。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>
        <w:rPr>
          <w:rFonts w:hint="eastAsia"/>
          <w:sz w:val="28"/>
          <w:szCs w:val="28"/>
        </w:rPr>
        <w:t>通知</w:t>
      </w:r>
      <w:r>
        <w:rPr>
          <w:sz w:val="28"/>
          <w:szCs w:val="28"/>
        </w:rPr>
        <w:t>中心、授权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、后台管理</w:t>
      </w:r>
      <w:r>
        <w:rPr>
          <w:sz w:val="28"/>
          <w:szCs w:val="28"/>
        </w:rPr>
        <w:t>、监控</w:t>
      </w:r>
      <w:r>
        <w:rPr>
          <w:rFonts w:hint="eastAsia"/>
          <w:sz w:val="28"/>
          <w:szCs w:val="28"/>
        </w:rPr>
        <w:t>，最后</w:t>
      </w:r>
      <w:r>
        <w:rPr>
          <w:sz w:val="28"/>
          <w:szCs w:val="28"/>
        </w:rPr>
        <w:t>启动zuul网关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4" w:name="_Toc30332"/>
      <w:r>
        <w:rPr>
          <w:rFonts w:hint="eastAsia"/>
          <w:sz w:val="28"/>
          <w:szCs w:val="28"/>
          <w:lang w:val="en-US" w:eastAsia="zh-CN"/>
        </w:rPr>
        <w:t>监控中心空指针异常</w:t>
      </w:r>
      <w:bookmarkEnd w:id="54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因为依赖版本问题，只在启动时会有报错，不影响系统的运行和性能。</w:t>
      </w:r>
    </w:p>
    <w:p>
      <w:pPr>
        <w:pStyle w:val="3"/>
        <w:numPr>
          <w:ilvl w:val="0"/>
          <w:numId w:val="7"/>
        </w:numPr>
        <w:rPr>
          <w:sz w:val="28"/>
          <w:szCs w:val="28"/>
        </w:rPr>
      </w:pPr>
      <w:bookmarkStart w:id="55" w:name="_Toc520651015"/>
      <w:bookmarkStart w:id="56" w:name="_Toc11891"/>
      <w:r>
        <w:rPr>
          <w:rFonts w:hint="eastAsia"/>
          <w:sz w:val="28"/>
          <w:szCs w:val="28"/>
        </w:rPr>
        <w:t>535错误</w:t>
      </w:r>
      <w:bookmarkEnd w:id="55"/>
      <w:bookmarkEnd w:id="5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>
        <w:rPr>
          <w:rFonts w:hint="eastAsia"/>
          <w:sz w:val="28"/>
          <w:szCs w:val="28"/>
          <w:lang w:val="en-US" w:eastAsia="zh-CN"/>
        </w:rPr>
        <w:t>cat-</w:t>
      </w:r>
      <w:r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配置错误的话，会报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不影响系统启动。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>
        <w:rPr>
          <w:sz w:val="28"/>
          <w:szCs w:val="28"/>
        </w:rPr>
        <w:t>之后，可以访问后台管理界面</w:t>
      </w:r>
    </w:p>
    <w:p>
      <w:pPr>
        <w:rPr>
          <w:sz w:val="28"/>
          <w:szCs w:val="28"/>
        </w:rPr>
      </w:pPr>
      <w:bookmarkStart w:id="57" w:name="OLE_LINK1"/>
      <w:bookmarkStart w:id="59" w:name="_GoBack"/>
      <w:r>
        <w:fldChar w:fldCharType="begin"/>
      </w:r>
      <w:r>
        <w:instrText xml:space="preserve"> HYPERLINK "http://localhost:8080/api-b/login.html" </w:instrText>
      </w:r>
      <w:r>
        <w:fldChar w:fldCharType="separate"/>
      </w:r>
      <w:r>
        <w:rPr>
          <w:rStyle w:val="11"/>
          <w:sz w:val="28"/>
          <w:szCs w:val="28"/>
        </w:rPr>
        <w:t>http://localhost:8080/api-b/login.html</w:t>
      </w:r>
      <w:r>
        <w:rPr>
          <w:rStyle w:val="11"/>
          <w:sz w:val="28"/>
          <w:szCs w:val="28"/>
        </w:rPr>
        <w:fldChar w:fldCharType="end"/>
      </w:r>
      <w:bookmarkEnd w:id="59"/>
    </w:p>
    <w:bookmarkEnd w:id="57"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admin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密码admin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r>
        <w:rPr>
          <w:sz w:val="28"/>
          <w:szCs w:val="28"/>
        </w:rPr>
        <w:t>superadmin 密码superadmin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420" w:hanging="420"/>
        <w:textAlignment w:val="auto"/>
        <w:rPr>
          <w:sz w:val="28"/>
          <w:szCs w:val="28"/>
        </w:rPr>
      </w:pPr>
      <w:bookmarkStart w:id="58" w:name="_Toc16076"/>
      <w:r>
        <w:rPr>
          <w:rFonts w:hint="eastAsia"/>
          <w:sz w:val="28"/>
          <w:szCs w:val="28"/>
          <w:lang w:val="en-US" w:eastAsia="zh-CN"/>
        </w:rPr>
        <w:t>接口文档</w:t>
      </w:r>
      <w:bookmarkEnd w:id="58"/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登录后台打开文档中心有各个服务的详细文档</w:t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8" o:spid="_x0000_s4098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8834047" o:spid="_x0000_s4097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CDA"/>
    <w:multiLevelType w:val="multilevel"/>
    <w:tmpl w:val="08140C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multilevel"/>
    <w:tmpl w:val="11CF56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multilevel"/>
    <w:tmpl w:val="2FBC0EF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multilevel"/>
    <w:tmpl w:val="41B738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multilevel"/>
    <w:tmpl w:val="5FA3295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multilevel"/>
    <w:tmpl w:val="716173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multilevel"/>
    <w:tmpl w:val="77B936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A2775"/>
    <w:rsid w:val="002A33F6"/>
    <w:rsid w:val="002A40B3"/>
    <w:rsid w:val="002A6A19"/>
    <w:rsid w:val="002B6BE1"/>
    <w:rsid w:val="002C24FE"/>
    <w:rsid w:val="002C2CD7"/>
    <w:rsid w:val="002C5821"/>
    <w:rsid w:val="002F2B23"/>
    <w:rsid w:val="00311AEE"/>
    <w:rsid w:val="00320CB6"/>
    <w:rsid w:val="00321B3D"/>
    <w:rsid w:val="00323AB9"/>
    <w:rsid w:val="003325CF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3639"/>
    <w:rsid w:val="00A07B53"/>
    <w:rsid w:val="00A13C8B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5A02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2C66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4351"/>
    <w:rsid w:val="00D74306"/>
    <w:rsid w:val="00D74D95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21C50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F0729"/>
    <w:rsid w:val="00FF0ECE"/>
    <w:rsid w:val="064F4530"/>
    <w:rsid w:val="17B7691C"/>
    <w:rsid w:val="212B7C34"/>
    <w:rsid w:val="42105005"/>
    <w:rsid w:val="79B3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4"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8268B8-5C1C-49E6-97C6-A12F683875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1001</Words>
  <Characters>5706</Characters>
  <Lines>47</Lines>
  <Paragraphs>13</Paragraphs>
  <TotalTime>379</TotalTime>
  <ScaleCrop>false</ScaleCrop>
  <LinksUpToDate>false</LinksUpToDate>
  <CharactersWithSpaces>6694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浮梦</cp:lastModifiedBy>
  <dcterms:modified xsi:type="dcterms:W3CDTF">2019-08-26T12:54:46Z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