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6B963" w14:textId="12121E03" w:rsidR="00425010" w:rsidRDefault="00EB6962" w:rsidP="00A602AB">
      <w:pPr>
        <w:rPr>
          <w:rFonts w:ascii="FangSong_GB2312" w:eastAsia="FangSong_GB2312" w:hAnsiTheme="minorEastAsia"/>
          <w:szCs w:val="21"/>
        </w:rPr>
      </w:pPr>
      <w:r>
        <w:rPr>
          <w:rFonts w:ascii="FangSong_GB2312" w:eastAsia="FangSong_GB2312" w:hAnsiTheme="minorEastAsia"/>
          <w:noProof/>
          <w:sz w:val="24"/>
          <w:szCs w:val="24"/>
        </w:rPr>
        <w:drawing>
          <wp:inline distT="0" distB="0" distL="0" distR="0" wp14:anchorId="5C16078B" wp14:editId="1449BF04">
            <wp:extent cx="2071981" cy="2395728"/>
            <wp:effectExtent l="0" t="0" r="5080" b="5080"/>
            <wp:docPr id="2" name="图片 2" descr="C:\Users\lqy\AppData\Local\Temp\WeChat Files\be8c74cc9dda21b995948c2a7f96e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qy\AppData\Local\Temp\WeChat Files\be8c74cc9dda21b995948c2a7f96e2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8" t="20033" r="27144" b="3818"/>
                    <a:stretch/>
                  </pic:blipFill>
                  <pic:spPr bwMode="auto">
                    <a:xfrm>
                      <a:off x="0" y="0"/>
                      <a:ext cx="2085521" cy="241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90F51" w14:textId="77777777" w:rsidR="00425010" w:rsidRDefault="00425010" w:rsidP="00A602AB">
      <w:pPr>
        <w:rPr>
          <w:rFonts w:ascii="FangSong_GB2312" w:eastAsia="FangSong_GB2312" w:hAnsiTheme="minorEastAsia"/>
          <w:szCs w:val="21"/>
        </w:rPr>
      </w:pPr>
    </w:p>
    <w:p w14:paraId="137BD3B2" w14:textId="538DCF1F" w:rsidR="00A602AB" w:rsidRPr="00EB6962" w:rsidRDefault="00A602AB" w:rsidP="00A602AB">
      <w:pPr>
        <w:rPr>
          <w:rFonts w:ascii="FangSong_GB2312" w:eastAsia="FangSong_GB2312" w:hAnsiTheme="minorEastAsia"/>
          <w:sz w:val="28"/>
          <w:szCs w:val="28"/>
        </w:rPr>
      </w:pPr>
      <w:r w:rsidRPr="00EB6962">
        <w:rPr>
          <w:rFonts w:ascii="FangSong_GB2312" w:eastAsia="FangSong_GB2312" w:hAnsiTheme="minorEastAsia" w:hint="eastAsia"/>
          <w:sz w:val="28"/>
          <w:szCs w:val="28"/>
        </w:rPr>
        <w:t>辛立明，博士，上海大学计算机学院特聘研究员，</w:t>
      </w:r>
      <w:r w:rsidR="002519D9">
        <w:rPr>
          <w:rFonts w:ascii="FangSong_GB2312" w:eastAsia="FangSong_GB2312" w:hAnsiTheme="minorEastAsia" w:hint="eastAsia"/>
          <w:sz w:val="28"/>
          <w:szCs w:val="28"/>
        </w:rPr>
        <w:t>国家优秀青年基金（海外）项目获得者，</w:t>
      </w:r>
      <w:r w:rsidRPr="00EB6962">
        <w:rPr>
          <w:rFonts w:ascii="FangSong_GB2312" w:eastAsia="FangSong_GB2312" w:hAnsiTheme="minorEastAsia" w:hint="eastAsia"/>
          <w:sz w:val="28"/>
          <w:szCs w:val="28"/>
        </w:rPr>
        <w:t>入选2021年上海领军（海外）人才，主要研究领域为人工智能、智能机器人技术等。</w:t>
      </w:r>
      <w:r w:rsidR="00425010" w:rsidRPr="00EB6962">
        <w:rPr>
          <w:rFonts w:ascii="FangSong_GB2312" w:eastAsia="FangSong_GB2312" w:hAnsiTheme="minorEastAsia"/>
          <w:sz w:val="28"/>
          <w:szCs w:val="28"/>
        </w:rPr>
        <w:t>在IEEE Trans on Cybernetics、Nano Energy、TCST、TBME等</w:t>
      </w:r>
      <w:r w:rsidR="00425010" w:rsidRPr="00EB6962">
        <w:rPr>
          <w:rFonts w:ascii="FangSong_GB2312" w:eastAsia="FangSong_GB2312" w:hAnsiTheme="minorEastAsia" w:hint="eastAsia"/>
          <w:sz w:val="28"/>
          <w:szCs w:val="28"/>
        </w:rPr>
        <w:t>发表SCI/EI论文50余篇；其研究成果多次在机器人顶级会议ICRA与国际心肺移植顶级会议ISHLT和上进行展示，两次获国际会议最佳报告奖；国际专利16项，中国专利近50项，</w:t>
      </w:r>
      <w:r w:rsidRPr="00EB6962">
        <w:rPr>
          <w:rFonts w:ascii="FangSong_GB2312" w:eastAsia="FangSong_GB2312" w:hAnsiTheme="minorEastAsia" w:hint="eastAsia"/>
          <w:sz w:val="28"/>
          <w:szCs w:val="28"/>
        </w:rPr>
        <w:t>2</w:t>
      </w:r>
      <w:r w:rsidRPr="00EB6962">
        <w:rPr>
          <w:rFonts w:ascii="FangSong_GB2312" w:eastAsia="FangSong_GB2312" w:hAnsiTheme="minorEastAsia"/>
          <w:sz w:val="28"/>
          <w:szCs w:val="28"/>
        </w:rPr>
        <w:t>015</w:t>
      </w:r>
      <w:r w:rsidR="00425010" w:rsidRPr="00EB6962">
        <w:rPr>
          <w:rFonts w:ascii="FangSong_GB2312" w:eastAsia="FangSong_GB2312" w:hAnsiTheme="minorEastAsia" w:hint="eastAsia"/>
          <w:sz w:val="28"/>
          <w:szCs w:val="28"/>
        </w:rPr>
        <w:t>至</w:t>
      </w:r>
      <w:r w:rsidRPr="00EB6962">
        <w:rPr>
          <w:rFonts w:ascii="FangSong_GB2312" w:eastAsia="FangSong_GB2312" w:hAnsiTheme="minorEastAsia" w:hint="eastAsia"/>
          <w:sz w:val="28"/>
          <w:szCs w:val="28"/>
        </w:rPr>
        <w:t>2</w:t>
      </w:r>
      <w:r w:rsidRPr="00EB6962">
        <w:rPr>
          <w:rFonts w:ascii="FangSong_GB2312" w:eastAsia="FangSong_GB2312" w:hAnsiTheme="minorEastAsia"/>
          <w:sz w:val="28"/>
          <w:szCs w:val="28"/>
        </w:rPr>
        <w:t>020</w:t>
      </w:r>
      <w:r w:rsidRPr="00EB6962">
        <w:rPr>
          <w:rFonts w:ascii="FangSong_GB2312" w:eastAsia="FangSong_GB2312" w:hAnsiTheme="minorEastAsia" w:hint="eastAsia"/>
          <w:sz w:val="28"/>
          <w:szCs w:val="28"/>
        </w:rPr>
        <w:t>年</w:t>
      </w:r>
      <w:r w:rsidR="00425010" w:rsidRPr="00EB6962">
        <w:rPr>
          <w:rFonts w:ascii="FangSong_GB2312" w:eastAsia="FangSong_GB2312" w:hAnsiTheme="minorEastAsia" w:hint="eastAsia"/>
          <w:sz w:val="28"/>
          <w:szCs w:val="28"/>
        </w:rPr>
        <w:t>，</w:t>
      </w:r>
      <w:r w:rsidR="00425010" w:rsidRPr="00EB6962">
        <w:rPr>
          <w:rFonts w:ascii="FangSong_GB2312" w:eastAsia="FangSong_GB2312" w:hAnsiTheme="minorEastAsia"/>
          <w:sz w:val="28"/>
          <w:szCs w:val="28"/>
        </w:rPr>
        <w:t>在多伦多大学与UHN医院多器官移植中心（北美最大器官移植中心）心脏移植团队作为技术研发负责人研发</w:t>
      </w:r>
      <w:r w:rsidR="00425010" w:rsidRPr="00EB6962">
        <w:rPr>
          <w:rFonts w:ascii="FangSong_GB2312" w:eastAsia="FangSong_GB2312" w:hAnsiTheme="minorEastAsia" w:hint="eastAsia"/>
          <w:sz w:val="28"/>
          <w:szCs w:val="28"/>
        </w:rPr>
        <w:t>了常温</w:t>
      </w:r>
      <w:r w:rsidR="00425010" w:rsidRPr="00EB6962">
        <w:rPr>
          <w:rFonts w:ascii="FangSong_GB2312" w:eastAsia="FangSong_GB2312" w:hAnsiTheme="minorEastAsia"/>
          <w:sz w:val="28"/>
          <w:szCs w:val="28"/>
        </w:rPr>
        <w:t>离体心脏灌注系统，</w:t>
      </w:r>
      <w:r w:rsidR="00425010" w:rsidRPr="00EB6962">
        <w:rPr>
          <w:rFonts w:ascii="FangSong_GB2312" w:eastAsia="FangSong_GB2312" w:hAnsiTheme="minorEastAsia" w:hint="eastAsia"/>
          <w:sz w:val="28"/>
          <w:szCs w:val="28"/>
        </w:rPr>
        <w:t>目前完成了多</w:t>
      </w:r>
      <w:r w:rsidR="00425010" w:rsidRPr="00EB6962">
        <w:rPr>
          <w:rFonts w:ascii="FangSong_GB2312" w:eastAsia="FangSong_GB2312" w:hAnsiTheme="minorEastAsia"/>
          <w:sz w:val="28"/>
          <w:szCs w:val="28"/>
        </w:rPr>
        <w:t>例人体心脏临床测试</w:t>
      </w:r>
      <w:r w:rsidR="00425010" w:rsidRPr="00EB6962">
        <w:rPr>
          <w:rFonts w:ascii="FangSong_GB2312" w:eastAsia="FangSong_GB2312" w:hAnsiTheme="minorEastAsia" w:hint="eastAsia"/>
          <w:sz w:val="28"/>
          <w:szCs w:val="28"/>
        </w:rPr>
        <w:t>，该</w:t>
      </w:r>
      <w:r w:rsidR="00425010" w:rsidRPr="00EB6962">
        <w:rPr>
          <w:rFonts w:ascii="FangSong_GB2312" w:eastAsia="FangSong_GB2312" w:hAnsiTheme="minorEastAsia"/>
          <w:sz w:val="28"/>
          <w:szCs w:val="28"/>
        </w:rPr>
        <w:t>技术使得团队获得加拿大Michael Freeman 和Connaught创新奖，Science 子刊Science Translational Medicine亮点报道</w:t>
      </w:r>
      <w:r w:rsidR="00425010" w:rsidRPr="00EB6962">
        <w:rPr>
          <w:rFonts w:ascii="FangSong_GB2312" w:eastAsia="FangSong_GB2312" w:hAnsiTheme="minorEastAsia" w:hint="eastAsia"/>
          <w:sz w:val="28"/>
          <w:szCs w:val="28"/>
        </w:rPr>
        <w:t>该</w:t>
      </w:r>
      <w:r w:rsidR="00425010" w:rsidRPr="00EB6962">
        <w:rPr>
          <w:rFonts w:ascii="FangSong_GB2312" w:eastAsia="FangSong_GB2312" w:hAnsiTheme="minorEastAsia"/>
          <w:sz w:val="28"/>
          <w:szCs w:val="28"/>
        </w:rPr>
        <w:t>研究成果</w:t>
      </w:r>
      <w:r w:rsidR="00425010" w:rsidRPr="00EB6962">
        <w:rPr>
          <w:rFonts w:ascii="FangSong_GB2312" w:eastAsia="FangSong_GB2312" w:hAnsiTheme="minorEastAsia" w:hint="eastAsia"/>
          <w:sz w:val="28"/>
          <w:szCs w:val="28"/>
        </w:rPr>
        <w:t>。</w:t>
      </w:r>
    </w:p>
    <w:p w14:paraId="1ECCB5D2" w14:textId="77777777" w:rsidR="00912B3F" w:rsidRPr="00A602AB" w:rsidRDefault="00912B3F"/>
    <w:sectPr w:rsidR="00912B3F" w:rsidRPr="00A60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B69C4" w14:textId="77777777" w:rsidR="00C10180" w:rsidRDefault="00C10180" w:rsidP="00A602AB">
      <w:r>
        <w:separator/>
      </w:r>
    </w:p>
  </w:endnote>
  <w:endnote w:type="continuationSeparator" w:id="0">
    <w:p w14:paraId="6A139758" w14:textId="77777777" w:rsidR="00C10180" w:rsidRDefault="00C10180" w:rsidP="00A60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_GB2312">
    <w:altName w:val="仿宋_GB2312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4A496" w14:textId="77777777" w:rsidR="00C10180" w:rsidRDefault="00C10180" w:rsidP="00A602AB">
      <w:r>
        <w:separator/>
      </w:r>
    </w:p>
  </w:footnote>
  <w:footnote w:type="continuationSeparator" w:id="0">
    <w:p w14:paraId="1DB9762C" w14:textId="77777777" w:rsidR="00C10180" w:rsidRDefault="00C10180" w:rsidP="00A602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LIwNTI0NTAwMjdX0lEKTi0uzszPAykwqgUAuzTP/ywAAAA="/>
  </w:docVars>
  <w:rsids>
    <w:rsidRoot w:val="006763D5"/>
    <w:rsid w:val="002519D9"/>
    <w:rsid w:val="003B3E82"/>
    <w:rsid w:val="00425010"/>
    <w:rsid w:val="006763D5"/>
    <w:rsid w:val="0079404F"/>
    <w:rsid w:val="00912B3F"/>
    <w:rsid w:val="00A602AB"/>
    <w:rsid w:val="00C10180"/>
    <w:rsid w:val="00EB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92FB49"/>
  <w15:chartTrackingRefBased/>
  <w15:docId w15:val="{80617491-87A3-49CA-A57F-4FF5E6323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02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02AB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02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02AB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02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4</cp:revision>
  <dcterms:created xsi:type="dcterms:W3CDTF">2021-12-23T06:00:00Z</dcterms:created>
  <dcterms:modified xsi:type="dcterms:W3CDTF">2021-12-25T06:46:00Z</dcterms:modified>
</cp:coreProperties>
</file>