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8791-1561797700200" w:id="1"/>
      <w:bookmarkEnd w:id="1"/>
      <w:r>
        <w:rPr>
          <w:rFonts w:ascii="微软雅黑" w:hAnsi="微软雅黑" w:cs="微软雅黑" w:eastAsia="微软雅黑"/>
          <w:b w:val="true"/>
          <w:sz w:val="30"/>
        </w:rPr>
        <w:t>浏览器渲染机制</w:t>
      </w:r>
    </w:p>
    <w:p>
      <w:pPr>
        <w:pStyle w:val="4"/>
        <w:spacing w:line="240" w:lineRule="auto" w:before="0" w:after="0"/>
      </w:pPr>
      <w:bookmarkStart w:name="2847-1561946346441" w:id="2"/>
      <w:bookmarkEnd w:id="2"/>
      <w:r>
        <w:rPr>
          <w:rFonts w:ascii="微软雅黑" w:hAnsi="微软雅黑" w:cs="微软雅黑" w:eastAsia="微软雅黑"/>
          <w:b w:val="true"/>
          <w:sz w:val="22"/>
        </w:rPr>
        <w:t>1.什么是DOCTYPE以及其作用？</w:t>
      </w:r>
    </w:p>
    <w:p>
      <w:pPr/>
      <w:bookmarkStart w:name="3287-1561877564473" w:id="3"/>
      <w:bookmarkEnd w:id="3"/>
      <w:r>
        <w:rPr/>
        <w:t>DOCTYPE是docunment type（文档定义）的简写，用来说明web设计中所用的html或xhtml的类型，指出浏览器或者其他阅读程序按照什么样的规则（W3C所发布的一个文档类型定义即DTD）集去解释文档中的标记。</w:t>
      </w:r>
    </w:p>
    <w:p>
      <w:pPr>
        <w:pStyle w:val="2"/>
        <w:spacing w:line="240" w:lineRule="auto" w:before="0" w:after="0"/>
      </w:pPr>
      <w:bookmarkStart w:name="7337-1561946369240" w:id="4"/>
      <w:bookmarkEnd w:id="4"/>
      <w:r>
        <w:rPr>
          <w:rFonts w:ascii="微软雅黑" w:hAnsi="微软雅黑" w:cs="微软雅黑" w:eastAsia="微软雅黑"/>
          <w:b w:val="true"/>
          <w:sz w:val="30"/>
        </w:rPr>
        <w:t>浏览器渲染过程</w:t>
      </w:r>
    </w:p>
    <w:p>
      <w:pPr>
        <w:pStyle w:val="4"/>
        <w:spacing w:line="240" w:lineRule="auto" w:before="0" w:after="0"/>
      </w:pPr>
      <w:bookmarkStart w:name="5071-1561946539895" w:id="5"/>
      <w:bookmarkEnd w:id="5"/>
      <w:r>
        <w:rPr>
          <w:rFonts w:ascii="微软雅黑" w:hAnsi="微软雅黑" w:cs="微软雅黑" w:eastAsia="微软雅黑"/>
          <w:b w:val="true"/>
          <w:sz w:val="22"/>
        </w:rPr>
        <w:t>为什么要了解浏览器的渲染机制，主要还是页面优化：</w:t>
      </w:r>
    </w:p>
    <w:p>
      <w:pPr>
        <w:numPr>
          <w:ilvl w:val="0"/>
          <w:numId w:val="1"/>
        </w:numPr>
      </w:pPr>
      <w:bookmarkStart w:name="7196-1561946579629" w:id="6"/>
      <w:bookmarkEnd w:id="6"/>
      <w:r>
        <w:rPr/>
        <w:t>了解浏览器如何进行加载，我们可以在引用外部样式文件，外部JS时，将它们放到合适的位置，是浏览器以最快的速度，将文件加载完毕。</w:t>
      </w:r>
    </w:p>
    <w:p>
      <w:pPr>
        <w:numPr>
          <w:ilvl w:val="0"/>
          <w:numId w:val="1"/>
        </w:numPr>
      </w:pPr>
      <w:bookmarkStart w:name="2675-1561946606016" w:id="7"/>
      <w:bookmarkEnd w:id="7"/>
      <w:r>
        <w:rPr/>
        <w:t>了解浏览器如何进行解析，我们可以在构建DOM结构，组织CSS选择器的时候，选择最优的写法，提高浏览器的解析速率。</w:t>
      </w:r>
    </w:p>
    <w:p>
      <w:pPr>
        <w:numPr>
          <w:ilvl w:val="0"/>
          <w:numId w:val="1"/>
        </w:numPr>
      </w:pPr>
      <w:bookmarkStart w:name="6520-1561946613511" w:id="8"/>
      <w:bookmarkEnd w:id="8"/>
      <w:r>
        <w:rPr/>
        <w:t>了解浏览器如何进行渲染，明白渲染的过程，我们在设置元素属性，编写JS文件时，可以减少“重绘”，“重新布局”的消耗。</w:t>
      </w:r>
    </w:p>
    <w:p>
      <w:pPr>
        <w:pStyle w:val="4"/>
        <w:spacing w:line="240" w:lineRule="auto" w:before="0" w:after="0"/>
      </w:pPr>
      <w:bookmarkStart w:name="2664-1561946647298" w:id="9"/>
      <w:bookmarkEnd w:id="9"/>
      <w:r>
        <w:rPr>
          <w:rFonts w:ascii="微软雅黑" w:hAnsi="微软雅黑" w:cs="微软雅黑" w:eastAsia="微软雅黑"/>
          <w:b w:val="true"/>
          <w:sz w:val="22"/>
        </w:rPr>
        <w:t>渲染机制的几个概念</w:t>
      </w:r>
    </w:p>
    <w:p>
      <w:pPr>
        <w:numPr>
          <w:ilvl w:val="0"/>
          <w:numId w:val="2"/>
        </w:numPr>
      </w:pPr>
      <w:bookmarkStart w:name="4059-1561946661719" w:id="10"/>
      <w:bookmarkEnd w:id="10"/>
      <w:r>
        <w:rPr/>
        <w:t>DOM：Document Object Model，浏览器将HTML解析成树形的数据结构，简称DOM。</w:t>
      </w:r>
    </w:p>
    <w:p>
      <w:pPr>
        <w:numPr>
          <w:ilvl w:val="0"/>
          <w:numId w:val="2"/>
        </w:numPr>
      </w:pPr>
      <w:bookmarkStart w:name="9347-1561946679065" w:id="11"/>
      <w:bookmarkEnd w:id="11"/>
      <w:r>
        <w:rPr/>
        <w:t>CSSOM：CSS Object Model，浏览器将CSS解析成树形的数据结构，简称CSSOM。</w:t>
      </w:r>
    </w:p>
    <w:p>
      <w:pPr>
        <w:numPr>
          <w:ilvl w:val="0"/>
          <w:numId w:val="2"/>
        </w:numPr>
      </w:pPr>
      <w:bookmarkStart w:name="7271-1561946699484" w:id="12"/>
      <w:bookmarkEnd w:id="12"/>
      <w:r>
        <w:rPr/>
        <w:t>Render Tree: DOM和CSSOM合并后生成Render Tree</w:t>
      </w:r>
    </w:p>
    <w:p>
      <w:pPr>
        <w:numPr>
          <w:ilvl w:val="0"/>
          <w:numId w:val="2"/>
        </w:numPr>
      </w:pPr>
      <w:bookmarkStart w:name="8183-1561946708791" w:id="13"/>
      <w:bookmarkEnd w:id="13"/>
      <w:r>
        <w:rPr/>
        <w:t>Layout: 计算出Render Tree每个节点的具体位置。</w:t>
      </w:r>
    </w:p>
    <w:p>
      <w:pPr>
        <w:numPr>
          <w:ilvl w:val="0"/>
          <w:numId w:val="2"/>
        </w:numPr>
      </w:pPr>
      <w:bookmarkStart w:name="4041-1561946714381" w:id="14"/>
      <w:bookmarkEnd w:id="14"/>
      <w:r>
        <w:rPr/>
        <w:t>Painting：通过显卡，将Layout后的节点内容分别呈现到屏幕上。</w:t>
      </w:r>
    </w:p>
    <w:p>
      <w:pPr>
        <w:pStyle w:val="4"/>
        <w:spacing w:line="240" w:lineRule="auto" w:before="0" w:after="0"/>
      </w:pPr>
      <w:bookmarkStart w:name="4919-1561946716112" w:id="15"/>
      <w:bookmarkEnd w:id="15"/>
      <w:r>
        <w:rPr>
          <w:rFonts w:ascii="微软雅黑" w:hAnsi="微软雅黑" w:cs="微软雅黑" w:eastAsia="微软雅黑"/>
          <w:b w:val="true"/>
          <w:sz w:val="22"/>
        </w:rPr>
        <w:t>注意</w:t>
      </w:r>
    </w:p>
    <w:p>
      <w:pPr>
        <w:numPr>
          <w:ilvl w:val="0"/>
          <w:numId w:val="3"/>
        </w:numPr>
      </w:pPr>
      <w:bookmarkStart w:name="7020-1561946835015" w:id="16"/>
      <w:bookmarkEnd w:id="16"/>
      <w:r>
        <w:rPr/>
        <w:t>当我们浏览器获得HTML文件后，会自上而下的加载，并在加载过程中进行解析和渲染。</w:t>
      </w:r>
    </w:p>
    <w:p>
      <w:pPr>
        <w:numPr>
          <w:ilvl w:val="0"/>
          <w:numId w:val="3"/>
        </w:numPr>
      </w:pPr>
      <w:bookmarkStart w:name="2333-1561946842476" w:id="17"/>
      <w:bookmarkEnd w:id="17"/>
      <w:r>
        <w:rPr/>
        <w:t>加载说的就是获取资源文件的过程，如果在加载过程中遇到外部CSS文件和图片，浏览器会另外发送一个请求，去获取CSS文件和相应的图片，这个请求是异步的，并不会影响HTML文件的加载。</w:t>
      </w:r>
    </w:p>
    <w:p>
      <w:pPr>
        <w:numPr>
          <w:ilvl w:val="0"/>
          <w:numId w:val="3"/>
        </w:numPr>
      </w:pPr>
      <w:bookmarkStart w:name="9330-1561946847440" w:id="18"/>
      <w:bookmarkEnd w:id="18"/>
      <w:r>
        <w:rPr/>
        <w:t>但是如果遇到Javascript文件，HTML文件会挂起渲染的进程，等待JavaScript文件加载完毕后，再继续进行渲染。（为什么HTML需要等待JavaScript呢？因为JavaScript可能会修改DOM，导致后续HTML资源白白加载，所以HTML必须等待JavaScript文件加载完毕后，再继续渲染，这也就是为什么JavaScript文件在写在底部body标签前的原因。）</w:t>
      </w:r>
    </w:p>
    <w:p>
      <w:pPr/>
      <w:bookmarkStart w:name="3585-1561946443317" w:id="19"/>
      <w:bookmarkEnd w:id="19"/>
      <w:r>
        <w:drawing>
          <wp:inline distT="0" distR="0" distB="0" distL="0">
            <wp:extent cx="5267325" cy="2962871"/>
            <wp:docPr id="0" name="Drawing 0" descr="浏览器渲染过程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浏览器渲染过程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73-1561946443317" w:id="20"/>
      <w:bookmarkEnd w:id="20"/>
    </w:p>
    <w:p>
      <w:pPr>
        <w:pStyle w:val="4"/>
        <w:spacing w:line="240" w:lineRule="auto" w:before="0" w:after="0"/>
      </w:pPr>
      <w:bookmarkStart w:name="7649-1561947021773" w:id="21"/>
      <w:bookmarkEnd w:id="21"/>
      <w:r>
        <w:rPr>
          <w:rFonts w:ascii="微软雅黑" w:hAnsi="微软雅黑" w:cs="微软雅黑" w:eastAsia="微软雅黑"/>
          <w:b w:val="true"/>
          <w:sz w:val="22"/>
        </w:rPr>
        <w:t>浏览器渲染过程解释如下：</w:t>
      </w:r>
    </w:p>
    <w:p>
      <w:pPr>
        <w:numPr>
          <w:ilvl w:val="0"/>
          <w:numId w:val="4"/>
        </w:numPr>
      </w:pPr>
      <w:bookmarkStart w:name="8348-1561947036230" w:id="22"/>
      <w:bookmarkEnd w:id="22"/>
      <w:r>
        <w:rPr/>
        <w:t>当用户输入一个URL时，浏览器就会向服务器发出一个请求，请求URL对应的资源</w:t>
      </w:r>
    </w:p>
    <w:p>
      <w:pPr>
        <w:numPr>
          <w:ilvl w:val="0"/>
          <w:numId w:val="4"/>
        </w:numPr>
      </w:pPr>
      <w:bookmarkStart w:name="9630-1561947052428" w:id="23"/>
      <w:bookmarkEnd w:id="23"/>
      <w:r>
        <w:rPr/>
        <w:t>接受到服务器的响应内容后，浏览器的HTML解析器，会将HTML文件解析成一棵DOM树，DOM树的构建是一个</w:t>
      </w:r>
      <w:r>
        <w:rPr>
          <w:b w:val="true"/>
        </w:rPr>
        <w:t>深度遍历</w:t>
      </w:r>
      <w:r>
        <w:rPr/>
        <w:t>的过程，当前节点的所有子节点都构建完成以后，才会去构建当前节点的下一个兄弟节点。</w:t>
      </w:r>
    </w:p>
    <w:p>
      <w:pPr>
        <w:numPr>
          <w:ilvl w:val="0"/>
          <w:numId w:val="4"/>
        </w:numPr>
      </w:pPr>
      <w:bookmarkStart w:name="6491-1561947074413" w:id="24"/>
      <w:bookmarkEnd w:id="24"/>
      <w:r>
        <w:rPr/>
        <w:t>将CSS解析成CSSOM树（CSS Rule Tree）</w:t>
      </w:r>
    </w:p>
    <w:p>
      <w:pPr>
        <w:numPr>
          <w:ilvl w:val="0"/>
          <w:numId w:val="4"/>
        </w:numPr>
      </w:pPr>
      <w:bookmarkStart w:name="8775-1561947100221" w:id="25"/>
      <w:bookmarkEnd w:id="25"/>
      <w:r>
        <w:rPr/>
        <w:t>根据DOM树和CSSOM树，来构建Render Tree（渲染树）,注意</w:t>
      </w:r>
      <w:r>
        <w:rPr>
          <w:b w:val="true"/>
        </w:rPr>
        <w:t>渲染树，并不等于DOM树，因为一些像head或display:none的东西</w:t>
      </w:r>
      <w:r>
        <w:rPr/>
        <w:t>，就没有必要放在渲染树中了。</w:t>
      </w:r>
    </w:p>
    <w:p>
      <w:pPr>
        <w:numPr>
          <w:ilvl w:val="0"/>
          <w:numId w:val="4"/>
        </w:numPr>
      </w:pPr>
      <w:bookmarkStart w:name="9818-1561947112630" w:id="26"/>
      <w:bookmarkEnd w:id="26"/>
      <w:r>
        <w:rPr/>
        <w:t>有了Render Tree，浏览器已经能知道网页中有哪些节点，各个节点的CSS定义，以及它们的从属关系，下一步操作就是Layout,顾名思义，就是计算出每个节点在屏幕中的位置。</w:t>
      </w:r>
    </w:p>
    <w:p>
      <w:pPr>
        <w:numPr>
          <w:ilvl w:val="0"/>
          <w:numId w:val="4"/>
        </w:numPr>
      </w:pPr>
      <w:bookmarkStart w:name="5917-1561947120154" w:id="27"/>
      <w:bookmarkEnd w:id="27"/>
      <w:r>
        <w:rPr/>
        <w:t>Layout后，浏览器已经知道哪些节点要显示，每个节点的CSS属性是什么，每个节点在屏幕中的位置是哪里，就进入了最后一步painting,按照算出来的规则，通过显卡，把内容画到屏幕上.</w:t>
      </w:r>
    </w:p>
    <w:p>
      <w:pPr/>
      <w:bookmarkStart w:name="4139-1561947199289" w:id="28"/>
      <w:bookmarkEnd w:id="28"/>
    </w:p>
    <w:p>
      <w:pPr>
        <w:pStyle w:val="4"/>
        <w:spacing w:line="240" w:lineRule="auto" w:before="0" w:after="0"/>
      </w:pPr>
      <w:bookmarkStart w:name="2630-1561947201559" w:id="29"/>
      <w:bookmarkEnd w:id="29"/>
      <w:r>
        <w:rPr>
          <w:rFonts w:ascii="微软雅黑" w:hAnsi="微软雅黑" w:cs="微软雅黑" w:eastAsia="微软雅黑"/>
          <w:b w:val="true"/>
          <w:sz w:val="22"/>
        </w:rPr>
        <w:t>Reflow（回流）和Repaint（重绘）</w:t>
      </w:r>
    </w:p>
    <w:p>
      <w:pPr/>
      <w:bookmarkStart w:name="6937-1561947234536" w:id="30"/>
      <w:bookmarkEnd w:id="30"/>
      <w:r>
        <w:rPr/>
        <w:t>Reflow：改变某个元素的背景色、文字颜色、边框颜色等等不影响它周围或内部布局的属性时，</w:t>
      </w:r>
      <w:r>
        <w:rPr>
          <w:b w:val="true"/>
        </w:rPr>
        <w:t>屏幕的一部分要重画，但是元素的几何尺寸没有变</w:t>
      </w:r>
    </w:p>
    <w:p>
      <w:pPr>
        <w:pStyle w:val="4"/>
        <w:spacing w:line="240" w:lineRule="auto" w:before="0" w:after="0"/>
      </w:pPr>
      <w:bookmarkStart w:name="5730-1561947272491" w:id="31"/>
      <w:bookmarkEnd w:id="31"/>
      <w:r>
        <w:rPr>
          <w:rFonts w:ascii="微软雅黑" w:hAnsi="微软雅黑" w:cs="微软雅黑" w:eastAsia="微软雅黑"/>
          <w:b w:val="false"/>
          <w:sz w:val="22"/>
        </w:rPr>
        <w:t>Repaint：元件的几何尺寸变了，我们需要</w:t>
      </w:r>
      <w:r>
        <w:rPr>
          <w:rFonts w:ascii="微软雅黑" w:hAnsi="微软雅黑" w:cs="微软雅黑" w:eastAsia="微软雅黑"/>
          <w:b w:val="true"/>
          <w:sz w:val="22"/>
        </w:rPr>
        <w:t>重新验证并计算Render Tree</w:t>
      </w:r>
      <w:r>
        <w:rPr>
          <w:rFonts w:ascii="微软雅黑" w:hAnsi="微软雅黑" w:cs="微软雅黑" w:eastAsia="微软雅黑"/>
          <w:b w:val="false"/>
          <w:sz w:val="22"/>
        </w:rPr>
        <w:t>。是Render Tree的一部分或全部发生了变化。</w:t>
      </w:r>
    </w:p>
    <w:p>
      <w:pPr/>
      <w:bookmarkStart w:name="2590-1561947420798" w:id="32"/>
      <w:bookmarkEnd w:id="32"/>
      <w:r>
        <w:rPr>
          <w:b w:val="true"/>
        </w:rPr>
        <w:t>display:none会触发reflow，而visibility:hidden只会触发repaint</w:t>
      </w:r>
      <w:r>
        <w:rPr/>
        <w:t>，因为没有发现位置变化。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2019-07-03T10:47:12Z</dcterms:created>
  <dc:creator>Apache POI</dc:creator>
</cp:coreProperties>
</file>