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color w:val="auto"/>
        </w:rPr>
      </w:pP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color w:val="auto"/>
        </w:rPr>
        <w:t>Color Constancy</w:t>
      </w:r>
      <w:r>
        <w:rPr>
          <w:rFonts w:hint="eastAsia"/>
          <w:color w:val="auto"/>
          <w:lang w:val="en-US" w:eastAsia="zh-CN"/>
        </w:rPr>
        <w:t>: 色彩恒常性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Tips: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论文网站与数据集：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"http://colorconstancy.com/" </w:instrText>
      </w:r>
      <w:r>
        <w:rPr>
          <w:color w:val="auto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auto"/>
          <w:spacing w:val="0"/>
          <w:szCs w:val="19"/>
          <w:u w:val="none"/>
          <w:bdr w:val="none" w:color="auto" w:sz="0" w:space="0"/>
          <w:shd w:val="clear" w:fill="FFFFFF"/>
        </w:rPr>
        <w:t>http://colorconstancy.com/</w:t>
      </w:r>
      <w:r>
        <w:rPr>
          <w:rFonts w:hint="default"/>
          <w:color w:val="auto"/>
        </w:rPr>
        <w:fldChar w:fldCharType="end"/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</w:t>
      </w:r>
      <w:r>
        <w:rPr>
          <w:rFonts w:hint="eastAsia"/>
          <w:lang w:val="en-US" w:eastAsia="zh-CN"/>
        </w:rPr>
        <w:t>注的人：</w:t>
      </w:r>
      <w:r>
        <w:t>Mahmoud Afifi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bidi w:val="0"/>
        <w:ind w:leftChars="0" w:firstLine="1470" w:firstLineChars="700"/>
        <w:rPr>
          <w:lang w:val="en-US" w:eastAsia="zh-CN"/>
        </w:rPr>
      </w:pPr>
      <w:r>
        <w:rPr>
          <w:rFonts w:hint="eastAsia"/>
          <w:lang w:val="en-US" w:eastAsia="zh-CN"/>
        </w:rPr>
        <w:t>-- githup地址：</w:t>
      </w:r>
      <w:r>
        <w:fldChar w:fldCharType="begin"/>
      </w:r>
      <w:r>
        <w:instrText xml:space="preserve"> HYPERLINK "https://github.com/mahmoudnafifi" </w:instrText>
      </w:r>
      <w:r>
        <w:fldChar w:fldCharType="separate"/>
      </w:r>
      <w:r>
        <w:rPr>
          <w:rFonts w:hint="default"/>
        </w:rPr>
        <w:t>https://github.com/mahmoudnafifi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                         </w:t>
      </w:r>
      <w:bookmarkStart w:id="0" w:name="_GoBack"/>
      <w:bookmarkEnd w:id="0"/>
    </w:p>
    <w:p>
      <w:pPr>
        <w:pStyle w:val="4"/>
        <w:bidi w:val="0"/>
        <w:jc w:val="center"/>
      </w:pPr>
      <w:r>
        <w:rPr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Color Constancy Goes Wrong: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Correcting Improperly White-Balanced Images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当颜色不变性出错时：纠正不正确的白平衡图像</w:t>
      </w:r>
    </w:p>
    <w:p>
      <w:pPr>
        <w:pStyle w:val="5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基本概述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  <w:r>
        <w:rPr>
          <w:rFonts w:hint="eastAsia"/>
          <w:b/>
          <w:bCs/>
          <w:lang w:val="en-US" w:eastAsia="zh-CN"/>
        </w:rPr>
        <w:t>65,000</w:t>
      </w:r>
      <w:r>
        <w:rPr>
          <w:rFonts w:hint="eastAsia"/>
          <w:lang w:val="en-US" w:eastAsia="zh-CN"/>
        </w:rPr>
        <w:t>对错误的白平衡图像及其对应的正确的白平衡图像组成的数据集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方法：通过</w:t>
      </w:r>
      <w:r>
        <w:rPr>
          <w:rFonts w:hint="eastAsia"/>
          <w:b/>
          <w:bCs/>
          <w:lang w:val="en-US" w:eastAsia="zh-CN"/>
        </w:rPr>
        <w:t>k近邻</w:t>
      </w:r>
      <w:r>
        <w:rPr>
          <w:rFonts w:hint="eastAsia"/>
          <w:lang w:val="en-US" w:eastAsia="zh-CN"/>
        </w:rPr>
        <w:t>策略训练数据集，计算一个非线性颜色映射函数来修正图像的颜色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"https://github.com/mahmoudnafifi/WB_sRGB"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https://github.com/mahmoudnafifi/WB_sRGB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论文地址：http://openaccess.thecvf.com/content_CVPR_2019/papers/Afifi_When_Color_Constancy_Goes_Wrong_Correcting_Improperly_White-Balanced_Images_CVPR_2019_paper.pdf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Generative Models for Multi-Illumination Color Constancy</w:t>
      </w:r>
    </w:p>
    <w:p>
      <w:pPr>
        <w:bidi w:val="0"/>
        <w:jc w:val="center"/>
        <w:rPr>
          <w:rFonts w:hint="default"/>
        </w:rPr>
      </w:pPr>
      <w:r>
        <w:rPr>
          <w:rFonts w:hint="default"/>
        </w:rPr>
        <w:t>跨相机卷积</w:t>
      </w:r>
      <w:r>
        <w:rPr>
          <w:rFonts w:hint="eastAsia"/>
          <w:lang w:val="en-US" w:eastAsia="zh-CN"/>
        </w:rPr>
        <w:t>颜色</w:t>
      </w:r>
      <w:r>
        <w:rPr>
          <w:rFonts w:hint="default"/>
        </w:rPr>
        <w:t>恒</w:t>
      </w:r>
      <w:r>
        <w:rPr>
          <w:rFonts w:hint="eastAsia"/>
          <w:lang w:val="en-US" w:eastAsia="zh-CN"/>
        </w:rPr>
        <w:t>常</w:t>
      </w:r>
      <w:r>
        <w:rPr>
          <w:rFonts w:hint="default"/>
        </w:rPr>
        <w:t>性</w:t>
      </w:r>
    </w:p>
    <w:p>
      <w:pPr>
        <w:pStyle w:val="5"/>
        <w:numPr>
          <w:ilvl w:val="0"/>
          <w:numId w:val="4"/>
        </w:numPr>
        <w:bidi w:val="0"/>
        <w:ind w:left="425" w:leftChars="0" w:hanging="425" w:firstLine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基本概述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数据集：65,000对错误的白平衡图像及其对应的正确的白平衡图像组成的数据集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方法：C5是卷积颜色恒定(CCC)方法的一个类似超网络的扩展：C5学习生成CCC模型的权值，然后在输入图像上进行评估，CCC权值动态地适应不同的输入内容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源码地址：https://github.com/mahmoudnafifi/C5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论文地址：http://openaccess.thecvf.com//content/ICCV2021/papers/Afifi_Cross-Camera_Convolutional_Color_Constancy_ICCV_2021_paper.pdf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DE32B"/>
    <w:multiLevelType w:val="singleLevel"/>
    <w:tmpl w:val="9CCDE3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0E4B064"/>
    <w:multiLevelType w:val="singleLevel"/>
    <w:tmpl w:val="D0E4B06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75984D8"/>
    <w:multiLevelType w:val="singleLevel"/>
    <w:tmpl w:val="575984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698E8CC5"/>
    <w:multiLevelType w:val="singleLevel"/>
    <w:tmpl w:val="698E8C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57D6BA3"/>
    <w:multiLevelType w:val="singleLevel"/>
    <w:tmpl w:val="757D6B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5NjgzNzAzYjBkMWEyODIwMjUxOTE4YmM3ZTJmNWMifQ=="/>
  </w:docVars>
  <w:rsids>
    <w:rsidRoot w:val="00000000"/>
    <w:rsid w:val="38262BD7"/>
    <w:rsid w:val="72E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719</Characters>
  <Lines>0</Lines>
  <Paragraphs>0</Paragraphs>
  <TotalTime>103</TotalTime>
  <ScaleCrop>false</ScaleCrop>
  <LinksUpToDate>false</LinksUpToDate>
  <CharactersWithSpaces>732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2022-08-28T01:34:07Z</dcterms:created>
  <dc:creator>28076</dc:creator>
  <cp:lastModifiedBy>新时代叶公不好龙</cp:lastModifiedBy>
  <dcterms:modified xsi:type="dcterms:W3CDTF">2022-08-28T03:38:21Z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D97CE858B2734D378701BC8B674EFADB</vt:lpwstr>
  </property>
</Properties>
</file>