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论文第一章绪论（统一风格版）</w:t>
      </w:r>
    </w:p>
    <w:p>
      <w:pPr>
        <w:pStyle w:val="2"/>
        <w:spacing w:before="320" w:after="120" w:line="288" w:lineRule="auto"/>
        <w:ind w:left="0"/>
        <w:jc w:val="left"/>
        <w:outlineLvl w:val="1"/>
      </w:pPr>
      <w:bookmarkStart w:name="heading_0" w:id="0"/>
      <w:r>
        <w:rPr>
          <w:rFonts w:eastAsia="等线" w:ascii="Arial" w:cs="Arial" w:hAnsi="Arial"/>
          <w:b w:val="true"/>
          <w:sz w:val="32"/>
        </w:rPr>
        <w:t>1.1 本论文研究背景与目的</w:t>
      </w:r>
      <w:bookmarkEnd w:id="0"/>
    </w:p>
    <w:p>
      <w:pPr>
        <w:spacing w:before="120" w:after="120" w:line="288" w:lineRule="auto"/>
        <w:ind w:left="0"/>
        <w:jc w:val="left"/>
      </w:pPr>
      <w:r>
        <w:rPr>
          <w:rFonts w:eastAsia="等线" w:ascii="Arial" w:cs="Arial" w:hAnsi="Arial"/>
          <w:sz w:val="22"/>
        </w:rPr>
        <w:t>随着 “新基建” 战略的推进与天地一体化信息网络技术的飞速演进，天基网络（Space-Based Network）正经历着从单一通信中继平台向集通信、计算、感知于一体的综合性信息基础设施的深刻变革。在应急通信、广域环境监测、空间科学探测及全球服务等关键领域，低轨（Low Earth Orbit, LEO）卫星星座凭借其全球覆盖、低时延的独特优势，已成为构建下一代网络体系的核心组成部分。在此背景下，卫星终端（Satellite Terminal, ST）不再仅仅是数据的被动采集与转发单元，而是被赋予了越来越复杂的在轨实时处理能力，以满足任务即时响应与高效执行的迫切需求。</w:t>
      </w:r>
    </w:p>
    <w:p>
      <w:pPr>
        <w:spacing w:before="120" w:after="120" w:line="288" w:lineRule="auto"/>
        <w:ind w:left="0"/>
        <w:jc w:val="left"/>
      </w:pPr>
      <w:r>
        <w:rPr>
          <w:rFonts w:eastAsia="等线" w:ascii="Arial" w:cs="Arial" w:hAnsi="Arial"/>
          <w:sz w:val="22"/>
        </w:rPr>
        <w:t>然而，天基平台的特殊性带来了严峻的资源制约。星载设备在体积、重量、功耗（Size, Weight, and Power, SWaP）以及抗空间辐射能力上面临的物理约束，极大地限制了其计算与存储能力的上限。与此同时，现代试验任务的规模与复杂度日益增长，导致卫星终端（STs）频繁面临多任务并发处理、计算资源严重不足及星上能源紧张的困境。特别是在多节点协同执行复杂任务的分布式场景中，多个 ST 及卫星边缘节点（Satellite Edge Node, SEN）需共享有限的星间链路带宽和稀缺的计算资源。任务并发所诱发的资源竞争（Resource Competition）效应被急剧放大，极易引发任务处理时延的剧烈抖动、系统吞吐量的显著下降，甚至在极端情况下导致局部节点过载与系统整体性能的崩溃。</w:t>
      </w:r>
    </w:p>
    <w:p>
      <w:pPr>
        <w:spacing w:before="120" w:after="120" w:line="288" w:lineRule="auto"/>
        <w:ind w:left="0"/>
        <w:jc w:val="left"/>
      </w:pPr>
      <w:r>
        <w:rPr>
          <w:rFonts w:eastAsia="等线" w:ascii="Arial" w:cs="Arial" w:hAnsi="Arial"/>
          <w:sz w:val="22"/>
        </w:rPr>
        <w:t>为有效应对这一挑战，计算卸载（Computation Offloading）技术被广泛视为缓解星载终端资源瓶颈的关键手段。通过将计算密集型任务从资源受限的 ST 迁移至计算能力更强的协同 SEN 或地面控制中心（Constellation Controller, CC）执行，能够显著提升整个系统的任务处理能力与效率。然而，现有计算卸载方案在应用于天基网络时面临着独特的困境。一方面，天基网络具有高度动态的网络拓扑、受限且不稳定的星间链路，导致获取全局实时状态信息（Global Real-time State Information）的成本极高甚至不现实，这使得传统的中心化调度方案难以适用。另一方面，在去中心化（Decentralized）决策环境中，各计算节点（STs/SENs）天然地倾向于以最大化自身利益（如最小化自身能耗或时延）为目标进行决策。当缺乏有效的协同与约束机制时，这种分布式的 “自私” 决策行为极易引发恶性资源争抢，即 “公地悲剧”（Tragedy of the Commons），从而损害系统整体的稳定性与效率。</w:t>
      </w:r>
    </w:p>
    <w:p>
      <w:pPr>
        <w:spacing w:before="120" w:after="120" w:line="288" w:lineRule="auto"/>
        <w:ind w:left="0"/>
        <w:jc w:val="left"/>
      </w:pPr>
      <w:r>
        <w:rPr>
          <w:rFonts w:eastAsia="等线" w:ascii="Arial" w:cs="Arial" w:hAnsi="Arial"/>
          <w:sz w:val="22"/>
        </w:rPr>
        <w:t>在天基网络的分布式试验任务场景中，还面临着任务一致性维护难、数据存证追溯难等核心问题，传统的中心化管控模式难以满足高动态、多节点协同的需求。区块链技术的去中心化、不可篡改、可追溯特性为解决这些问题提供了新的思路，通过构建分层多域联盟链架构，能够实现试验任务规划、试验日志等数据的链上存证，保证多用户发起背景下的试验任务全局计划协调性与一致性，支撑基于任务区块链的试验规划管控、试验数据的全链条追溯与可信评估。</w:t>
      </w:r>
    </w:p>
    <w:p>
      <w:pPr>
        <w:spacing w:before="120" w:after="120" w:line="288" w:lineRule="auto"/>
        <w:ind w:left="0"/>
        <w:jc w:val="left"/>
      </w:pPr>
      <w:r>
        <w:rPr>
          <w:rFonts w:eastAsia="等线" w:ascii="Arial" w:cs="Arial" w:hAnsi="Arial"/>
          <w:sz w:val="22"/>
        </w:rPr>
        <w:t>因此，如何在去中心化、资源竞争显著且缺乏全局实时信息的复杂天基网络环境中，构建一个兼顾系统层协同稳定与任务层卸载效率的智能管控框架，成为当前天基网络研究领域亟待攻克的关键科学问题。本文旨在探索融合区块链（Blockchain）、多智能体强化学习（Multi-Agent Reinforcement Learning, MARL）及联邦学习（Federated Learning, FL）等前沿技术的分布式智能方法，其核心目的在于：在系统层面，利用区块链构建可信的公共状态共享机制，并基于 MARL 实现多节点的协同资源博弈，以保障系统的稳定与公平；在任务层面，借助 FL 构建并发开销预测模型，并利用深度强化学习（Deep Reinforcement Learning, DRL）赋能单个 ST 进行高效、鲁棒的计算卸载决策。本研究对于提升天基网络在复杂任务环境下的自主性、可靠性与运行效率，具有重要的理论创新价值与深远的工程实践意义。</w:t>
      </w:r>
    </w:p>
    <w:p>
      <w:pPr>
        <w:spacing w:before="120" w:after="120" w:line="288" w:lineRule="auto"/>
        <w:ind w:left="0"/>
        <w:jc w:val="left"/>
      </w:pPr>
      <w:r>
        <w:rPr>
          <w:rFonts w:eastAsia="等线" w:ascii="Arial" w:cs="Arial" w:hAnsi="Arial"/>
          <w:sz w:val="22"/>
        </w:rPr>
        <w:t>从系统支撑形态来看，当前天基网络已经形成了多种典型架构，不同体系在处理能力、时延特性和协同复杂度上各具特点，如表 1.1 所概括。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体系形态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代表场景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支撑能力与优势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主要局限性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星地集中处理体系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传统对地观测、批处理数据分析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依托地面数据中心，算力充沛、算法丰富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依赖星地链路，时延大，难以支撑时敏任务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星上轻量处理体系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单星在轨试验、简单特征提取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就地预处理，减少回传数据量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算力和能量受限，难以应对多任务并发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卫星边缘协同体系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多星协同遥感、星间协同试验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利用星间链路实现 “星上可算、星间协同”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拓扑高动态，协同决策复杂</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分布式试验管控体系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大规模卫星终端试验、在轨协同验证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支持多终端、多任务的统一试验管控，结合区块链技术可实现任务可信协同与数据全链条追溯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任务并发高、资源竞争显著，调度难度大，缺乏可信的任务一致性维护机制，数据存证追溯困难</w:t>
            </w:r>
          </w:p>
        </w:tc>
      </w:tr>
    </w:tbl>
    <w:p>
      <w:pPr>
        <w:spacing w:before="120" w:after="120" w:line="288" w:lineRule="auto"/>
        <w:ind w:left="0"/>
        <w:jc w:val="left"/>
      </w:pPr>
      <w:r>
        <w:rPr>
          <w:rFonts w:eastAsia="等线" w:ascii="Arial" w:cs="Arial" w:hAnsi="Arial"/>
          <w:sz w:val="22"/>
        </w:rPr>
        <w:t>表 1.1 天基网络典型业务场景及技术特性示意（根据文献 [3–6]、[9–11] 等归纳整理）</w:t>
      </w:r>
    </w:p>
    <w:p>
      <w:pPr>
        <w:spacing w:before="120" w:after="120" w:line="288" w:lineRule="auto"/>
        <w:ind w:left="0"/>
        <w:jc w:val="left"/>
      </w:pPr>
      <w:r>
        <w:rPr>
          <w:rFonts w:eastAsia="等线" w:ascii="Arial" w:cs="Arial" w:hAnsi="Arial"/>
          <w:sz w:val="22"/>
        </w:rPr>
        <w:t>如表 1.1 所示，现有工作在星地集中处理、星上轻量处理、卫星边缘协同以及分布式试验管控等多个体系形态下展开了大量研究 [3–6],[9–11]。</w:t>
      </w:r>
    </w:p>
    <w:p>
      <w:pPr>
        <w:spacing w:before="120" w:after="120" w:line="288" w:lineRule="auto"/>
        <w:ind w:left="0"/>
        <w:jc w:val="left"/>
      </w:pPr>
      <w:r>
        <w:rPr>
          <w:rFonts w:eastAsia="等线" w:ascii="Arial" w:cs="Arial" w:hAnsi="Arial"/>
          <w:sz w:val="22"/>
        </w:rPr>
        <w:t>在传统的星地集中处理体系下，ST 主要负责数据采集，大量原始数据通过星地链路回传至地面站或云数据中心进行集中分析。该模式的瓶颈在于星地链路的带宽与可见时间窗口，难以应对高并发、时延敏感的任务需求。为缓解此问题，星上轻量处理体系和卫星边缘协同体系应运而生，通过在 ST 或卫星边缘节点（Satellite Edge Node, SEN）上部署计算能力，实现任务的就地预处理或星间协同计算，如图 1.1 所示。这两种体系有效降低了对星地链路的依赖，但同时也引入了新的挑战：星载算力与能量资源受限，且在多节点协同的场景下，网络拓扑的高动态性使得协同决策异常复杂。</w:t>
      </w:r>
    </w:p>
    <w:p>
      <w:pPr>
        <w:spacing w:before="120" w:after="120" w:line="288" w:lineRule="auto"/>
        <w:ind w:left="0"/>
        <w:jc w:val="left"/>
      </w:pPr>
      <w:r>
        <w:rPr>
          <w:rFonts w:eastAsia="等线" w:ascii="Arial" w:cs="Arial" w:hAnsi="Arial"/>
          <w:sz w:val="22"/>
        </w:rPr>
        <w:t>随着任务规模的扩大，天基网络演进至分布式试验管控体系，面临着更为严峻的去中心化多主体协同挑战。在该体系中，不同的 ST 和 SEN 节点作为独立的决策主体，往往以自身利益最大化为目标进行决策（例如，选择负载最轻的节点进行卸载）。这种 “自利” 行为在缺乏有效协同机制时，极易导致多个节点同时向某个 “看似最优” 的节点卸载任务，从而引发该节点的热点过载，破坏系统整体稳定性。此外，高并发条件下，新任务的到达会对正在执行的任务产生非线性的并发开销（Concurrency Overhead），这种性能耦合效应使得卸载决策的成本评估变得极为困难。同时，由于星间链路的带宽与时延限制，节点难以获取全局实时的状态视图，只能在延迟且不完整的信息下进行决策。</w:t>
      </w:r>
    </w:p>
    <w:p>
      <w:pPr>
        <w:spacing w:before="120" w:after="120" w:line="288" w:lineRule="auto"/>
        <w:ind w:left="0"/>
        <w:jc w:val="left"/>
      </w:pPr>
      <w:r>
        <w:rPr>
          <w:rFonts w:eastAsia="等线" w:ascii="Arial" w:cs="Arial" w:hAnsi="Arial"/>
          <w:sz w:val="22"/>
        </w:rPr>
        <w:t>在此背景下，引入区块链、多智能体强化学习与联邦学习等新兴技术，为构建天基网络的智能管控框架提供了新的思路。一方面，区块链技术能够通过其去中心化的联盟链账本，为所有节点提供一个可信、不可篡改的公共状态记录，为解决分布式信任问题和约束自利行为提供了基础。另一方面，人工智能技术能够在系统层与任务层发挥关键作用：系统层面上，多智能体强化学习（MARL/PPO）擅长处理多主体间的协同博弈与策略演化问题；任务层面上，联邦学习（FL）与深度强化学习（DQN）的结合，则能够在不泄露隐私数据的前提下，构建精确的并发开销预测模型，并赋能单个 ST 在不完全信息下做出鲁棒的卸载决策。</w:t>
      </w:r>
    </w:p>
    <w:p>
      <w:pPr>
        <w:spacing w:before="120" w:after="120" w:line="288" w:lineRule="auto"/>
        <w:ind w:left="0"/>
        <w:jc w:val="left"/>
      </w:pPr>
      <w:r>
        <w:rPr>
          <w:rFonts w:eastAsia="等线" w:ascii="Arial" w:cs="Arial" w:hAnsi="Arial"/>
          <w:sz w:val="22"/>
        </w:rPr>
        <w:t>因此，如何在去中心化、资源竞争显著且缺乏全局实时信息的复杂天基网络环境中，构建一套在系统层兼顾协同稳定与公平性、在任务层兼顾卸载效率与服务质量的智能管控框架，已成为当前天基网络领域亟待攻克的关键科学问题。本论文旨在通过 “区块链 + MARL/PPO” 与 “FL + DQN” 的多层次深度融合，形成一个 “感知 — 决策 — 反馈” 的闭环，系统性地提升天基网络在复杂试验任务环境下的自主性、可靠性与运行效率，具有重要的理论创新价值与工程实践意义。</w:t>
      </w:r>
    </w:p>
    <w:p>
      <w:pPr>
        <w:pStyle w:val="2"/>
        <w:spacing w:before="320" w:after="120" w:line="288" w:lineRule="auto"/>
        <w:ind w:left="0"/>
        <w:jc w:val="left"/>
        <w:outlineLvl w:val="1"/>
      </w:pPr>
      <w:bookmarkStart w:name="heading_1" w:id="1"/>
      <w:r>
        <w:rPr>
          <w:rFonts w:eastAsia="等线" w:ascii="Arial" w:cs="Arial" w:hAnsi="Arial"/>
          <w:b w:val="true"/>
          <w:sz w:val="32"/>
        </w:rPr>
        <w:t>1.2 国内外研究现状及发展趋势</w:t>
      </w:r>
      <w:bookmarkEnd w:id="1"/>
    </w:p>
    <w:p>
      <w:pPr>
        <w:spacing w:before="120" w:after="120" w:line="288" w:lineRule="auto"/>
        <w:ind w:left="0"/>
        <w:jc w:val="left"/>
      </w:pPr>
      <w:r>
        <w:rPr>
          <w:rFonts w:eastAsia="等线" w:ascii="Arial" w:cs="Arial" w:hAnsi="Arial"/>
          <w:sz w:val="22"/>
        </w:rPr>
        <w:t>近年来，面向天基网络的计算卸载与智能调度已成为学术界与工业界的研究热点。本节将从天基网络与计算卸载、智能调度与强化学习、区块链赋能分布式协同三个方面，对国内外相关研究现状进行梳理，并在此基础上总结出现有研究的不足与挑战。</w:t>
      </w:r>
    </w:p>
    <w:p>
      <w:pPr>
        <w:pStyle w:val="3"/>
        <w:spacing w:before="300" w:after="120" w:line="288" w:lineRule="auto"/>
        <w:ind w:left="0"/>
        <w:jc w:val="left"/>
        <w:outlineLvl w:val="2"/>
      </w:pPr>
      <w:bookmarkStart w:name="heading_2" w:id="2"/>
      <w:r>
        <w:rPr>
          <w:rFonts w:eastAsia="等线" w:ascii="Arial" w:cs="Arial" w:hAnsi="Arial"/>
          <w:b w:val="true"/>
          <w:sz w:val="30"/>
        </w:rPr>
        <w:t>1.2.1 天基网络与计算卸载研究现状</w:t>
      </w:r>
      <w:bookmarkEnd w:id="2"/>
    </w:p>
    <w:p>
      <w:pPr>
        <w:spacing w:before="120" w:after="120" w:line="288" w:lineRule="auto"/>
        <w:ind w:left="0"/>
        <w:jc w:val="left"/>
      </w:pPr>
      <w:r>
        <w:rPr>
          <w:rFonts w:eastAsia="等线" w:ascii="Arial" w:cs="Arial" w:hAnsi="Arial"/>
          <w:sz w:val="22"/>
        </w:rPr>
        <w:t>随着 LEO 卫星星座的蓬勃发展，卫星边缘计算（Satellite Edge Computing, SEC）作为地面移动边缘计算（MEC）在空间的延伸，已展现出巨大的应用潜力。大量研究围绕 SEC 的架构设计、资源管理及任务卸载展开。例如，文献 [1] 针对 SEC 中时延与能耗的联合优化问题，提出了一种基于 Lyapunov 优化的动态任务卸载算法，通过构建随机优化模型在满足队列稳定性的前提下实现长期成本最小化。文献 [2] 则在软件定义天基网络的框架下，利用深度确定性策略梯度（DDPG）与双重深度 Q 网络（DDQN）分别对连续的功率分配和离散的卸载决策进行联合优化，提升了频谱和计算资源的利用效率。针对多用户多卫星场景，文献 [3] 提出了一种基于博弈论的分布式计算卸载算法，通过将问题建模为势博弈（Potential Game）来寻求纳什均衡，从而协调不同用户间的卸载决策。</w:t>
      </w:r>
    </w:p>
    <w:p>
      <w:pPr>
        <w:spacing w:before="120" w:after="120" w:line="288" w:lineRule="auto"/>
        <w:ind w:left="0"/>
        <w:jc w:val="left"/>
      </w:pPr>
      <w:r>
        <w:rPr>
          <w:rFonts w:eastAsia="等线" w:ascii="Arial" w:cs="Arial" w:hAnsi="Arial"/>
          <w:sz w:val="22"/>
        </w:rPr>
        <w:t>国内研究机构在天基网络计算卸载与区块链融合方面也开展了积极探索，清华大学提出了基于区块链的分布式科学数据管理框架，可确保天基试验数据的完整性、不可篡改性和可追溯性；北京航空航天大学探索了基于区块链的分布式数据共享机制，可在保护数据隐私的同时实现天基网络跨节点的数据共享与协作；中国科学院计算技术研究所开发了科学数据溯源系统，利用区块链存储天基试验数据的操作记录，实现了数据的可追溯性和责任追究。这些研究为天基网络的可信协同计算卸载提供了重要基础，但尚未充分考虑多任务并发带来的资源竞争与开销问题，也未将区块链的分层架构与智能卸载决策深度融合。</w:t>
      </w:r>
    </w:p>
    <w:p>
      <w:pPr>
        <w:spacing w:before="120" w:after="120" w:line="288" w:lineRule="auto"/>
        <w:ind w:left="0"/>
        <w:jc w:val="left"/>
      </w:pPr>
      <w:r>
        <w:rPr>
          <w:rFonts w:eastAsia="等线" w:ascii="Arial" w:cs="Arial" w:hAnsi="Arial"/>
          <w:sz w:val="22"/>
        </w:rPr>
        <w:t>然而，上述研究大多构建于理想假设之上。首先，它们普遍依赖于一个能够获取全局精确状态信息的中心控制器，或假定节点间的状态信息交换是无时延、无代价的。在真实的天基网络中，受限于星间链路的带宽、时延以及卫星节点的周期性可见窗口，维持一个全局一致且实时的状态视图极其困难 [4]。其次，现有工作在对任务执行时延建模时，往往忽略了多任务并发执行所带来的额外开销（Concurrency Overhead）。在实际系统中，当多个任务在同一计算节点上并发运行时，由于 CPU 上下文切换、内存访问冲突、I/O 等待等因素，会导致每个任务的实际执行时间显著长于其独立运行的时间 [5]。缺乏对这一关键因素的精确建模，会使卸载决策偏离实际最优解。</w:t>
      </w:r>
    </w:p>
    <w:p>
      <w:pPr>
        <w:pStyle w:val="3"/>
        <w:spacing w:before="300" w:after="120" w:line="288" w:lineRule="auto"/>
        <w:ind w:left="0"/>
        <w:jc w:val="left"/>
        <w:outlineLvl w:val="2"/>
      </w:pPr>
      <w:bookmarkStart w:name="heading_3" w:id="3"/>
      <w:r>
        <w:rPr>
          <w:rFonts w:eastAsia="等线" w:ascii="Arial" w:cs="Arial" w:hAnsi="Arial"/>
          <w:b w:val="true"/>
          <w:sz w:val="30"/>
        </w:rPr>
        <w:t>1.2.2 智能调度与强化学习方法研究现状</w:t>
      </w:r>
      <w:bookmarkEnd w:id="3"/>
    </w:p>
    <w:p>
      <w:pPr>
        <w:spacing w:before="120" w:after="120" w:line="288" w:lineRule="auto"/>
        <w:ind w:left="0"/>
        <w:jc w:val="left"/>
      </w:pPr>
      <w:r>
        <w:rPr>
          <w:rFonts w:eastAsia="等线" w:ascii="Arial" w:cs="Arial" w:hAnsi="Arial"/>
          <w:sz w:val="22"/>
        </w:rPr>
        <w:t>为应对天基网络的高度动态与不确定性，以强化学习（RL）为代表的智能决策方法被广泛引入。基于 RL 的调度器能够通过与环境的持续交互，自主学习从状态到动作的映射策略，而无需精确的环境模型。近年来，深度强化学习（DRL）将深度学习的感知能力与 RL 的决策能力相结合，在处理高维状态空间方面取得了巨大成功，并被广泛应用于各类资源调度问题中 [6, 7]。例如，在车联网（IoV）场景中，文献 [8] 利用 DRL 来解决动态变化环境下车辆任务的卸载问题。</w:t>
      </w:r>
    </w:p>
    <w:p>
      <w:pPr>
        <w:spacing w:before="120" w:after="120" w:line="288" w:lineRule="auto"/>
        <w:ind w:left="0"/>
        <w:jc w:val="left"/>
      </w:pPr>
      <w:r>
        <w:rPr>
          <w:rFonts w:eastAsia="等线" w:ascii="Arial" w:cs="Arial" w:hAnsi="Arial"/>
          <w:sz w:val="22"/>
        </w:rPr>
        <w:t>尽管单智能体 DRL 展现了强大的自适应决策能力，但将其直接应用于天基网络多节点协同场景时存在固有限制。天基网络本质上是一个多智能体系统（Multi-Agent System, MAS），其中每个 ST 或 SEN 都可以被视为一个独立的决策智能体。在一个智能体看来，其他智能体的并发决策共同构成了其所处环境的一部分，这使得环境对于单个智能体而言是非平稳的（Non-stationary）[9]。单智能体 RL 在这种环境下难以收敛。因此，多智能体强化学习（MARL）应运而生。MARL 通过对智能体间的交互和博弈关系进行显式建模，旨在学习能够达成系统级目标的协同策略。文献 [10] 在 MEC 场景下，提出了一种基于多智能体 PPO（Proximal Policy Optimization）的资源分配方法，实现了多个基站间的协同功率与信道分配。文献 [11] 则将任务卸载建模为随机博弈，并采用 MARL 方法进行求解。然而，现有的 MARL 研究大多假设智能体间能够进行可信且高效的信息交换，但在去中心化环境中，如何确保共享信息的真实性与不可篡改性，以及如何约束智能体的自私行为，仍是一个开放性问题 [12]。</w:t>
      </w:r>
    </w:p>
    <w:p>
      <w:pPr>
        <w:pStyle w:val="3"/>
        <w:spacing w:before="300" w:after="120" w:line="288" w:lineRule="auto"/>
        <w:ind w:left="0"/>
        <w:jc w:val="left"/>
        <w:outlineLvl w:val="2"/>
      </w:pPr>
      <w:bookmarkStart w:name="heading_4" w:id="4"/>
      <w:r>
        <w:rPr>
          <w:rFonts w:eastAsia="等线" w:ascii="Arial" w:cs="Arial" w:hAnsi="Arial"/>
          <w:b w:val="true"/>
          <w:sz w:val="30"/>
        </w:rPr>
        <w:t>1.2.3 区块链赋能分布式协同研究现状</w:t>
      </w:r>
      <w:bookmarkEnd w:id="4"/>
    </w:p>
    <w:p>
      <w:pPr>
        <w:spacing w:before="120" w:after="120" w:line="288" w:lineRule="auto"/>
        <w:ind w:left="0"/>
        <w:jc w:val="left"/>
      </w:pPr>
      <w:r>
        <w:rPr>
          <w:rFonts w:eastAsia="等线" w:ascii="Arial" w:cs="Arial" w:hAnsi="Arial"/>
          <w:sz w:val="22"/>
        </w:rPr>
        <w:t>区块链技术以其去中心化、数据不可篡改、可追溯等特性，为解决分布式系统中的信任问题提供了革命性的解决方案。近年来，将区块链与边缘计算、物联网（IoT）及车联网等结合的研究逐渐兴起 [13, 14]。在这些工作中，区块链通常被用作一个可信的分布式账本，用于记录任务信息、资源状态、交易记录等。文献 [15] 提出了一种基于区块链的分布式车载任务卸载方法，利用智能合约来自动化任务匹配与支付流程，确保了交易的公平与透明。文献 [16] 则将区块链用于保护联邦学习中的模型更新，通过将模型参数的哈希值上链存证，防止恶意参与方提供虚假模型。在卫星网络领域，文献 [17] 初步探讨了利用区块链进行分布式卫星资源管理和安全数据共享的潜力。</w:t>
      </w:r>
    </w:p>
    <w:p>
      <w:pPr>
        <w:spacing w:before="120" w:after="120" w:line="288" w:lineRule="auto"/>
        <w:ind w:left="0"/>
        <w:jc w:val="left"/>
      </w:pPr>
      <w:r>
        <w:rPr>
          <w:rFonts w:eastAsia="等线" w:ascii="Arial" w:cs="Arial" w:hAnsi="Arial"/>
          <w:sz w:val="22"/>
        </w:rPr>
        <w:t>在车载网络领域，相关研究提出了 Moscato 框架，将区块链用于分布式车载任务卸载，通过将车辆作为共识节点，利用区块链的共识机制实现非实时全局信息共享，结合联邦学习（FL）和深度 Q 网络（DQN）解决多任务并发的资源竞争问题，为天基网络的分布式协同卸载提供了可借鉴的思路。而在天基网络领域，现有研究初步探讨了利用区块链进行分布式卫星资源管理和安全数据共享的潜力，但尚未针对天基网络的高动态、资源受限特点设计分层多域的联盟链架构，也未解决共识机制在天基网络节点数量动态变化场景下的性能问题。此外，现有研究未考虑区块链数据膨胀的问题，缺乏有效的数据 pruning 机制以降低存储开销和块检索时延。</w:t>
      </w:r>
    </w:p>
    <w:p>
      <w:pPr>
        <w:spacing w:before="120" w:after="120" w:line="288" w:lineRule="auto"/>
        <w:ind w:left="0"/>
        <w:jc w:val="left"/>
      </w:pPr>
      <w:r>
        <w:rPr>
          <w:rFonts w:eastAsia="等线" w:ascii="Arial" w:cs="Arial" w:hAnsi="Arial"/>
          <w:sz w:val="22"/>
        </w:rPr>
        <w:t>尽管如此，现有工作大多将区块链定位为一个安全增强或数据存证的辅助工具，未能充分挖掘其在构建系统共识、约束智能体行为、赋能协同决策方面的深层潜力。具体而言，区块链所提供的可信但非实时的公共状态信息，如何与需要快速决策的 MARL/DRL 算法进行深度融合，是一个亟待解决的难题 [18]。简单地将所有状态写入区块链会带来巨大的时延与共识开销，而完全忽略链上信息则无法发挥其在建立信任和系统共识方面的优势。如何在效率与可信之间取得平衡，设计出一种将区块链共识与智能体决策深度耦合的协同框架，是当前研究的薄弱环节。</w:t>
      </w:r>
    </w:p>
    <w:p>
      <w:pPr>
        <w:pStyle w:val="3"/>
        <w:spacing w:before="300" w:after="120" w:line="288" w:lineRule="auto"/>
        <w:ind w:left="0"/>
        <w:jc w:val="left"/>
        <w:outlineLvl w:val="2"/>
      </w:pPr>
      <w:bookmarkStart w:name="heading_5" w:id="5"/>
      <w:r>
        <w:rPr>
          <w:rFonts w:eastAsia="等线" w:ascii="Arial" w:cs="Arial" w:hAnsi="Arial"/>
          <w:b w:val="true"/>
          <w:sz w:val="30"/>
        </w:rPr>
        <w:t>1.2.4 现有研究不足与面临挑战</w:t>
      </w:r>
      <w:bookmarkEnd w:id="5"/>
    </w:p>
    <w:p>
      <w:pPr>
        <w:spacing w:before="120" w:after="120" w:line="288" w:lineRule="auto"/>
        <w:ind w:left="0"/>
        <w:jc w:val="left"/>
      </w:pPr>
      <w:r>
        <w:rPr>
          <w:rFonts w:eastAsia="等线" w:ascii="Arial" w:cs="Arial" w:hAnsi="Arial"/>
          <w:sz w:val="22"/>
        </w:rPr>
        <w:t>综合上述分析，当前围绕天基网络计算卸载的研究虽已取得一定进展，但仍存在以下亟待解决的挑战，这也构成了本文的研究动机：</w:t>
      </w:r>
    </w:p>
    <w:p>
      <w:pPr>
        <w:numPr>
          <w:numId w:val="1"/>
        </w:numPr>
        <w:spacing w:before="120" w:after="120" w:line="288" w:lineRule="auto"/>
        <w:ind w:left="0"/>
        <w:jc w:val="left"/>
      </w:pPr>
      <w:r>
        <w:rPr>
          <w:rFonts w:eastAsia="等线" w:ascii="Arial" w:cs="Arial" w:hAnsi="Arial"/>
          <w:sz w:val="22"/>
        </w:rPr>
        <w:t>任务层并发开销建模缺失：多数卸载模型未能充分考虑多任务并发对节点内部资源调度和任务执行时延的耦合影响，导致在实际高负载场景下决策失准。</w:t>
      </w:r>
    </w:p>
    <w:p>
      <w:pPr>
        <w:numPr>
          <w:numId w:val="2"/>
        </w:numPr>
        <w:spacing w:before="120" w:after="120" w:line="288" w:lineRule="auto"/>
        <w:ind w:left="0"/>
        <w:jc w:val="left"/>
      </w:pPr>
      <w:r>
        <w:rPr>
          <w:rFonts w:eastAsia="等线" w:ascii="Arial" w:cs="Arial" w:hAnsi="Arial"/>
          <w:sz w:val="22"/>
        </w:rPr>
        <w:t>系统层协同博弈机制缺乏：在去中心化的多智能体环境中，缺乏对节点自私决策行为的有效建模与约束，难以在保障个体理性的同时实现系统层面的稳定与公平。</w:t>
      </w:r>
    </w:p>
    <w:p>
      <w:pPr>
        <w:numPr>
          <w:numId w:val="3"/>
        </w:numPr>
        <w:spacing w:before="120" w:after="120" w:line="288" w:lineRule="auto"/>
        <w:ind w:left="0"/>
        <w:jc w:val="left"/>
      </w:pPr>
      <w:r>
        <w:rPr>
          <w:rFonts w:eastAsia="等线" w:ascii="Arial" w:cs="Arial" w:hAnsi="Arial"/>
          <w:sz w:val="22"/>
        </w:rPr>
        <w:t>可信共享与智能决策割裂：现有研究未能将区块链提供的可信状态共享机制与 MARL/DRL 等智能调度方法进行深度融合，缺乏一个从系统层可信协同到任务层高效卸载的一体化设计框架。</w:t>
      </w:r>
    </w:p>
    <w:p>
      <w:pPr>
        <w:numPr>
          <w:numId w:val="4"/>
        </w:numPr>
        <w:spacing w:before="120" w:after="120" w:line="288" w:lineRule="auto"/>
        <w:ind w:left="0"/>
        <w:jc w:val="left"/>
      </w:pPr>
      <w:r>
        <w:rPr>
          <w:rFonts w:eastAsia="等线" w:ascii="Arial" w:cs="Arial" w:hAnsi="Arial"/>
          <w:sz w:val="22"/>
        </w:rPr>
        <w:t>区块链架构与天基网络适配性不足：现有区块链应用未针对天基网络的高动态、资源受限、节点数量动态变化的特点设计分层多域的联盟链架构，共识机制的选择缺乏针对性，难以在性能和容错性之间取得平衡。</w:t>
      </w:r>
    </w:p>
    <w:p>
      <w:pPr>
        <w:numPr>
          <w:numId w:val="5"/>
        </w:numPr>
        <w:spacing w:before="120" w:after="120" w:line="288" w:lineRule="auto"/>
        <w:ind w:left="0"/>
        <w:jc w:val="left"/>
      </w:pPr>
      <w:r>
        <w:rPr>
          <w:rFonts w:eastAsia="等线" w:ascii="Arial" w:cs="Arial" w:hAnsi="Arial"/>
          <w:sz w:val="22"/>
        </w:rPr>
        <w:t>区块链数据管理机制缺失：未考虑区块链数据膨胀的问题，缺乏有效的数据 pruning 机制，随着时间推移会导致存储开销增加和块检索时延上升。</w:t>
      </w:r>
    </w:p>
    <w:p>
      <w:pPr>
        <w:spacing w:before="120" w:after="120" w:line="288" w:lineRule="auto"/>
        <w:ind w:left="0"/>
        <w:jc w:val="left"/>
      </w:pPr>
      <w:r>
        <w:rPr>
          <w:rFonts w:eastAsia="等线" w:ascii="Arial" w:cs="Arial" w:hAnsi="Arial"/>
          <w:sz w:val="22"/>
        </w:rPr>
        <w:t>为了应对上述挑战，本文提出了一种融合区块链、MARL/PPO、FL 和 DQN 的全新框架，旨在构建一个既能确保系统协同稳定，又能实现任务高效卸载的分布式智能管控系统。</w:t>
      </w:r>
    </w:p>
    <w:p>
      <w:pPr>
        <w:pStyle w:val="2"/>
        <w:spacing w:before="320" w:after="120" w:line="288" w:lineRule="auto"/>
        <w:ind w:left="0"/>
        <w:jc w:val="left"/>
        <w:outlineLvl w:val="1"/>
      </w:pPr>
      <w:bookmarkStart w:name="heading_6" w:id="6"/>
      <w:r>
        <w:rPr>
          <w:rFonts w:eastAsia="等线" w:ascii="Arial" w:cs="Arial" w:hAnsi="Arial"/>
          <w:b w:val="true"/>
          <w:sz w:val="32"/>
        </w:rPr>
        <w:t>1.3 本论文研究内容与主要贡献</w:t>
      </w:r>
      <w:bookmarkEnd w:id="6"/>
    </w:p>
    <w:p>
      <w:pPr>
        <w:spacing w:before="120" w:after="120" w:line="288" w:lineRule="auto"/>
        <w:ind w:left="0"/>
        <w:jc w:val="left"/>
      </w:pPr>
      <w:r>
        <w:rPr>
          <w:rFonts w:eastAsia="等线" w:ascii="Arial" w:cs="Arial" w:hAnsi="Arial"/>
          <w:sz w:val="22"/>
        </w:rPr>
        <w:t>针对天基试验任务中资源受限、任务并发和去中心化协同带来的挑战，本文解耦了系统稳定与任务效率两个核心目标，分别在 “系统层” 和 “任务层” 两个决策层级展开研究，构建了一个融合区块链与人工智能的分布式智能管控框架。本论文的主要研究内容与创新贡献可概括为以下四点：</w:t>
      </w:r>
    </w:p>
    <w:p>
      <w:pPr>
        <w:spacing w:before="120" w:after="120" w:line="288" w:lineRule="auto"/>
        <w:ind w:left="0"/>
        <w:jc w:val="left"/>
      </w:pPr>
      <w:r>
        <w:rPr>
          <w:rFonts w:eastAsia="等线" w:ascii="Arial" w:cs="Arial" w:hAnsi="Arial"/>
          <w:sz w:val="22"/>
        </w:rPr>
        <w:t>（1）构建了系统层与任务层解耦的双层智能决策架构</w:t>
        <w:br/>
      </w:r>
      <w:r>
        <w:rPr>
          <w:rFonts w:eastAsia="等线" w:ascii="Arial" w:cs="Arial" w:hAnsi="Arial"/>
          <w:sz w:val="22"/>
        </w:rPr>
        <w:t>本文创新性地将天基网络资源管理问题分解为两个相互关联但职责分离的层面：系统层负责通过多智能体间的协同博弈，维护资源分配的宏观稳定与公平，防止因自私行为导致的 “公地悲剧”；任务层则聚焦于单个智能体如何利用系统层提供的稳定环境，进行精细化的、面向即时效率最优的计算卸载决策。这种分层解耦的设计，显著降低了单一决策模型的复杂度，提升了整个系统的可扩展性与鲁棒性 [19]。</w:t>
      </w:r>
    </w:p>
    <w:p>
      <w:pPr>
        <w:spacing w:before="120" w:after="120" w:line="288" w:lineRule="auto"/>
        <w:ind w:left="0"/>
        <w:jc w:val="left"/>
      </w:pPr>
      <w:r>
        <w:rPr>
          <w:rFonts w:eastAsia="等线" w:ascii="Arial" w:cs="Arial" w:hAnsi="Arial"/>
          <w:sz w:val="22"/>
        </w:rPr>
        <w:t>（2）提出了基于区块链与 MARL/PPO 的系统层协同资源博弈方法</w:t>
        <w:br/>
        <w:t>为解决去中心化环境下的信任缺失与恶性竞争问题，本文设计了基于联盟链的可信公共状态共享机制，将关键的资源状态与任务记录上链存证，为所有智能体提供一个一致、不可篡改的公共知识库。在此基础上，将各计算节点（SENs）建模为独立的 PPO 智能体，引入兼顾个体执行效率与系统资源公平性的混合奖励机制，构建了一个基于区块链约束的多智能体协同博弈模型。该方法利用区块链抑制了智能体的欺骗行为，并通过 MARL 引导其学习趋向系统最优的协同资源分配策略。</w:t>
        <w:br/>
      </w:r>
      <w:r>
        <w:rPr>
          <w:rFonts w:eastAsia="等线" w:ascii="Arial" w:cs="Arial" w:hAnsi="Arial"/>
          <w:sz w:val="22"/>
        </w:rPr>
        <w:t>同时，本文设计了面向天基网络的分层多域联盟链架构，针对天基网络的特点优选共识机制（如在节点数量较少时采用 Raft 算法，节点数量较多时采用 DPoS 算法），引入身份管理和访问控制机制确保只有授权节点参与网络；还设计了数据 pruning 机制，通过定期压缩区块链数据、创建快照块来降低存储开销和块检索时延。</w:t>
      </w:r>
    </w:p>
    <w:p>
      <w:pPr>
        <w:spacing w:before="120" w:after="120" w:line="288" w:lineRule="auto"/>
        <w:ind w:left="0"/>
        <w:jc w:val="left"/>
      </w:pPr>
      <w:r>
        <w:rPr>
          <w:rFonts w:eastAsia="等线" w:ascii="Arial" w:cs="Arial" w:hAnsi="Arial"/>
          <w:sz w:val="22"/>
        </w:rPr>
        <w:t>（3）设计了融合 FL 与 DQN 的任务层并发开销感知卸载方法</w:t>
        <w:br/>
        <w:t>为解决任务层决策中对并发开销评估不准的难题，本文提出构建一个并发开销预测模型。该模型通过在各 SEN 节点上部署的联邦学习（FL）框架进行协同训练，既利用了全网节点的历史运行数据，又保护了各节点的数据隐私 [20]。在此基础上，每个卫星终端（ST）的卸载决策被建模为一个基于 DQN 的序贯决策问题。DQN 智能体将任务特征、从区块链获取的（非实时）全局状态以及由 FL 模型提供的（实时）并发开销预测值作为输入，从而做出更为精准和高效的本地执行或卸载决策。</w:t>
        <w:br/>
      </w:r>
      <w:r>
        <w:rPr>
          <w:rFonts w:eastAsia="等线" w:ascii="Arial" w:cs="Arial" w:hAnsi="Arial"/>
          <w:sz w:val="22"/>
        </w:rPr>
        <w:t>本文借鉴车载网络中 Moscato 框架的思路，将区块链的非实时全局信息共享与 FL 和 DQN 相结合，利用 FL 在保护节点数据隐私的前提下训练并发开销预测模型，结合区块链的链上信息优化 DQN 的状态输入，提升卸载决策的准确性。</w:t>
      </w:r>
    </w:p>
    <w:p>
      <w:pPr>
        <w:spacing w:before="120" w:after="120" w:line="288" w:lineRule="auto"/>
        <w:ind w:left="0"/>
        <w:jc w:val="left"/>
      </w:pPr>
      <w:r>
        <w:rPr>
          <w:rFonts w:eastAsia="等线" w:ascii="Arial" w:cs="Arial" w:hAnsi="Arial"/>
          <w:sz w:val="22"/>
        </w:rPr>
        <w:t>（4）开展了系统级仿真验证与综合性能评估</w:t>
        <w:br/>
      </w:r>
      <w:r>
        <w:rPr>
          <w:rFonts w:eastAsia="等线" w:ascii="Arial" w:cs="Arial" w:hAnsi="Arial"/>
          <w:sz w:val="22"/>
        </w:rPr>
        <w:t>为全面验证所提框架的有效性，本文在典型天基试验任务场景下，搭建了一个高保真的离散事件仿真平台。通过与多种主流基线算法（如集中式理想方案、纯 DRL 方案、传统启发式算法等）在任务完成时延、系统吞吐量、资源利用率、负载均衡度等多个关键性能指标上进行对比，系统性地评估了本文方法在不同网络负载和任务并发度下的性能表现。仿真结果充分验证了所提双层决策框架在提升系统整体性能与稳定性方面的优越性。</w:t>
      </w:r>
    </w:p>
    <w:p>
      <w:pPr>
        <w:pStyle w:val="2"/>
        <w:spacing w:before="320" w:after="120" w:line="288" w:lineRule="auto"/>
        <w:ind w:left="0"/>
        <w:jc w:val="left"/>
        <w:outlineLvl w:val="1"/>
      </w:pPr>
      <w:bookmarkStart w:name="heading_7" w:id="7"/>
      <w:r>
        <w:rPr>
          <w:rFonts w:eastAsia="等线" w:ascii="Arial" w:cs="Arial" w:hAnsi="Arial"/>
          <w:b w:val="true"/>
          <w:sz w:val="32"/>
        </w:rPr>
        <w:t>1.4 论文结构安排</w:t>
      </w:r>
      <w:bookmarkEnd w:id="7"/>
    </w:p>
    <w:p>
      <w:pPr>
        <w:spacing w:before="120" w:after="120" w:line="288" w:lineRule="auto"/>
        <w:ind w:left="0"/>
        <w:jc w:val="left"/>
      </w:pPr>
      <w:r>
        <w:rPr>
          <w:rFonts w:eastAsia="等线" w:ascii="Arial" w:cs="Arial" w:hAnsi="Arial"/>
          <w:sz w:val="22"/>
        </w:rPr>
        <w:t>本论文共分为五章，其内容结构安排如下：</w:t>
        <w:br/>
      </w:r>
      <w:r>
        <w:rPr>
          <w:rFonts w:eastAsia="等线" w:ascii="Arial" w:cs="Arial" w:hAnsi="Arial"/>
          <w:sz w:val="22"/>
        </w:rPr>
        <w:t>第一章：绪论。本章首先介绍了天基网络中计算卸载问题的研究背景与重要意义，接着系统梳理了国内外在天基网络与计算卸载、智能调度与强化学习、区块链赋能分布式协同等领域的研究现状，深入分析了现有研究存在的不足与挑战。在此基础上，明确了本文的研究内容、核心创新点以及技术路线，并给出了全文的整体结构安排。</w:t>
      </w:r>
    </w:p>
    <w:p>
      <w:pPr>
        <w:spacing w:before="120" w:after="120" w:line="288" w:lineRule="auto"/>
        <w:ind w:left="0"/>
        <w:jc w:val="left"/>
      </w:pPr>
      <w:r>
        <w:rPr>
          <w:rFonts w:eastAsia="等线" w:ascii="Arial" w:cs="Arial" w:hAnsi="Arial"/>
          <w:sz w:val="22"/>
        </w:rPr>
        <w:t>第二章：系统模型与问题定义。本章将对所研究的天基网络计算卸载问题进行形式化描述。内容包括：定义天基网络系统模型、计算任务模型、通信模型与能耗模型；对系统层资源博弈与任务层计算卸载两个子问题进行数学建模，明确各自的状态空间、动作空间、优化目标及约束条件，为后续算法设计提供坚实的理论基础。</w:t>
      </w:r>
    </w:p>
    <w:p>
      <w:pPr>
        <w:spacing w:before="120" w:after="120" w:line="288" w:lineRule="auto"/>
        <w:ind w:left="0"/>
        <w:jc w:val="left"/>
      </w:pPr>
      <w:r>
        <w:rPr>
          <w:rFonts w:eastAsia="等线" w:ascii="Arial" w:cs="Arial" w:hAnsi="Arial"/>
          <w:sz w:val="22"/>
        </w:rPr>
        <w:t>第三章：基于区块链与 MARL 的系统层协同资源博弈。本章聚焦于系统层面的协同稳定性问题。首先，详细设计面向天基网络的联盟链框架，包括其分层结构、区块类型（资源块、任务块等）和共识机制。随后，构建基于 MARL/PPO 的多智能体协同资源博弈模型，包括智能体设计、奖励函数以及分布式训练框架，旨在实现多计算节点在资源竞争环境下的长期稳定与公平。</w:t>
      </w:r>
    </w:p>
    <w:p>
      <w:pPr>
        <w:spacing w:before="120" w:after="120" w:line="288" w:lineRule="auto"/>
        <w:ind w:left="0"/>
        <w:jc w:val="left"/>
      </w:pPr>
      <w:r>
        <w:rPr>
          <w:rFonts w:eastAsia="等线" w:ascii="Arial" w:cs="Arial" w:hAnsi="Arial"/>
          <w:sz w:val="22"/>
        </w:rPr>
        <w:t>第四章：基于 FL 与 DQN 的任务层并发感知计算卸载。本章聚焦于任务层面的卸载效率问题。首先，构建并发开销预测模型，并阐述如何利用联邦学习在保护节点数据隐私的前提下，协同训练一个全局统一的预测基线。然后，将单个终端的卸载决策建模为基于 DQN 的深度强化学习任务，详细设计其状态表示、动作集和奖励函数，以实现对任务时延与能耗的动态优化。</w:t>
      </w:r>
    </w:p>
    <w:p>
      <w:pPr>
        <w:spacing w:before="120" w:after="120" w:line="288" w:lineRule="auto"/>
        <w:ind w:left="0"/>
        <w:jc w:val="left"/>
      </w:pPr>
      <w:r>
        <w:rPr>
          <w:rFonts w:eastAsia="等线" w:ascii="Arial" w:cs="Arial" w:hAnsi="Arial"/>
          <w:sz w:val="22"/>
        </w:rPr>
        <w:t>第五章：仿真实验与性能评估。本章旨在通过仿真实验验证前述理论与算法的有效性。首先，详细介绍仿真平台的搭建、实验场景的设置、性能评价指标以及各类对比基线算法。然后，通过一系列综合实验和消融实验，对本文所提框架在不同条件下的性能表现进行全面评估与深入分析。最后，对全文工作进行总结，并对未来可能的研究方向进行展望。</w:t>
      </w:r>
    </w:p>
    <w:p>
      <w:pPr>
        <w:pStyle w:val="2"/>
        <w:spacing w:before="320" w:after="120" w:line="288" w:lineRule="auto"/>
        <w:ind w:left="0"/>
        <w:jc w:val="left"/>
        <w:outlineLvl w:val="1"/>
      </w:pPr>
      <w:bookmarkStart w:name="heading_8" w:id="8"/>
      <w:r>
        <w:rPr>
          <w:rFonts w:eastAsia="等线" w:ascii="Arial" w:cs="Arial" w:hAnsi="Arial"/>
          <w:b w:val="true"/>
          <w:sz w:val="32"/>
        </w:rPr>
        <w:t>参考文献</w:t>
      </w:r>
      <w:bookmarkEnd w:id="8"/>
    </w:p>
    <w:p>
      <w:pPr>
        <w:spacing w:before="120" w:after="120" w:line="288" w:lineRule="auto"/>
        <w:ind w:left="0"/>
        <w:jc w:val="left"/>
      </w:pPr>
      <w:r>
        <w:rPr>
          <w:rFonts w:eastAsia="等线" w:ascii="Arial" w:cs="Arial" w:hAnsi="Arial"/>
          <w:sz w:val="22"/>
        </w:rPr>
        <w:t>[1] T. Andrade, B. Sousa, M. Curado, and L. A. Guedes, “A Lyapunov-Optimized Dynamic Task Offloading for Satellite Edge Computing,” IEEE Access, vol. 11, pp. 28486–28498, 2023, doi: 10.1109/ACCESS.2023.3259385. (Citations: 15)</w:t>
        <w:br/>
        <w:t>[2] Y. Sun, J. Liu, J. Wang, Y. Cao, and Z. Han, “Offloading Strategy for Edge Computing in SDN-Based LEO Satellite Networks,” IEEE Transactions on Vehicular Technology, vol. 71, no. 8, pp. 8856–8869, Aug. 2022, doi: 10.1109/TVT.2022.3170764. (Citations: 52)</w:t>
        <w:br/>
        <w:t>[3] Z. Ning, P. Dong, X. Wang, J. J. P. C. Rodrigues, and F. Xia, “Game-Theoretic Distributed Computation Offloading for LEO Satellite-Assisted Vehicular Edge Computing,” IEEE Transactions on Mobile Computing, pp. 1–15, 2023, doi: 10.1109/TMC.2023.3283348. (Citations: 28)</w:t>
        <w:br/>
        <w:t>[17] Y. He, N. Zhao, and H. Yin, “Integrated Satellite-Terrestrial Networks for 6G: Architecture, Key Technologies, and Challenges,” IEEE Wireless Communications, vol. 28, no. 6, pp. 10–17, Dec. 2021. (Citations: 200+)</w:t>
        <w:br/>
        <w:t>[18] C. Feng, X. Wen, Y. Zhang, D. O. Wu, and H. V. Poor, “Blockchain-Empowered Decentralized and Secure Federated Learning in UAV-Assisted Edge Computing,” IEEE Internet of Things Journal, vol. 9, no. 16, pp. 14782-14795, Aug. 2022. (Citations: 138)</w:t>
        <w:br/>
        <w:t>[19] T. Zhang, L. Zhang, and S. Yu, “Hierarchical Reinforcement Learning for Task Offloading and Resource Allocation in Integrated Satellite-Terrestrial Networks,” IEEE Transactions on Vehicular Technology, vol. 72, no. 9, pp. 12154-12168, Sep. 2023. (Citations: 19)</w:t>
        <w:br/>
      </w:r>
      <w:r>
        <w:rPr>
          <w:rFonts w:eastAsia="等线" w:ascii="Arial" w:cs="Arial" w:hAnsi="Arial"/>
          <w:sz w:val="22"/>
        </w:rPr>
        <w:t>[20] H. B. McMahan, E. Moore, D. Ramage, S. Hampson, and B. A. y Arcas, “Communication-Efficient Learning of Deep Networks from Decentralized Data,” in Proceedings of the 20th International Conference on Artificial Intelligence and Statistics (AISTATS), 2017. (Citations: 10000+)</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28044">
    <w:lvl>
      <w:start w:val="1"/>
      <w:numFmt w:val="decimal"/>
      <w:suff w:val="tab"/>
      <w:lvlText w:val="%1."/>
      <w:rPr>
        <w:color w:val="3370ff"/>
      </w:rPr>
    </w:lvl>
  </w:abstractNum>
  <w:abstractNum w:abstractNumId="1128045">
    <w:lvl>
      <w:start w:val="2"/>
      <w:numFmt w:val="decimal"/>
      <w:suff w:val="tab"/>
      <w:lvlText w:val="%1."/>
      <w:rPr>
        <w:color w:val="3370ff"/>
      </w:rPr>
    </w:lvl>
  </w:abstractNum>
  <w:abstractNum w:abstractNumId="1128046">
    <w:lvl>
      <w:start w:val="3"/>
      <w:numFmt w:val="decimal"/>
      <w:suff w:val="tab"/>
      <w:lvlText w:val="%1."/>
      <w:rPr>
        <w:color w:val="3370ff"/>
      </w:rPr>
    </w:lvl>
  </w:abstractNum>
  <w:abstractNum w:abstractNumId="1128047">
    <w:lvl>
      <w:start w:val="4"/>
      <w:numFmt w:val="decimal"/>
      <w:suff w:val="tab"/>
      <w:lvlText w:val="%1."/>
      <w:rPr>
        <w:color w:val="3370ff"/>
      </w:rPr>
    </w:lvl>
  </w:abstractNum>
  <w:abstractNum w:abstractNumId="1128048">
    <w:lvl>
      <w:start w:val="5"/>
      <w:numFmt w:val="decimal"/>
      <w:suff w:val="tab"/>
      <w:lvlText w:val="%1."/>
      <w:rPr>
        <w:color w:val="3370ff"/>
      </w:rPr>
    </w:lvl>
  </w:abstractNum>
  <w:num w:numId="1">
    <w:abstractNumId w:val="1128044"/>
  </w:num>
  <w:num w:numId="2">
    <w:abstractNumId w:val="1128045"/>
  </w:num>
  <w:num w:numId="3">
    <w:abstractNumId w:val="1128046"/>
  </w:num>
  <w:num w:numId="4">
    <w:abstractNumId w:val="1128047"/>
  </w:num>
  <w:num w:numId="5">
    <w:abstractNumId w:val="11280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2026-02-11T13:30:14Z</dcterms:created>
  <dc:creator>Apache POI</dc:creator>
</cp:coreProperties>
</file>