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3152" w14:textId="3133656C" w:rsidR="001D3718" w:rsidRPr="00DC06CA" w:rsidRDefault="00067E43" w:rsidP="00283236">
      <w:pPr>
        <w:pStyle w:val="TitleIJAIN"/>
        <w:spacing w:before="240"/>
        <w:jc w:val="both"/>
      </w:pPr>
      <w:bookmarkStart w:id="0" w:name="_Hlk217898456"/>
      <w:r w:rsidRPr="00067E43">
        <w:t>Optimizing LPG Distribution Operational Efficiency through Multi-Tenant Web-Based Information System for Agent Distribution Management</w:t>
      </w:r>
    </w:p>
    <w:bookmarkEnd w:id="0"/>
    <w:p w14:paraId="44C7AD7B" w14:textId="77777777" w:rsidR="007F390A" w:rsidRPr="00DC06CA" w:rsidRDefault="007F390A" w:rsidP="007F390A">
      <w:pPr>
        <w:pStyle w:val="Author"/>
      </w:pPr>
    </w:p>
    <w:p w14:paraId="334AFF2B" w14:textId="7DDE0217" w:rsidR="001D3718" w:rsidRPr="00DC06CA" w:rsidRDefault="0034251A" w:rsidP="001D3718">
      <w:pPr>
        <w:pStyle w:val="Author"/>
        <w:ind w:right="2"/>
        <w:rPr>
          <w:sz w:val="22"/>
          <w:szCs w:val="22"/>
          <w:lang w:eastAsia="zh-CN"/>
        </w:rPr>
      </w:pPr>
      <w:r w:rsidRPr="00DC06CA">
        <w:rPr>
          <w:sz w:val="22"/>
          <w:szCs w:val="22"/>
        </w:rPr>
        <w:t>Luthfi Alfaridz</w:t>
      </w:r>
      <w:r w:rsidR="000E1D58" w:rsidRPr="00DC06CA">
        <w:rPr>
          <w:sz w:val="22"/>
          <w:szCs w:val="22"/>
        </w:rPr>
        <w:t xml:space="preserve"> </w:t>
      </w:r>
      <w:r w:rsidR="001D3718" w:rsidRPr="00DC06CA">
        <w:rPr>
          <w:sz w:val="22"/>
          <w:szCs w:val="22"/>
          <w:vertAlign w:val="superscript"/>
        </w:rPr>
        <w:t>a</w:t>
      </w:r>
      <w:r w:rsidR="0027672B" w:rsidRPr="00DC06CA">
        <w:rPr>
          <w:sz w:val="22"/>
          <w:szCs w:val="22"/>
          <w:vertAlign w:val="superscript"/>
        </w:rPr>
        <w:t>,1</w:t>
      </w:r>
      <w:r w:rsidR="00856998" w:rsidRPr="00DC06CA">
        <w:rPr>
          <w:sz w:val="22"/>
          <w:szCs w:val="22"/>
          <w:vertAlign w:val="superscript"/>
        </w:rPr>
        <w:t>,*</w:t>
      </w:r>
    </w:p>
    <w:p w14:paraId="2F856349" w14:textId="54E61102" w:rsidR="00537B9A" w:rsidRPr="00DC06CA" w:rsidRDefault="00537B9A" w:rsidP="00423473">
      <w:pPr>
        <w:pStyle w:val="AuthorAffiliation"/>
        <w:rPr>
          <w:i/>
        </w:rPr>
      </w:pPr>
      <w:r w:rsidRPr="00DC06CA">
        <w:rPr>
          <w:vertAlign w:val="superscript"/>
        </w:rPr>
        <w:t>a</w:t>
      </w:r>
      <w:r w:rsidR="001D3718" w:rsidRPr="00DC06CA">
        <w:rPr>
          <w:vertAlign w:val="superscript"/>
        </w:rPr>
        <w:t xml:space="preserve"> </w:t>
      </w:r>
      <w:r w:rsidR="0034251A" w:rsidRPr="00DC06CA">
        <w:t>University of Suryakancana</w:t>
      </w:r>
      <w:r w:rsidR="001D3718" w:rsidRPr="00DC06CA">
        <w:t xml:space="preserve">, </w:t>
      </w:r>
      <w:r w:rsidR="00181B4F" w:rsidRPr="00DC06CA">
        <w:t>Jl. Pasirgede Raya, Bojongheran</w:t>
      </w:r>
      <w:r w:rsidR="0034251A" w:rsidRPr="00DC06CA">
        <w:t>, Cianjur Regency, 43216</w:t>
      </w:r>
      <w:r w:rsidR="001D3718" w:rsidRPr="00DC06CA">
        <w:t xml:space="preserve">, </w:t>
      </w:r>
      <w:r w:rsidR="0034251A" w:rsidRPr="00DC06CA">
        <w:t>Indonesia</w:t>
      </w:r>
    </w:p>
    <w:p w14:paraId="2B3EC75B" w14:textId="415BB6E4" w:rsidR="00856998" w:rsidRPr="00DC06CA" w:rsidRDefault="0027672B" w:rsidP="00E95A00">
      <w:pPr>
        <w:pStyle w:val="AuthorAffiliation"/>
        <w:rPr>
          <w:i/>
        </w:rPr>
      </w:pPr>
      <w:r w:rsidRPr="00DC06CA">
        <w:rPr>
          <w:vertAlign w:val="superscript"/>
        </w:rPr>
        <w:t>1</w:t>
      </w:r>
      <w:r w:rsidRPr="00DC06CA">
        <w:t xml:space="preserve"> </w:t>
      </w:r>
      <w:r w:rsidR="00423473" w:rsidRPr="00DC06CA">
        <w:t>luthfifahmi.alv@gmail.com</w:t>
      </w:r>
      <w:r w:rsidR="00856998" w:rsidRPr="00DC06CA">
        <w:t>*</w:t>
      </w:r>
    </w:p>
    <w:p w14:paraId="2272ADC0" w14:textId="77777777" w:rsidR="007C7377" w:rsidRPr="00DC06CA" w:rsidRDefault="00856998" w:rsidP="00E95A00">
      <w:pPr>
        <w:pStyle w:val="AuthorAffiliation"/>
      </w:pPr>
      <w:r w:rsidRPr="00DC06CA">
        <w:t>* correspond</w:t>
      </w:r>
      <w:r w:rsidR="00142C0F" w:rsidRPr="00DC06CA">
        <w:t>ing</w:t>
      </w:r>
      <w:r w:rsidRPr="00DC06CA">
        <w:t xml:space="preserve"> author</w:t>
      </w:r>
    </w:p>
    <w:p w14:paraId="2480615D" w14:textId="77777777" w:rsidR="00607F93" w:rsidRPr="00DC06CA" w:rsidRDefault="00607F93" w:rsidP="00607F93">
      <w:pPr>
        <w:rPr>
          <w:rFonts w:ascii="Times New Roman" w:hAnsi="Times New Roman"/>
        </w:rPr>
      </w:pPr>
    </w:p>
    <w:tbl>
      <w:tblPr>
        <w:tblpPr w:leftFromText="187" w:rightFromText="187" w:bottomFromText="187" w:vertAnchor="text" w:tblpY="1"/>
        <w:tblOverlap w:val="never"/>
        <w:tblW w:w="8793" w:type="dxa"/>
        <w:tblCellMar>
          <w:left w:w="0" w:type="dxa"/>
          <w:right w:w="0" w:type="dxa"/>
        </w:tblCellMar>
        <w:tblLook w:val="0000" w:firstRow="0" w:lastRow="0" w:firstColumn="0" w:lastColumn="0" w:noHBand="0" w:noVBand="0"/>
      </w:tblPr>
      <w:tblGrid>
        <w:gridCol w:w="2330"/>
        <w:gridCol w:w="273"/>
        <w:gridCol w:w="6057"/>
        <w:gridCol w:w="133"/>
      </w:tblGrid>
      <w:tr w:rsidR="00A84B8C" w:rsidRPr="00DC06CA" w14:paraId="10EDE1B2" w14:textId="77777777" w:rsidTr="00516386">
        <w:trPr>
          <w:trHeight w:val="730"/>
        </w:trPr>
        <w:tc>
          <w:tcPr>
            <w:tcW w:w="2330" w:type="dxa"/>
            <w:tcBorders>
              <w:top w:val="double" w:sz="4" w:space="0" w:color="002060"/>
              <w:bottom w:val="double" w:sz="4" w:space="0" w:color="002060"/>
            </w:tcBorders>
            <w:vAlign w:val="center"/>
          </w:tcPr>
          <w:p w14:paraId="6C23F29E" w14:textId="77777777" w:rsidR="00A84B8C" w:rsidRPr="00DC06CA" w:rsidRDefault="00A84B8C" w:rsidP="00D621D9">
            <w:pPr>
              <w:pStyle w:val="ArticleinfoHead"/>
              <w:rPr>
                <w:noProof/>
              </w:rPr>
            </w:pPr>
            <w:r w:rsidRPr="00DC06CA">
              <w:rPr>
                <w:noProof/>
              </w:rPr>
              <w:t>ARTICLE INFO</w:t>
            </w:r>
          </w:p>
        </w:tc>
        <w:tc>
          <w:tcPr>
            <w:tcW w:w="273" w:type="dxa"/>
            <w:tcBorders>
              <w:top w:val="double" w:sz="4" w:space="0" w:color="002060"/>
              <w:bottom w:val="double" w:sz="4" w:space="0" w:color="002060"/>
            </w:tcBorders>
          </w:tcPr>
          <w:p w14:paraId="3A1F7C54" w14:textId="77777777" w:rsidR="00A84B8C" w:rsidRPr="00DC06CA" w:rsidRDefault="00A84B8C" w:rsidP="00146B2B">
            <w:pPr>
              <w:pStyle w:val="AbstractHead"/>
            </w:pPr>
          </w:p>
        </w:tc>
        <w:tc>
          <w:tcPr>
            <w:tcW w:w="6057" w:type="dxa"/>
            <w:tcBorders>
              <w:top w:val="double" w:sz="4" w:space="0" w:color="002060"/>
              <w:bottom w:val="double" w:sz="4" w:space="0" w:color="002060"/>
            </w:tcBorders>
            <w:tcMar>
              <w:left w:w="240" w:type="dxa"/>
            </w:tcMar>
            <w:vAlign w:val="center"/>
          </w:tcPr>
          <w:p w14:paraId="64F16FC4" w14:textId="47214B73" w:rsidR="00A84B8C" w:rsidRPr="00DC06CA" w:rsidRDefault="00A84B8C" w:rsidP="00146B2B">
            <w:pPr>
              <w:pStyle w:val="AbstractHead"/>
            </w:pPr>
            <w:r w:rsidRPr="00DC06CA">
              <w:t>ABSTRACT</w:t>
            </w:r>
          </w:p>
        </w:tc>
        <w:tc>
          <w:tcPr>
            <w:tcW w:w="133" w:type="dxa"/>
          </w:tcPr>
          <w:p w14:paraId="1D599676" w14:textId="77777777" w:rsidR="00A84B8C" w:rsidRPr="00DC06CA" w:rsidRDefault="00A84B8C" w:rsidP="00146B2B">
            <w:pPr>
              <w:pStyle w:val="AbstractHead"/>
            </w:pPr>
          </w:p>
        </w:tc>
      </w:tr>
      <w:tr w:rsidR="00A84B8C" w:rsidRPr="00DC06CA" w14:paraId="47742F74" w14:textId="77777777" w:rsidTr="00516386">
        <w:trPr>
          <w:cantSplit/>
          <w:trHeight w:val="1082"/>
        </w:trPr>
        <w:tc>
          <w:tcPr>
            <w:tcW w:w="2330" w:type="dxa"/>
            <w:tcBorders>
              <w:top w:val="double" w:sz="4" w:space="0" w:color="002060"/>
            </w:tcBorders>
            <w:tcMar>
              <w:top w:w="72" w:type="dxa"/>
            </w:tcMar>
          </w:tcPr>
          <w:p w14:paraId="10F81F51" w14:textId="77777777" w:rsidR="00F31B1A" w:rsidRPr="00DC06CA" w:rsidRDefault="00F31B1A" w:rsidP="00607F93">
            <w:pPr>
              <w:pStyle w:val="Articlehistory"/>
              <w:rPr>
                <w:rFonts w:ascii="Times New Roman" w:hAnsi="Times New Roman"/>
                <w:b/>
              </w:rPr>
            </w:pPr>
          </w:p>
          <w:p w14:paraId="19D61C01" w14:textId="77777777" w:rsidR="00A84B8C" w:rsidRPr="00DC06CA" w:rsidRDefault="00D621D9" w:rsidP="00D621D9">
            <w:pPr>
              <w:pStyle w:val="ArticlehistoryHead"/>
              <w:framePr w:hSpace="0" w:wrap="auto" w:vAnchor="margin" w:yAlign="inline"/>
              <w:suppressOverlap w:val="0"/>
              <w:rPr>
                <w:rFonts w:ascii="Times New Roman" w:hAnsi="Times New Roman"/>
              </w:rPr>
            </w:pPr>
            <w:r w:rsidRPr="00DC06CA">
              <w:rPr>
                <w:rFonts w:ascii="Times New Roman" w:hAnsi="Times New Roman"/>
              </w:rPr>
              <w:t>Article history</w:t>
            </w:r>
          </w:p>
          <w:p w14:paraId="45FD00F8" w14:textId="5A4AE58B" w:rsidR="00A84B8C" w:rsidRPr="00DC06CA" w:rsidRDefault="003D3B19" w:rsidP="00D621D9">
            <w:pPr>
              <w:pStyle w:val="Articlehistory"/>
              <w:rPr>
                <w:rFonts w:ascii="Times New Roman" w:hAnsi="Times New Roman"/>
              </w:rPr>
            </w:pPr>
            <w:r w:rsidRPr="00DC06CA">
              <w:rPr>
                <w:rFonts w:ascii="Times New Roman" w:hAnsi="Times New Roman"/>
              </w:rPr>
              <w:t>2025/12/2</w:t>
            </w:r>
            <w:r w:rsidR="00CF1FFC" w:rsidRPr="00DC06CA">
              <w:rPr>
                <w:rFonts w:ascii="Times New Roman" w:hAnsi="Times New Roman"/>
              </w:rPr>
              <w:t>8</w:t>
            </w:r>
          </w:p>
          <w:p w14:paraId="161B0330" w14:textId="77777777" w:rsidR="00A84B8C" w:rsidRPr="00DC06CA" w:rsidRDefault="00A84B8C" w:rsidP="00D621D9">
            <w:pPr>
              <w:pStyle w:val="Articlehistory"/>
              <w:rPr>
                <w:rFonts w:ascii="Times New Roman" w:hAnsi="Times New Roman"/>
              </w:rPr>
            </w:pPr>
            <w:r w:rsidRPr="00DC06CA">
              <w:rPr>
                <w:rFonts w:ascii="Times New Roman" w:hAnsi="Times New Roman"/>
              </w:rPr>
              <w:t xml:space="preserve">Revised </w:t>
            </w:r>
          </w:p>
          <w:p w14:paraId="2555FACB" w14:textId="77777777" w:rsidR="00A84B8C" w:rsidRPr="00DC06CA" w:rsidRDefault="00A84B8C" w:rsidP="00D621D9">
            <w:pPr>
              <w:pStyle w:val="Articlehistory"/>
              <w:rPr>
                <w:rFonts w:ascii="Times New Roman" w:hAnsi="Times New Roman"/>
                <w:i/>
              </w:rPr>
            </w:pPr>
            <w:r w:rsidRPr="00DC06CA">
              <w:rPr>
                <w:rFonts w:ascii="Times New Roman" w:hAnsi="Times New Roman"/>
              </w:rPr>
              <w:t>Accepted</w:t>
            </w:r>
          </w:p>
        </w:tc>
        <w:tc>
          <w:tcPr>
            <w:tcW w:w="273" w:type="dxa"/>
            <w:tcBorders>
              <w:top w:val="double" w:sz="4" w:space="0" w:color="002060"/>
            </w:tcBorders>
          </w:tcPr>
          <w:p w14:paraId="6E82F39E" w14:textId="77777777" w:rsidR="00A84B8C" w:rsidRPr="00DC06CA" w:rsidRDefault="00A84B8C" w:rsidP="00146B2B">
            <w:pPr>
              <w:pStyle w:val="AbstractText"/>
              <w:ind w:right="144"/>
            </w:pPr>
          </w:p>
        </w:tc>
        <w:tc>
          <w:tcPr>
            <w:tcW w:w="6057" w:type="dxa"/>
            <w:vMerge w:val="restart"/>
            <w:tcBorders>
              <w:top w:val="double" w:sz="4" w:space="0" w:color="002060"/>
            </w:tcBorders>
            <w:tcMar>
              <w:left w:w="240" w:type="dxa"/>
            </w:tcMar>
          </w:tcPr>
          <w:p w14:paraId="30C8E53E" w14:textId="3C1C17CF" w:rsidR="00516386" w:rsidRPr="00DC06CA" w:rsidRDefault="00516386" w:rsidP="00516386">
            <w:pPr>
              <w:pStyle w:val="AbstractText"/>
            </w:pPr>
          </w:p>
          <w:p w14:paraId="4BAE6E1B" w14:textId="17B7197E" w:rsidR="00F83E8F" w:rsidRPr="00DC06CA" w:rsidRDefault="00F83E8F" w:rsidP="00F83E8F">
            <w:pPr>
              <w:pStyle w:val="AbstractText"/>
            </w:pPr>
            <w:r w:rsidRPr="00DC06CA">
              <w:t xml:space="preserve">Liquefied Petroleum Gas (LPG) distribution is a critical component of Indonesia's national energy supply chain, with consumption exceeding 8.2 million tons annually. However, many LPG agents continue to rely on manual recording methods, leading to data inaccuracies, order tracking difficulties, and delayed report generation. This study aims to design and implement a web-based LPG distribution management information system utilizing multi-tenant architecture to address operational inefficiencies in LPG agent businesses. The system was developed using the Waterfall methodology with Unified Modeling Language (UML) for system design. The technology stack comprises React 18 for the frontend, </w:t>
            </w:r>
            <w:proofErr w:type="spellStart"/>
            <w:r w:rsidRPr="00DC06CA">
              <w:t>NestJS</w:t>
            </w:r>
            <w:proofErr w:type="spellEnd"/>
            <w:r w:rsidRPr="00DC06CA">
              <w:t xml:space="preserve"> 10 for the backend REST API, and PostgreSQL 15 for database management. Prisma ORM was employed for type-safe database access. Black-box testing was conducted to validate system functionality.</w:t>
            </w:r>
            <w:r w:rsidR="00FC5EB4" w:rsidRPr="00DC06CA">
              <w:t xml:space="preserve"> </w:t>
            </w:r>
            <w:r w:rsidRPr="00DC06CA">
              <w:t>The developed system, named SIM4LON, successfully integrates order management, stock</w:t>
            </w:r>
            <w:r w:rsidR="00FC5EB4" w:rsidRPr="00DC06CA">
              <w:t xml:space="preserve"> </w:t>
            </w:r>
            <w:r w:rsidRPr="00DC06CA">
              <w:t>tracking, payment processing, and automated reporting within a unified platform. All 28</w:t>
            </w:r>
            <w:r w:rsidR="00487338" w:rsidRPr="00DC06CA">
              <w:t xml:space="preserve"> </w:t>
            </w:r>
            <w:r w:rsidRPr="00DC06CA">
              <w:t>test cases passed with a 100% success rate, confirming that all functional requirements</w:t>
            </w:r>
            <w:r w:rsidR="003B5809" w:rsidRPr="00DC06CA">
              <w:t xml:space="preserve"> </w:t>
            </w:r>
            <w:r w:rsidRPr="00DC06CA">
              <w:t>were met. The multi-tenant architecture effectively isolates data between different retail</w:t>
            </w:r>
          </w:p>
          <w:p w14:paraId="6E13DE91" w14:textId="7ECF97FD" w:rsidR="00A84B8C" w:rsidRPr="00DC06CA" w:rsidRDefault="00F83E8F" w:rsidP="00645B5B">
            <w:pPr>
              <w:pStyle w:val="AbstractText"/>
            </w:pPr>
            <w:r w:rsidRPr="00DC06CA">
              <w:t>outlets (</w:t>
            </w:r>
            <w:proofErr w:type="spellStart"/>
            <w:r w:rsidRPr="00DC06CA">
              <w:t>pangkalan</w:t>
            </w:r>
            <w:proofErr w:type="spellEnd"/>
            <w:r w:rsidRPr="00DC06CA">
              <w:t>) using row-level filtering based on tenant identifiers.</w:t>
            </w:r>
            <w:r w:rsidR="00B763CD" w:rsidRPr="00DC06CA">
              <w:t xml:space="preserve"> </w:t>
            </w:r>
            <w:r w:rsidRPr="00DC06CA">
              <w:t>The</w:t>
            </w:r>
            <w:r w:rsidR="00B763CD" w:rsidRPr="00DC06CA">
              <w:t xml:space="preserve"> </w:t>
            </w:r>
            <w:r w:rsidRPr="00DC06CA">
              <w:t>SIM4LON system successfully addresses the identified operational challenges faced by LPG</w:t>
            </w:r>
            <w:r w:rsidR="00690D80" w:rsidRPr="00DC06CA">
              <w:t xml:space="preserve"> </w:t>
            </w:r>
            <w:r w:rsidRPr="00DC06CA">
              <w:t>agents. The implementation of modern web technologies combined with multi-tenant</w:t>
            </w:r>
            <w:r w:rsidR="00257EDF" w:rsidRPr="00DC06CA">
              <w:t xml:space="preserve"> </w:t>
            </w:r>
            <w:r w:rsidRPr="00DC06CA">
              <w:t>architecture provides a scalable, maintainable solution that improves operational efficiency</w:t>
            </w:r>
            <w:r w:rsidR="00257EDF" w:rsidRPr="00DC06CA">
              <w:t xml:space="preserve"> </w:t>
            </w:r>
            <w:r w:rsidRPr="00DC06CA">
              <w:t>and data accuracy in LPG distribution management</w:t>
            </w:r>
          </w:p>
          <w:p w14:paraId="0B4E4203" w14:textId="77777777" w:rsidR="00A84B8C" w:rsidRPr="00DC06CA" w:rsidRDefault="00A84B8C" w:rsidP="00406921">
            <w:pPr>
              <w:pStyle w:val="Copyright0"/>
              <w:framePr w:hSpace="0" w:wrap="auto" w:vAnchor="margin" w:yAlign="inline"/>
              <w:ind w:right="144"/>
              <w:suppressOverlap w:val="0"/>
              <w:jc w:val="left"/>
            </w:pPr>
            <w:r w:rsidRPr="00DC06CA">
              <w:t xml:space="preserve">   </w:t>
            </w:r>
          </w:p>
        </w:tc>
        <w:tc>
          <w:tcPr>
            <w:tcW w:w="133" w:type="dxa"/>
            <w:vMerge w:val="restart"/>
            <w:shd w:val="clear" w:color="auto" w:fill="F2F2F2"/>
          </w:tcPr>
          <w:p w14:paraId="54471EC4" w14:textId="77777777" w:rsidR="00A84B8C" w:rsidRPr="00DC06CA" w:rsidRDefault="00A84B8C" w:rsidP="00607F93">
            <w:pPr>
              <w:pStyle w:val="AbstractText"/>
            </w:pPr>
          </w:p>
        </w:tc>
      </w:tr>
      <w:tr w:rsidR="00A84B8C" w:rsidRPr="00DC06CA" w14:paraId="41F62A32" w14:textId="77777777" w:rsidTr="00516386">
        <w:trPr>
          <w:cantSplit/>
          <w:trHeight w:val="1427"/>
        </w:trPr>
        <w:tc>
          <w:tcPr>
            <w:tcW w:w="2330" w:type="dxa"/>
            <w:tcBorders>
              <w:bottom w:val="double" w:sz="4" w:space="0" w:color="002060"/>
            </w:tcBorders>
            <w:tcMar>
              <w:top w:w="72" w:type="dxa"/>
              <w:left w:w="0" w:type="dxa"/>
            </w:tcMar>
          </w:tcPr>
          <w:p w14:paraId="4F4D3E58" w14:textId="77777777" w:rsidR="00F31B1A" w:rsidRPr="00DC06CA" w:rsidRDefault="00F31B1A" w:rsidP="00607F93">
            <w:pPr>
              <w:pStyle w:val="KeywordHead"/>
              <w:rPr>
                <w:rFonts w:ascii="Times New Roman" w:hAnsi="Times New Roman"/>
                <w:b/>
              </w:rPr>
            </w:pPr>
          </w:p>
          <w:p w14:paraId="615DA190" w14:textId="77777777" w:rsidR="00A84B8C" w:rsidRPr="00DC06CA" w:rsidRDefault="00D621D9" w:rsidP="00D621D9">
            <w:pPr>
              <w:pStyle w:val="Keyword"/>
              <w:rPr>
                <w:rFonts w:ascii="Times New Roman" w:hAnsi="Times New Roman"/>
                <w:b/>
              </w:rPr>
            </w:pPr>
            <w:r w:rsidRPr="00DC06CA">
              <w:rPr>
                <w:rFonts w:ascii="Times New Roman" w:hAnsi="Times New Roman"/>
                <w:b/>
              </w:rPr>
              <w:t>Keywords</w:t>
            </w:r>
          </w:p>
          <w:p w14:paraId="600C0B38" w14:textId="6D2DFC44" w:rsidR="00A84B8C" w:rsidRPr="00DC06CA" w:rsidRDefault="00317C3C" w:rsidP="003D126F">
            <w:pPr>
              <w:pStyle w:val="Keyword"/>
              <w:rPr>
                <w:rFonts w:ascii="Times New Roman" w:hAnsi="Times New Roman"/>
              </w:rPr>
            </w:pPr>
            <w:r w:rsidRPr="00DC06CA">
              <w:rPr>
                <w:rFonts w:ascii="Times New Roman" w:hAnsi="Times New Roman"/>
              </w:rPr>
              <w:t>Information System</w:t>
            </w:r>
          </w:p>
          <w:p w14:paraId="4917517D" w14:textId="0818FBC7" w:rsidR="00A84B8C" w:rsidRPr="00DC06CA" w:rsidRDefault="00317C3C" w:rsidP="003D126F">
            <w:pPr>
              <w:pStyle w:val="Keyword"/>
              <w:rPr>
                <w:rFonts w:ascii="Times New Roman" w:hAnsi="Times New Roman"/>
              </w:rPr>
            </w:pPr>
            <w:r w:rsidRPr="00DC06CA">
              <w:rPr>
                <w:rFonts w:ascii="Times New Roman" w:hAnsi="Times New Roman"/>
              </w:rPr>
              <w:t>LPG Distribution</w:t>
            </w:r>
          </w:p>
          <w:p w14:paraId="1E9E02B3" w14:textId="3E24101F" w:rsidR="00A84B8C" w:rsidRPr="00DC06CA" w:rsidRDefault="00317C3C" w:rsidP="003D126F">
            <w:pPr>
              <w:pStyle w:val="Keyword"/>
              <w:rPr>
                <w:rFonts w:ascii="Times New Roman" w:hAnsi="Times New Roman"/>
              </w:rPr>
            </w:pPr>
            <w:r w:rsidRPr="00DC06CA">
              <w:rPr>
                <w:rFonts w:ascii="Times New Roman" w:hAnsi="Times New Roman"/>
              </w:rPr>
              <w:t>Multi-Tenant Architecture</w:t>
            </w:r>
          </w:p>
          <w:p w14:paraId="2EDA6226" w14:textId="0EBAD359" w:rsidR="00A84B8C" w:rsidRPr="00DC06CA" w:rsidRDefault="00317C3C" w:rsidP="003D126F">
            <w:pPr>
              <w:pStyle w:val="Keyword"/>
              <w:rPr>
                <w:rFonts w:ascii="Times New Roman" w:hAnsi="Times New Roman"/>
              </w:rPr>
            </w:pPr>
            <w:r w:rsidRPr="00DC06CA">
              <w:rPr>
                <w:rFonts w:ascii="Times New Roman" w:hAnsi="Times New Roman"/>
              </w:rPr>
              <w:t>React</w:t>
            </w:r>
          </w:p>
          <w:p w14:paraId="0AF40C79" w14:textId="7F4619C9" w:rsidR="00A84B8C" w:rsidRPr="00DC06CA" w:rsidRDefault="00317C3C" w:rsidP="003D126F">
            <w:pPr>
              <w:pStyle w:val="Keyword"/>
              <w:rPr>
                <w:rFonts w:ascii="Times New Roman" w:hAnsi="Times New Roman"/>
              </w:rPr>
            </w:pPr>
            <w:proofErr w:type="spellStart"/>
            <w:r w:rsidRPr="00DC06CA">
              <w:rPr>
                <w:rFonts w:ascii="Times New Roman" w:hAnsi="Times New Roman"/>
              </w:rPr>
              <w:t>NestJS</w:t>
            </w:r>
            <w:proofErr w:type="spellEnd"/>
          </w:p>
          <w:p w14:paraId="4F8F2811" w14:textId="77777777" w:rsidR="00A84B8C" w:rsidRPr="00DC06CA" w:rsidRDefault="00A84B8C" w:rsidP="00146B2B">
            <w:pPr>
              <w:pStyle w:val="Keyword"/>
              <w:rPr>
                <w:rFonts w:ascii="Times New Roman" w:hAnsi="Times New Roman"/>
              </w:rPr>
            </w:pPr>
          </w:p>
        </w:tc>
        <w:tc>
          <w:tcPr>
            <w:tcW w:w="273" w:type="dxa"/>
            <w:tcBorders>
              <w:bottom w:val="double" w:sz="4" w:space="0" w:color="002060"/>
            </w:tcBorders>
          </w:tcPr>
          <w:p w14:paraId="4200F129" w14:textId="77777777" w:rsidR="00A84B8C" w:rsidRPr="00DC06CA" w:rsidRDefault="00A84B8C" w:rsidP="00146B2B">
            <w:pPr>
              <w:spacing w:after="80" w:line="200" w:lineRule="exact"/>
              <w:rPr>
                <w:rFonts w:ascii="Times New Roman" w:hAnsi="Times New Roman"/>
              </w:rPr>
            </w:pPr>
          </w:p>
        </w:tc>
        <w:tc>
          <w:tcPr>
            <w:tcW w:w="6057" w:type="dxa"/>
            <w:vMerge/>
            <w:tcBorders>
              <w:bottom w:val="double" w:sz="4" w:space="0" w:color="002060"/>
            </w:tcBorders>
          </w:tcPr>
          <w:p w14:paraId="39309BB2" w14:textId="77777777" w:rsidR="00A84B8C" w:rsidRPr="00DC06CA" w:rsidRDefault="00A84B8C" w:rsidP="00146B2B">
            <w:pPr>
              <w:spacing w:after="80" w:line="200" w:lineRule="exact"/>
              <w:rPr>
                <w:rFonts w:ascii="Times New Roman" w:hAnsi="Times New Roman"/>
              </w:rPr>
            </w:pPr>
          </w:p>
        </w:tc>
        <w:tc>
          <w:tcPr>
            <w:tcW w:w="133" w:type="dxa"/>
            <w:vMerge/>
            <w:shd w:val="clear" w:color="auto" w:fill="F2F2F2"/>
          </w:tcPr>
          <w:p w14:paraId="18D1C16D" w14:textId="77777777" w:rsidR="00A84B8C" w:rsidRPr="00DC06CA" w:rsidRDefault="00A84B8C" w:rsidP="00146B2B">
            <w:pPr>
              <w:spacing w:after="80" w:line="200" w:lineRule="exact"/>
              <w:rPr>
                <w:rFonts w:ascii="Times New Roman" w:hAnsi="Times New Roman"/>
              </w:rPr>
            </w:pPr>
          </w:p>
        </w:tc>
      </w:tr>
    </w:tbl>
    <w:p w14:paraId="1BBD9177" w14:textId="4AB821B2" w:rsidR="00537B9A" w:rsidRPr="00DC06CA" w:rsidRDefault="00537B9A" w:rsidP="00537B9A">
      <w:pPr>
        <w:pStyle w:val="Heading1"/>
      </w:pPr>
      <w:r w:rsidRPr="00DC06CA">
        <w:t>Introduction</w:t>
      </w:r>
    </w:p>
    <w:p w14:paraId="07C5D453" w14:textId="4566401C" w:rsidR="00845164" w:rsidRDefault="003E0782" w:rsidP="00F504C8">
      <w:pPr>
        <w:pStyle w:val="BodyText"/>
        <w:spacing w:line="276" w:lineRule="auto"/>
        <w:ind w:firstLine="567"/>
        <w:rPr>
          <w:sz w:val="20"/>
          <w:szCs w:val="18"/>
        </w:rPr>
      </w:pPr>
      <w:r w:rsidRPr="00DC06CA">
        <w:rPr>
          <w:sz w:val="20"/>
          <w:szCs w:val="18"/>
        </w:rPr>
        <w:t xml:space="preserve">Liquefied Petroleum Gas (LPG) represents one of the most strategically important energy sources widely utilized by Indonesian households and commercial establishments. According to the Ministry of Energy and Mineral Resources (2024), national LPG consumption has reached over 8.2 million tons annually, with an average growth rate of 4-5% each year </w:t>
      </w:r>
      <w:sdt>
        <w:sdtPr>
          <w:rPr>
            <w:color w:val="000000"/>
            <w:sz w:val="20"/>
            <w:szCs w:val="18"/>
          </w:rPr>
          <w:tag w:val="MENDELEY_CITATION_v3_eyJjaXRhdGlvbklEIjoiTUVOREVMRVlfQ0lUQVRJT05fZGJhOTU5NGQtNzU1ZC00OTI5LWJlNjAtYTk5MTA3MGIxOTc3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"/>
          <w:id w:val="-1637794479"/>
          <w:placeholder>
            <w:docPart w:val="DefaultPlaceholder_-1854013440"/>
          </w:placeholder>
        </w:sdtPr>
        <w:sdtContent>
          <w:r w:rsidR="001727D7" w:rsidRPr="001727D7">
            <w:rPr>
              <w:color w:val="000000"/>
              <w:sz w:val="20"/>
              <w:szCs w:val="18"/>
            </w:rPr>
            <w:t>[1]</w:t>
          </w:r>
        </w:sdtContent>
      </w:sdt>
      <w:r w:rsidRPr="00DC06CA">
        <w:rPr>
          <w:sz w:val="20"/>
          <w:szCs w:val="18"/>
        </w:rPr>
        <w:t xml:space="preserve">. </w:t>
      </w:r>
      <w:r w:rsidR="00F504C8" w:rsidRPr="00F504C8">
        <w:rPr>
          <w:sz w:val="20"/>
          <w:szCs w:val="18"/>
          <w:lang w:val="en-ID"/>
        </w:rPr>
        <w:t xml:space="preserve">Global LPG consumption trends also show steady growth, with the World LPG Association reporting increasing adoption in developing countries </w:t>
      </w:r>
      <w:sdt>
        <w:sdtPr>
          <w:rPr>
            <w:color w:val="000000"/>
            <w:sz w:val="20"/>
            <w:szCs w:val="18"/>
            <w:lang w:val="en-ID"/>
          </w:rPr>
          <w:tag w:val="MENDELEY_CITATION_v3_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"/>
          <w:id w:val="-1414234132"/>
          <w:placeholder>
            <w:docPart w:val="DefaultPlaceholder_-1854013440"/>
          </w:placeholder>
        </w:sdtPr>
        <w:sdtContent>
          <w:r w:rsidR="001727D7" w:rsidRPr="001727D7">
            <w:rPr>
              <w:color w:val="000000"/>
              <w:sz w:val="20"/>
              <w:szCs w:val="18"/>
              <w:lang w:val="en-ID"/>
            </w:rPr>
            <w:t>[2]</w:t>
          </w:r>
        </w:sdtContent>
      </w:sdt>
      <w:r w:rsidR="00F504C8" w:rsidRPr="00F504C8">
        <w:rPr>
          <w:sz w:val="20"/>
          <w:szCs w:val="18"/>
          <w:lang w:val="en-ID"/>
        </w:rPr>
        <w:t>. This increasing consumption has driven greater complexity in managing LPG distribution from producers to end consumers</w:t>
      </w:r>
      <w:r w:rsidRPr="00DC06CA">
        <w:rPr>
          <w:sz w:val="20"/>
          <w:szCs w:val="18"/>
        </w:rPr>
        <w:t>.</w:t>
      </w:r>
    </w:p>
    <w:p w14:paraId="41E9622E" w14:textId="2B96C82F" w:rsidR="003E6EA0" w:rsidRPr="00F504C8" w:rsidRDefault="003E0782" w:rsidP="00F504C8">
      <w:pPr>
        <w:pStyle w:val="BodyText"/>
        <w:spacing w:line="276" w:lineRule="auto"/>
        <w:ind w:firstLine="567"/>
        <w:rPr>
          <w:sz w:val="20"/>
          <w:szCs w:val="18"/>
          <w:lang w:val="en-ID"/>
        </w:rPr>
      </w:pPr>
      <w:proofErr w:type="gramStart"/>
      <w:r w:rsidRPr="00DC06CA">
        <w:rPr>
          <w:sz w:val="20"/>
          <w:szCs w:val="18"/>
        </w:rPr>
        <w:t>Indonesia's</w:t>
      </w:r>
      <w:proofErr w:type="gramEnd"/>
      <w:r w:rsidRPr="00DC06CA">
        <w:rPr>
          <w:sz w:val="20"/>
          <w:szCs w:val="18"/>
        </w:rPr>
        <w:t xml:space="preserve"> LPG distribution chain involves several interconnected stakeholders. PT Pertamina, as the</w:t>
      </w:r>
      <w:r w:rsidR="00E56398" w:rsidRPr="00DC06CA">
        <w:rPr>
          <w:sz w:val="20"/>
          <w:szCs w:val="18"/>
        </w:rPr>
        <w:t xml:space="preserve"> </w:t>
      </w:r>
      <w:r w:rsidRPr="00DC06CA">
        <w:rPr>
          <w:sz w:val="20"/>
          <w:szCs w:val="18"/>
        </w:rPr>
        <w:t>producer, supplies LPG to SPBE (Bulk LPG Filling Stations), then agents as authorized distributors collect</w:t>
      </w:r>
      <w:r w:rsidR="00E56398" w:rsidRPr="00DC06CA">
        <w:rPr>
          <w:sz w:val="20"/>
          <w:szCs w:val="18"/>
        </w:rPr>
        <w:t xml:space="preserve"> </w:t>
      </w:r>
      <w:r w:rsidRPr="00DC06CA">
        <w:rPr>
          <w:sz w:val="20"/>
          <w:szCs w:val="18"/>
        </w:rPr>
        <w:t>supplies from SPBE for distribution to retail outlets (</w:t>
      </w:r>
      <w:proofErr w:type="spellStart"/>
      <w:r w:rsidRPr="00DC06CA">
        <w:rPr>
          <w:sz w:val="20"/>
          <w:szCs w:val="18"/>
        </w:rPr>
        <w:t>pangkalan</w:t>
      </w:r>
      <w:proofErr w:type="spellEnd"/>
      <w:r w:rsidRPr="00DC06CA">
        <w:rPr>
          <w:sz w:val="20"/>
          <w:szCs w:val="18"/>
        </w:rPr>
        <w:t>), which finally sell directly to end consumers</w:t>
      </w:r>
      <w:r w:rsidR="005D64C4" w:rsidRPr="00DC06CA">
        <w:rPr>
          <w:sz w:val="20"/>
          <w:szCs w:val="18"/>
        </w:rPr>
        <w:t xml:space="preserve"> </w:t>
      </w:r>
      <w:sdt>
        <w:sdtPr>
          <w:rPr>
            <w:color w:val="000000"/>
            <w:sz w:val="20"/>
            <w:szCs w:val="18"/>
          </w:rPr>
          <w:tag w:val="MENDELEY_CITATION_v3_eyJjaXRhdGlvbklEIjoiTUVOREVMRVlfQ0lUQVRJT05fMGY2ZjFmM2YtYWQ0Yi00ZjY0LTgyZGMtMTIwN2RmNTg2ODBhIiwicHJvcGVydGllcyI6eyJub3RlSW5kZXgiOjB9LCJpc0VkaXRlZCI6ZmFsc2UsIm1hbnVhbE92ZXJyaWRlIjp7ImlzTWFudWFsbHlPdmVycmlkZGVuIjpmYWxzZSwiY2l0ZXByb2NUZXh0IjoiWzN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LCJjb250YWluZXItdGl0bGUtc2hvcnQiOiIifSwiaXNUZW1wb3JhcnkiOmZhbHNlLCJzdXBwcmVzcy1hdXRob3IiOmZhbHNlLCJjb21wb3NpdGUiOmZhbHNlLCJhdXRob3Itb25seSI6ZmFsc2V9XX0="/>
          <w:id w:val="-1609270103"/>
          <w:placeholder>
            <w:docPart w:val="DefaultPlaceholder_-1854013440"/>
          </w:placeholder>
        </w:sdtPr>
        <w:sdtContent>
          <w:r w:rsidR="001727D7" w:rsidRPr="001727D7">
            <w:rPr>
              <w:color w:val="000000"/>
              <w:sz w:val="20"/>
              <w:szCs w:val="18"/>
            </w:rPr>
            <w:t>[3]</w:t>
          </w:r>
        </w:sdtContent>
      </w:sdt>
      <w:r w:rsidRPr="00DC06CA">
        <w:rPr>
          <w:sz w:val="20"/>
          <w:szCs w:val="18"/>
        </w:rPr>
        <w:t>. A typical agent manages between tens to hundreds of retail outlets with significant daily transaction</w:t>
      </w:r>
      <w:r w:rsidR="005575DA" w:rsidRPr="00DC06CA">
        <w:rPr>
          <w:sz w:val="20"/>
          <w:szCs w:val="18"/>
        </w:rPr>
        <w:t xml:space="preserve"> </w:t>
      </w:r>
      <w:r w:rsidRPr="00DC06CA">
        <w:rPr>
          <w:sz w:val="20"/>
          <w:szCs w:val="18"/>
        </w:rPr>
        <w:t>volumes, encompassing ordering, delivery, payment, and reporting processes that require systematic</w:t>
      </w:r>
      <w:r w:rsidR="008A5D3B" w:rsidRPr="00DC06CA">
        <w:rPr>
          <w:sz w:val="20"/>
          <w:szCs w:val="18"/>
        </w:rPr>
        <w:t xml:space="preserve"> </w:t>
      </w:r>
      <w:r w:rsidRPr="00DC06CA">
        <w:rPr>
          <w:sz w:val="20"/>
          <w:szCs w:val="18"/>
        </w:rPr>
        <w:t>management.</w:t>
      </w:r>
    </w:p>
    <w:p w14:paraId="46F67470" w14:textId="08BB4DFA" w:rsidR="001119C7" w:rsidRPr="00DC06CA" w:rsidRDefault="00AA34DC" w:rsidP="00F75C9A">
      <w:pPr>
        <w:pStyle w:val="BodyText"/>
        <w:spacing w:before="240" w:after="0" w:line="276" w:lineRule="auto"/>
        <w:ind w:firstLine="567"/>
        <w:rPr>
          <w:sz w:val="20"/>
          <w:szCs w:val="18"/>
        </w:rPr>
      </w:pPr>
      <w:r w:rsidRPr="00AA34DC">
        <w:rPr>
          <w:sz w:val="20"/>
          <w:szCs w:val="18"/>
        </w:rPr>
        <w:lastRenderedPageBreak/>
        <w:t xml:space="preserve">Based on the first author's direct experience working at an LPG distribution agent in the </w:t>
      </w:r>
      <w:proofErr w:type="spellStart"/>
      <w:r w:rsidRPr="00AA34DC">
        <w:rPr>
          <w:sz w:val="20"/>
          <w:szCs w:val="18"/>
        </w:rPr>
        <w:t>Cianjur</w:t>
      </w:r>
      <w:proofErr w:type="spellEnd"/>
      <w:r w:rsidRPr="00AA34DC">
        <w:rPr>
          <w:sz w:val="20"/>
          <w:szCs w:val="18"/>
        </w:rPr>
        <w:t xml:space="preserve"> Regency area, combined with observations conducted during October-November 2025, it was found that most agents still rely on manual recording systems using handwritten ledgers, paper receipts, and unintegrated Excel spreadsheets. This condition creates several significant operational problems. First, stock data inaccuracy frequently occurs because manual recording is prone to input errors and delayed updates, with discrepancies between physical and recorded stock reaching 5-10% monthly. Second, order tracking difficulties make it challenging for operators to monitor delivery status in real-time, resulting in inefficient coordination with drivers. Third, slow report generation causes monthly recapitulation processes to require 3-5 working days. Fourth, data loss risk remains high because paper-based records are susceptible to damage, loss, or illegibility.</w:t>
      </w:r>
    </w:p>
    <w:p w14:paraId="7D228041" w14:textId="53F8EE15" w:rsidR="00CA3D46" w:rsidRPr="00DC06CA" w:rsidRDefault="003E0782" w:rsidP="003E0782">
      <w:pPr>
        <w:pStyle w:val="BodyText"/>
        <w:spacing w:after="0" w:line="276" w:lineRule="auto"/>
        <w:ind w:firstLine="567"/>
        <w:rPr>
          <w:sz w:val="20"/>
          <w:szCs w:val="18"/>
        </w:rPr>
      </w:pPr>
      <w:r w:rsidRPr="00DC06CA">
        <w:rPr>
          <w:sz w:val="20"/>
          <w:szCs w:val="18"/>
        </w:rPr>
        <w:t xml:space="preserve">Several previous studies have addressed LPG distribution information systems. </w:t>
      </w:r>
      <w:sdt>
        <w:sdtPr>
          <w:rPr>
            <w:color w:val="000000"/>
            <w:sz w:val="20"/>
            <w:szCs w:val="18"/>
          </w:rPr>
          <w:tag w:val="MENDELEY_CITATION_v3_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"/>
          <w:id w:val="-829522230"/>
          <w:placeholder>
            <w:docPart w:val="DefaultPlaceholder_-1854013440"/>
          </w:placeholder>
        </w:sdtPr>
        <w:sdtContent>
          <w:r w:rsidR="001727D7" w:rsidRPr="001727D7">
            <w:rPr>
              <w:color w:val="000000"/>
              <w:sz w:val="20"/>
              <w:szCs w:val="18"/>
            </w:rPr>
            <w:t>Dewi et al. (2023)</w:t>
          </w:r>
        </w:sdtContent>
      </w:sdt>
      <w:r w:rsidR="00931C38" w:rsidRPr="00DC06CA">
        <w:rPr>
          <w:sz w:val="20"/>
          <w:szCs w:val="18"/>
        </w:rPr>
        <w:t xml:space="preserve"> </w:t>
      </w:r>
      <w:r w:rsidRPr="00DC06CA">
        <w:rPr>
          <w:sz w:val="20"/>
          <w:szCs w:val="18"/>
        </w:rPr>
        <w:t>developed a web-based LPG 3 kg sales information system at PT. Nafa Energi Indonesia using PHP and</w:t>
      </w:r>
      <w:r w:rsidR="002805C8" w:rsidRPr="00DC06CA">
        <w:rPr>
          <w:sz w:val="20"/>
          <w:szCs w:val="18"/>
        </w:rPr>
        <w:t xml:space="preserve"> </w:t>
      </w:r>
      <w:r w:rsidRPr="00DC06CA">
        <w:rPr>
          <w:sz w:val="20"/>
          <w:szCs w:val="18"/>
        </w:rPr>
        <w:t xml:space="preserve">MySQL </w:t>
      </w:r>
      <w:sdt>
        <w:sdtPr>
          <w:rPr>
            <w:color w:val="000000"/>
            <w:sz w:val="20"/>
            <w:szCs w:val="18"/>
          </w:rPr>
          <w:tag w:val="MENDELEY_CITATION_v3_eyJjaXRhdGlvbklEIjoiTUVOREVMRVlfQ0lUQVRJT05fZmU1M2Q0MDUtY2Y1MS00ZmFjLWEzNjUtNjQxMWEwYjRiMGQz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
          <w:id w:val="1526441605"/>
          <w:placeholder>
            <w:docPart w:val="DefaultPlaceholder_-1854013440"/>
          </w:placeholder>
        </w:sdtPr>
        <w:sdtContent>
          <w:r w:rsidR="001727D7" w:rsidRPr="001727D7">
            <w:rPr>
              <w:color w:val="000000"/>
              <w:sz w:val="20"/>
              <w:szCs w:val="18"/>
            </w:rPr>
            <w:t>[4]</w:t>
          </w:r>
        </w:sdtContent>
      </w:sdt>
      <w:r w:rsidRPr="00DC06CA">
        <w:rPr>
          <w:sz w:val="20"/>
          <w:szCs w:val="18"/>
        </w:rPr>
        <w:t xml:space="preserve">. </w:t>
      </w:r>
      <w:sdt>
        <w:sdtPr>
          <w:rPr>
            <w:color w:val="000000"/>
            <w:sz w:val="20"/>
            <w:szCs w:val="18"/>
          </w:rPr>
          <w:tag w:val="MENDELEY_CITATION_v3_eyJjaXRhdGlvbklEIjoiTUVOREVMRVlfQ0lUQVRJT05fZjE0NzBmNGMtOGJmNS00NTU3LWE0YWYtYWRkMTY3NjY3ZjJiIiwicHJvcGVydGllcyI6eyJub3RlSW5kZXgiOjB9LCJpc0VkaXRlZCI6ZmFsc2UsIm1hbnVhbE92ZXJyaWRlIjp7ImlzTWFudWFsbHlPdmVycmlkZGVuIjp0cnVlLCJjaXRlcHJvY1RleHQiOiJbNV0iLCJtYW51YWxPdmVycmlkZVRleHQiOiJNZXJkZWthd2F0aSBldCBhbC4gKDIwMjIp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UsInN1cHByZXNzLWF1dGhvciI6ZmFsc2UsImNvbXBvc2l0ZSI6ZmFsc2UsImF1dGhvci1vbmx5IjpmYWxzZX1dfQ=="/>
          <w:id w:val="667762045"/>
          <w:placeholder>
            <w:docPart w:val="DefaultPlaceholder_-1854013440"/>
          </w:placeholder>
        </w:sdtPr>
        <w:sdtContent>
          <w:proofErr w:type="spellStart"/>
          <w:r w:rsidR="001727D7" w:rsidRPr="001727D7">
            <w:rPr>
              <w:color w:val="000000"/>
              <w:sz w:val="20"/>
              <w:szCs w:val="18"/>
            </w:rPr>
            <w:t>Merdekawati</w:t>
          </w:r>
          <w:proofErr w:type="spellEnd"/>
          <w:r w:rsidR="001727D7" w:rsidRPr="001727D7">
            <w:rPr>
              <w:color w:val="000000"/>
              <w:sz w:val="20"/>
              <w:szCs w:val="18"/>
            </w:rPr>
            <w:t xml:space="preserve"> et al. (2022)</w:t>
          </w:r>
        </w:sdtContent>
      </w:sdt>
      <w:r w:rsidRPr="00DC06CA">
        <w:rPr>
          <w:sz w:val="20"/>
          <w:szCs w:val="18"/>
        </w:rPr>
        <w:t xml:space="preserve"> designed an LPG sales information system for retail outlets using</w:t>
      </w:r>
      <w:r w:rsidR="00562E9C" w:rsidRPr="00DC06CA">
        <w:rPr>
          <w:sz w:val="20"/>
          <w:szCs w:val="18"/>
        </w:rPr>
        <w:t xml:space="preserve"> </w:t>
      </w:r>
      <w:r w:rsidRPr="00DC06CA">
        <w:rPr>
          <w:sz w:val="20"/>
          <w:szCs w:val="18"/>
        </w:rPr>
        <w:t xml:space="preserve">the Waterfall methodology </w:t>
      </w:r>
      <w:sdt>
        <w:sdtPr>
          <w:rPr>
            <w:color w:val="000000"/>
            <w:sz w:val="20"/>
            <w:szCs w:val="18"/>
          </w:rPr>
          <w:tag w:val="MENDELEY_CITATION_v3_eyJjaXRhdGlvbklEIjoiTUVOREVMRVlfQ0lUQVRJT05fMTAwOTg2OGMtZGI0Yy00OTAxLTk3MGYtZGMyOTljMDFhOWFhIiwicHJvcGVydGllcyI6eyJub3RlSW5kZXgiOjB9LCJpc0VkaXRlZCI6ZmFsc2UsIm1hbnVhbE92ZXJyaWRlIjp7ImlzTWFudWFsbHlPdmVycmlkZGVuIjpmYWxzZSwiY2l0ZXByb2NUZXh0IjoiWzVdIiwibWFudWFsT3ZlcnJpZGVUZXh0Ijoi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V9XX0="/>
          <w:id w:val="1114407297"/>
          <w:placeholder>
            <w:docPart w:val="DefaultPlaceholder_-1854013440"/>
          </w:placeholder>
        </w:sdtPr>
        <w:sdtContent>
          <w:r w:rsidR="001727D7" w:rsidRPr="001727D7">
            <w:rPr>
              <w:color w:val="000000"/>
              <w:sz w:val="20"/>
              <w:szCs w:val="18"/>
            </w:rPr>
            <w:t>[5]</w:t>
          </w:r>
        </w:sdtContent>
      </w:sdt>
      <w:r w:rsidRPr="00DC06CA">
        <w:rPr>
          <w:sz w:val="20"/>
          <w:szCs w:val="18"/>
        </w:rPr>
        <w:t xml:space="preserve">. </w:t>
      </w:r>
      <w:sdt>
        <w:sdtPr>
          <w:rPr>
            <w:color w:val="000000"/>
            <w:sz w:val="20"/>
            <w:szCs w:val="18"/>
          </w:rPr>
          <w:tag w:val="MENDELEY_CITATION_v3_eyJjaXRhdGlvbklEIjoiTUVOREVMRVlfQ0lUQVRJT05fZDdmYmQxMmUtYzgwNS00ODYzLWIxNmUtOWUxODhjNjBmNWIxIiwicHJvcGVydGllcyI6eyJub3RlSW5kZXgiOjB9LCJpc0VkaXRlZCI6ZmFsc2UsIm1hbnVhbE92ZXJyaWRlIjp7ImlzTWFudWFsbHlPdmVycmlkZGVuIjp0cnVlLCJjaXRlcHJvY1RleHQiOiJbNl0iLCJtYW51YWxPdmVycmlkZVRleHQiOiJCdWRpYW50byBldCBhbC4gKDIwMjUp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
          <w:id w:val="1711140925"/>
          <w:placeholder>
            <w:docPart w:val="DefaultPlaceholder_-1854013440"/>
          </w:placeholder>
        </w:sdtPr>
        <w:sdtContent>
          <w:proofErr w:type="spellStart"/>
          <w:r w:rsidR="001727D7" w:rsidRPr="001727D7">
            <w:rPr>
              <w:color w:val="000000"/>
              <w:sz w:val="20"/>
              <w:szCs w:val="18"/>
            </w:rPr>
            <w:t>Budianto</w:t>
          </w:r>
          <w:proofErr w:type="spellEnd"/>
          <w:r w:rsidR="001727D7" w:rsidRPr="001727D7">
            <w:rPr>
              <w:color w:val="000000"/>
              <w:sz w:val="20"/>
              <w:szCs w:val="18"/>
            </w:rPr>
            <w:t xml:space="preserve"> et al. (2025)</w:t>
          </w:r>
        </w:sdtContent>
      </w:sdt>
      <w:r w:rsidRPr="00DC06CA">
        <w:rPr>
          <w:sz w:val="20"/>
          <w:szCs w:val="18"/>
        </w:rPr>
        <w:t xml:space="preserve"> implemented distribution requirement planning methods</w:t>
      </w:r>
      <w:r w:rsidR="00562E9C" w:rsidRPr="00DC06CA">
        <w:rPr>
          <w:sz w:val="20"/>
          <w:szCs w:val="18"/>
        </w:rPr>
        <w:t xml:space="preserve"> </w:t>
      </w:r>
      <w:r w:rsidRPr="00DC06CA">
        <w:rPr>
          <w:sz w:val="20"/>
          <w:szCs w:val="18"/>
        </w:rPr>
        <w:t xml:space="preserve">for gas inventory optimization </w:t>
      </w:r>
      <w:sdt>
        <w:sdtPr>
          <w:rPr>
            <w:color w:val="000000"/>
            <w:sz w:val="20"/>
            <w:szCs w:val="18"/>
          </w:rPr>
          <w:tag w:val="MENDELEY_CITATION_v3_eyJjaXRhdGlvbklEIjoiTUVOREVMRVlfQ0lUQVRJT05fNGQyMWFlOTEtZTA4YS00ZmZkLTgzZjMtMDU3YzExZTIwODdlIiwicHJvcGVydGllcyI6eyJub3RlSW5kZXgiOjB9LCJpc0VkaXRlZCI6ZmFsc2UsIm1hbnVhbE92ZXJyaWRlIjp7ImlzTWFudWFsbHlPdmVycmlkZGVuIjpmYWxzZSwiY2l0ZXByb2NUZXh0IjoiWzZ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
          <w:id w:val="-1487235484"/>
          <w:placeholder>
            <w:docPart w:val="DefaultPlaceholder_-1854013440"/>
          </w:placeholder>
        </w:sdtPr>
        <w:sdtContent>
          <w:r w:rsidR="001727D7" w:rsidRPr="001727D7">
            <w:rPr>
              <w:color w:val="000000"/>
              <w:sz w:val="20"/>
              <w:szCs w:val="18"/>
            </w:rPr>
            <w:t>[6]</w:t>
          </w:r>
        </w:sdtContent>
      </w:sdt>
      <w:r w:rsidRPr="00DC06CA">
        <w:rPr>
          <w:sz w:val="20"/>
          <w:szCs w:val="18"/>
        </w:rPr>
        <w:t>. Furthermore,</w:t>
      </w:r>
      <w:r w:rsidR="00A5253A" w:rsidRPr="00DC06CA">
        <w:rPr>
          <w:sz w:val="20"/>
          <w:szCs w:val="18"/>
        </w:rPr>
        <w:t xml:space="preserve"> </w:t>
      </w:r>
      <w:sdt>
        <w:sdtPr>
          <w:rPr>
            <w:color w:val="000000"/>
            <w:sz w:val="20"/>
            <w:szCs w:val="18"/>
          </w:rPr>
          <w:tag w:val="MENDELEY_CITATION_v3_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"/>
          <w:id w:val="-336158021"/>
          <w:placeholder>
            <w:docPart w:val="DefaultPlaceholder_-1854013440"/>
          </w:placeholder>
        </w:sdtPr>
        <w:sdtContent>
          <w:r w:rsidR="001727D7" w:rsidRPr="001727D7">
            <w:rPr>
              <w:color w:val="000000"/>
              <w:sz w:val="20"/>
              <w:szCs w:val="18"/>
            </w:rPr>
            <w:t>Made et al. (2025)</w:t>
          </w:r>
        </w:sdtContent>
      </w:sdt>
      <w:r w:rsidR="00E026AD" w:rsidRPr="00DC06CA">
        <w:rPr>
          <w:color w:val="000000"/>
          <w:sz w:val="20"/>
          <w:szCs w:val="18"/>
        </w:rPr>
        <w:t xml:space="preserve"> </w:t>
      </w:r>
      <w:r w:rsidRPr="00DC06CA">
        <w:rPr>
          <w:sz w:val="20"/>
          <w:szCs w:val="18"/>
        </w:rPr>
        <w:t>created a web-based LPG</w:t>
      </w:r>
      <w:r w:rsidR="00562E9C" w:rsidRPr="00DC06CA">
        <w:rPr>
          <w:sz w:val="20"/>
          <w:szCs w:val="18"/>
        </w:rPr>
        <w:t xml:space="preserve"> </w:t>
      </w:r>
      <w:r w:rsidRPr="00DC06CA">
        <w:rPr>
          <w:sz w:val="20"/>
          <w:szCs w:val="18"/>
        </w:rPr>
        <w:t>distribution management system using the Laravel framework</w:t>
      </w:r>
      <w:r w:rsidR="00A5253A" w:rsidRPr="00DC06CA">
        <w:rPr>
          <w:sz w:val="20"/>
          <w:szCs w:val="18"/>
        </w:rPr>
        <w:t xml:space="preserve"> </w:t>
      </w:r>
      <w:sdt>
        <w:sdtPr>
          <w:rPr>
            <w:color w:val="000000"/>
            <w:sz w:val="20"/>
            <w:szCs w:val="18"/>
          </w:rPr>
          <w:tag w:val="MENDELEY_CITATION_v3_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"/>
          <w:id w:val="-327135571"/>
          <w:placeholder>
            <w:docPart w:val="DefaultPlaceholder_-1854013440"/>
          </w:placeholder>
        </w:sdtPr>
        <w:sdtContent>
          <w:r w:rsidR="001727D7" w:rsidRPr="001727D7">
            <w:rPr>
              <w:color w:val="000000"/>
              <w:sz w:val="20"/>
              <w:szCs w:val="18"/>
            </w:rPr>
            <w:t>[7]</w:t>
          </w:r>
        </w:sdtContent>
      </w:sdt>
      <w:r w:rsidRPr="00DC06CA">
        <w:rPr>
          <w:sz w:val="20"/>
          <w:szCs w:val="18"/>
        </w:rPr>
        <w:t>. However, these studies have not</w:t>
      </w:r>
      <w:r w:rsidR="00562E9C" w:rsidRPr="00DC06CA">
        <w:rPr>
          <w:sz w:val="20"/>
          <w:szCs w:val="18"/>
        </w:rPr>
        <w:t xml:space="preserve"> </w:t>
      </w:r>
      <w:r w:rsidRPr="00DC06CA">
        <w:rPr>
          <w:sz w:val="20"/>
          <w:szCs w:val="18"/>
        </w:rPr>
        <w:t>implemented multi-tenant architecture that enables a single system to serve multiple retail outlets with strict</w:t>
      </w:r>
      <w:r w:rsidR="00CD6089" w:rsidRPr="00DC06CA">
        <w:rPr>
          <w:sz w:val="20"/>
          <w:szCs w:val="18"/>
        </w:rPr>
        <w:t xml:space="preserve"> </w:t>
      </w:r>
      <w:r w:rsidRPr="00DC06CA">
        <w:rPr>
          <w:sz w:val="20"/>
          <w:szCs w:val="18"/>
        </w:rPr>
        <w:t>data isolation.</w:t>
      </w:r>
      <w:r w:rsidR="00D94160" w:rsidRPr="00DC06CA">
        <w:rPr>
          <w:sz w:val="20"/>
          <w:szCs w:val="18"/>
        </w:rPr>
        <w:t xml:space="preserve"> </w:t>
      </w:r>
    </w:p>
    <w:p w14:paraId="1B4BBD10" w14:textId="51F85148" w:rsidR="001E193F" w:rsidRPr="00DC06CA" w:rsidRDefault="003E0782" w:rsidP="003E0782">
      <w:pPr>
        <w:pStyle w:val="BodyText"/>
        <w:spacing w:after="0" w:line="276" w:lineRule="auto"/>
        <w:ind w:firstLine="567"/>
        <w:rPr>
          <w:sz w:val="20"/>
          <w:szCs w:val="18"/>
        </w:rPr>
      </w:pPr>
      <w:r w:rsidRPr="00DC06CA">
        <w:rPr>
          <w:sz w:val="20"/>
          <w:szCs w:val="18"/>
        </w:rPr>
        <w:t>Multi-tenant architecture has emerged as a fundamental design pattern in modern Software-as-a-Service</w:t>
      </w:r>
      <w:r w:rsidR="0090380C" w:rsidRPr="00DC06CA">
        <w:rPr>
          <w:sz w:val="20"/>
          <w:szCs w:val="18"/>
        </w:rPr>
        <w:t xml:space="preserve"> </w:t>
      </w:r>
      <w:r w:rsidRPr="00DC06CA">
        <w:rPr>
          <w:sz w:val="20"/>
          <w:szCs w:val="18"/>
        </w:rPr>
        <w:t>(SaaS) applications, allowing multiple customers (tenants) to share a single application instance while</w:t>
      </w:r>
      <w:r w:rsidR="00B85BE3" w:rsidRPr="00DC06CA">
        <w:rPr>
          <w:sz w:val="20"/>
          <w:szCs w:val="18"/>
        </w:rPr>
        <w:t xml:space="preserve"> </w:t>
      </w:r>
      <w:r w:rsidRPr="00DC06CA">
        <w:rPr>
          <w:sz w:val="20"/>
          <w:szCs w:val="18"/>
        </w:rPr>
        <w:t>maintaining complete data isolation</w:t>
      </w:r>
      <w:r w:rsidR="005E294E" w:rsidRPr="00DC06CA">
        <w:rPr>
          <w:sz w:val="20"/>
          <w:szCs w:val="18"/>
        </w:rPr>
        <w:t xml:space="preserve"> </w:t>
      </w:r>
      <w:sdt>
        <w:sdtPr>
          <w:rPr>
            <w:color w:val="000000"/>
            <w:sz w:val="20"/>
            <w:szCs w:val="18"/>
          </w:rPr>
          <w:tag w:val="MENDELEY_CITATION_v3_eyJjaXRhdGlvbklEIjoiTUVOREVMRVlfQ0lUQVRJT05fN2ZhZDNjYTgtZGZlOC00MGM4LTg5NDQtMGY2OWFjMjhlNGY3IiwicHJvcGVydGllcyI6eyJub3RlSW5kZXgiOjB9LCJpc0VkaXRlZCI6ZmFsc2UsIm1hbnVhbE92ZXJyaWRlIjp7ImlzTWFudWFsbHlPdmVycmlkZGVuIjpmYWxzZSwiY2l0ZXByb2NUZXh0IjoiWzh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LCJzdXBwcmVzcy1hdXRob3IiOmZhbHNlLCJjb21wb3NpdGUiOmZhbHNlLCJhdXRob3Itb25seSI6ZmFsc2V9XX0="/>
          <w:id w:val="194202688"/>
          <w:placeholder>
            <w:docPart w:val="DefaultPlaceholder_-1854013440"/>
          </w:placeholder>
        </w:sdtPr>
        <w:sdtContent>
          <w:r w:rsidR="001727D7" w:rsidRPr="001727D7">
            <w:rPr>
              <w:color w:val="000000"/>
              <w:sz w:val="20"/>
              <w:szCs w:val="18"/>
            </w:rPr>
            <w:t>[8]</w:t>
          </w:r>
        </w:sdtContent>
      </w:sdt>
      <w:r w:rsidRPr="00DC06CA">
        <w:rPr>
          <w:sz w:val="20"/>
          <w:szCs w:val="18"/>
        </w:rPr>
        <w:t xml:space="preserve">. Recent research by </w:t>
      </w:r>
      <w:sdt>
        <w:sdtPr>
          <w:rPr>
            <w:color w:val="000000"/>
            <w:sz w:val="20"/>
            <w:szCs w:val="18"/>
          </w:rPr>
          <w:tag w:val="MENDELEY_CITATION_v3_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"/>
          <w:id w:val="-627248528"/>
          <w:placeholder>
            <w:docPart w:val="DefaultPlaceholder_-1854013440"/>
          </w:placeholder>
        </w:sdtPr>
        <w:sdtContent>
          <w:r w:rsidR="001727D7" w:rsidRPr="001727D7">
            <w:rPr>
              <w:color w:val="000000"/>
              <w:sz w:val="20"/>
              <w:szCs w:val="18"/>
            </w:rPr>
            <w:t>Chowdhury et al. (2024)</w:t>
          </w:r>
        </w:sdtContent>
      </w:sdt>
      <w:r w:rsidRPr="00DC06CA">
        <w:rPr>
          <w:sz w:val="20"/>
          <w:szCs w:val="18"/>
        </w:rPr>
        <w:t xml:space="preserve"> demonstrates that integrating</w:t>
      </w:r>
      <w:r w:rsidR="00B85BE3" w:rsidRPr="00DC06CA">
        <w:rPr>
          <w:sz w:val="20"/>
          <w:szCs w:val="18"/>
        </w:rPr>
        <w:t xml:space="preserve"> </w:t>
      </w:r>
      <w:r w:rsidRPr="00DC06CA">
        <w:rPr>
          <w:sz w:val="20"/>
          <w:szCs w:val="18"/>
        </w:rPr>
        <w:t>modern technologies such as IoT and digital platforms can significantly enhance LPG distribution operational</w:t>
      </w:r>
      <w:r w:rsidR="00E026AD" w:rsidRPr="00DC06CA">
        <w:rPr>
          <w:sz w:val="20"/>
          <w:szCs w:val="18"/>
        </w:rPr>
        <w:t xml:space="preserve"> </w:t>
      </w:r>
      <w:r w:rsidRPr="00DC06CA">
        <w:rPr>
          <w:sz w:val="20"/>
          <w:szCs w:val="18"/>
        </w:rPr>
        <w:t xml:space="preserve">efficiency by up to 30% </w:t>
      </w:r>
      <w:sdt>
        <w:sdtPr>
          <w:rPr>
            <w:color w:val="000000"/>
            <w:sz w:val="20"/>
            <w:szCs w:val="18"/>
          </w:rPr>
          <w:tag w:val="MENDELEY_CITATION_v3_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"/>
          <w:id w:val="1360237330"/>
          <w:placeholder>
            <w:docPart w:val="DefaultPlaceholder_-1854013440"/>
          </w:placeholder>
        </w:sdtPr>
        <w:sdtContent>
          <w:r w:rsidR="001727D7" w:rsidRPr="001727D7">
            <w:rPr>
              <w:color w:val="000000"/>
              <w:sz w:val="20"/>
              <w:szCs w:val="18"/>
            </w:rPr>
            <w:t>[9]</w:t>
          </w:r>
        </w:sdtContent>
      </w:sdt>
      <w:r w:rsidRPr="00DC06CA">
        <w:rPr>
          <w:sz w:val="20"/>
          <w:szCs w:val="18"/>
        </w:rPr>
        <w:t>. Additionally, the adoption of cloud-native technologies for multi-tenant SaaS</w:t>
      </w:r>
      <w:r w:rsidR="00E026AD" w:rsidRPr="00DC06CA">
        <w:rPr>
          <w:sz w:val="20"/>
          <w:szCs w:val="18"/>
        </w:rPr>
        <w:t xml:space="preserve"> </w:t>
      </w:r>
      <w:r w:rsidRPr="00DC06CA">
        <w:rPr>
          <w:sz w:val="20"/>
          <w:szCs w:val="18"/>
        </w:rPr>
        <w:t xml:space="preserve">applications has been identified as a best practice for achieving scalability and cost efficiency </w:t>
      </w:r>
      <w:sdt>
        <w:sdtPr>
          <w:rPr>
            <w:color w:val="000000"/>
            <w:sz w:val="20"/>
            <w:szCs w:val="18"/>
          </w:rPr>
          <w:tag w:val="MENDELEY_CITATION_v3_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"/>
          <w:id w:val="1043869725"/>
          <w:placeholder>
            <w:docPart w:val="DefaultPlaceholder_-1854013440"/>
          </w:placeholder>
        </w:sdtPr>
        <w:sdtContent>
          <w:r w:rsidR="001727D7" w:rsidRPr="001727D7">
            <w:rPr>
              <w:color w:val="000000"/>
              <w:sz w:val="20"/>
              <w:szCs w:val="18"/>
            </w:rPr>
            <w:t>[10]</w:t>
          </w:r>
        </w:sdtContent>
      </w:sdt>
      <w:r w:rsidRPr="00DC06CA">
        <w:rPr>
          <w:sz w:val="20"/>
          <w:szCs w:val="18"/>
        </w:rPr>
        <w:t>.</w:t>
      </w:r>
      <w:r w:rsidR="00E026AD" w:rsidRPr="00DC06CA">
        <w:rPr>
          <w:sz w:val="20"/>
          <w:szCs w:val="18"/>
        </w:rPr>
        <w:t xml:space="preserve"> </w:t>
      </w:r>
      <w:r w:rsidR="00A04480" w:rsidRPr="00A04480">
        <w:rPr>
          <w:sz w:val="20"/>
          <w:szCs w:val="18"/>
        </w:rPr>
        <w:t xml:space="preserve">Similar integrated information system approaches have been applied in other distribution domains, such as bulk water distribution optimization </w:t>
      </w:r>
      <w:sdt>
        <w:sdtPr>
          <w:rPr>
            <w:color w:val="000000"/>
            <w:sz w:val="20"/>
            <w:szCs w:val="18"/>
          </w:rPr>
          <w:tag w:val="MENDELEY_CITATION_v3_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"/>
          <w:id w:val="1019819152"/>
          <w:placeholder>
            <w:docPart w:val="DefaultPlaceholder_-1854013440"/>
          </w:placeholder>
        </w:sdtPr>
        <w:sdtContent>
          <w:r w:rsidR="001727D7" w:rsidRPr="001727D7">
            <w:rPr>
              <w:color w:val="000000"/>
              <w:sz w:val="20"/>
              <w:szCs w:val="18"/>
            </w:rPr>
            <w:t>[11]</w:t>
          </w:r>
        </w:sdtContent>
      </w:sdt>
      <w:r w:rsidR="00A04480">
        <w:rPr>
          <w:color w:val="000000"/>
          <w:sz w:val="20"/>
          <w:szCs w:val="18"/>
        </w:rPr>
        <w:t>.</w:t>
      </w:r>
    </w:p>
    <w:p w14:paraId="1A34026D" w14:textId="33EB3019" w:rsidR="0099085E" w:rsidRPr="00C22413" w:rsidRDefault="003E0782" w:rsidP="00C22413">
      <w:pPr>
        <w:pStyle w:val="BodyText"/>
        <w:spacing w:line="276" w:lineRule="auto"/>
        <w:ind w:firstLine="567"/>
        <w:rPr>
          <w:sz w:val="20"/>
          <w:szCs w:val="18"/>
          <w:lang w:val="en-ID"/>
        </w:rPr>
      </w:pPr>
      <w:r w:rsidRPr="00DC06CA">
        <w:rPr>
          <w:sz w:val="20"/>
          <w:szCs w:val="18"/>
        </w:rPr>
        <w:t>This research addresses the identified gap by designing and implementing a web-based LPG distribution</w:t>
      </w:r>
      <w:r w:rsidR="007F2328" w:rsidRPr="00DC06CA">
        <w:rPr>
          <w:sz w:val="20"/>
          <w:szCs w:val="18"/>
        </w:rPr>
        <w:t xml:space="preserve"> </w:t>
      </w:r>
      <w:r w:rsidRPr="00DC06CA">
        <w:rPr>
          <w:sz w:val="20"/>
          <w:szCs w:val="18"/>
        </w:rPr>
        <w:t>management information system called SIM4LON (</w:t>
      </w:r>
      <w:r w:rsidR="00D15DAA" w:rsidRPr="00DC06CA">
        <w:rPr>
          <w:sz w:val="20"/>
          <w:szCs w:val="18"/>
        </w:rPr>
        <w:t xml:space="preserve">System </w:t>
      </w:r>
      <w:r w:rsidRPr="00DC06CA">
        <w:rPr>
          <w:sz w:val="20"/>
          <w:szCs w:val="18"/>
        </w:rPr>
        <w:t xml:space="preserve">Information </w:t>
      </w:r>
      <w:r w:rsidR="007F2328" w:rsidRPr="00DC06CA">
        <w:rPr>
          <w:sz w:val="20"/>
          <w:szCs w:val="18"/>
        </w:rPr>
        <w:t xml:space="preserve">Management </w:t>
      </w:r>
      <w:proofErr w:type="gramStart"/>
      <w:r w:rsidR="007F2328" w:rsidRPr="00DC06CA">
        <w:rPr>
          <w:sz w:val="20"/>
          <w:szCs w:val="18"/>
        </w:rPr>
        <w:t>For</w:t>
      </w:r>
      <w:proofErr w:type="gramEnd"/>
      <w:r w:rsidR="007F2328" w:rsidRPr="00DC06CA">
        <w:rPr>
          <w:sz w:val="20"/>
          <w:szCs w:val="18"/>
        </w:rPr>
        <w:t xml:space="preserve"> LPG Online</w:t>
      </w:r>
      <w:r w:rsidRPr="00DC06CA">
        <w:rPr>
          <w:sz w:val="20"/>
          <w:szCs w:val="18"/>
        </w:rPr>
        <w:t>)</w:t>
      </w:r>
      <w:r w:rsidR="007F2328" w:rsidRPr="00DC06CA">
        <w:rPr>
          <w:sz w:val="20"/>
          <w:szCs w:val="18"/>
        </w:rPr>
        <w:t xml:space="preserve"> </w:t>
      </w:r>
      <w:r w:rsidRPr="00DC06CA">
        <w:rPr>
          <w:sz w:val="20"/>
          <w:szCs w:val="18"/>
        </w:rPr>
        <w:t>with multi-tenant architecture. The system employs modern web technologies including React for the</w:t>
      </w:r>
      <w:r w:rsidR="00D15DAA" w:rsidRPr="00DC06CA">
        <w:rPr>
          <w:sz w:val="20"/>
          <w:szCs w:val="18"/>
        </w:rPr>
        <w:t xml:space="preserve"> </w:t>
      </w:r>
      <w:r w:rsidRPr="00DC06CA">
        <w:rPr>
          <w:sz w:val="20"/>
          <w:szCs w:val="18"/>
        </w:rPr>
        <w:t xml:space="preserve">frontend user interface, </w:t>
      </w:r>
      <w:proofErr w:type="spellStart"/>
      <w:r w:rsidRPr="00DC06CA">
        <w:rPr>
          <w:sz w:val="20"/>
          <w:szCs w:val="18"/>
        </w:rPr>
        <w:t>NestJS</w:t>
      </w:r>
      <w:proofErr w:type="spellEnd"/>
      <w:r w:rsidRPr="00DC06CA">
        <w:rPr>
          <w:sz w:val="20"/>
          <w:szCs w:val="18"/>
        </w:rPr>
        <w:t xml:space="preserve"> for the backend API services, and PostgreSQL for data persistence</w:t>
      </w:r>
      <w:r w:rsidR="0067035C" w:rsidRPr="00DC06CA">
        <w:rPr>
          <w:sz w:val="20"/>
          <w:szCs w:val="18"/>
        </w:rPr>
        <w:t xml:space="preserve"> </w:t>
      </w:r>
      <w:sdt>
        <w:sdtPr>
          <w:rPr>
            <w:color w:val="000000"/>
            <w:sz w:val="20"/>
            <w:szCs w:val="18"/>
          </w:rPr>
          <w:tag w:val="MENDELEY_CITATION_v3_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"/>
          <w:id w:val="-851413558"/>
          <w:placeholder>
            <w:docPart w:val="DefaultPlaceholder_-1854013440"/>
          </w:placeholder>
        </w:sdtPr>
        <w:sdtContent>
          <w:r w:rsidR="001727D7" w:rsidRPr="001727D7">
            <w:rPr>
              <w:color w:val="000000"/>
              <w:sz w:val="20"/>
              <w:szCs w:val="18"/>
            </w:rPr>
            <w:t>[12], [13], [14]</w:t>
          </w:r>
        </w:sdtContent>
      </w:sdt>
      <w:r w:rsidRPr="00DC06CA">
        <w:rPr>
          <w:sz w:val="20"/>
          <w:szCs w:val="18"/>
        </w:rPr>
        <w:t>.</w:t>
      </w:r>
      <w:r w:rsidR="001E193F" w:rsidRPr="00DC06CA">
        <w:rPr>
          <w:sz w:val="20"/>
          <w:szCs w:val="18"/>
        </w:rPr>
        <w:t xml:space="preserve"> </w:t>
      </w:r>
      <w:r w:rsidR="00C22413" w:rsidRPr="00C22413">
        <w:rPr>
          <w:sz w:val="20"/>
          <w:szCs w:val="18"/>
          <w:lang w:val="en-ID"/>
        </w:rPr>
        <w:t xml:space="preserve">Recent research on PERN stack development by Smith and Johnson (2023) and Ahmad and Patel (2024) validates the effectiveness of this technology combination for enterprise applications </w:t>
      </w:r>
      <w:sdt>
        <w:sdtPr>
          <w:rPr>
            <w:color w:val="000000"/>
            <w:sz w:val="20"/>
            <w:szCs w:val="18"/>
            <w:lang w:val="en-ID"/>
          </w:rPr>
          <w:tag w:val="MENDELEY_CITATION_v3_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"/>
          <w:id w:val="1282601856"/>
          <w:placeholder>
            <w:docPart w:val="DefaultPlaceholder_-1854013440"/>
          </w:placeholder>
        </w:sdtPr>
        <w:sdtContent>
          <w:r w:rsidR="001727D7" w:rsidRPr="001727D7">
            <w:rPr>
              <w:color w:val="000000"/>
              <w:sz w:val="20"/>
              <w:szCs w:val="18"/>
              <w:lang w:val="en-ID"/>
            </w:rPr>
            <w:t>[15], [16]</w:t>
          </w:r>
        </w:sdtContent>
      </w:sdt>
      <w:r w:rsidR="00C22413" w:rsidRPr="00C22413">
        <w:rPr>
          <w:sz w:val="20"/>
          <w:szCs w:val="18"/>
          <w:lang w:val="en-ID"/>
        </w:rPr>
        <w:t>. The multi-tenant approach uses a shared database with shared schema strategy, utilizing `</w:t>
      </w:r>
      <w:proofErr w:type="spellStart"/>
      <w:r w:rsidR="00C22413" w:rsidRPr="00C22413">
        <w:rPr>
          <w:sz w:val="20"/>
          <w:szCs w:val="18"/>
          <w:lang w:val="en-ID"/>
        </w:rPr>
        <w:t>pangkalan_id</w:t>
      </w:r>
      <w:proofErr w:type="spellEnd"/>
      <w:r w:rsidR="00C22413" w:rsidRPr="00C22413">
        <w:rPr>
          <w:sz w:val="20"/>
          <w:szCs w:val="18"/>
          <w:lang w:val="en-ID"/>
        </w:rPr>
        <w:t>` as the tenant identifier to ensure data isolation while optimizing resource utilization.</w:t>
      </w:r>
    </w:p>
    <w:p w14:paraId="528238C7" w14:textId="633CA014" w:rsidR="00537B9A" w:rsidRPr="00DC06CA" w:rsidRDefault="003E0782" w:rsidP="003E0782">
      <w:pPr>
        <w:pStyle w:val="BodyText"/>
        <w:spacing w:after="0" w:line="276" w:lineRule="auto"/>
        <w:ind w:firstLine="567"/>
        <w:rPr>
          <w:sz w:val="20"/>
          <w:szCs w:val="18"/>
          <w:lang w:val="en-ID"/>
        </w:rPr>
      </w:pPr>
      <w:r w:rsidRPr="00DC06CA">
        <w:rPr>
          <w:sz w:val="20"/>
          <w:szCs w:val="18"/>
        </w:rPr>
        <w:t>The research objectives are: (1) to design an LPG distribution management information system using UML</w:t>
      </w:r>
      <w:r w:rsidR="0012651D" w:rsidRPr="00DC06CA">
        <w:rPr>
          <w:sz w:val="20"/>
          <w:szCs w:val="18"/>
        </w:rPr>
        <w:t xml:space="preserve"> </w:t>
      </w:r>
      <w:r w:rsidRPr="00DC06CA">
        <w:rPr>
          <w:sz w:val="20"/>
          <w:szCs w:val="18"/>
        </w:rPr>
        <w:t xml:space="preserve">modeling that accommodates multi-tenant architecture; (2) to implement the system using React 18, </w:t>
      </w:r>
      <w:proofErr w:type="spellStart"/>
      <w:r w:rsidRPr="00DC06CA">
        <w:rPr>
          <w:sz w:val="20"/>
          <w:szCs w:val="18"/>
        </w:rPr>
        <w:t>NestJS</w:t>
      </w:r>
      <w:proofErr w:type="spellEnd"/>
      <w:r w:rsidR="00456470" w:rsidRPr="00DC06CA">
        <w:rPr>
          <w:sz w:val="20"/>
          <w:szCs w:val="18"/>
        </w:rPr>
        <w:t xml:space="preserve"> </w:t>
      </w:r>
      <w:r w:rsidRPr="00DC06CA">
        <w:rPr>
          <w:sz w:val="20"/>
          <w:szCs w:val="18"/>
        </w:rPr>
        <w:t>10, Prisma ORM, and PostgreSQL 15; and (3) to validate system functionality through comprehensive black-box testing</w:t>
      </w:r>
      <w:r w:rsidR="007F18E9" w:rsidRPr="00DC06CA">
        <w:rPr>
          <w:sz w:val="20"/>
          <w:szCs w:val="18"/>
        </w:rPr>
        <w:t>.</w:t>
      </w:r>
    </w:p>
    <w:p w14:paraId="04094E82" w14:textId="1A8B91FC" w:rsidR="00DA22FA" w:rsidRPr="00DC06CA" w:rsidRDefault="00411FF6" w:rsidP="000745E9">
      <w:pPr>
        <w:pStyle w:val="Heading1"/>
      </w:pPr>
      <w:r w:rsidRPr="00DC06CA">
        <w:t>Method</w:t>
      </w:r>
      <w:r w:rsidR="00726D44" w:rsidRPr="00DC06CA">
        <w:t>ology</w:t>
      </w:r>
    </w:p>
    <w:p w14:paraId="74158872" w14:textId="4206B836" w:rsidR="00DA22FA" w:rsidRPr="00DC06CA" w:rsidRDefault="00DA22FA" w:rsidP="0037617B">
      <w:pPr>
        <w:pStyle w:val="Heading2"/>
      </w:pPr>
      <w:r w:rsidRPr="00DC06CA">
        <w:t>Type and Approach of Research</w:t>
      </w:r>
    </w:p>
    <w:p w14:paraId="79207898" w14:textId="7FB3E3C8" w:rsidR="00DA22FA" w:rsidRPr="00DC06CA" w:rsidRDefault="0090695F" w:rsidP="00DA22FA">
      <w:pPr>
        <w:spacing w:after="0" w:line="276" w:lineRule="auto"/>
        <w:ind w:firstLine="567"/>
        <w:jc w:val="both"/>
        <w:rPr>
          <w:rFonts w:ascii="Times New Roman" w:hAnsi="Times New Roman"/>
          <w:sz w:val="20"/>
          <w:szCs w:val="20"/>
          <w:lang w:val="en-ID"/>
        </w:rPr>
      </w:pPr>
      <w:r w:rsidRPr="00DC06CA">
        <w:rPr>
          <w:rFonts w:ascii="Times New Roman" w:hAnsi="Times New Roman"/>
          <w:sz w:val="20"/>
          <w:szCs w:val="20"/>
        </w:rPr>
        <w:t>This research employs a Research and Development (R&amp;D) approach with the Waterfall software development</w:t>
      </w:r>
      <w:r w:rsidR="00DA1A27" w:rsidRPr="00DC06CA">
        <w:rPr>
          <w:rFonts w:ascii="Times New Roman" w:hAnsi="Times New Roman"/>
          <w:sz w:val="20"/>
          <w:szCs w:val="20"/>
        </w:rPr>
        <w:t xml:space="preserve"> </w:t>
      </w:r>
      <w:r w:rsidRPr="00DC06CA">
        <w:rPr>
          <w:rFonts w:ascii="Times New Roman" w:hAnsi="Times New Roman"/>
          <w:sz w:val="20"/>
          <w:szCs w:val="20"/>
        </w:rPr>
        <w:t>methodology. The Waterfall model was selected because all system requirements were clearly identified</w:t>
      </w:r>
      <w:r w:rsidR="00DA1A27" w:rsidRPr="00DC06CA">
        <w:rPr>
          <w:rFonts w:ascii="Times New Roman" w:hAnsi="Times New Roman"/>
          <w:sz w:val="20"/>
          <w:szCs w:val="20"/>
        </w:rPr>
        <w:t xml:space="preserve"> </w:t>
      </w:r>
      <w:r w:rsidRPr="00DC06CA">
        <w:rPr>
          <w:rFonts w:ascii="Times New Roman" w:hAnsi="Times New Roman"/>
          <w:sz w:val="20"/>
          <w:szCs w:val="20"/>
        </w:rPr>
        <w:t>through field observations and stakeholder interviews</w:t>
      </w:r>
      <w:r w:rsidR="007E33F6" w:rsidRPr="00DC06CA">
        <w:rPr>
          <w:rFonts w:ascii="Times New Roman" w:hAnsi="Times New Roman"/>
          <w:sz w:val="20"/>
          <w:szCs w:val="20"/>
        </w:rPr>
        <w:t xml:space="preserve"> </w:t>
      </w:r>
      <w:sdt>
        <w:sdtPr>
          <w:rPr>
            <w:rFonts w:ascii="Times New Roman" w:hAnsi="Times New Roman"/>
            <w:color w:val="000000"/>
            <w:sz w:val="20"/>
            <w:szCs w:val="20"/>
          </w:rPr>
          <w:tag w:val="MENDELEY_CITATION_v3_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U0JOIjoiOTc4MTI1OTg3Mjk3NiIsImlzc3VlZCI6eyJkYXRlLXBhcnRzIjpbWzIwMjBdXX0sInB1Ymxpc2hlci1wbGFjZSI6Ik5ldyBZb3JrIiwiZWRpdGlvbiI6IjkiLCJwdWJsaXNoZXIiOiJNY0dyYXctSGlsbCBFZHVjYXRpb24iLCJjb250YWluZXItdGl0bGUtc2hvcnQiOiIifSwiaXNUZW1wb3JhcnkiOmZhbHNlLCJzdXBwcmVzcy1hdXRob3IiOmZhbHNlLCJjb21wb3NpdGUiOmZhbHNlLCJhdXRob3Itb25seSI6ZmFsc2V9XX0="/>
          <w:id w:val="444039876"/>
          <w:placeholder>
            <w:docPart w:val="DefaultPlaceholder_-1854013440"/>
          </w:placeholder>
        </w:sdtPr>
        <w:sdtContent>
          <w:r w:rsidR="001727D7" w:rsidRPr="001727D7">
            <w:rPr>
              <w:rFonts w:ascii="Times New Roman" w:hAnsi="Times New Roman"/>
              <w:color w:val="000000"/>
              <w:sz w:val="20"/>
              <w:szCs w:val="20"/>
            </w:rPr>
            <w:t>[17]</w:t>
          </w:r>
        </w:sdtContent>
      </w:sdt>
      <w:r w:rsidRPr="00DC06CA">
        <w:rPr>
          <w:rFonts w:ascii="Times New Roman" w:hAnsi="Times New Roman"/>
          <w:sz w:val="20"/>
          <w:szCs w:val="20"/>
        </w:rPr>
        <w:t>. This sequential approach ensures systematic</w:t>
      </w:r>
      <w:r w:rsidR="00DA1A27" w:rsidRPr="00DC06CA">
        <w:rPr>
          <w:rFonts w:ascii="Times New Roman" w:hAnsi="Times New Roman"/>
          <w:sz w:val="20"/>
          <w:szCs w:val="20"/>
        </w:rPr>
        <w:t xml:space="preserve"> </w:t>
      </w:r>
      <w:r w:rsidRPr="00DC06CA">
        <w:rPr>
          <w:rFonts w:ascii="Times New Roman" w:hAnsi="Times New Roman"/>
          <w:sz w:val="20"/>
          <w:szCs w:val="20"/>
        </w:rPr>
        <w:t>progression through requirements analysis, system design, implementation, testing, and deployment phases,</w:t>
      </w:r>
      <w:r w:rsidRPr="00DC06CA">
        <w:rPr>
          <w:rFonts w:ascii="Times New Roman" w:hAnsi="Times New Roman"/>
          <w:sz w:val="20"/>
          <w:szCs w:val="20"/>
        </w:rPr>
        <w:br/>
        <w:t>providing traceability between requirements and implemented features.</w:t>
      </w:r>
    </w:p>
    <w:p w14:paraId="6DBF50BC" w14:textId="0877E0F8" w:rsidR="00DA22FA" w:rsidRPr="0037617B" w:rsidRDefault="00DA22FA" w:rsidP="0037617B">
      <w:pPr>
        <w:pStyle w:val="Heading2"/>
      </w:pPr>
      <w:r w:rsidRPr="0037617B">
        <w:t>Object and Scope of Research</w:t>
      </w:r>
    </w:p>
    <w:p w14:paraId="703447CB" w14:textId="77777777" w:rsidR="00B040AD" w:rsidRPr="00DC06CA" w:rsidRDefault="00DA1A27" w:rsidP="00B040AD">
      <w:pPr>
        <w:spacing w:after="0" w:line="276" w:lineRule="auto"/>
        <w:ind w:firstLine="567"/>
        <w:jc w:val="both"/>
        <w:rPr>
          <w:rFonts w:ascii="Times New Roman" w:hAnsi="Times New Roman"/>
          <w:sz w:val="20"/>
          <w:szCs w:val="20"/>
          <w:lang w:val="en-ID"/>
        </w:rPr>
      </w:pPr>
      <w:r w:rsidRPr="00DC06CA">
        <w:rPr>
          <w:rFonts w:ascii="Times New Roman" w:hAnsi="Times New Roman"/>
          <w:sz w:val="20"/>
          <w:szCs w:val="20"/>
        </w:rPr>
        <w:t>The research object is the LPG distribution business process at medium-scale agents managing 10-100 retail outlets (</w:t>
      </w:r>
      <w:proofErr w:type="spellStart"/>
      <w:r w:rsidRPr="00DC06CA">
        <w:rPr>
          <w:rFonts w:ascii="Times New Roman" w:hAnsi="Times New Roman"/>
          <w:sz w:val="20"/>
          <w:szCs w:val="20"/>
        </w:rPr>
        <w:t>pangkalan</w:t>
      </w:r>
      <w:proofErr w:type="spellEnd"/>
      <w:r w:rsidRPr="00DC06CA">
        <w:rPr>
          <w:rFonts w:ascii="Times New Roman" w:hAnsi="Times New Roman"/>
          <w:sz w:val="20"/>
          <w:szCs w:val="20"/>
        </w:rPr>
        <w:t xml:space="preserve">) in the </w:t>
      </w:r>
      <w:proofErr w:type="spellStart"/>
      <w:r w:rsidRPr="00DC06CA">
        <w:rPr>
          <w:rFonts w:ascii="Times New Roman" w:hAnsi="Times New Roman"/>
          <w:sz w:val="20"/>
          <w:szCs w:val="20"/>
        </w:rPr>
        <w:t>Cianjur</w:t>
      </w:r>
      <w:proofErr w:type="spellEnd"/>
      <w:r w:rsidRPr="00DC06CA">
        <w:rPr>
          <w:rFonts w:ascii="Times New Roman" w:hAnsi="Times New Roman"/>
          <w:sz w:val="20"/>
          <w:szCs w:val="20"/>
        </w:rPr>
        <w:t xml:space="preserve"> Regency, West Java, Indonesia. The scope encompasses the complete</w:t>
      </w:r>
      <w:r w:rsidR="001C0030" w:rsidRPr="00DC06CA">
        <w:rPr>
          <w:rFonts w:ascii="Times New Roman" w:hAnsi="Times New Roman"/>
          <w:sz w:val="20"/>
          <w:szCs w:val="20"/>
        </w:rPr>
        <w:t xml:space="preserve"> </w:t>
      </w:r>
      <w:r w:rsidRPr="00DC06CA">
        <w:rPr>
          <w:rFonts w:ascii="Times New Roman" w:hAnsi="Times New Roman"/>
          <w:sz w:val="20"/>
          <w:szCs w:val="20"/>
        </w:rPr>
        <w:t>distribution workflow including order management, stock tracking, payment processing, and reporting. The</w:t>
      </w:r>
      <w:r w:rsidR="00B60756" w:rsidRPr="00DC06CA">
        <w:rPr>
          <w:rFonts w:ascii="Times New Roman" w:hAnsi="Times New Roman"/>
          <w:sz w:val="20"/>
          <w:szCs w:val="20"/>
        </w:rPr>
        <w:t xml:space="preserve"> </w:t>
      </w:r>
      <w:r w:rsidRPr="00DC06CA">
        <w:rPr>
          <w:rFonts w:ascii="Times New Roman" w:hAnsi="Times New Roman"/>
          <w:sz w:val="20"/>
          <w:szCs w:val="20"/>
        </w:rPr>
        <w:lastRenderedPageBreak/>
        <w:t>system boundary excludes integration with Pertamina's centralized systems, which remains a recommendation</w:t>
      </w:r>
      <w:r w:rsidRPr="00DC06CA">
        <w:rPr>
          <w:rFonts w:ascii="Times New Roman" w:hAnsi="Times New Roman"/>
          <w:sz w:val="20"/>
          <w:szCs w:val="20"/>
        </w:rPr>
        <w:br/>
        <w:t>for future development</w:t>
      </w:r>
      <w:r w:rsidR="00DA22FA" w:rsidRPr="00DC06CA">
        <w:rPr>
          <w:rFonts w:ascii="Times New Roman" w:hAnsi="Times New Roman"/>
          <w:sz w:val="20"/>
          <w:szCs w:val="20"/>
          <w:lang w:val="en-ID"/>
        </w:rPr>
        <w:t>.</w:t>
      </w:r>
    </w:p>
    <w:p w14:paraId="7CCC4229" w14:textId="0F24846A" w:rsidR="00C0035F" w:rsidRPr="0037617B" w:rsidRDefault="00DA22FA" w:rsidP="0037617B">
      <w:pPr>
        <w:pStyle w:val="Heading2"/>
      </w:pPr>
      <w:r w:rsidRPr="0037617B">
        <w:t>Data Collection Techniques</w:t>
      </w:r>
    </w:p>
    <w:p w14:paraId="6B4BBAE0" w14:textId="11EB7ADD" w:rsidR="003F71C9" w:rsidRPr="00DC06CA" w:rsidRDefault="003F71C9" w:rsidP="003F71C9">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Three data collection techniques were employed in this research:</w:t>
      </w:r>
    </w:p>
    <w:p w14:paraId="62379CA1" w14:textId="791C214B" w:rsidR="00C0035F" w:rsidRPr="00DC06CA" w:rsidRDefault="0043101E" w:rsidP="004215F7">
      <w:pPr>
        <w:pStyle w:val="Heading3"/>
        <w:numPr>
          <w:ilvl w:val="2"/>
          <w:numId w:val="35"/>
        </w:numPr>
        <w:ind w:left="567" w:hanging="567"/>
      </w:pPr>
      <w:r w:rsidRPr="00DC06CA">
        <w:t>Observation</w:t>
      </w:r>
    </w:p>
    <w:p w14:paraId="00B39902" w14:textId="63C5627E" w:rsidR="0043101E" w:rsidRPr="00DC06CA" w:rsidRDefault="0043101E" w:rsidP="00734117">
      <w:pPr>
        <w:spacing w:after="0" w:line="276" w:lineRule="auto"/>
        <w:jc w:val="both"/>
        <w:rPr>
          <w:rFonts w:ascii="Times New Roman" w:hAnsi="Times New Roman"/>
          <w:sz w:val="20"/>
          <w:szCs w:val="20"/>
        </w:rPr>
      </w:pPr>
      <w:r w:rsidRPr="00DC06CA">
        <w:rPr>
          <w:rFonts w:ascii="Times New Roman" w:hAnsi="Times New Roman"/>
          <w:sz w:val="20"/>
          <w:szCs w:val="20"/>
        </w:rPr>
        <w:t xml:space="preserve">Direct observation was conducted over two weeks at LPG agents in </w:t>
      </w:r>
      <w:proofErr w:type="spellStart"/>
      <w:r w:rsidRPr="00DC06CA">
        <w:rPr>
          <w:rFonts w:ascii="Times New Roman" w:hAnsi="Times New Roman"/>
          <w:sz w:val="20"/>
          <w:szCs w:val="20"/>
        </w:rPr>
        <w:t>Cianjur</w:t>
      </w:r>
      <w:proofErr w:type="spellEnd"/>
      <w:r w:rsidRPr="00DC06CA">
        <w:rPr>
          <w:rFonts w:ascii="Times New Roman" w:hAnsi="Times New Roman"/>
          <w:sz w:val="20"/>
          <w:szCs w:val="20"/>
        </w:rPr>
        <w:t xml:space="preserve"> Regency during</w:t>
      </w:r>
      <w:r w:rsidRPr="00DC06CA">
        <w:rPr>
          <w:rFonts w:ascii="Times New Roman" w:hAnsi="Times New Roman"/>
          <w:sz w:val="20"/>
          <w:szCs w:val="20"/>
        </w:rPr>
        <w:br/>
        <w:t>October 2025. Observed aspects included order placement workflows from retail outlets to agents,</w:t>
      </w:r>
      <w:r w:rsidR="006E1FD9">
        <w:rPr>
          <w:rFonts w:ascii="Times New Roman" w:hAnsi="Times New Roman"/>
          <w:sz w:val="20"/>
          <w:szCs w:val="20"/>
        </w:rPr>
        <w:t xml:space="preserve"> </w:t>
      </w:r>
      <w:r w:rsidRPr="00DC06CA">
        <w:rPr>
          <w:rFonts w:ascii="Times New Roman" w:hAnsi="Times New Roman"/>
          <w:sz w:val="20"/>
          <w:szCs w:val="20"/>
        </w:rPr>
        <w:t>recording and administrative processes, delivery and distribution mechanisms, and payment and billing</w:t>
      </w:r>
      <w:r w:rsidR="00587A14">
        <w:rPr>
          <w:rFonts w:ascii="Times New Roman" w:hAnsi="Times New Roman"/>
          <w:sz w:val="20"/>
          <w:szCs w:val="20"/>
        </w:rPr>
        <w:t xml:space="preserve"> </w:t>
      </w:r>
      <w:r w:rsidRPr="00DC06CA">
        <w:rPr>
          <w:rFonts w:ascii="Times New Roman" w:hAnsi="Times New Roman"/>
          <w:sz w:val="20"/>
          <w:szCs w:val="20"/>
        </w:rPr>
        <w:t>procedures.</w:t>
      </w:r>
    </w:p>
    <w:p w14:paraId="391B7DE0" w14:textId="5C269E98" w:rsidR="00F03C01" w:rsidRPr="00DC06CA" w:rsidRDefault="00F03C01" w:rsidP="004215F7">
      <w:pPr>
        <w:pStyle w:val="Heading3"/>
        <w:numPr>
          <w:ilvl w:val="2"/>
          <w:numId w:val="35"/>
        </w:numPr>
        <w:ind w:left="567" w:hanging="567"/>
      </w:pPr>
      <w:r w:rsidRPr="00DC06CA">
        <w:t>Interview</w:t>
      </w:r>
      <w:r w:rsidR="007623EA" w:rsidRPr="00DC06CA">
        <w:t>s</w:t>
      </w:r>
    </w:p>
    <w:p w14:paraId="45A06D46" w14:textId="28310679" w:rsidR="00B503F2" w:rsidRPr="00DC06CA" w:rsidRDefault="00B503F2" w:rsidP="00B503F2">
      <w:pPr>
        <w:spacing w:after="0" w:line="276" w:lineRule="auto"/>
        <w:jc w:val="both"/>
        <w:rPr>
          <w:rFonts w:ascii="Times New Roman" w:hAnsi="Times New Roman"/>
          <w:sz w:val="20"/>
          <w:szCs w:val="20"/>
        </w:rPr>
      </w:pPr>
      <w:r w:rsidRPr="00DC06CA">
        <w:rPr>
          <w:rFonts w:ascii="Times New Roman" w:hAnsi="Times New Roman"/>
          <w:sz w:val="20"/>
          <w:szCs w:val="20"/>
        </w:rPr>
        <w:t>Semi-structured interviews were conducted with 10 stakeholders comprising 2 LPG agent owners,</w:t>
      </w:r>
      <w:r w:rsidR="003521B4" w:rsidRPr="00DC06CA">
        <w:rPr>
          <w:rFonts w:ascii="Times New Roman" w:hAnsi="Times New Roman"/>
          <w:sz w:val="20"/>
          <w:szCs w:val="20"/>
        </w:rPr>
        <w:t xml:space="preserve"> </w:t>
      </w:r>
      <w:r w:rsidRPr="00DC06CA">
        <w:rPr>
          <w:rFonts w:ascii="Times New Roman" w:hAnsi="Times New Roman"/>
          <w:sz w:val="20"/>
          <w:szCs w:val="20"/>
        </w:rPr>
        <w:t>3 agent</w:t>
      </w:r>
      <w:r w:rsidR="008730F7" w:rsidRPr="00DC06CA">
        <w:rPr>
          <w:rFonts w:ascii="Times New Roman" w:hAnsi="Times New Roman"/>
          <w:sz w:val="20"/>
          <w:szCs w:val="20"/>
        </w:rPr>
        <w:t xml:space="preserve"> </w:t>
      </w:r>
      <w:r w:rsidRPr="00DC06CA">
        <w:rPr>
          <w:rFonts w:ascii="Times New Roman" w:hAnsi="Times New Roman"/>
          <w:sz w:val="20"/>
          <w:szCs w:val="20"/>
        </w:rPr>
        <w:t>operators/administrators, and 5 retail outlet owners. Interview questions focused on daily operational</w:t>
      </w:r>
      <w:r w:rsidR="00AA0C92">
        <w:rPr>
          <w:rFonts w:ascii="Times New Roman" w:hAnsi="Times New Roman"/>
          <w:sz w:val="20"/>
          <w:szCs w:val="20"/>
        </w:rPr>
        <w:t xml:space="preserve"> </w:t>
      </w:r>
      <w:r w:rsidRPr="00DC06CA">
        <w:rPr>
          <w:rFonts w:ascii="Times New Roman" w:hAnsi="Times New Roman"/>
          <w:sz w:val="20"/>
          <w:szCs w:val="20"/>
        </w:rPr>
        <w:t>challenges, desired system features, and expectations for a new computerized system.</w:t>
      </w:r>
    </w:p>
    <w:p w14:paraId="60C0F34C" w14:textId="23990506" w:rsidR="00B503F2" w:rsidRPr="00DC06CA" w:rsidRDefault="007623EA" w:rsidP="004215F7">
      <w:pPr>
        <w:pStyle w:val="Heading3"/>
        <w:numPr>
          <w:ilvl w:val="2"/>
          <w:numId w:val="35"/>
        </w:numPr>
        <w:ind w:left="567" w:hanging="567"/>
      </w:pPr>
      <w:r w:rsidRPr="00DC06CA">
        <w:t>Literature Review</w:t>
      </w:r>
    </w:p>
    <w:p w14:paraId="1B6E9786" w14:textId="7C74514C" w:rsidR="007623EA" w:rsidRPr="00DC06CA" w:rsidRDefault="007623EA" w:rsidP="007623EA">
      <w:pPr>
        <w:spacing w:after="0" w:line="276" w:lineRule="auto"/>
        <w:jc w:val="both"/>
        <w:rPr>
          <w:rFonts w:ascii="Times New Roman" w:hAnsi="Times New Roman"/>
          <w:sz w:val="20"/>
          <w:szCs w:val="20"/>
        </w:rPr>
      </w:pPr>
      <w:r w:rsidRPr="00DC06CA">
        <w:rPr>
          <w:rFonts w:ascii="Times New Roman" w:hAnsi="Times New Roman"/>
          <w:sz w:val="20"/>
          <w:szCs w:val="20"/>
        </w:rPr>
        <w:t>Academic literature was reviewed covering management information systems theory, LPG</w:t>
      </w:r>
      <w:r w:rsidR="00A14BCA" w:rsidRPr="00DC06CA">
        <w:rPr>
          <w:rFonts w:ascii="Times New Roman" w:hAnsi="Times New Roman"/>
          <w:sz w:val="20"/>
          <w:szCs w:val="20"/>
        </w:rPr>
        <w:t xml:space="preserve"> </w:t>
      </w:r>
      <w:r w:rsidRPr="00DC06CA">
        <w:rPr>
          <w:rFonts w:ascii="Times New Roman" w:hAnsi="Times New Roman"/>
          <w:sz w:val="20"/>
          <w:szCs w:val="20"/>
        </w:rPr>
        <w:t>distribution in Indonesia, multi-tenant architecture design patterns, modern web development technologies,</w:t>
      </w:r>
      <w:r w:rsidR="00114C7E" w:rsidRPr="00DC06CA">
        <w:rPr>
          <w:rFonts w:ascii="Times New Roman" w:hAnsi="Times New Roman"/>
          <w:sz w:val="20"/>
          <w:szCs w:val="20"/>
        </w:rPr>
        <w:t xml:space="preserve"> </w:t>
      </w:r>
      <w:r w:rsidRPr="00DC06CA">
        <w:rPr>
          <w:rFonts w:ascii="Times New Roman" w:hAnsi="Times New Roman"/>
          <w:sz w:val="20"/>
          <w:szCs w:val="20"/>
        </w:rPr>
        <w:t>UML modeling standards, and the Waterfall development methodology.</w:t>
      </w:r>
    </w:p>
    <w:p w14:paraId="5AE37FA3" w14:textId="0C96C57A" w:rsidR="00DA22FA" w:rsidRPr="00DC06CA" w:rsidRDefault="00DA22FA" w:rsidP="004215F7">
      <w:pPr>
        <w:pStyle w:val="ListParagraph"/>
        <w:numPr>
          <w:ilvl w:val="1"/>
          <w:numId w:val="35"/>
        </w:numPr>
        <w:spacing w:before="240" w:after="0" w:line="276" w:lineRule="auto"/>
        <w:jc w:val="both"/>
        <w:rPr>
          <w:rFonts w:ascii="Times New Roman" w:hAnsi="Times New Roman"/>
          <w:b/>
          <w:bCs/>
          <w:sz w:val="20"/>
          <w:szCs w:val="20"/>
          <w:lang w:val="en-ID"/>
        </w:rPr>
      </w:pPr>
      <w:r w:rsidRPr="00DC06CA">
        <w:rPr>
          <w:rFonts w:ascii="Times New Roman" w:hAnsi="Times New Roman"/>
          <w:b/>
          <w:bCs/>
          <w:sz w:val="20"/>
          <w:szCs w:val="20"/>
          <w:lang w:val="en-ID"/>
        </w:rPr>
        <w:t>Tools and Materials Used</w:t>
      </w:r>
    </w:p>
    <w:p w14:paraId="68F9C5DC" w14:textId="4A2E454A" w:rsidR="001819ED" w:rsidRPr="00DC06CA" w:rsidRDefault="008336B5" w:rsidP="00506D75">
      <w:pPr>
        <w:spacing w:after="0" w:line="276" w:lineRule="auto"/>
        <w:jc w:val="both"/>
        <w:rPr>
          <w:rFonts w:ascii="Times New Roman" w:hAnsi="Times New Roman"/>
          <w:sz w:val="20"/>
          <w:szCs w:val="20"/>
          <w:lang w:val="en-ID"/>
        </w:rPr>
      </w:pPr>
      <w:r w:rsidRPr="00DC06CA">
        <w:rPr>
          <w:rFonts w:ascii="Times New Roman" w:hAnsi="Times New Roman"/>
          <w:sz w:val="20"/>
          <w:szCs w:val="20"/>
        </w:rPr>
        <w:t>The development environment utilized the following technology stack as shown in Table 1.</w:t>
      </w:r>
    </w:p>
    <w:p w14:paraId="5F30F0AA" w14:textId="270CF04A" w:rsidR="002F73A4" w:rsidRDefault="002F73A4" w:rsidP="002F73A4">
      <w:pPr>
        <w:pStyle w:val="Caption"/>
        <w:keepNext/>
        <w:spacing w:before="160" w:after="0"/>
        <w:jc w:val="center"/>
      </w:pPr>
      <w:r>
        <w:t xml:space="preserve">Table </w:t>
      </w:r>
      <w:r>
        <w:fldChar w:fldCharType="begin"/>
      </w:r>
      <w:r>
        <w:instrText xml:space="preserve"> SEQ Table \* ARABIC </w:instrText>
      </w:r>
      <w:r>
        <w:fldChar w:fldCharType="separate"/>
      </w:r>
      <w:r w:rsidR="00115823">
        <w:rPr>
          <w:noProof/>
        </w:rPr>
        <w:t>1</w:t>
      </w:r>
      <w:r>
        <w:fldChar w:fldCharType="end"/>
      </w:r>
      <w:r>
        <w:t xml:space="preserve"> </w:t>
      </w:r>
      <w:r w:rsidRPr="00143D60">
        <w:t>Software Development Tools</w:t>
      </w:r>
    </w:p>
    <w:tbl>
      <w:tblPr>
        <w:tblStyle w:val="TableGrid"/>
        <w:tblW w:w="0" w:type="auto"/>
        <w:tblLook w:val="04A0" w:firstRow="1" w:lastRow="0" w:firstColumn="1" w:lastColumn="0" w:noHBand="0" w:noVBand="1"/>
      </w:tblPr>
      <w:tblGrid>
        <w:gridCol w:w="2194"/>
        <w:gridCol w:w="2194"/>
        <w:gridCol w:w="1419"/>
        <w:gridCol w:w="2971"/>
      </w:tblGrid>
      <w:tr w:rsidR="00C8319F" w:rsidRPr="00DC06CA" w14:paraId="785B0C22" w14:textId="77777777" w:rsidTr="008C0334">
        <w:tc>
          <w:tcPr>
            <w:tcW w:w="2194" w:type="dxa"/>
          </w:tcPr>
          <w:p w14:paraId="4F6354B0" w14:textId="55C73E3A" w:rsidR="00C8319F" w:rsidRPr="00DC06CA" w:rsidRDefault="00C8319F" w:rsidP="00DA22FA">
            <w:pPr>
              <w:spacing w:after="0" w:line="276" w:lineRule="auto"/>
              <w:jc w:val="both"/>
              <w:rPr>
                <w:rFonts w:ascii="Times New Roman" w:hAnsi="Times New Roman"/>
                <w:b/>
                <w:bCs/>
                <w:sz w:val="20"/>
                <w:szCs w:val="20"/>
                <w:lang w:val="en-ID"/>
              </w:rPr>
            </w:pPr>
            <w:r w:rsidRPr="00DC06CA">
              <w:rPr>
                <w:rFonts w:ascii="Times New Roman" w:hAnsi="Times New Roman"/>
                <w:b/>
                <w:bCs/>
                <w:sz w:val="20"/>
                <w:szCs w:val="20"/>
                <w:lang w:val="en-ID"/>
              </w:rPr>
              <w:t>Category</w:t>
            </w:r>
          </w:p>
        </w:tc>
        <w:tc>
          <w:tcPr>
            <w:tcW w:w="2194" w:type="dxa"/>
          </w:tcPr>
          <w:p w14:paraId="30B4BF20" w14:textId="4835044E" w:rsidR="00C8319F" w:rsidRPr="00DC06CA" w:rsidRDefault="00C8319F" w:rsidP="00DA22FA">
            <w:pPr>
              <w:spacing w:after="0" w:line="276" w:lineRule="auto"/>
              <w:jc w:val="both"/>
              <w:rPr>
                <w:rFonts w:ascii="Times New Roman" w:hAnsi="Times New Roman"/>
                <w:b/>
                <w:bCs/>
                <w:sz w:val="20"/>
                <w:szCs w:val="20"/>
                <w:lang w:val="en-ID"/>
              </w:rPr>
            </w:pPr>
            <w:r w:rsidRPr="00DC06CA">
              <w:rPr>
                <w:rFonts w:ascii="Times New Roman" w:hAnsi="Times New Roman"/>
                <w:b/>
                <w:bCs/>
                <w:sz w:val="20"/>
                <w:szCs w:val="20"/>
                <w:lang w:val="en-ID"/>
              </w:rPr>
              <w:t>Tool</w:t>
            </w:r>
          </w:p>
        </w:tc>
        <w:tc>
          <w:tcPr>
            <w:tcW w:w="1419" w:type="dxa"/>
          </w:tcPr>
          <w:p w14:paraId="21150AA4" w14:textId="63B1B156" w:rsidR="00C8319F" w:rsidRPr="00DC06CA" w:rsidRDefault="00C8319F" w:rsidP="00DA22FA">
            <w:pPr>
              <w:spacing w:after="0" w:line="276" w:lineRule="auto"/>
              <w:jc w:val="both"/>
              <w:rPr>
                <w:rFonts w:ascii="Times New Roman" w:hAnsi="Times New Roman"/>
                <w:b/>
                <w:bCs/>
                <w:sz w:val="20"/>
                <w:szCs w:val="20"/>
                <w:lang w:val="en-ID"/>
              </w:rPr>
            </w:pPr>
            <w:r w:rsidRPr="00DC06CA">
              <w:rPr>
                <w:rFonts w:ascii="Times New Roman" w:hAnsi="Times New Roman"/>
                <w:b/>
                <w:bCs/>
                <w:sz w:val="20"/>
                <w:szCs w:val="20"/>
                <w:lang w:val="en-ID"/>
              </w:rPr>
              <w:t>Version</w:t>
            </w:r>
          </w:p>
        </w:tc>
        <w:tc>
          <w:tcPr>
            <w:tcW w:w="2971" w:type="dxa"/>
          </w:tcPr>
          <w:p w14:paraId="3F45EB27" w14:textId="09E485FB" w:rsidR="00C8319F" w:rsidRPr="00DC06CA" w:rsidRDefault="00C8319F" w:rsidP="00DA22FA">
            <w:pPr>
              <w:spacing w:after="0" w:line="276" w:lineRule="auto"/>
              <w:jc w:val="both"/>
              <w:rPr>
                <w:rFonts w:ascii="Times New Roman" w:hAnsi="Times New Roman"/>
                <w:b/>
                <w:bCs/>
                <w:sz w:val="20"/>
                <w:szCs w:val="20"/>
                <w:lang w:val="en-ID"/>
              </w:rPr>
            </w:pPr>
            <w:r w:rsidRPr="00DC06CA">
              <w:rPr>
                <w:rFonts w:ascii="Times New Roman" w:hAnsi="Times New Roman"/>
                <w:b/>
                <w:bCs/>
                <w:sz w:val="20"/>
                <w:szCs w:val="20"/>
                <w:lang w:val="en-ID"/>
              </w:rPr>
              <w:t>Function</w:t>
            </w:r>
          </w:p>
        </w:tc>
      </w:tr>
      <w:tr w:rsidR="00C8319F" w:rsidRPr="00DC06CA" w14:paraId="5CD97F24" w14:textId="77777777" w:rsidTr="008C0334">
        <w:tc>
          <w:tcPr>
            <w:tcW w:w="2194" w:type="dxa"/>
          </w:tcPr>
          <w:p w14:paraId="57ED73CE" w14:textId="334CE046" w:rsidR="00C8319F" w:rsidRPr="00DC06CA" w:rsidRDefault="00C8319F"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rPr>
              <w:t>IDE</w:t>
            </w:r>
          </w:p>
        </w:tc>
        <w:tc>
          <w:tcPr>
            <w:tcW w:w="2194" w:type="dxa"/>
          </w:tcPr>
          <w:p w14:paraId="4B807EA0" w14:textId="041A91F3" w:rsidR="00C8319F" w:rsidRPr="00DC06CA" w:rsidRDefault="003C32C3"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VS Code</w:t>
            </w:r>
          </w:p>
        </w:tc>
        <w:tc>
          <w:tcPr>
            <w:tcW w:w="1419" w:type="dxa"/>
          </w:tcPr>
          <w:p w14:paraId="1B86A355" w14:textId="776F6C67"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1.85</w:t>
            </w:r>
          </w:p>
        </w:tc>
        <w:tc>
          <w:tcPr>
            <w:tcW w:w="2971" w:type="dxa"/>
          </w:tcPr>
          <w:p w14:paraId="1734BA3D" w14:textId="7B61FB7E" w:rsidR="008C0334"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Code editor</w:t>
            </w:r>
          </w:p>
        </w:tc>
      </w:tr>
      <w:tr w:rsidR="00C8319F" w:rsidRPr="00DC06CA" w14:paraId="56A5770E" w14:textId="77777777" w:rsidTr="008C0334">
        <w:tc>
          <w:tcPr>
            <w:tcW w:w="2194" w:type="dxa"/>
          </w:tcPr>
          <w:p w14:paraId="1EEF5EC6" w14:textId="13414A59" w:rsidR="00C8319F" w:rsidRPr="00DC06CA" w:rsidRDefault="00C8319F"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rPr>
              <w:t>Frontend Framework</w:t>
            </w:r>
          </w:p>
        </w:tc>
        <w:tc>
          <w:tcPr>
            <w:tcW w:w="2194" w:type="dxa"/>
          </w:tcPr>
          <w:p w14:paraId="60138B79" w14:textId="4DA2B716" w:rsidR="00C8319F" w:rsidRPr="00DC06CA" w:rsidRDefault="003C32C3"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React</w:t>
            </w:r>
          </w:p>
        </w:tc>
        <w:tc>
          <w:tcPr>
            <w:tcW w:w="1419" w:type="dxa"/>
          </w:tcPr>
          <w:p w14:paraId="68DA8DFA" w14:textId="77259A54"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18.2</w:t>
            </w:r>
          </w:p>
        </w:tc>
        <w:tc>
          <w:tcPr>
            <w:tcW w:w="2971" w:type="dxa"/>
          </w:tcPr>
          <w:p w14:paraId="238594AD" w14:textId="2A02F43F"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UI library</w:t>
            </w:r>
          </w:p>
        </w:tc>
      </w:tr>
      <w:tr w:rsidR="00C8319F" w:rsidRPr="00DC06CA" w14:paraId="016E2075" w14:textId="77777777" w:rsidTr="008C0334">
        <w:tc>
          <w:tcPr>
            <w:tcW w:w="2194" w:type="dxa"/>
          </w:tcPr>
          <w:p w14:paraId="24D5357F" w14:textId="09993B91" w:rsidR="00C8319F" w:rsidRPr="00DC06CA" w:rsidRDefault="00C8319F"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rPr>
              <w:t>Build Tool</w:t>
            </w:r>
          </w:p>
        </w:tc>
        <w:tc>
          <w:tcPr>
            <w:tcW w:w="2194" w:type="dxa"/>
          </w:tcPr>
          <w:p w14:paraId="227201B6" w14:textId="1893A3A2" w:rsidR="00C8319F" w:rsidRPr="00DC06CA" w:rsidRDefault="003C32C3"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Vite</w:t>
            </w:r>
          </w:p>
        </w:tc>
        <w:tc>
          <w:tcPr>
            <w:tcW w:w="1419" w:type="dxa"/>
          </w:tcPr>
          <w:p w14:paraId="0AB85BEB" w14:textId="17177B1F"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5.0</w:t>
            </w:r>
          </w:p>
        </w:tc>
        <w:tc>
          <w:tcPr>
            <w:tcW w:w="2971" w:type="dxa"/>
          </w:tcPr>
          <w:p w14:paraId="5DAAEDB5" w14:textId="72DF1ED9"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Frontend bundler</w:t>
            </w:r>
          </w:p>
        </w:tc>
      </w:tr>
      <w:tr w:rsidR="00C8319F" w:rsidRPr="00DC06CA" w14:paraId="697CD893" w14:textId="77777777" w:rsidTr="008C0334">
        <w:tc>
          <w:tcPr>
            <w:tcW w:w="2194" w:type="dxa"/>
          </w:tcPr>
          <w:p w14:paraId="78DFEAF6" w14:textId="0A92FECF" w:rsidR="00C8319F" w:rsidRPr="00DC06CA" w:rsidRDefault="00C8319F"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rPr>
              <w:t>CSS Framework</w:t>
            </w:r>
          </w:p>
        </w:tc>
        <w:tc>
          <w:tcPr>
            <w:tcW w:w="2194" w:type="dxa"/>
          </w:tcPr>
          <w:p w14:paraId="4145E3FE" w14:textId="14ABB4CD" w:rsidR="00C8319F" w:rsidRPr="00DC06CA" w:rsidRDefault="003C32C3"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Tailwind CSS</w:t>
            </w:r>
          </w:p>
        </w:tc>
        <w:tc>
          <w:tcPr>
            <w:tcW w:w="1419" w:type="dxa"/>
          </w:tcPr>
          <w:p w14:paraId="3148599F" w14:textId="486C6A9A"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3.4</w:t>
            </w:r>
          </w:p>
        </w:tc>
        <w:tc>
          <w:tcPr>
            <w:tcW w:w="2971" w:type="dxa"/>
          </w:tcPr>
          <w:p w14:paraId="3FA2F424" w14:textId="05FA16E4"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Utility-first styling</w:t>
            </w:r>
          </w:p>
        </w:tc>
      </w:tr>
      <w:tr w:rsidR="00C8319F" w:rsidRPr="00DC06CA" w14:paraId="0A7EF55E" w14:textId="77777777" w:rsidTr="008C0334">
        <w:tc>
          <w:tcPr>
            <w:tcW w:w="2194" w:type="dxa"/>
          </w:tcPr>
          <w:p w14:paraId="758D74E3" w14:textId="4A593AC7" w:rsidR="00C8319F" w:rsidRPr="00DC06CA" w:rsidRDefault="00C8319F"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rPr>
              <w:t>UI Components</w:t>
            </w:r>
          </w:p>
        </w:tc>
        <w:tc>
          <w:tcPr>
            <w:tcW w:w="2194" w:type="dxa"/>
          </w:tcPr>
          <w:p w14:paraId="4ECA2179" w14:textId="7731FBAA" w:rsidR="00C8319F" w:rsidRPr="00DC06CA" w:rsidRDefault="003C32C3" w:rsidP="00DA22FA">
            <w:pPr>
              <w:spacing w:after="0" w:line="276" w:lineRule="auto"/>
              <w:jc w:val="both"/>
              <w:rPr>
                <w:rFonts w:ascii="Times New Roman" w:hAnsi="Times New Roman"/>
                <w:sz w:val="20"/>
                <w:szCs w:val="20"/>
                <w:lang w:val="en-ID"/>
              </w:rPr>
            </w:pPr>
            <w:proofErr w:type="spellStart"/>
            <w:r w:rsidRPr="00DC06CA">
              <w:rPr>
                <w:rFonts w:ascii="Times New Roman" w:hAnsi="Times New Roman"/>
                <w:sz w:val="20"/>
                <w:szCs w:val="20"/>
                <w:lang w:val="en-ID"/>
              </w:rPr>
              <w:t>Shadcn</w:t>
            </w:r>
            <w:proofErr w:type="spellEnd"/>
            <w:r w:rsidRPr="00DC06CA">
              <w:rPr>
                <w:rFonts w:ascii="Times New Roman" w:hAnsi="Times New Roman"/>
                <w:sz w:val="20"/>
                <w:szCs w:val="20"/>
                <w:lang w:val="en-ID"/>
              </w:rPr>
              <w:t>/UI</w:t>
            </w:r>
          </w:p>
        </w:tc>
        <w:tc>
          <w:tcPr>
            <w:tcW w:w="1419" w:type="dxa"/>
          </w:tcPr>
          <w:p w14:paraId="3B730649" w14:textId="4A2BEFD4"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Latest</w:t>
            </w:r>
          </w:p>
        </w:tc>
        <w:tc>
          <w:tcPr>
            <w:tcW w:w="2971" w:type="dxa"/>
          </w:tcPr>
          <w:p w14:paraId="46C4E481" w14:textId="1F5819F1"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Accessible component library</w:t>
            </w:r>
          </w:p>
        </w:tc>
      </w:tr>
      <w:tr w:rsidR="00C8319F" w:rsidRPr="00DC06CA" w14:paraId="0AB31870" w14:textId="77777777" w:rsidTr="008C0334">
        <w:tc>
          <w:tcPr>
            <w:tcW w:w="2194" w:type="dxa"/>
          </w:tcPr>
          <w:p w14:paraId="0332C9DD" w14:textId="3334279A" w:rsidR="00C8319F" w:rsidRPr="00DC06CA" w:rsidRDefault="00C8319F" w:rsidP="00DA22FA">
            <w:pPr>
              <w:spacing w:after="0" w:line="276" w:lineRule="auto"/>
              <w:jc w:val="both"/>
              <w:rPr>
                <w:rFonts w:ascii="Times New Roman" w:hAnsi="Times New Roman"/>
                <w:sz w:val="20"/>
                <w:szCs w:val="20"/>
              </w:rPr>
            </w:pPr>
            <w:r w:rsidRPr="00DC06CA">
              <w:rPr>
                <w:rFonts w:ascii="Times New Roman" w:hAnsi="Times New Roman"/>
                <w:sz w:val="20"/>
                <w:szCs w:val="20"/>
              </w:rPr>
              <w:t>Backend Framework</w:t>
            </w:r>
          </w:p>
        </w:tc>
        <w:tc>
          <w:tcPr>
            <w:tcW w:w="2194" w:type="dxa"/>
          </w:tcPr>
          <w:p w14:paraId="4E76D4D0" w14:textId="55F33CE0" w:rsidR="00C8319F" w:rsidRPr="00DC06CA" w:rsidRDefault="003C32C3" w:rsidP="00DA22FA">
            <w:pPr>
              <w:spacing w:after="0" w:line="276" w:lineRule="auto"/>
              <w:jc w:val="both"/>
              <w:rPr>
                <w:rFonts w:ascii="Times New Roman" w:hAnsi="Times New Roman"/>
                <w:sz w:val="20"/>
                <w:szCs w:val="20"/>
                <w:lang w:val="en-ID"/>
              </w:rPr>
            </w:pPr>
            <w:proofErr w:type="spellStart"/>
            <w:r w:rsidRPr="00DC06CA">
              <w:rPr>
                <w:rFonts w:ascii="Times New Roman" w:hAnsi="Times New Roman"/>
                <w:sz w:val="20"/>
                <w:szCs w:val="20"/>
                <w:lang w:val="en-ID"/>
              </w:rPr>
              <w:t>NestJS</w:t>
            </w:r>
            <w:proofErr w:type="spellEnd"/>
          </w:p>
        </w:tc>
        <w:tc>
          <w:tcPr>
            <w:tcW w:w="1419" w:type="dxa"/>
          </w:tcPr>
          <w:p w14:paraId="3FCF0BE0" w14:textId="0C3C4CE6"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10.2</w:t>
            </w:r>
          </w:p>
        </w:tc>
        <w:tc>
          <w:tcPr>
            <w:tcW w:w="2971" w:type="dxa"/>
          </w:tcPr>
          <w:p w14:paraId="050778D4" w14:textId="7DB261B0"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REST API framework</w:t>
            </w:r>
          </w:p>
        </w:tc>
      </w:tr>
      <w:tr w:rsidR="00C8319F" w:rsidRPr="00DC06CA" w14:paraId="228B46A3" w14:textId="77777777" w:rsidTr="008C0334">
        <w:tc>
          <w:tcPr>
            <w:tcW w:w="2194" w:type="dxa"/>
          </w:tcPr>
          <w:p w14:paraId="733A75BC" w14:textId="55AE1065" w:rsidR="00C8319F" w:rsidRPr="00DC06CA" w:rsidRDefault="00C8319F" w:rsidP="00DA22FA">
            <w:pPr>
              <w:spacing w:after="0" w:line="276" w:lineRule="auto"/>
              <w:jc w:val="both"/>
              <w:rPr>
                <w:rFonts w:ascii="Times New Roman" w:hAnsi="Times New Roman"/>
                <w:sz w:val="20"/>
                <w:szCs w:val="20"/>
              </w:rPr>
            </w:pPr>
            <w:r w:rsidRPr="00DC06CA">
              <w:rPr>
                <w:rFonts w:ascii="Times New Roman" w:hAnsi="Times New Roman"/>
                <w:sz w:val="20"/>
                <w:szCs w:val="20"/>
              </w:rPr>
              <w:t>ORM</w:t>
            </w:r>
          </w:p>
        </w:tc>
        <w:tc>
          <w:tcPr>
            <w:tcW w:w="2194" w:type="dxa"/>
          </w:tcPr>
          <w:p w14:paraId="24C394ED" w14:textId="5CAA147A" w:rsidR="00C8319F" w:rsidRPr="00DC06CA" w:rsidRDefault="003C32C3"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Prisma</w:t>
            </w:r>
          </w:p>
        </w:tc>
        <w:tc>
          <w:tcPr>
            <w:tcW w:w="1419" w:type="dxa"/>
          </w:tcPr>
          <w:p w14:paraId="7E3503AA" w14:textId="3FCA62D6"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5.7</w:t>
            </w:r>
          </w:p>
        </w:tc>
        <w:tc>
          <w:tcPr>
            <w:tcW w:w="2971" w:type="dxa"/>
          </w:tcPr>
          <w:p w14:paraId="52DA7A1B" w14:textId="492B1F7D"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Type-safe database access</w:t>
            </w:r>
          </w:p>
        </w:tc>
      </w:tr>
      <w:tr w:rsidR="00C8319F" w:rsidRPr="00DC06CA" w14:paraId="561DBE2F" w14:textId="77777777" w:rsidTr="008C0334">
        <w:tc>
          <w:tcPr>
            <w:tcW w:w="2194" w:type="dxa"/>
          </w:tcPr>
          <w:p w14:paraId="1DD4A70D" w14:textId="7E7B0038" w:rsidR="00C8319F" w:rsidRPr="00DC06CA" w:rsidRDefault="00C8319F" w:rsidP="00DA22FA">
            <w:pPr>
              <w:spacing w:after="0" w:line="276" w:lineRule="auto"/>
              <w:jc w:val="both"/>
              <w:rPr>
                <w:rFonts w:ascii="Times New Roman" w:hAnsi="Times New Roman"/>
                <w:sz w:val="20"/>
                <w:szCs w:val="20"/>
              </w:rPr>
            </w:pPr>
            <w:r w:rsidRPr="00DC06CA">
              <w:rPr>
                <w:rFonts w:ascii="Times New Roman" w:hAnsi="Times New Roman"/>
                <w:sz w:val="20"/>
                <w:szCs w:val="20"/>
              </w:rPr>
              <w:t>Database</w:t>
            </w:r>
          </w:p>
        </w:tc>
        <w:tc>
          <w:tcPr>
            <w:tcW w:w="2194" w:type="dxa"/>
          </w:tcPr>
          <w:p w14:paraId="02195639" w14:textId="2C063DEC" w:rsidR="00C8319F" w:rsidRPr="00DC06CA" w:rsidRDefault="003C32C3"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PostgreSQL</w:t>
            </w:r>
          </w:p>
        </w:tc>
        <w:tc>
          <w:tcPr>
            <w:tcW w:w="1419" w:type="dxa"/>
          </w:tcPr>
          <w:p w14:paraId="210D7A89" w14:textId="4374F85A"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15</w:t>
            </w:r>
          </w:p>
        </w:tc>
        <w:tc>
          <w:tcPr>
            <w:tcW w:w="2971" w:type="dxa"/>
          </w:tcPr>
          <w:p w14:paraId="1D22AB99" w14:textId="55AF8A86"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Relational data storage</w:t>
            </w:r>
          </w:p>
        </w:tc>
      </w:tr>
      <w:tr w:rsidR="00C8319F" w:rsidRPr="00DC06CA" w14:paraId="37273E62" w14:textId="77777777" w:rsidTr="008C0334">
        <w:tc>
          <w:tcPr>
            <w:tcW w:w="2194" w:type="dxa"/>
          </w:tcPr>
          <w:p w14:paraId="4E15F45B" w14:textId="259C19CC" w:rsidR="00C8319F" w:rsidRPr="00DC06CA" w:rsidRDefault="00C8319F" w:rsidP="00DA22FA">
            <w:pPr>
              <w:spacing w:after="0" w:line="276" w:lineRule="auto"/>
              <w:jc w:val="both"/>
              <w:rPr>
                <w:rFonts w:ascii="Times New Roman" w:hAnsi="Times New Roman"/>
                <w:sz w:val="20"/>
                <w:szCs w:val="20"/>
              </w:rPr>
            </w:pPr>
            <w:r w:rsidRPr="00DC06CA">
              <w:rPr>
                <w:rFonts w:ascii="Times New Roman" w:hAnsi="Times New Roman"/>
                <w:sz w:val="20"/>
                <w:szCs w:val="20"/>
              </w:rPr>
              <w:t>UML Tool</w:t>
            </w:r>
          </w:p>
        </w:tc>
        <w:tc>
          <w:tcPr>
            <w:tcW w:w="2194" w:type="dxa"/>
          </w:tcPr>
          <w:p w14:paraId="3B4C1463" w14:textId="143F0941" w:rsidR="00C8319F" w:rsidRPr="00DC06CA" w:rsidRDefault="003C32C3" w:rsidP="00DA22FA">
            <w:pPr>
              <w:spacing w:after="0" w:line="276" w:lineRule="auto"/>
              <w:jc w:val="both"/>
              <w:rPr>
                <w:rFonts w:ascii="Times New Roman" w:hAnsi="Times New Roman"/>
                <w:sz w:val="20"/>
                <w:szCs w:val="20"/>
                <w:lang w:val="en-ID"/>
              </w:rPr>
            </w:pPr>
            <w:proofErr w:type="spellStart"/>
            <w:r w:rsidRPr="00DC06CA">
              <w:rPr>
                <w:rFonts w:ascii="Times New Roman" w:hAnsi="Times New Roman"/>
                <w:sz w:val="20"/>
                <w:szCs w:val="20"/>
                <w:lang w:val="en-ID"/>
              </w:rPr>
              <w:t>PlantUML</w:t>
            </w:r>
            <w:proofErr w:type="spellEnd"/>
          </w:p>
        </w:tc>
        <w:tc>
          <w:tcPr>
            <w:tcW w:w="1419" w:type="dxa"/>
          </w:tcPr>
          <w:p w14:paraId="70B6DED2" w14:textId="39070335"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Latest</w:t>
            </w:r>
          </w:p>
        </w:tc>
        <w:tc>
          <w:tcPr>
            <w:tcW w:w="2971" w:type="dxa"/>
          </w:tcPr>
          <w:p w14:paraId="328F1BB8" w14:textId="381D95E0"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UML diagram generation</w:t>
            </w:r>
          </w:p>
        </w:tc>
      </w:tr>
      <w:tr w:rsidR="00C8319F" w:rsidRPr="00DC06CA" w14:paraId="3878E265" w14:textId="77777777" w:rsidTr="008C0334">
        <w:tc>
          <w:tcPr>
            <w:tcW w:w="2194" w:type="dxa"/>
          </w:tcPr>
          <w:p w14:paraId="591C8C8A" w14:textId="3693803A" w:rsidR="00C8319F" w:rsidRPr="00DC06CA" w:rsidRDefault="00C8319F" w:rsidP="00DA22FA">
            <w:pPr>
              <w:spacing w:after="0" w:line="276" w:lineRule="auto"/>
              <w:jc w:val="both"/>
              <w:rPr>
                <w:rFonts w:ascii="Times New Roman" w:hAnsi="Times New Roman"/>
                <w:sz w:val="20"/>
                <w:szCs w:val="20"/>
              </w:rPr>
            </w:pPr>
            <w:r w:rsidRPr="00DC06CA">
              <w:rPr>
                <w:rFonts w:ascii="Times New Roman" w:hAnsi="Times New Roman"/>
                <w:sz w:val="20"/>
                <w:szCs w:val="20"/>
              </w:rPr>
              <w:t>Frontend Hosting</w:t>
            </w:r>
          </w:p>
        </w:tc>
        <w:tc>
          <w:tcPr>
            <w:tcW w:w="2194" w:type="dxa"/>
          </w:tcPr>
          <w:p w14:paraId="37486219" w14:textId="215A02F1" w:rsidR="00C8319F" w:rsidRPr="00DC06CA" w:rsidRDefault="003C32C3" w:rsidP="00DA22FA">
            <w:pPr>
              <w:spacing w:after="0" w:line="276" w:lineRule="auto"/>
              <w:jc w:val="both"/>
              <w:rPr>
                <w:rFonts w:ascii="Times New Roman" w:hAnsi="Times New Roman"/>
                <w:sz w:val="20"/>
                <w:szCs w:val="20"/>
                <w:lang w:val="en-ID"/>
              </w:rPr>
            </w:pPr>
            <w:proofErr w:type="spellStart"/>
            <w:r w:rsidRPr="00DC06CA">
              <w:rPr>
                <w:rFonts w:ascii="Times New Roman" w:hAnsi="Times New Roman"/>
                <w:sz w:val="20"/>
                <w:szCs w:val="20"/>
                <w:lang w:val="en-ID"/>
              </w:rPr>
              <w:t>Vercel</w:t>
            </w:r>
            <w:proofErr w:type="spellEnd"/>
          </w:p>
        </w:tc>
        <w:tc>
          <w:tcPr>
            <w:tcW w:w="1419" w:type="dxa"/>
          </w:tcPr>
          <w:p w14:paraId="6EE83C5C" w14:textId="5D12D714"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w:t>
            </w:r>
          </w:p>
        </w:tc>
        <w:tc>
          <w:tcPr>
            <w:tcW w:w="2971" w:type="dxa"/>
          </w:tcPr>
          <w:p w14:paraId="5E60891C" w14:textId="49033593"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Static site deployment</w:t>
            </w:r>
          </w:p>
        </w:tc>
      </w:tr>
      <w:tr w:rsidR="00C8319F" w:rsidRPr="00DC06CA" w14:paraId="4E6A4B13" w14:textId="77777777" w:rsidTr="008C0334">
        <w:tc>
          <w:tcPr>
            <w:tcW w:w="2194" w:type="dxa"/>
          </w:tcPr>
          <w:p w14:paraId="109213C3" w14:textId="19FDFEDF" w:rsidR="00C8319F" w:rsidRPr="00DC06CA" w:rsidRDefault="00C8319F" w:rsidP="00DA22FA">
            <w:pPr>
              <w:spacing w:after="0" w:line="276" w:lineRule="auto"/>
              <w:jc w:val="both"/>
              <w:rPr>
                <w:rFonts w:ascii="Times New Roman" w:hAnsi="Times New Roman"/>
                <w:sz w:val="20"/>
                <w:szCs w:val="20"/>
              </w:rPr>
            </w:pPr>
            <w:r w:rsidRPr="00DC06CA">
              <w:rPr>
                <w:rFonts w:ascii="Times New Roman" w:hAnsi="Times New Roman"/>
                <w:sz w:val="20"/>
                <w:szCs w:val="20"/>
              </w:rPr>
              <w:t>Backend Hosting</w:t>
            </w:r>
          </w:p>
        </w:tc>
        <w:tc>
          <w:tcPr>
            <w:tcW w:w="2194" w:type="dxa"/>
          </w:tcPr>
          <w:p w14:paraId="4F0CD5DD" w14:textId="0EE60977" w:rsidR="00C8319F" w:rsidRPr="00DC06CA" w:rsidRDefault="004921D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Railway</w:t>
            </w:r>
          </w:p>
        </w:tc>
        <w:tc>
          <w:tcPr>
            <w:tcW w:w="1419" w:type="dxa"/>
          </w:tcPr>
          <w:p w14:paraId="3A7557B4" w14:textId="36D1F767"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w:t>
            </w:r>
          </w:p>
        </w:tc>
        <w:tc>
          <w:tcPr>
            <w:tcW w:w="2971" w:type="dxa"/>
          </w:tcPr>
          <w:p w14:paraId="42B254C1" w14:textId="1B9BF319"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Container deployment</w:t>
            </w:r>
          </w:p>
        </w:tc>
      </w:tr>
      <w:tr w:rsidR="00C8319F" w:rsidRPr="00DC06CA" w14:paraId="79E787A3" w14:textId="77777777" w:rsidTr="008C0334">
        <w:tc>
          <w:tcPr>
            <w:tcW w:w="2194" w:type="dxa"/>
          </w:tcPr>
          <w:p w14:paraId="5ECF055F" w14:textId="53C26CB2" w:rsidR="00C8319F" w:rsidRPr="00DC06CA" w:rsidRDefault="00C8319F" w:rsidP="00DA22FA">
            <w:pPr>
              <w:spacing w:after="0" w:line="276" w:lineRule="auto"/>
              <w:jc w:val="both"/>
              <w:rPr>
                <w:rFonts w:ascii="Times New Roman" w:hAnsi="Times New Roman"/>
                <w:sz w:val="20"/>
                <w:szCs w:val="20"/>
              </w:rPr>
            </w:pPr>
            <w:r w:rsidRPr="00DC06CA">
              <w:rPr>
                <w:rFonts w:ascii="Times New Roman" w:hAnsi="Times New Roman"/>
                <w:sz w:val="20"/>
                <w:szCs w:val="20"/>
              </w:rPr>
              <w:t>File Storage</w:t>
            </w:r>
          </w:p>
        </w:tc>
        <w:tc>
          <w:tcPr>
            <w:tcW w:w="2194" w:type="dxa"/>
          </w:tcPr>
          <w:p w14:paraId="470DF5D0" w14:textId="5D39484D" w:rsidR="00C8319F" w:rsidRPr="00DC06CA" w:rsidRDefault="004921D4" w:rsidP="00DA22FA">
            <w:pPr>
              <w:spacing w:after="0" w:line="276" w:lineRule="auto"/>
              <w:jc w:val="both"/>
              <w:rPr>
                <w:rFonts w:ascii="Times New Roman" w:hAnsi="Times New Roman"/>
                <w:sz w:val="20"/>
                <w:szCs w:val="20"/>
                <w:lang w:val="en-ID"/>
              </w:rPr>
            </w:pPr>
            <w:proofErr w:type="spellStart"/>
            <w:r w:rsidRPr="00DC06CA">
              <w:rPr>
                <w:rFonts w:ascii="Times New Roman" w:hAnsi="Times New Roman"/>
                <w:sz w:val="20"/>
                <w:szCs w:val="20"/>
                <w:lang w:val="en-ID"/>
              </w:rPr>
              <w:t>Supabase</w:t>
            </w:r>
            <w:proofErr w:type="spellEnd"/>
            <w:r w:rsidR="00893648" w:rsidRPr="00DC06CA">
              <w:rPr>
                <w:rFonts w:ascii="Times New Roman" w:hAnsi="Times New Roman"/>
                <w:sz w:val="20"/>
                <w:szCs w:val="20"/>
                <w:lang w:val="en-ID"/>
              </w:rPr>
              <w:t xml:space="preserve"> Storage</w:t>
            </w:r>
          </w:p>
        </w:tc>
        <w:tc>
          <w:tcPr>
            <w:tcW w:w="1419" w:type="dxa"/>
          </w:tcPr>
          <w:p w14:paraId="7D9C0067" w14:textId="300CFBCB" w:rsidR="00C8319F" w:rsidRPr="00DC06CA" w:rsidRDefault="008C0334" w:rsidP="00DA22FA">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w:t>
            </w:r>
          </w:p>
        </w:tc>
        <w:tc>
          <w:tcPr>
            <w:tcW w:w="2971" w:type="dxa"/>
          </w:tcPr>
          <w:p w14:paraId="64C8796F" w14:textId="35EC75E8" w:rsidR="00C8319F" w:rsidRPr="00DC06CA" w:rsidRDefault="008C0334" w:rsidP="0004692D">
            <w:pPr>
              <w:keepNext/>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Cloud file management</w:t>
            </w:r>
          </w:p>
        </w:tc>
      </w:tr>
    </w:tbl>
    <w:p w14:paraId="174B15CC" w14:textId="7EE58499" w:rsidR="00DA22FA" w:rsidRPr="00DC06CA" w:rsidRDefault="00DA22FA" w:rsidP="00987602">
      <w:pPr>
        <w:pStyle w:val="ListParagraph"/>
        <w:numPr>
          <w:ilvl w:val="1"/>
          <w:numId w:val="35"/>
        </w:numPr>
        <w:spacing w:before="240" w:after="0" w:line="276" w:lineRule="auto"/>
        <w:jc w:val="both"/>
        <w:rPr>
          <w:rFonts w:ascii="Times New Roman" w:hAnsi="Times New Roman"/>
          <w:b/>
          <w:bCs/>
          <w:sz w:val="20"/>
          <w:szCs w:val="20"/>
          <w:lang w:val="en-ID"/>
        </w:rPr>
      </w:pPr>
      <w:r w:rsidRPr="00DC06CA">
        <w:rPr>
          <w:rFonts w:ascii="Times New Roman" w:hAnsi="Times New Roman"/>
          <w:b/>
          <w:bCs/>
          <w:sz w:val="20"/>
          <w:szCs w:val="20"/>
          <w:lang w:val="en-ID"/>
        </w:rPr>
        <w:t>Research Procedures or Stages</w:t>
      </w:r>
    </w:p>
    <w:p w14:paraId="368FF366" w14:textId="14D6A2A0" w:rsidR="00DA22FA" w:rsidRPr="00DC06CA" w:rsidRDefault="00EC2E8F" w:rsidP="00E42270">
      <w:pPr>
        <w:spacing w:after="0" w:line="276" w:lineRule="auto"/>
        <w:jc w:val="both"/>
        <w:rPr>
          <w:rFonts w:ascii="Times New Roman" w:hAnsi="Times New Roman"/>
          <w:sz w:val="20"/>
          <w:szCs w:val="20"/>
          <w:lang w:val="en-ID"/>
        </w:rPr>
      </w:pPr>
      <w:r w:rsidRPr="00DC06CA">
        <w:rPr>
          <w:rFonts w:ascii="Times New Roman" w:hAnsi="Times New Roman"/>
          <w:sz w:val="20"/>
          <w:szCs w:val="20"/>
          <w:lang w:val="en-ID"/>
        </w:rPr>
        <w:t>The research followed the Waterfall methodology stages</w:t>
      </w:r>
      <w:r w:rsidR="008E568B">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MGExZmJhOTQtZTI5MC00MjRiLWJlZDAtZTYwNjRhODY0Mjhl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
          <w:id w:val="-586460453"/>
          <w:placeholder>
            <w:docPart w:val="DefaultPlaceholder_-1854013440"/>
          </w:placeholder>
        </w:sdtPr>
        <w:sdtContent>
          <w:r w:rsidR="001727D7" w:rsidRPr="001727D7">
            <w:rPr>
              <w:rFonts w:ascii="Times New Roman" w:hAnsi="Times New Roman"/>
              <w:color w:val="000000"/>
              <w:sz w:val="20"/>
              <w:szCs w:val="20"/>
              <w:lang w:val="en-ID"/>
            </w:rPr>
            <w:t>[18]</w:t>
          </w:r>
        </w:sdtContent>
      </w:sdt>
      <w:r w:rsidRPr="00DC06CA">
        <w:rPr>
          <w:rFonts w:ascii="Times New Roman" w:hAnsi="Times New Roman"/>
          <w:sz w:val="20"/>
          <w:szCs w:val="20"/>
          <w:lang w:val="en-ID"/>
        </w:rPr>
        <w:t>:</w:t>
      </w:r>
    </w:p>
    <w:p w14:paraId="0CD27807" w14:textId="4FCA1214" w:rsidR="00B6058A" w:rsidRPr="00DC06CA" w:rsidRDefault="00211094" w:rsidP="004215F7">
      <w:pPr>
        <w:pStyle w:val="Heading3"/>
        <w:numPr>
          <w:ilvl w:val="2"/>
          <w:numId w:val="35"/>
        </w:numPr>
        <w:ind w:left="567" w:hanging="567"/>
      </w:pPr>
      <w:r w:rsidRPr="00DC06CA">
        <w:t>Requirements Analysis (October 2025)</w:t>
      </w:r>
    </w:p>
    <w:p w14:paraId="0DDDEA44" w14:textId="17F4ABCF" w:rsidR="00211094" w:rsidRPr="00DC06CA" w:rsidRDefault="00211094" w:rsidP="00CC06E7">
      <w:pPr>
        <w:spacing w:after="0" w:line="276" w:lineRule="auto"/>
        <w:jc w:val="both"/>
        <w:rPr>
          <w:rFonts w:ascii="Times New Roman" w:hAnsi="Times New Roman"/>
          <w:sz w:val="20"/>
          <w:szCs w:val="20"/>
        </w:rPr>
      </w:pPr>
      <w:r w:rsidRPr="00DC06CA">
        <w:rPr>
          <w:rFonts w:ascii="Times New Roman" w:hAnsi="Times New Roman"/>
          <w:sz w:val="20"/>
          <w:szCs w:val="20"/>
        </w:rPr>
        <w:t>Conducted stakeholder interviews and field observations to identify functional and non-functional requirements. Documented requirements in structured format with acceptance criteria.</w:t>
      </w:r>
    </w:p>
    <w:p w14:paraId="1D868383" w14:textId="19190F3D" w:rsidR="000451A5" w:rsidRPr="00DC06CA" w:rsidRDefault="00E92DD0" w:rsidP="004215F7">
      <w:pPr>
        <w:pStyle w:val="Heading3"/>
        <w:numPr>
          <w:ilvl w:val="2"/>
          <w:numId w:val="35"/>
        </w:numPr>
        <w:ind w:left="567" w:hanging="567"/>
      </w:pPr>
      <w:r w:rsidRPr="00DC06CA">
        <w:t>System Design (November</w:t>
      </w:r>
      <w:r w:rsidR="007A4273" w:rsidRPr="00DC06CA">
        <w:t>-December</w:t>
      </w:r>
      <w:r w:rsidR="003A7746" w:rsidRPr="00DC06CA">
        <w:t xml:space="preserve"> </w:t>
      </w:r>
      <w:r w:rsidRPr="00DC06CA">
        <w:t>2025)</w:t>
      </w:r>
    </w:p>
    <w:p w14:paraId="204BD4D2" w14:textId="67BD24E6" w:rsidR="00E92DD0" w:rsidRPr="00DC06CA" w:rsidRDefault="00E92DD0" w:rsidP="00CC06E7">
      <w:pPr>
        <w:spacing w:after="0" w:line="276" w:lineRule="auto"/>
        <w:jc w:val="both"/>
        <w:rPr>
          <w:rFonts w:ascii="Times New Roman" w:hAnsi="Times New Roman"/>
          <w:sz w:val="20"/>
          <w:szCs w:val="20"/>
        </w:rPr>
      </w:pPr>
      <w:r w:rsidRPr="00DC06CA">
        <w:rPr>
          <w:rFonts w:ascii="Times New Roman" w:hAnsi="Times New Roman"/>
          <w:sz w:val="20"/>
          <w:szCs w:val="20"/>
        </w:rPr>
        <w:t>Created comprehensive UML documentation including Use Case Diagrams (18 use cases, 3 actors), Class</w:t>
      </w:r>
      <w:r w:rsidR="00E83D9E">
        <w:rPr>
          <w:rFonts w:ascii="Times New Roman" w:hAnsi="Times New Roman"/>
          <w:sz w:val="20"/>
          <w:szCs w:val="20"/>
        </w:rPr>
        <w:t xml:space="preserve"> </w:t>
      </w:r>
      <w:r w:rsidRPr="00DC06CA">
        <w:rPr>
          <w:rFonts w:ascii="Times New Roman" w:hAnsi="Times New Roman"/>
          <w:sz w:val="20"/>
          <w:szCs w:val="20"/>
        </w:rPr>
        <w:t>Diagrams (2</w:t>
      </w:r>
      <w:r w:rsidR="003265A1" w:rsidRPr="00DC06CA">
        <w:rPr>
          <w:rFonts w:ascii="Times New Roman" w:hAnsi="Times New Roman"/>
          <w:sz w:val="20"/>
          <w:szCs w:val="20"/>
        </w:rPr>
        <w:t>3</w:t>
      </w:r>
      <w:r w:rsidRPr="00DC06CA">
        <w:rPr>
          <w:rFonts w:ascii="Times New Roman" w:hAnsi="Times New Roman"/>
          <w:sz w:val="20"/>
          <w:szCs w:val="20"/>
        </w:rPr>
        <w:t xml:space="preserve"> classes, </w:t>
      </w:r>
      <w:r w:rsidR="00C22E41" w:rsidRPr="00DC06CA">
        <w:rPr>
          <w:rFonts w:ascii="Times New Roman" w:hAnsi="Times New Roman"/>
          <w:sz w:val="20"/>
          <w:szCs w:val="20"/>
        </w:rPr>
        <w:t>7</w:t>
      </w:r>
      <w:r w:rsidRPr="00DC06CA">
        <w:rPr>
          <w:rFonts w:ascii="Times New Roman" w:hAnsi="Times New Roman"/>
          <w:sz w:val="20"/>
          <w:szCs w:val="20"/>
        </w:rPr>
        <w:t xml:space="preserve"> enumerations), Activity Diagrams (25 diagrams for core processes), Sequence </w:t>
      </w:r>
      <w:r w:rsidR="00E83D9E">
        <w:rPr>
          <w:rFonts w:ascii="Times New Roman" w:hAnsi="Times New Roman"/>
          <w:sz w:val="20"/>
          <w:szCs w:val="20"/>
        </w:rPr>
        <w:t>d</w:t>
      </w:r>
      <w:r w:rsidRPr="00DC06CA">
        <w:rPr>
          <w:rFonts w:ascii="Times New Roman" w:hAnsi="Times New Roman"/>
          <w:sz w:val="20"/>
          <w:szCs w:val="20"/>
        </w:rPr>
        <w:t>iagrams (18 diagrams for use case interactions), State Machine Diagrams (</w:t>
      </w:r>
      <w:r w:rsidR="009110D2" w:rsidRPr="00DC06CA">
        <w:rPr>
          <w:rFonts w:ascii="Times New Roman" w:hAnsi="Times New Roman"/>
          <w:sz w:val="20"/>
          <w:szCs w:val="20"/>
        </w:rPr>
        <w:t>4</w:t>
      </w:r>
      <w:r w:rsidRPr="00DC06CA">
        <w:rPr>
          <w:rFonts w:ascii="Times New Roman" w:hAnsi="Times New Roman"/>
          <w:sz w:val="20"/>
          <w:szCs w:val="20"/>
        </w:rPr>
        <w:t xml:space="preserve"> diagrams), and Entity</w:t>
      </w:r>
      <w:r w:rsidR="00E83D9E">
        <w:rPr>
          <w:rFonts w:ascii="Times New Roman" w:hAnsi="Times New Roman"/>
          <w:sz w:val="20"/>
          <w:szCs w:val="20"/>
        </w:rPr>
        <w:t xml:space="preserve"> </w:t>
      </w:r>
      <w:r w:rsidRPr="00DC06CA">
        <w:rPr>
          <w:rFonts w:ascii="Times New Roman" w:hAnsi="Times New Roman"/>
          <w:sz w:val="20"/>
          <w:szCs w:val="20"/>
        </w:rPr>
        <w:t>Relationship Diagrams (</w:t>
      </w:r>
      <w:r w:rsidR="00FE6093" w:rsidRPr="00DC06CA">
        <w:rPr>
          <w:rFonts w:ascii="Times New Roman" w:hAnsi="Times New Roman"/>
          <w:sz w:val="20"/>
          <w:szCs w:val="20"/>
        </w:rPr>
        <w:t>23</w:t>
      </w:r>
      <w:r w:rsidRPr="00DC06CA">
        <w:rPr>
          <w:rFonts w:ascii="Times New Roman" w:hAnsi="Times New Roman"/>
          <w:sz w:val="20"/>
          <w:szCs w:val="20"/>
        </w:rPr>
        <w:t xml:space="preserve"> tables). Additionally, designed the user interface wireframes and system</w:t>
      </w:r>
      <w:r w:rsidR="00F33D3E">
        <w:rPr>
          <w:rFonts w:ascii="Times New Roman" w:hAnsi="Times New Roman"/>
          <w:sz w:val="20"/>
          <w:szCs w:val="20"/>
        </w:rPr>
        <w:t xml:space="preserve"> </w:t>
      </w:r>
      <w:r w:rsidRPr="00DC06CA">
        <w:rPr>
          <w:rFonts w:ascii="Times New Roman" w:hAnsi="Times New Roman"/>
          <w:sz w:val="20"/>
          <w:szCs w:val="20"/>
        </w:rPr>
        <w:t>architecture</w:t>
      </w:r>
      <w:r w:rsidR="0046192D" w:rsidRPr="00DC06CA">
        <w:rPr>
          <w:rFonts w:ascii="Times New Roman" w:hAnsi="Times New Roman"/>
          <w:sz w:val="20"/>
          <w:szCs w:val="20"/>
        </w:rPr>
        <w:t>.</w:t>
      </w:r>
    </w:p>
    <w:p w14:paraId="01E061B0" w14:textId="3F7A8C80" w:rsidR="00192284" w:rsidRPr="00DC06CA" w:rsidRDefault="00192284" w:rsidP="004215F7">
      <w:pPr>
        <w:pStyle w:val="Heading3"/>
        <w:numPr>
          <w:ilvl w:val="2"/>
          <w:numId w:val="35"/>
        </w:numPr>
        <w:ind w:left="567" w:hanging="567"/>
      </w:pPr>
      <w:r w:rsidRPr="00DC06CA">
        <w:t>Implementation (November-December 2025)</w:t>
      </w:r>
    </w:p>
    <w:p w14:paraId="6ECA0F58" w14:textId="5E6CE67C" w:rsidR="00192284" w:rsidRPr="00DC06CA" w:rsidRDefault="00192284" w:rsidP="00CC06E7">
      <w:pPr>
        <w:spacing w:after="0" w:line="276" w:lineRule="auto"/>
        <w:jc w:val="both"/>
        <w:rPr>
          <w:rFonts w:ascii="Times New Roman" w:hAnsi="Times New Roman"/>
          <w:sz w:val="20"/>
          <w:szCs w:val="20"/>
        </w:rPr>
      </w:pPr>
      <w:r w:rsidRPr="00DC06CA">
        <w:rPr>
          <w:rFonts w:ascii="Times New Roman" w:hAnsi="Times New Roman"/>
          <w:sz w:val="20"/>
          <w:szCs w:val="20"/>
        </w:rPr>
        <w:t xml:space="preserve">Developed the system following the designed specifications. Frontend development used React with TypeScript, implementing responsive design patterns. Backend development utilized </w:t>
      </w:r>
      <w:proofErr w:type="spellStart"/>
      <w:r w:rsidRPr="00DC06CA">
        <w:rPr>
          <w:rFonts w:ascii="Times New Roman" w:hAnsi="Times New Roman"/>
          <w:sz w:val="20"/>
          <w:szCs w:val="20"/>
        </w:rPr>
        <w:t>NestJS</w:t>
      </w:r>
      <w:proofErr w:type="spellEnd"/>
      <w:r w:rsidRPr="00DC06CA">
        <w:rPr>
          <w:rFonts w:ascii="Times New Roman" w:hAnsi="Times New Roman"/>
          <w:sz w:val="20"/>
          <w:szCs w:val="20"/>
        </w:rPr>
        <w:t xml:space="preserve"> with modular architecture, implementing RESTful APIs with JWT authentication. Database implementation used PostgreSQL with Prisma for migrations and queries.</w:t>
      </w:r>
    </w:p>
    <w:p w14:paraId="55019116" w14:textId="546326E9" w:rsidR="00E16EC1" w:rsidRPr="00DC06CA" w:rsidRDefault="00E16EC1" w:rsidP="004215F7">
      <w:pPr>
        <w:pStyle w:val="Heading3"/>
        <w:numPr>
          <w:ilvl w:val="2"/>
          <w:numId w:val="35"/>
        </w:numPr>
        <w:ind w:left="567" w:hanging="567"/>
      </w:pPr>
      <w:r w:rsidRPr="00DC06CA">
        <w:t>Testing (December 2025)</w:t>
      </w:r>
    </w:p>
    <w:p w14:paraId="6577C2AD" w14:textId="767C8352" w:rsidR="00E16EC1" w:rsidRPr="00DC06CA" w:rsidRDefault="00E16EC1" w:rsidP="00CC06E7">
      <w:pPr>
        <w:spacing w:after="0" w:line="276" w:lineRule="auto"/>
        <w:jc w:val="both"/>
        <w:rPr>
          <w:rFonts w:ascii="Times New Roman" w:hAnsi="Times New Roman"/>
          <w:sz w:val="20"/>
          <w:szCs w:val="20"/>
        </w:rPr>
      </w:pPr>
      <w:r w:rsidRPr="00DC06CA">
        <w:rPr>
          <w:rFonts w:ascii="Times New Roman" w:hAnsi="Times New Roman"/>
          <w:sz w:val="20"/>
          <w:szCs w:val="20"/>
        </w:rPr>
        <w:lastRenderedPageBreak/>
        <w:t>Conducted black-box testing with 28 test cases covering all functional requirements. Documented test results and performed bug fixes as necessary.</w:t>
      </w:r>
    </w:p>
    <w:p w14:paraId="7D4A6A27" w14:textId="3D9B401C" w:rsidR="007835E6" w:rsidRPr="00DC06CA" w:rsidRDefault="007835E6" w:rsidP="004215F7">
      <w:pPr>
        <w:pStyle w:val="Heading3"/>
        <w:numPr>
          <w:ilvl w:val="2"/>
          <w:numId w:val="35"/>
        </w:numPr>
        <w:ind w:left="567" w:hanging="567"/>
      </w:pPr>
      <w:r w:rsidRPr="00DC06CA">
        <w:t>Deployment (December 2025)</w:t>
      </w:r>
    </w:p>
    <w:p w14:paraId="048BE712" w14:textId="5BF149A3" w:rsidR="007835E6" w:rsidRPr="00DC06CA" w:rsidRDefault="007835E6" w:rsidP="00CC06E7">
      <w:pPr>
        <w:spacing w:after="0" w:line="276" w:lineRule="auto"/>
        <w:jc w:val="both"/>
        <w:rPr>
          <w:rFonts w:ascii="Times New Roman" w:hAnsi="Times New Roman"/>
          <w:sz w:val="20"/>
          <w:szCs w:val="20"/>
        </w:rPr>
      </w:pPr>
      <w:r w:rsidRPr="00DC06CA">
        <w:rPr>
          <w:rFonts w:ascii="Times New Roman" w:hAnsi="Times New Roman"/>
          <w:sz w:val="20"/>
          <w:szCs w:val="20"/>
        </w:rPr>
        <w:t xml:space="preserve">Deployed the frontend to </w:t>
      </w:r>
      <w:proofErr w:type="spellStart"/>
      <w:r w:rsidRPr="00DC06CA">
        <w:rPr>
          <w:rFonts w:ascii="Times New Roman" w:hAnsi="Times New Roman"/>
          <w:sz w:val="20"/>
          <w:szCs w:val="20"/>
        </w:rPr>
        <w:t>Vercel</w:t>
      </w:r>
      <w:proofErr w:type="spellEnd"/>
      <w:r w:rsidRPr="00DC06CA">
        <w:rPr>
          <w:rFonts w:ascii="Times New Roman" w:hAnsi="Times New Roman"/>
          <w:sz w:val="20"/>
          <w:szCs w:val="20"/>
        </w:rPr>
        <w:t xml:space="preserve"> and backend to Railway with PostgreSQL database. Configured production environment variables and verified system accessibility.</w:t>
      </w:r>
    </w:p>
    <w:p w14:paraId="7FF179D4" w14:textId="743E7BD2" w:rsidR="00CC06E7" w:rsidRPr="00DC06CA" w:rsidRDefault="00CC06E7" w:rsidP="00CC06E7">
      <w:pPr>
        <w:keepNext/>
        <w:spacing w:after="0" w:line="276" w:lineRule="auto"/>
        <w:jc w:val="center"/>
        <w:rPr>
          <w:rFonts w:ascii="Times New Roman" w:hAnsi="Times New Roman"/>
        </w:rPr>
      </w:pPr>
      <w:r w:rsidRPr="00DC06CA">
        <w:rPr>
          <w:rFonts w:ascii="Times New Roman" w:hAnsi="Times New Roman"/>
          <w:noProof/>
        </w:rPr>
        <w:drawing>
          <wp:inline distT="0" distB="0" distL="0" distR="0" wp14:anchorId="401A9B4C" wp14:editId="4D84A1C2">
            <wp:extent cx="2638148" cy="1798320"/>
            <wp:effectExtent l="0" t="0" r="0" b="0"/>
            <wp:docPr id="718100186" name="Picture 5" descr="What is Waterfall model- Examples, advantages, disadvantages &amp; when to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Waterfall model- Examples, advantages, disadvantages &amp; when to use  it?"/>
                    <pic:cNvPicPr>
                      <a:picLocks noChangeAspect="1" noChangeArrowheads="1"/>
                    </pic:cNvPicPr>
                  </pic:nvPicPr>
                  <pic:blipFill rotWithShape="1">
                    <a:blip r:embed="rId8">
                      <a:extLst>
                        <a:ext uri="{28A0092B-C50C-407E-A947-70E740481C1C}">
                          <a14:useLocalDpi xmlns:a14="http://schemas.microsoft.com/office/drawing/2010/main" val="0"/>
                        </a:ext>
                      </a:extLst>
                    </a:blip>
                    <a:srcRect t="5683" b="4894"/>
                    <a:stretch>
                      <a:fillRect/>
                    </a:stretch>
                  </pic:blipFill>
                  <pic:spPr bwMode="auto">
                    <a:xfrm>
                      <a:off x="0" y="0"/>
                      <a:ext cx="2675589" cy="1823842"/>
                    </a:xfrm>
                    <a:prstGeom prst="rect">
                      <a:avLst/>
                    </a:prstGeom>
                    <a:noFill/>
                    <a:ln>
                      <a:noFill/>
                    </a:ln>
                    <a:extLst>
                      <a:ext uri="{53640926-AAD7-44D8-BBD7-CCE9431645EC}">
                        <a14:shadowObscured xmlns:a14="http://schemas.microsoft.com/office/drawing/2010/main"/>
                      </a:ext>
                    </a:extLst>
                  </pic:spPr>
                </pic:pic>
              </a:graphicData>
            </a:graphic>
          </wp:inline>
        </w:drawing>
      </w:r>
    </w:p>
    <w:p w14:paraId="5319CB68" w14:textId="02FCE98E" w:rsidR="00CC06E7" w:rsidRPr="00DC06CA" w:rsidRDefault="00CC06E7" w:rsidP="00CC06E7">
      <w:pPr>
        <w:pStyle w:val="Caption"/>
        <w:jc w:val="center"/>
        <w:rPr>
          <w:rFonts w:ascii="Times New Roman" w:hAnsi="Times New Roman"/>
          <w:sz w:val="20"/>
          <w:szCs w:val="20"/>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1</w:t>
      </w:r>
      <w:r w:rsidR="00506D75" w:rsidRPr="00DC06CA">
        <w:rPr>
          <w:rFonts w:ascii="Times New Roman" w:hAnsi="Times New Roman"/>
        </w:rPr>
        <w:fldChar w:fldCharType="end"/>
      </w:r>
      <w:r w:rsidRPr="00DC06CA">
        <w:rPr>
          <w:rFonts w:ascii="Times New Roman" w:hAnsi="Times New Roman"/>
        </w:rPr>
        <w:t xml:space="preserve"> </w:t>
      </w:r>
      <w:r w:rsidR="00C22E41" w:rsidRPr="00DC06CA">
        <w:rPr>
          <w:rFonts w:ascii="Times New Roman" w:hAnsi="Times New Roman"/>
        </w:rPr>
        <w:t>Waterfall Methodology Implementation Stages</w:t>
      </w:r>
      <w:r w:rsidR="008E568B">
        <w:rPr>
          <w:rFonts w:ascii="Times New Roman" w:hAnsi="Times New Roman"/>
        </w:rPr>
        <w:t xml:space="preserve"> </w:t>
      </w:r>
      <w:sdt>
        <w:sdtPr>
          <w:rPr>
            <w:rFonts w:ascii="Times New Roman" w:hAnsi="Times New Roman"/>
            <w:color w:val="44546A"/>
          </w:rPr>
          <w:tag w:val="MENDELEY_CITATION_v3_eyJjaXRhdGlvbklEIjoiTUVOREVMRVlfQ0lUQVRJT05fYWE2NjY4MjYtZjc2NS00ZDJkLWJjMjItZTU3OWMxMDM5Y2Fm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
          <w:id w:val="-1600793991"/>
          <w:placeholder>
            <w:docPart w:val="DefaultPlaceholder_-1854013440"/>
          </w:placeholder>
        </w:sdtPr>
        <w:sdtContent>
          <w:r w:rsidR="001727D7" w:rsidRPr="001727D7">
            <w:rPr>
              <w:rFonts w:ascii="Times New Roman" w:hAnsi="Times New Roman"/>
              <w:color w:val="44546A"/>
            </w:rPr>
            <w:t>[18]</w:t>
          </w:r>
        </w:sdtContent>
      </w:sdt>
    </w:p>
    <w:p w14:paraId="4B79640D" w14:textId="6A1AF709" w:rsidR="00DA22FA" w:rsidRPr="00DC06CA" w:rsidRDefault="00DA22FA" w:rsidP="004215F7">
      <w:pPr>
        <w:pStyle w:val="ListParagraph"/>
        <w:numPr>
          <w:ilvl w:val="1"/>
          <w:numId w:val="35"/>
        </w:numPr>
        <w:spacing w:after="0" w:line="276" w:lineRule="auto"/>
        <w:jc w:val="both"/>
        <w:rPr>
          <w:rFonts w:ascii="Times New Roman" w:hAnsi="Times New Roman"/>
          <w:b/>
          <w:bCs/>
          <w:sz w:val="20"/>
          <w:szCs w:val="20"/>
          <w:lang w:val="en-ID"/>
        </w:rPr>
      </w:pPr>
      <w:r w:rsidRPr="00DC06CA">
        <w:rPr>
          <w:rFonts w:ascii="Times New Roman" w:hAnsi="Times New Roman"/>
          <w:b/>
          <w:bCs/>
          <w:sz w:val="20"/>
          <w:szCs w:val="20"/>
          <w:lang w:val="en-ID"/>
        </w:rPr>
        <w:t>Data Analysis Techniques</w:t>
      </w:r>
    </w:p>
    <w:p w14:paraId="60232992" w14:textId="3112FB0E" w:rsidR="00932667" w:rsidRPr="00DC06CA" w:rsidRDefault="00900DC9" w:rsidP="003879ED">
      <w:pPr>
        <w:spacing w:after="0" w:line="276" w:lineRule="auto"/>
        <w:ind w:firstLine="567"/>
        <w:jc w:val="both"/>
        <w:rPr>
          <w:rFonts w:ascii="Times New Roman" w:hAnsi="Times New Roman"/>
          <w:sz w:val="20"/>
          <w:szCs w:val="20"/>
        </w:rPr>
      </w:pPr>
      <w:r w:rsidRPr="00DC06CA">
        <w:rPr>
          <w:rFonts w:ascii="Times New Roman" w:hAnsi="Times New Roman"/>
          <w:sz w:val="20"/>
          <w:szCs w:val="20"/>
        </w:rPr>
        <w:t xml:space="preserve">System validation was performed using black-box testing methodology, which focuses on testing system functionality without examining internal code structure </w:t>
      </w:r>
      <w:sdt>
        <w:sdtPr>
          <w:rPr>
            <w:rFonts w:ascii="Times New Roman" w:hAnsi="Times New Roman"/>
            <w:color w:val="000000"/>
            <w:sz w:val="20"/>
            <w:szCs w:val="20"/>
          </w:rPr>
          <w:tag w:val="MENDELEY_CITATION_v3_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"/>
          <w:id w:val="551270348"/>
          <w:placeholder>
            <w:docPart w:val="DefaultPlaceholder_-1854013440"/>
          </w:placeholder>
        </w:sdtPr>
        <w:sdtContent>
          <w:r w:rsidR="001727D7" w:rsidRPr="001727D7">
            <w:rPr>
              <w:rFonts w:ascii="Times New Roman" w:hAnsi="Times New Roman"/>
              <w:color w:val="000000"/>
              <w:sz w:val="20"/>
              <w:szCs w:val="20"/>
            </w:rPr>
            <w:t>[19], [20]</w:t>
          </w:r>
        </w:sdtContent>
      </w:sdt>
      <w:r w:rsidRPr="00DC06CA">
        <w:rPr>
          <w:rFonts w:ascii="Times New Roman" w:hAnsi="Times New Roman"/>
          <w:sz w:val="20"/>
          <w:szCs w:val="20"/>
        </w:rPr>
        <w:t>. Test cases were designed based on functional requirements, with each test case specifying input data, expected output, and pass/fail criteria. The test coverage included authentication (5 tests), order management (8 tests), payment processing (5 tests), stock management (6 tests), and reporting (4 tests).</w:t>
      </w:r>
    </w:p>
    <w:p w14:paraId="38050335" w14:textId="3FFE9E88" w:rsidR="00932667" w:rsidRPr="00DC06CA" w:rsidRDefault="00932667" w:rsidP="00932667">
      <w:pPr>
        <w:spacing w:after="0" w:line="276" w:lineRule="auto"/>
        <w:jc w:val="both"/>
        <w:rPr>
          <w:rFonts w:ascii="Times New Roman" w:hAnsi="Times New Roman"/>
          <w:sz w:val="20"/>
          <w:szCs w:val="20"/>
        </w:rPr>
      </w:pPr>
      <w:r w:rsidRPr="00DC06CA">
        <w:rPr>
          <w:rFonts w:ascii="Times New Roman" w:hAnsi="Times New Roman"/>
          <w:sz w:val="20"/>
          <w:szCs w:val="20"/>
        </w:rPr>
        <w:t>The success rate was calculated using the formula:</w:t>
      </w:r>
    </w:p>
    <w:p w14:paraId="3993DEB1" w14:textId="5E748664" w:rsidR="00932667" w:rsidRPr="00DC06CA" w:rsidRDefault="00932667" w:rsidP="00604C88">
      <w:pPr>
        <w:spacing w:before="160" w:line="240" w:lineRule="auto"/>
        <w:ind w:firstLine="357"/>
        <w:jc w:val="both"/>
        <w:rPr>
          <w:rFonts w:ascii="Times New Roman" w:hAnsi="Times New Roman"/>
          <w:b/>
          <w:bCs/>
          <w:sz w:val="20"/>
          <w:szCs w:val="20"/>
        </w:rPr>
      </w:pPr>
      <w:r w:rsidRPr="00DC06CA">
        <w:rPr>
          <w:rFonts w:ascii="Times New Roman" w:hAnsi="Times New Roman"/>
          <w:b/>
          <w:bCs/>
          <w:sz w:val="20"/>
          <w:szCs w:val="20"/>
        </w:rPr>
        <w:t>Success Rate (%) = (Number of Passed Tests / Total Test Cases) × 100</w:t>
      </w:r>
    </w:p>
    <w:p w14:paraId="67B24EFF" w14:textId="7FD97A63" w:rsidR="00932667" w:rsidRPr="00DC06CA" w:rsidRDefault="00932667" w:rsidP="00932667">
      <w:pPr>
        <w:spacing w:after="0" w:line="276" w:lineRule="auto"/>
        <w:jc w:val="both"/>
        <w:rPr>
          <w:rFonts w:ascii="Times New Roman" w:hAnsi="Times New Roman"/>
          <w:sz w:val="20"/>
          <w:szCs w:val="20"/>
          <w:lang w:val="en-ID"/>
        </w:rPr>
      </w:pPr>
      <w:r w:rsidRPr="00DC06CA">
        <w:rPr>
          <w:rFonts w:ascii="Times New Roman" w:hAnsi="Times New Roman"/>
          <w:sz w:val="20"/>
          <w:szCs w:val="20"/>
        </w:rPr>
        <w:t>A minimum success rate of 100% was required before deployment to ensure all functional requirements were</w:t>
      </w:r>
      <w:r w:rsidR="000E2306">
        <w:rPr>
          <w:rFonts w:ascii="Times New Roman" w:hAnsi="Times New Roman"/>
          <w:sz w:val="20"/>
          <w:szCs w:val="20"/>
        </w:rPr>
        <w:t xml:space="preserve"> </w:t>
      </w:r>
      <w:r w:rsidRPr="00DC06CA">
        <w:rPr>
          <w:rFonts w:ascii="Times New Roman" w:hAnsi="Times New Roman"/>
          <w:sz w:val="20"/>
          <w:szCs w:val="20"/>
        </w:rPr>
        <w:t>met.</w:t>
      </w:r>
    </w:p>
    <w:p w14:paraId="1CBD7F35" w14:textId="77777777" w:rsidR="00537B9A" w:rsidRPr="00DC06CA" w:rsidRDefault="0065280A" w:rsidP="004215F7">
      <w:pPr>
        <w:pStyle w:val="Heading1"/>
        <w:numPr>
          <w:ilvl w:val="0"/>
          <w:numId w:val="35"/>
        </w:numPr>
        <w:spacing w:before="0"/>
      </w:pPr>
      <w:r w:rsidRPr="00DC06CA">
        <w:t>Results and Discussion</w:t>
      </w:r>
    </w:p>
    <w:p w14:paraId="61CC7533" w14:textId="08910BE4" w:rsidR="00D135FE" w:rsidRPr="00DC06CA" w:rsidRDefault="003B2962" w:rsidP="0037617B">
      <w:pPr>
        <w:pStyle w:val="Heading2"/>
      </w:pPr>
      <w:r w:rsidRPr="00DC06CA">
        <w:t>Presentation of Research Results</w:t>
      </w:r>
    </w:p>
    <w:p w14:paraId="4B9FFD95" w14:textId="77777777" w:rsidR="00FF02FF" w:rsidRPr="00DC06CA" w:rsidRDefault="001117C8" w:rsidP="004215F7">
      <w:pPr>
        <w:pStyle w:val="Heading3"/>
        <w:numPr>
          <w:ilvl w:val="2"/>
          <w:numId w:val="35"/>
        </w:numPr>
        <w:ind w:left="567" w:hanging="567"/>
      </w:pPr>
      <w:r w:rsidRPr="00DC06CA">
        <w:t>Current System Analysis</w:t>
      </w:r>
    </w:p>
    <w:p w14:paraId="4999B00C" w14:textId="4FF61FE9" w:rsidR="00DA69BF" w:rsidRPr="00DC06CA" w:rsidRDefault="00DA69BF" w:rsidP="00DA69BF">
      <w:pPr>
        <w:rPr>
          <w:rFonts w:ascii="Times New Roman" w:hAnsi="Times New Roman"/>
          <w:sz w:val="20"/>
          <w:szCs w:val="20"/>
          <w:lang w:val="en-ID"/>
        </w:rPr>
      </w:pPr>
      <w:r w:rsidRPr="00DC06CA">
        <w:rPr>
          <w:rFonts w:ascii="Times New Roman" w:hAnsi="Times New Roman"/>
          <w:sz w:val="20"/>
          <w:szCs w:val="20"/>
        </w:rPr>
        <w:t>The existing LPG agent business process operates entirely through manual methods. Retail outlets place</w:t>
      </w:r>
      <w:r w:rsidRPr="00DC06CA">
        <w:rPr>
          <w:rFonts w:ascii="Times New Roman" w:hAnsi="Times New Roman"/>
          <w:sz w:val="20"/>
          <w:szCs w:val="20"/>
        </w:rPr>
        <w:br/>
        <w:t>orders via WhatsApp messages or phone calls to operators. Operators manually record orders in handwritten</w:t>
      </w:r>
      <w:r w:rsidRPr="00DC06CA">
        <w:rPr>
          <w:rFonts w:ascii="Times New Roman" w:hAnsi="Times New Roman"/>
          <w:sz w:val="20"/>
          <w:szCs w:val="20"/>
        </w:rPr>
        <w:br/>
        <w:t>ledgers, then verbally assign drivers for delivery. Payments are separately recorded in cash books, and</w:t>
      </w:r>
      <w:r w:rsidRPr="00DC06CA">
        <w:rPr>
          <w:rFonts w:ascii="Times New Roman" w:hAnsi="Times New Roman"/>
          <w:sz w:val="20"/>
          <w:szCs w:val="20"/>
        </w:rPr>
        <w:br/>
        <w:t>monthly reports are compiled manually using Excel spreadsheets. This workflow is illustrated in Figure 2.</w:t>
      </w:r>
    </w:p>
    <w:p w14:paraId="2EE56B26" w14:textId="77777777" w:rsidR="00C22E41" w:rsidRPr="00DC06CA" w:rsidRDefault="00C22E41" w:rsidP="00735FCA">
      <w:pPr>
        <w:pStyle w:val="BodyText"/>
        <w:keepNext/>
        <w:spacing w:line="276" w:lineRule="auto"/>
        <w:ind w:firstLine="0"/>
        <w:jc w:val="center"/>
      </w:pPr>
      <w:r w:rsidRPr="00DC06CA">
        <w:rPr>
          <w:noProof/>
          <w:sz w:val="20"/>
          <w:lang w:val="en-ID"/>
        </w:rPr>
        <w:drawing>
          <wp:inline distT="0" distB="0" distL="0" distR="0" wp14:anchorId="0887A136" wp14:editId="709A7075">
            <wp:extent cx="4754880" cy="2192349"/>
            <wp:effectExtent l="0" t="0" r="7620" b="0"/>
            <wp:docPr id="275691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8453" cy="2198607"/>
                    </a:xfrm>
                    <a:prstGeom prst="rect">
                      <a:avLst/>
                    </a:prstGeom>
                    <a:noFill/>
                    <a:ln>
                      <a:noFill/>
                    </a:ln>
                  </pic:spPr>
                </pic:pic>
              </a:graphicData>
            </a:graphic>
          </wp:inline>
        </w:drawing>
      </w:r>
    </w:p>
    <w:p w14:paraId="74A6D5C2" w14:textId="4AA8DD87" w:rsidR="00137A95" w:rsidRPr="00DC06CA" w:rsidRDefault="00C22E41" w:rsidP="00791C88">
      <w:pPr>
        <w:pStyle w:val="Caption"/>
        <w:jc w:val="center"/>
        <w:rPr>
          <w:rFonts w:ascii="Times New Roman" w:hAnsi="Times New Roman"/>
          <w:sz w:val="20"/>
          <w:lang w:val="en-ID"/>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2</w:t>
      </w:r>
      <w:r w:rsidR="00506D75" w:rsidRPr="00DC06CA">
        <w:rPr>
          <w:rFonts w:ascii="Times New Roman" w:hAnsi="Times New Roman"/>
        </w:rPr>
        <w:fldChar w:fldCharType="end"/>
      </w:r>
      <w:r w:rsidRPr="00DC06CA">
        <w:rPr>
          <w:rFonts w:ascii="Times New Roman" w:hAnsi="Times New Roman"/>
        </w:rPr>
        <w:t xml:space="preserve"> Business Process Model of Current Manual System</w:t>
      </w:r>
    </w:p>
    <w:p w14:paraId="6CDF9366" w14:textId="7216468E" w:rsidR="00EC5EFE" w:rsidRPr="00DC06CA" w:rsidRDefault="00C22E41" w:rsidP="00EC5EFE">
      <w:pPr>
        <w:pStyle w:val="BodyText"/>
        <w:tabs>
          <w:tab w:val="clear" w:pos="288"/>
        </w:tabs>
        <w:ind w:left="181" w:firstLine="6"/>
        <w:rPr>
          <w:sz w:val="20"/>
          <w:lang w:val="en-ID"/>
        </w:rPr>
      </w:pPr>
      <w:r w:rsidRPr="00DC06CA">
        <w:rPr>
          <w:sz w:val="20"/>
        </w:rPr>
        <w:lastRenderedPageBreak/>
        <w:t>The analysis identified the following critical issues: (1) no integration between order recording, delivery</w:t>
      </w:r>
      <w:r w:rsidRPr="00DC06CA">
        <w:rPr>
          <w:sz w:val="20"/>
        </w:rPr>
        <w:br/>
        <w:t>tracking, and payment systems; (2) high susceptibility to human error in manual data entry; (3) inability to</w:t>
      </w:r>
      <w:r w:rsidRPr="00DC06CA">
        <w:rPr>
          <w:sz w:val="20"/>
        </w:rPr>
        <w:br/>
        <w:t>monitor delivery status in real-time; (4) time-consuming monthly report generation requiring 3-5 working</w:t>
      </w:r>
      <w:r w:rsidRPr="00DC06CA">
        <w:rPr>
          <w:sz w:val="20"/>
        </w:rPr>
        <w:br/>
        <w:t>days</w:t>
      </w:r>
      <w:r w:rsidR="00EC5EFE" w:rsidRPr="00DC06CA">
        <w:rPr>
          <w:sz w:val="20"/>
          <w:lang w:val="en-ID"/>
        </w:rPr>
        <w:t>.</w:t>
      </w:r>
    </w:p>
    <w:p w14:paraId="4CED7C57" w14:textId="751F44F3" w:rsidR="00C26822" w:rsidRPr="00DC06CA" w:rsidRDefault="000B55AA" w:rsidP="004215F7">
      <w:pPr>
        <w:pStyle w:val="Heading3"/>
        <w:numPr>
          <w:ilvl w:val="2"/>
          <w:numId w:val="35"/>
        </w:numPr>
        <w:ind w:left="567" w:hanging="567"/>
      </w:pPr>
      <w:r w:rsidRPr="00DC06CA">
        <w:t>Requirements Specification</w:t>
      </w:r>
    </w:p>
    <w:p w14:paraId="38CB050B" w14:textId="068488B9" w:rsidR="002F73A4" w:rsidRDefault="002F73A4" w:rsidP="002F73A4">
      <w:pPr>
        <w:pStyle w:val="Caption"/>
        <w:keepNext/>
        <w:spacing w:after="0"/>
        <w:jc w:val="center"/>
      </w:pPr>
      <w:r>
        <w:t xml:space="preserve">Table </w:t>
      </w:r>
      <w:r>
        <w:fldChar w:fldCharType="begin"/>
      </w:r>
      <w:r>
        <w:instrText xml:space="preserve"> SEQ Table \* ARABIC </w:instrText>
      </w:r>
      <w:r>
        <w:fldChar w:fldCharType="separate"/>
      </w:r>
      <w:r w:rsidR="00115823">
        <w:rPr>
          <w:noProof/>
        </w:rPr>
        <w:t>2</w:t>
      </w:r>
      <w:r>
        <w:fldChar w:fldCharType="end"/>
      </w:r>
      <w:r>
        <w:t xml:space="preserve"> </w:t>
      </w:r>
      <w:r w:rsidRPr="00E824C5">
        <w:t>Functional and Non-Functional Requirements</w:t>
      </w:r>
    </w:p>
    <w:tbl>
      <w:tblPr>
        <w:tblStyle w:val="TableGrid"/>
        <w:tblW w:w="0" w:type="auto"/>
        <w:tblLook w:val="04A0" w:firstRow="1" w:lastRow="0" w:firstColumn="1" w:lastColumn="0" w:noHBand="0" w:noVBand="1"/>
      </w:tblPr>
      <w:tblGrid>
        <w:gridCol w:w="4815"/>
        <w:gridCol w:w="3963"/>
      </w:tblGrid>
      <w:tr w:rsidR="002126AD" w:rsidRPr="00C04CF8" w14:paraId="67A2E316" w14:textId="77777777" w:rsidTr="008868B7">
        <w:tc>
          <w:tcPr>
            <w:tcW w:w="4815" w:type="dxa"/>
          </w:tcPr>
          <w:p w14:paraId="04266975" w14:textId="2D1E900C" w:rsidR="002126AD" w:rsidRPr="00C04CF8" w:rsidRDefault="002126AD" w:rsidP="002126AD">
            <w:pPr>
              <w:jc w:val="center"/>
              <w:rPr>
                <w:rFonts w:ascii="Times New Roman" w:hAnsi="Times New Roman"/>
                <w:b/>
                <w:bCs/>
                <w:sz w:val="20"/>
                <w:szCs w:val="20"/>
                <w:lang w:val="en-ID"/>
              </w:rPr>
            </w:pPr>
            <w:r w:rsidRPr="00C04CF8">
              <w:rPr>
                <w:rFonts w:ascii="Times New Roman" w:hAnsi="Times New Roman"/>
                <w:b/>
                <w:bCs/>
                <w:sz w:val="20"/>
                <w:szCs w:val="20"/>
              </w:rPr>
              <w:t>Functional Requirements</w:t>
            </w:r>
          </w:p>
        </w:tc>
        <w:tc>
          <w:tcPr>
            <w:tcW w:w="3963" w:type="dxa"/>
          </w:tcPr>
          <w:p w14:paraId="50A867CC" w14:textId="6C94C202" w:rsidR="002126AD" w:rsidRPr="00C04CF8" w:rsidRDefault="002126AD" w:rsidP="002126AD">
            <w:pPr>
              <w:jc w:val="center"/>
              <w:rPr>
                <w:rFonts w:ascii="Times New Roman" w:hAnsi="Times New Roman"/>
                <w:b/>
                <w:bCs/>
                <w:sz w:val="20"/>
                <w:szCs w:val="20"/>
                <w:lang w:val="en-ID"/>
              </w:rPr>
            </w:pPr>
            <w:r w:rsidRPr="00C04CF8">
              <w:rPr>
                <w:rFonts w:ascii="Times New Roman" w:hAnsi="Times New Roman"/>
                <w:b/>
                <w:bCs/>
                <w:sz w:val="20"/>
                <w:szCs w:val="20"/>
              </w:rPr>
              <w:t>Non-Functional Requirements</w:t>
            </w:r>
          </w:p>
        </w:tc>
      </w:tr>
      <w:tr w:rsidR="002126AD" w:rsidRPr="00C04CF8" w14:paraId="38DD0745" w14:textId="77777777" w:rsidTr="008868B7">
        <w:tc>
          <w:tcPr>
            <w:tcW w:w="4815" w:type="dxa"/>
          </w:tcPr>
          <w:p w14:paraId="6EEEA4FF" w14:textId="6F986123" w:rsidR="002126AD" w:rsidRPr="00C04CF8" w:rsidRDefault="002126AD" w:rsidP="002126AD">
            <w:pPr>
              <w:rPr>
                <w:rFonts w:ascii="Times New Roman" w:hAnsi="Times New Roman"/>
                <w:sz w:val="20"/>
                <w:szCs w:val="20"/>
                <w:lang w:val="en-ID"/>
              </w:rPr>
            </w:pPr>
            <w:r w:rsidRPr="00C04CF8">
              <w:rPr>
                <w:rFonts w:ascii="Times New Roman" w:hAnsi="Times New Roman"/>
                <w:sz w:val="20"/>
                <w:szCs w:val="20"/>
              </w:rPr>
              <w:t xml:space="preserve">The system shall manage user accounts with role-based access control (Admin, Operator, </w:t>
            </w:r>
            <w:proofErr w:type="spellStart"/>
            <w:r w:rsidRPr="00C04CF8">
              <w:rPr>
                <w:rFonts w:ascii="Times New Roman" w:hAnsi="Times New Roman"/>
                <w:sz w:val="20"/>
                <w:szCs w:val="20"/>
              </w:rPr>
              <w:t>Pangkalan</w:t>
            </w:r>
            <w:proofErr w:type="spellEnd"/>
            <w:r w:rsidRPr="00C04CF8">
              <w:rPr>
                <w:rFonts w:ascii="Times New Roman" w:hAnsi="Times New Roman"/>
                <w:sz w:val="20"/>
                <w:szCs w:val="20"/>
              </w:rPr>
              <w:t>)</w:t>
            </w:r>
          </w:p>
        </w:tc>
        <w:tc>
          <w:tcPr>
            <w:tcW w:w="3963" w:type="dxa"/>
          </w:tcPr>
          <w:p w14:paraId="543CBAF4" w14:textId="76FD3284" w:rsidR="002126AD" w:rsidRPr="00C04CF8" w:rsidRDefault="00956913" w:rsidP="002126AD">
            <w:pPr>
              <w:rPr>
                <w:rFonts w:ascii="Times New Roman" w:hAnsi="Times New Roman"/>
                <w:sz w:val="20"/>
                <w:szCs w:val="20"/>
                <w:lang w:val="en-ID"/>
              </w:rPr>
            </w:pPr>
            <w:r w:rsidRPr="00C04CF8">
              <w:rPr>
                <w:rFonts w:ascii="Times New Roman" w:hAnsi="Times New Roman"/>
                <w:sz w:val="20"/>
                <w:szCs w:val="20"/>
              </w:rPr>
              <w:t>Web-based responsive design accessible on desktop and mobile browsers</w:t>
            </w:r>
          </w:p>
        </w:tc>
      </w:tr>
      <w:tr w:rsidR="002126AD" w:rsidRPr="00C04CF8" w14:paraId="500C5F33" w14:textId="77777777" w:rsidTr="008868B7">
        <w:tc>
          <w:tcPr>
            <w:tcW w:w="4815" w:type="dxa"/>
          </w:tcPr>
          <w:p w14:paraId="126CB9BC" w14:textId="5E2BC5B2" w:rsidR="002126AD" w:rsidRPr="00C04CF8" w:rsidRDefault="002126AD" w:rsidP="002126AD">
            <w:pPr>
              <w:rPr>
                <w:rFonts w:ascii="Times New Roman" w:hAnsi="Times New Roman"/>
                <w:sz w:val="20"/>
                <w:szCs w:val="20"/>
                <w:lang w:val="en-ID"/>
              </w:rPr>
            </w:pPr>
            <w:r w:rsidRPr="00C04CF8">
              <w:rPr>
                <w:rFonts w:ascii="Times New Roman" w:hAnsi="Times New Roman"/>
                <w:sz w:val="20"/>
                <w:szCs w:val="20"/>
                <w:lang w:val="en-ID"/>
              </w:rPr>
              <w:t>The system shall manage retail outlet (</w:t>
            </w:r>
            <w:proofErr w:type="spellStart"/>
            <w:r w:rsidRPr="00C04CF8">
              <w:rPr>
                <w:rFonts w:ascii="Times New Roman" w:hAnsi="Times New Roman"/>
                <w:sz w:val="20"/>
                <w:szCs w:val="20"/>
                <w:lang w:val="en-ID"/>
              </w:rPr>
              <w:t>pangkalan</w:t>
            </w:r>
            <w:proofErr w:type="spellEnd"/>
            <w:r w:rsidRPr="00C04CF8">
              <w:rPr>
                <w:rFonts w:ascii="Times New Roman" w:hAnsi="Times New Roman"/>
                <w:sz w:val="20"/>
                <w:szCs w:val="20"/>
                <w:lang w:val="en-ID"/>
              </w:rPr>
              <w:t>) and driver master data</w:t>
            </w:r>
          </w:p>
        </w:tc>
        <w:tc>
          <w:tcPr>
            <w:tcW w:w="3963" w:type="dxa"/>
          </w:tcPr>
          <w:p w14:paraId="701E28B3" w14:textId="028A3502" w:rsidR="002126AD" w:rsidRPr="00C04CF8" w:rsidRDefault="00956913" w:rsidP="002126AD">
            <w:pPr>
              <w:rPr>
                <w:rFonts w:ascii="Times New Roman" w:hAnsi="Times New Roman"/>
                <w:sz w:val="20"/>
                <w:szCs w:val="20"/>
                <w:lang w:val="en-ID"/>
              </w:rPr>
            </w:pPr>
            <w:r w:rsidRPr="00C04CF8">
              <w:rPr>
                <w:rFonts w:ascii="Times New Roman" w:hAnsi="Times New Roman"/>
                <w:sz w:val="20"/>
                <w:szCs w:val="20"/>
              </w:rPr>
              <w:t>JWT-based authentication with single-session login enforcement</w:t>
            </w:r>
          </w:p>
        </w:tc>
      </w:tr>
      <w:tr w:rsidR="002126AD" w:rsidRPr="00C04CF8" w14:paraId="321EB680" w14:textId="77777777" w:rsidTr="008868B7">
        <w:tc>
          <w:tcPr>
            <w:tcW w:w="4815" w:type="dxa"/>
          </w:tcPr>
          <w:p w14:paraId="05AD1141" w14:textId="743522EE" w:rsidR="002126AD" w:rsidRPr="00C04CF8" w:rsidRDefault="002126AD" w:rsidP="002126AD">
            <w:pPr>
              <w:rPr>
                <w:rFonts w:ascii="Times New Roman" w:hAnsi="Times New Roman"/>
                <w:sz w:val="20"/>
                <w:szCs w:val="20"/>
                <w:lang w:val="en-ID"/>
              </w:rPr>
            </w:pPr>
            <w:r w:rsidRPr="00C04CF8">
              <w:rPr>
                <w:rFonts w:ascii="Times New Roman" w:hAnsi="Times New Roman"/>
                <w:sz w:val="20"/>
                <w:szCs w:val="20"/>
              </w:rPr>
              <w:t>The system shall create, update, and track order status through lifecycle</w:t>
            </w:r>
          </w:p>
        </w:tc>
        <w:tc>
          <w:tcPr>
            <w:tcW w:w="3963" w:type="dxa"/>
          </w:tcPr>
          <w:p w14:paraId="5B7BA967" w14:textId="2AC039C1" w:rsidR="002126AD" w:rsidRPr="00C04CF8" w:rsidRDefault="00956913" w:rsidP="002126AD">
            <w:pPr>
              <w:rPr>
                <w:rFonts w:ascii="Times New Roman" w:hAnsi="Times New Roman"/>
                <w:sz w:val="20"/>
                <w:szCs w:val="20"/>
                <w:lang w:val="en-ID"/>
              </w:rPr>
            </w:pPr>
            <w:r w:rsidRPr="00C04CF8">
              <w:rPr>
                <w:rFonts w:ascii="Times New Roman" w:hAnsi="Times New Roman"/>
                <w:sz w:val="20"/>
                <w:szCs w:val="20"/>
              </w:rPr>
              <w:t xml:space="preserve">Support </w:t>
            </w:r>
            <w:r w:rsidR="00313CC9" w:rsidRPr="00C04CF8">
              <w:rPr>
                <w:rFonts w:ascii="Times New Roman" w:hAnsi="Times New Roman"/>
                <w:sz w:val="20"/>
                <w:szCs w:val="20"/>
              </w:rPr>
              <w:t>to</w:t>
            </w:r>
            <w:r w:rsidRPr="00C04CF8">
              <w:rPr>
                <w:rFonts w:ascii="Times New Roman" w:hAnsi="Times New Roman"/>
                <w:sz w:val="20"/>
                <w:szCs w:val="20"/>
              </w:rPr>
              <w:t xml:space="preserve"> 100 retail outlets per agent</w:t>
            </w:r>
          </w:p>
        </w:tc>
      </w:tr>
      <w:tr w:rsidR="002126AD" w:rsidRPr="00C04CF8" w14:paraId="6C1AA931" w14:textId="77777777" w:rsidTr="008868B7">
        <w:tc>
          <w:tcPr>
            <w:tcW w:w="4815" w:type="dxa"/>
          </w:tcPr>
          <w:p w14:paraId="5F4C1D6C" w14:textId="6E6FEFA5" w:rsidR="002126AD" w:rsidRPr="00C04CF8" w:rsidRDefault="002126AD" w:rsidP="002126AD">
            <w:pPr>
              <w:rPr>
                <w:rFonts w:ascii="Times New Roman" w:hAnsi="Times New Roman"/>
                <w:sz w:val="20"/>
                <w:szCs w:val="20"/>
                <w:lang w:val="en-ID"/>
              </w:rPr>
            </w:pPr>
            <w:r w:rsidRPr="00C04CF8">
              <w:rPr>
                <w:rFonts w:ascii="Times New Roman" w:hAnsi="Times New Roman"/>
                <w:sz w:val="20"/>
                <w:szCs w:val="20"/>
              </w:rPr>
              <w:t>The system shall record payments including down payments and installments</w:t>
            </w:r>
          </w:p>
        </w:tc>
        <w:tc>
          <w:tcPr>
            <w:tcW w:w="3963" w:type="dxa"/>
          </w:tcPr>
          <w:p w14:paraId="061198AC" w14:textId="33FFE9FF" w:rsidR="002126AD" w:rsidRPr="00C04CF8" w:rsidRDefault="00162E79" w:rsidP="002126AD">
            <w:pPr>
              <w:rPr>
                <w:rFonts w:ascii="Times New Roman" w:hAnsi="Times New Roman"/>
                <w:sz w:val="20"/>
                <w:szCs w:val="20"/>
                <w:lang w:val="en-ID"/>
              </w:rPr>
            </w:pPr>
            <w:r w:rsidRPr="00C04CF8">
              <w:rPr>
                <w:rFonts w:ascii="Times New Roman" w:hAnsi="Times New Roman"/>
                <w:sz w:val="20"/>
                <w:szCs w:val="20"/>
                <w:lang w:val="en-ID"/>
              </w:rPr>
              <w:t xml:space="preserve">Response time under 3 seconds for </w:t>
            </w:r>
            <w:proofErr w:type="spellStart"/>
            <w:r w:rsidRPr="00C04CF8">
              <w:rPr>
                <w:rFonts w:ascii="Times New Roman" w:hAnsi="Times New Roman"/>
                <w:sz w:val="20"/>
                <w:szCs w:val="20"/>
                <w:lang w:val="en-ID"/>
              </w:rPr>
              <w:t>standar</w:t>
            </w:r>
            <w:proofErr w:type="spellEnd"/>
            <w:r w:rsidRPr="00C04CF8">
              <w:rPr>
                <w:rFonts w:ascii="Times New Roman" w:hAnsi="Times New Roman"/>
                <w:sz w:val="20"/>
                <w:szCs w:val="20"/>
                <w:lang w:val="en-ID"/>
              </w:rPr>
              <w:t xml:space="preserve"> operations</w:t>
            </w:r>
          </w:p>
        </w:tc>
      </w:tr>
      <w:tr w:rsidR="002126AD" w:rsidRPr="00C04CF8" w14:paraId="019F1D8E" w14:textId="77777777" w:rsidTr="008868B7">
        <w:tc>
          <w:tcPr>
            <w:tcW w:w="4815" w:type="dxa"/>
          </w:tcPr>
          <w:p w14:paraId="55D9AB2B" w14:textId="3464D389" w:rsidR="002126AD" w:rsidRPr="00C04CF8" w:rsidRDefault="002126AD" w:rsidP="002126AD">
            <w:pPr>
              <w:rPr>
                <w:rFonts w:ascii="Times New Roman" w:hAnsi="Times New Roman"/>
                <w:sz w:val="20"/>
                <w:szCs w:val="20"/>
                <w:lang w:val="en-ID"/>
              </w:rPr>
            </w:pPr>
            <w:r w:rsidRPr="00C04CF8">
              <w:rPr>
                <w:rFonts w:ascii="Times New Roman" w:hAnsi="Times New Roman"/>
                <w:sz w:val="20"/>
                <w:szCs w:val="20"/>
              </w:rPr>
              <w:t>The system shall track stock movements (incoming from SPBE, outgoing to retail outlets)</w:t>
            </w:r>
          </w:p>
        </w:tc>
        <w:tc>
          <w:tcPr>
            <w:tcW w:w="3963" w:type="dxa"/>
          </w:tcPr>
          <w:p w14:paraId="1A887FE4" w14:textId="77777777" w:rsidR="002126AD" w:rsidRPr="00C04CF8" w:rsidRDefault="002126AD" w:rsidP="002126AD">
            <w:pPr>
              <w:rPr>
                <w:rFonts w:ascii="Times New Roman" w:hAnsi="Times New Roman"/>
                <w:sz w:val="20"/>
                <w:szCs w:val="20"/>
                <w:lang w:val="en-ID"/>
              </w:rPr>
            </w:pPr>
          </w:p>
        </w:tc>
      </w:tr>
      <w:tr w:rsidR="002126AD" w:rsidRPr="00C04CF8" w14:paraId="670DFACC" w14:textId="77777777" w:rsidTr="008868B7">
        <w:tc>
          <w:tcPr>
            <w:tcW w:w="4815" w:type="dxa"/>
          </w:tcPr>
          <w:p w14:paraId="570D0A5E" w14:textId="5A70E2F8" w:rsidR="002126AD" w:rsidRPr="00C04CF8" w:rsidRDefault="002126AD" w:rsidP="002126AD">
            <w:pPr>
              <w:rPr>
                <w:rFonts w:ascii="Times New Roman" w:hAnsi="Times New Roman"/>
                <w:sz w:val="20"/>
                <w:szCs w:val="20"/>
              </w:rPr>
            </w:pPr>
            <w:r w:rsidRPr="00C04CF8">
              <w:rPr>
                <w:rFonts w:ascii="Times New Roman" w:hAnsi="Times New Roman"/>
                <w:sz w:val="20"/>
                <w:szCs w:val="20"/>
              </w:rPr>
              <w:t>The system shall generate reports in PDF and Excel formats</w:t>
            </w:r>
          </w:p>
        </w:tc>
        <w:tc>
          <w:tcPr>
            <w:tcW w:w="3963" w:type="dxa"/>
          </w:tcPr>
          <w:p w14:paraId="2A53AC84" w14:textId="77777777" w:rsidR="002126AD" w:rsidRPr="00C04CF8" w:rsidRDefault="002126AD" w:rsidP="0004692D">
            <w:pPr>
              <w:keepNext/>
              <w:rPr>
                <w:rFonts w:ascii="Times New Roman" w:hAnsi="Times New Roman"/>
                <w:sz w:val="20"/>
                <w:szCs w:val="20"/>
                <w:lang w:val="en-ID"/>
              </w:rPr>
            </w:pPr>
          </w:p>
        </w:tc>
      </w:tr>
    </w:tbl>
    <w:p w14:paraId="774A768F" w14:textId="41CC7702" w:rsidR="007C389C" w:rsidRPr="00DC06CA" w:rsidRDefault="007C389C" w:rsidP="004215F7">
      <w:pPr>
        <w:pStyle w:val="Heading3"/>
        <w:numPr>
          <w:ilvl w:val="2"/>
          <w:numId w:val="35"/>
        </w:numPr>
        <w:spacing w:before="240"/>
        <w:ind w:left="567" w:hanging="567"/>
      </w:pPr>
      <w:r w:rsidRPr="00DC06CA">
        <w:t>System Design</w:t>
      </w:r>
    </w:p>
    <w:p w14:paraId="5D6D61D1" w14:textId="43E9A0D7" w:rsidR="00C351AA" w:rsidRPr="00DC06CA" w:rsidRDefault="007C389C" w:rsidP="004215F7">
      <w:pPr>
        <w:pStyle w:val="Heading4"/>
        <w:numPr>
          <w:ilvl w:val="3"/>
          <w:numId w:val="35"/>
        </w:numPr>
      </w:pPr>
      <w:r w:rsidRPr="00DC06CA">
        <w:t>Use Case Diagram</w:t>
      </w:r>
    </w:p>
    <w:p w14:paraId="5B3724F8" w14:textId="0AA920A8" w:rsidR="00190CB8" w:rsidRPr="00DC06CA" w:rsidRDefault="00190CB8" w:rsidP="00BC1C04">
      <w:pPr>
        <w:jc w:val="both"/>
        <w:rPr>
          <w:rFonts w:ascii="Times New Roman" w:hAnsi="Times New Roman"/>
          <w:sz w:val="20"/>
          <w:szCs w:val="20"/>
          <w:lang w:val="en-ID"/>
        </w:rPr>
      </w:pPr>
      <w:r w:rsidRPr="00DC06CA">
        <w:rPr>
          <w:rFonts w:ascii="Times New Roman" w:hAnsi="Times New Roman"/>
          <w:sz w:val="20"/>
          <w:szCs w:val="20"/>
          <w:lang w:val="en-ID"/>
        </w:rPr>
        <w:t>Figure 3 presents the complete use case diagram showing 18 identified use cases and 3</w:t>
      </w:r>
      <w:r w:rsidR="00C94FB7" w:rsidRPr="00DC06CA">
        <w:rPr>
          <w:rFonts w:ascii="Times New Roman" w:hAnsi="Times New Roman"/>
          <w:sz w:val="20"/>
          <w:szCs w:val="20"/>
          <w:lang w:val="en-ID"/>
        </w:rPr>
        <w:t xml:space="preserve"> </w:t>
      </w:r>
      <w:r w:rsidRPr="00DC06CA">
        <w:rPr>
          <w:rFonts w:ascii="Times New Roman" w:hAnsi="Times New Roman"/>
          <w:sz w:val="20"/>
          <w:szCs w:val="20"/>
          <w:lang w:val="en-ID"/>
        </w:rPr>
        <w:t xml:space="preserve">actor types. The </w:t>
      </w:r>
      <w:proofErr w:type="gramStart"/>
      <w:r w:rsidRPr="00DC06CA">
        <w:rPr>
          <w:rFonts w:ascii="Times New Roman" w:hAnsi="Times New Roman"/>
          <w:sz w:val="20"/>
          <w:szCs w:val="20"/>
          <w:lang w:val="en-ID"/>
        </w:rPr>
        <w:t>Admin</w:t>
      </w:r>
      <w:proofErr w:type="gramEnd"/>
      <w:r w:rsidRPr="00DC06CA">
        <w:rPr>
          <w:rFonts w:ascii="Times New Roman" w:hAnsi="Times New Roman"/>
          <w:sz w:val="20"/>
          <w:szCs w:val="20"/>
          <w:lang w:val="en-ID"/>
        </w:rPr>
        <w:t xml:space="preserve"> actor has full system access, the Operator handles daily operations, and the </w:t>
      </w:r>
      <w:proofErr w:type="spellStart"/>
      <w:r w:rsidRPr="00DC06CA">
        <w:rPr>
          <w:rFonts w:ascii="Times New Roman" w:hAnsi="Times New Roman"/>
          <w:sz w:val="20"/>
          <w:szCs w:val="20"/>
          <w:lang w:val="en-ID"/>
        </w:rPr>
        <w:t>Pangkalan</w:t>
      </w:r>
      <w:proofErr w:type="spellEnd"/>
      <w:r w:rsidR="00C94FB7" w:rsidRPr="00DC06CA">
        <w:rPr>
          <w:rFonts w:ascii="Times New Roman" w:hAnsi="Times New Roman"/>
          <w:sz w:val="20"/>
          <w:szCs w:val="20"/>
          <w:lang w:val="en-ID"/>
        </w:rPr>
        <w:t xml:space="preserve"> </w:t>
      </w:r>
      <w:r w:rsidRPr="00DC06CA">
        <w:rPr>
          <w:rFonts w:ascii="Times New Roman" w:hAnsi="Times New Roman"/>
          <w:sz w:val="20"/>
          <w:szCs w:val="20"/>
          <w:lang w:val="en-ID"/>
        </w:rPr>
        <w:t>(retail outlet) actor has limited access to their own data through the multi-tenant isolation mechanism.</w:t>
      </w:r>
    </w:p>
    <w:p w14:paraId="01320C54" w14:textId="77777777" w:rsidR="0004692D" w:rsidRPr="00DC06CA" w:rsidRDefault="0004692D" w:rsidP="0004692D">
      <w:pPr>
        <w:keepNext/>
        <w:jc w:val="center"/>
        <w:rPr>
          <w:rFonts w:ascii="Times New Roman" w:hAnsi="Times New Roman"/>
        </w:rPr>
      </w:pPr>
      <w:r w:rsidRPr="00DC06CA">
        <w:rPr>
          <w:rFonts w:ascii="Times New Roman" w:hAnsi="Times New Roman"/>
          <w:noProof/>
          <w:sz w:val="20"/>
          <w:szCs w:val="20"/>
          <w:lang w:val="en-ID"/>
        </w:rPr>
        <w:drawing>
          <wp:inline distT="0" distB="0" distL="0" distR="0" wp14:anchorId="5C52F168" wp14:editId="20420429">
            <wp:extent cx="2931331" cy="2806700"/>
            <wp:effectExtent l="0" t="0" r="2540" b="0"/>
            <wp:docPr id="289753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9469" cy="2852791"/>
                    </a:xfrm>
                    <a:prstGeom prst="rect">
                      <a:avLst/>
                    </a:prstGeom>
                    <a:noFill/>
                    <a:ln>
                      <a:noFill/>
                    </a:ln>
                  </pic:spPr>
                </pic:pic>
              </a:graphicData>
            </a:graphic>
          </wp:inline>
        </w:drawing>
      </w:r>
    </w:p>
    <w:p w14:paraId="6D55B6E2" w14:textId="5AAFEA6D" w:rsidR="00EB28CE" w:rsidRPr="00DC06CA" w:rsidRDefault="0004692D" w:rsidP="0004692D">
      <w:pPr>
        <w:pStyle w:val="Caption"/>
        <w:jc w:val="center"/>
        <w:rPr>
          <w:rFonts w:ascii="Times New Roman" w:hAnsi="Times New Roman"/>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3</w:t>
      </w:r>
      <w:r w:rsidR="00506D75" w:rsidRPr="00DC06CA">
        <w:rPr>
          <w:rFonts w:ascii="Times New Roman" w:hAnsi="Times New Roman"/>
        </w:rPr>
        <w:fldChar w:fldCharType="end"/>
      </w:r>
      <w:r w:rsidRPr="00DC06CA">
        <w:rPr>
          <w:rFonts w:ascii="Times New Roman" w:hAnsi="Times New Roman"/>
        </w:rPr>
        <w:t xml:space="preserve"> SIM4LON Use Case Diagram</w:t>
      </w:r>
    </w:p>
    <w:p w14:paraId="44801994" w14:textId="2C88DC20" w:rsidR="0029626A" w:rsidRPr="00DC06CA" w:rsidRDefault="0029626A" w:rsidP="0029626A">
      <w:pPr>
        <w:jc w:val="both"/>
        <w:rPr>
          <w:rFonts w:ascii="Times New Roman" w:hAnsi="Times New Roman"/>
          <w:sz w:val="20"/>
          <w:szCs w:val="20"/>
        </w:rPr>
      </w:pPr>
      <w:r w:rsidRPr="00DC06CA">
        <w:rPr>
          <w:rFonts w:ascii="Times New Roman" w:hAnsi="Times New Roman"/>
          <w:sz w:val="20"/>
          <w:szCs w:val="20"/>
        </w:rPr>
        <w:t xml:space="preserve">The 18 identified use cases are organized by actor role. Admin-exclusive use cases include user management and product configuration. Operator use cases encompass order creation and tracking, payment recording, stock management, and report generation. </w:t>
      </w:r>
      <w:proofErr w:type="spellStart"/>
      <w:r w:rsidRPr="00DC06CA">
        <w:rPr>
          <w:rFonts w:ascii="Times New Roman" w:hAnsi="Times New Roman"/>
          <w:sz w:val="20"/>
          <w:szCs w:val="20"/>
        </w:rPr>
        <w:t>Pangkalan</w:t>
      </w:r>
      <w:proofErr w:type="spellEnd"/>
      <w:r w:rsidRPr="00DC06CA">
        <w:rPr>
          <w:rFonts w:ascii="Times New Roman" w:hAnsi="Times New Roman"/>
          <w:sz w:val="20"/>
          <w:szCs w:val="20"/>
        </w:rPr>
        <w:t xml:space="preserve"> use cases enable retail outlets to view their orders and payments, and manage their consumer transactions within the multi-tenant data isolation framework.</w:t>
      </w:r>
    </w:p>
    <w:p w14:paraId="679B8931" w14:textId="144ACFA3" w:rsidR="00735FCA" w:rsidRPr="00DC06CA" w:rsidRDefault="00DA328F" w:rsidP="004215F7">
      <w:pPr>
        <w:pStyle w:val="Heading4"/>
        <w:numPr>
          <w:ilvl w:val="3"/>
          <w:numId w:val="35"/>
        </w:numPr>
      </w:pPr>
      <w:r w:rsidRPr="00DC06CA">
        <w:lastRenderedPageBreak/>
        <w:t>Activity Diagram</w:t>
      </w:r>
    </w:p>
    <w:p w14:paraId="3CF35D04" w14:textId="776EF78D" w:rsidR="00DA328F" w:rsidRPr="00DC06CA" w:rsidRDefault="0000592A" w:rsidP="00DA328F">
      <w:pPr>
        <w:jc w:val="both"/>
        <w:rPr>
          <w:rFonts w:ascii="Times New Roman" w:hAnsi="Times New Roman"/>
          <w:sz w:val="20"/>
          <w:szCs w:val="20"/>
          <w:lang w:val="en-ID"/>
        </w:rPr>
      </w:pPr>
      <w:r w:rsidRPr="00DC06CA">
        <w:rPr>
          <w:rFonts w:ascii="Times New Roman" w:hAnsi="Times New Roman"/>
          <w:sz w:val="20"/>
          <w:szCs w:val="20"/>
          <w:lang w:val="en-ID"/>
        </w:rPr>
        <w:t>Figure 5 illustrates the order creation workflow. The process begins when a user opens the order page and clicks "Create New Order</w:t>
      </w:r>
      <w:r w:rsidR="009B79F9" w:rsidRPr="00DC06CA">
        <w:rPr>
          <w:rFonts w:ascii="Times New Roman" w:hAnsi="Times New Roman"/>
          <w:sz w:val="20"/>
          <w:szCs w:val="20"/>
          <w:lang w:val="en-ID"/>
        </w:rPr>
        <w:t>”</w:t>
      </w:r>
      <w:r w:rsidR="00DA328F" w:rsidRPr="00DC06CA">
        <w:rPr>
          <w:rFonts w:ascii="Times New Roman" w:hAnsi="Times New Roman"/>
          <w:sz w:val="20"/>
          <w:szCs w:val="20"/>
          <w:lang w:val="en-ID"/>
        </w:rPr>
        <w:t>.</w:t>
      </w:r>
    </w:p>
    <w:p w14:paraId="57C3EBFB" w14:textId="77777777" w:rsidR="0000592A" w:rsidRPr="00DC06CA" w:rsidRDefault="0000592A" w:rsidP="0000592A">
      <w:pPr>
        <w:keepNext/>
        <w:jc w:val="center"/>
        <w:rPr>
          <w:rFonts w:ascii="Times New Roman" w:hAnsi="Times New Roman"/>
        </w:rPr>
      </w:pPr>
      <w:r w:rsidRPr="00DC06CA">
        <w:rPr>
          <w:rFonts w:ascii="Times New Roman" w:hAnsi="Times New Roman"/>
          <w:noProof/>
          <w:sz w:val="20"/>
          <w:szCs w:val="20"/>
          <w:lang w:val="en-ID"/>
        </w:rPr>
        <w:drawing>
          <wp:inline distT="0" distB="0" distL="0" distR="0" wp14:anchorId="663536D2" wp14:editId="29DFE3A5">
            <wp:extent cx="2952115" cy="3253740"/>
            <wp:effectExtent l="0" t="0" r="635" b="3810"/>
            <wp:docPr id="1992095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115" cy="3253740"/>
                    </a:xfrm>
                    <a:prstGeom prst="rect">
                      <a:avLst/>
                    </a:prstGeom>
                    <a:noFill/>
                    <a:ln>
                      <a:noFill/>
                    </a:ln>
                  </pic:spPr>
                </pic:pic>
              </a:graphicData>
            </a:graphic>
          </wp:inline>
        </w:drawing>
      </w:r>
    </w:p>
    <w:p w14:paraId="6B3D029F" w14:textId="277CF35A" w:rsidR="00806ED0" w:rsidRPr="00DC06CA" w:rsidRDefault="0000592A" w:rsidP="0000592A">
      <w:pPr>
        <w:pStyle w:val="Caption"/>
        <w:jc w:val="center"/>
        <w:rPr>
          <w:rFonts w:ascii="Times New Roman" w:hAnsi="Times New Roman"/>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4</w:t>
      </w:r>
      <w:r w:rsidR="00506D75" w:rsidRPr="00DC06CA">
        <w:rPr>
          <w:rFonts w:ascii="Times New Roman" w:hAnsi="Times New Roman"/>
        </w:rPr>
        <w:fldChar w:fldCharType="end"/>
      </w:r>
      <w:r w:rsidRPr="00DC06CA">
        <w:rPr>
          <w:rFonts w:ascii="Times New Roman" w:hAnsi="Times New Roman"/>
        </w:rPr>
        <w:t xml:space="preserve"> Create Order</w:t>
      </w:r>
    </w:p>
    <w:p w14:paraId="663C4529" w14:textId="6E63D1A1" w:rsidR="009B79F9" w:rsidRPr="00DC06CA" w:rsidRDefault="009B79F9" w:rsidP="009B79F9">
      <w:pPr>
        <w:rPr>
          <w:rFonts w:ascii="Times New Roman" w:hAnsi="Times New Roman"/>
          <w:sz w:val="20"/>
          <w:szCs w:val="20"/>
          <w:lang w:val="en-ID"/>
        </w:rPr>
      </w:pPr>
      <w:r w:rsidRPr="00DC06CA">
        <w:rPr>
          <w:rFonts w:ascii="Times New Roman" w:hAnsi="Times New Roman"/>
          <w:sz w:val="20"/>
          <w:szCs w:val="20"/>
          <w:lang w:val="en-ID"/>
        </w:rPr>
        <w:t xml:space="preserve">The system displays the order form and loads active </w:t>
      </w:r>
      <w:proofErr w:type="spellStart"/>
      <w:r w:rsidRPr="00DC06CA">
        <w:rPr>
          <w:rFonts w:ascii="Times New Roman" w:hAnsi="Times New Roman"/>
          <w:sz w:val="20"/>
          <w:szCs w:val="20"/>
          <w:lang w:val="en-ID"/>
        </w:rPr>
        <w:t>Pangkalan</w:t>
      </w:r>
      <w:proofErr w:type="spellEnd"/>
      <w:r w:rsidRPr="00DC06CA">
        <w:rPr>
          <w:rFonts w:ascii="Times New Roman" w:hAnsi="Times New Roman"/>
          <w:sz w:val="20"/>
          <w:szCs w:val="20"/>
          <w:lang w:val="en-ID"/>
        </w:rPr>
        <w:t xml:space="preserve"> list along with LPG products. The user selects </w:t>
      </w:r>
      <w:proofErr w:type="spellStart"/>
      <w:r w:rsidRPr="00DC06CA">
        <w:rPr>
          <w:rFonts w:ascii="Times New Roman" w:hAnsi="Times New Roman"/>
          <w:sz w:val="20"/>
          <w:szCs w:val="20"/>
          <w:lang w:val="en-ID"/>
        </w:rPr>
        <w:t>Pangkalan</w:t>
      </w:r>
      <w:proofErr w:type="spellEnd"/>
      <w:r w:rsidRPr="00DC06CA">
        <w:rPr>
          <w:rFonts w:ascii="Times New Roman" w:hAnsi="Times New Roman"/>
          <w:sz w:val="20"/>
          <w:szCs w:val="20"/>
          <w:lang w:val="en-ID"/>
        </w:rPr>
        <w:t xml:space="preserve">, chooses LPG type and quantity, adds optional notes, and clicks save. </w:t>
      </w:r>
    </w:p>
    <w:p w14:paraId="45138181" w14:textId="20845668" w:rsidR="00D25A82" w:rsidRPr="00DC06CA" w:rsidRDefault="00D25A82" w:rsidP="004215F7">
      <w:pPr>
        <w:pStyle w:val="Heading4"/>
        <w:numPr>
          <w:ilvl w:val="3"/>
          <w:numId w:val="35"/>
        </w:numPr>
        <w:rPr>
          <w:sz w:val="22"/>
          <w:szCs w:val="22"/>
        </w:rPr>
      </w:pPr>
      <w:r w:rsidRPr="00DC06CA">
        <w:t>Sequence Diagram</w:t>
      </w:r>
    </w:p>
    <w:p w14:paraId="37F3F23E" w14:textId="77777777" w:rsidR="00D25A82" w:rsidRPr="00DC06CA" w:rsidRDefault="00D25A82" w:rsidP="00D25A82">
      <w:pPr>
        <w:keepNext/>
        <w:jc w:val="center"/>
        <w:rPr>
          <w:rFonts w:ascii="Times New Roman" w:hAnsi="Times New Roman"/>
        </w:rPr>
      </w:pPr>
      <w:r w:rsidRPr="00DC06CA">
        <w:rPr>
          <w:rFonts w:ascii="Times New Roman" w:hAnsi="Times New Roman"/>
          <w:noProof/>
          <w:sz w:val="20"/>
          <w:szCs w:val="20"/>
          <w:lang w:val="en-ID"/>
        </w:rPr>
        <w:drawing>
          <wp:inline distT="0" distB="0" distL="0" distR="0" wp14:anchorId="2730702A" wp14:editId="49059ABC">
            <wp:extent cx="3435350" cy="3520440"/>
            <wp:effectExtent l="0" t="0" r="0" b="3810"/>
            <wp:docPr id="1149902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54928" cy="3540503"/>
                    </a:xfrm>
                    <a:prstGeom prst="rect">
                      <a:avLst/>
                    </a:prstGeom>
                    <a:noFill/>
                    <a:ln>
                      <a:noFill/>
                    </a:ln>
                  </pic:spPr>
                </pic:pic>
              </a:graphicData>
            </a:graphic>
          </wp:inline>
        </w:drawing>
      </w:r>
    </w:p>
    <w:p w14:paraId="4D35C52B" w14:textId="2B83110C" w:rsidR="00D25A82" w:rsidRPr="00DC06CA" w:rsidRDefault="00D25A82" w:rsidP="00D25A82">
      <w:pPr>
        <w:pStyle w:val="Caption"/>
        <w:jc w:val="center"/>
        <w:rPr>
          <w:rFonts w:ascii="Times New Roman" w:hAnsi="Times New Roman"/>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5</w:t>
      </w:r>
      <w:r w:rsidR="00506D75" w:rsidRPr="00DC06CA">
        <w:rPr>
          <w:rFonts w:ascii="Times New Roman" w:hAnsi="Times New Roman"/>
        </w:rPr>
        <w:fldChar w:fldCharType="end"/>
      </w:r>
      <w:r w:rsidRPr="00DC06CA">
        <w:rPr>
          <w:rFonts w:ascii="Times New Roman" w:hAnsi="Times New Roman"/>
        </w:rPr>
        <w:t xml:space="preserve"> Update Order Status Process</w:t>
      </w:r>
    </w:p>
    <w:p w14:paraId="001E558C" w14:textId="77777777" w:rsidR="00D25A82" w:rsidRPr="00DC06CA" w:rsidRDefault="00D25A82" w:rsidP="00D25A82">
      <w:pPr>
        <w:rPr>
          <w:rFonts w:ascii="Times New Roman" w:hAnsi="Times New Roman"/>
          <w:sz w:val="20"/>
          <w:szCs w:val="20"/>
          <w:lang w:val="en-ID"/>
        </w:rPr>
      </w:pPr>
      <w:r w:rsidRPr="00D25A82">
        <w:rPr>
          <w:rFonts w:ascii="Times New Roman" w:hAnsi="Times New Roman"/>
          <w:sz w:val="20"/>
          <w:szCs w:val="20"/>
          <w:lang w:val="en-ID"/>
        </w:rPr>
        <w:lastRenderedPageBreak/>
        <w:t xml:space="preserve">The diagram demonstrates the communication flow between Admin, </w:t>
      </w:r>
      <w:proofErr w:type="spellStart"/>
      <w:r w:rsidRPr="00D25A82">
        <w:rPr>
          <w:rFonts w:ascii="Times New Roman" w:hAnsi="Times New Roman"/>
          <w:sz w:val="20"/>
          <w:szCs w:val="20"/>
          <w:lang w:val="en-ID"/>
        </w:rPr>
        <w:t>OrderDetailPage</w:t>
      </w:r>
      <w:proofErr w:type="spellEnd"/>
      <w:r w:rsidRPr="00D25A82">
        <w:rPr>
          <w:rFonts w:ascii="Times New Roman" w:hAnsi="Times New Roman"/>
          <w:sz w:val="20"/>
          <w:szCs w:val="20"/>
          <w:lang w:val="en-ID"/>
        </w:rPr>
        <w:t xml:space="preserve">, </w:t>
      </w:r>
      <w:proofErr w:type="spellStart"/>
      <w:r w:rsidRPr="00D25A82">
        <w:rPr>
          <w:rFonts w:ascii="Times New Roman" w:hAnsi="Times New Roman"/>
          <w:sz w:val="20"/>
          <w:szCs w:val="20"/>
          <w:lang w:val="en-ID"/>
        </w:rPr>
        <w:t>OrderService</w:t>
      </w:r>
      <w:proofErr w:type="spellEnd"/>
      <w:r w:rsidRPr="00D25A82">
        <w:rPr>
          <w:rFonts w:ascii="Times New Roman" w:hAnsi="Times New Roman"/>
          <w:sz w:val="20"/>
          <w:szCs w:val="20"/>
          <w:lang w:val="en-ID"/>
        </w:rPr>
        <w:t xml:space="preserve">, and database tables (orders, </w:t>
      </w:r>
      <w:proofErr w:type="spellStart"/>
      <w:r w:rsidRPr="00D25A82">
        <w:rPr>
          <w:rFonts w:ascii="Times New Roman" w:hAnsi="Times New Roman"/>
          <w:sz w:val="20"/>
          <w:szCs w:val="20"/>
          <w:lang w:val="en-ID"/>
        </w:rPr>
        <w:t>order_items</w:t>
      </w:r>
      <w:proofErr w:type="spellEnd"/>
      <w:r w:rsidRPr="00D25A82">
        <w:rPr>
          <w:rFonts w:ascii="Times New Roman" w:hAnsi="Times New Roman"/>
          <w:sz w:val="20"/>
          <w:szCs w:val="20"/>
          <w:lang w:val="en-ID"/>
        </w:rPr>
        <w:t xml:space="preserve">, </w:t>
      </w:r>
      <w:proofErr w:type="spellStart"/>
      <w:r w:rsidRPr="00D25A82">
        <w:rPr>
          <w:rFonts w:ascii="Times New Roman" w:hAnsi="Times New Roman"/>
          <w:sz w:val="20"/>
          <w:szCs w:val="20"/>
          <w:lang w:val="en-ID"/>
        </w:rPr>
        <w:t>timeline_tracks</w:t>
      </w:r>
      <w:proofErr w:type="spellEnd"/>
      <w:r w:rsidRPr="00D25A82">
        <w:rPr>
          <w:rFonts w:ascii="Times New Roman" w:hAnsi="Times New Roman"/>
          <w:sz w:val="20"/>
          <w:szCs w:val="20"/>
          <w:lang w:val="en-ID"/>
        </w:rPr>
        <w:t xml:space="preserve">, </w:t>
      </w:r>
      <w:proofErr w:type="spellStart"/>
      <w:r w:rsidRPr="00D25A82">
        <w:rPr>
          <w:rFonts w:ascii="Times New Roman" w:hAnsi="Times New Roman"/>
          <w:sz w:val="20"/>
          <w:szCs w:val="20"/>
          <w:lang w:val="en-ID"/>
        </w:rPr>
        <w:t>pangkalan_stocks</w:t>
      </w:r>
      <w:proofErr w:type="spellEnd"/>
      <w:r w:rsidRPr="00D25A82">
        <w:rPr>
          <w:rFonts w:ascii="Times New Roman" w:hAnsi="Times New Roman"/>
          <w:sz w:val="20"/>
          <w:szCs w:val="20"/>
          <w:lang w:val="en-ID"/>
        </w:rPr>
        <w:t xml:space="preserve">). Key processes include status transition validation, driver assignment for </w:t>
      </w:r>
      <w:r w:rsidRPr="00D25A82">
        <w:rPr>
          <w:rFonts w:ascii="Times New Roman" w:hAnsi="Times New Roman"/>
          <w:i/>
          <w:iCs/>
          <w:sz w:val="20"/>
          <w:szCs w:val="20"/>
          <w:lang w:val="en-ID"/>
        </w:rPr>
        <w:t>SIAP_KIRIM</w:t>
      </w:r>
      <w:r w:rsidRPr="00D25A82">
        <w:rPr>
          <w:rFonts w:ascii="Times New Roman" w:hAnsi="Times New Roman"/>
          <w:sz w:val="20"/>
          <w:szCs w:val="20"/>
          <w:lang w:val="en-ID"/>
        </w:rPr>
        <w:t xml:space="preserve"> status, and automatic stock synchronization to </w:t>
      </w:r>
      <w:proofErr w:type="spellStart"/>
      <w:r w:rsidRPr="00D25A82">
        <w:rPr>
          <w:rFonts w:ascii="Times New Roman" w:hAnsi="Times New Roman"/>
          <w:sz w:val="20"/>
          <w:szCs w:val="20"/>
          <w:lang w:val="en-ID"/>
        </w:rPr>
        <w:t>pangkalan</w:t>
      </w:r>
      <w:proofErr w:type="spellEnd"/>
      <w:r w:rsidRPr="00D25A82">
        <w:rPr>
          <w:rFonts w:ascii="Times New Roman" w:hAnsi="Times New Roman"/>
          <w:sz w:val="20"/>
          <w:szCs w:val="20"/>
          <w:lang w:val="en-ID"/>
        </w:rPr>
        <w:t xml:space="preserve"> when order status becomes </w:t>
      </w:r>
      <w:r w:rsidRPr="00D25A82">
        <w:rPr>
          <w:rFonts w:ascii="Times New Roman" w:hAnsi="Times New Roman"/>
          <w:i/>
          <w:iCs/>
          <w:sz w:val="20"/>
          <w:szCs w:val="20"/>
          <w:lang w:val="en-ID"/>
        </w:rPr>
        <w:t>SELESAI</w:t>
      </w:r>
      <w:r w:rsidRPr="00D25A82">
        <w:rPr>
          <w:rFonts w:ascii="Times New Roman" w:hAnsi="Times New Roman"/>
          <w:sz w:val="20"/>
          <w:szCs w:val="20"/>
          <w:lang w:val="en-ID"/>
        </w:rPr>
        <w:t>.</w:t>
      </w:r>
    </w:p>
    <w:p w14:paraId="3B7289D0" w14:textId="37A9474A" w:rsidR="004D4DC7" w:rsidRPr="00DC06CA" w:rsidRDefault="004D4DC7" w:rsidP="004215F7">
      <w:pPr>
        <w:pStyle w:val="Heading4"/>
        <w:numPr>
          <w:ilvl w:val="3"/>
          <w:numId w:val="35"/>
        </w:numPr>
      </w:pPr>
      <w:r w:rsidRPr="00DC06CA">
        <w:t>Entity Relationship Diagram</w:t>
      </w:r>
    </w:p>
    <w:p w14:paraId="1616B94E" w14:textId="3FF9D2B3" w:rsidR="00C80E77" w:rsidRPr="00DC06CA" w:rsidRDefault="00C5106A" w:rsidP="00C5106A">
      <w:pPr>
        <w:rPr>
          <w:rFonts w:ascii="Times New Roman" w:hAnsi="Times New Roman"/>
          <w:sz w:val="20"/>
          <w:szCs w:val="20"/>
          <w:lang w:val="en-ID"/>
        </w:rPr>
      </w:pPr>
      <w:r w:rsidRPr="00DC06CA">
        <w:rPr>
          <w:rFonts w:ascii="Times New Roman" w:hAnsi="Times New Roman"/>
          <w:sz w:val="20"/>
          <w:szCs w:val="20"/>
          <w:lang w:val="en-ID"/>
        </w:rPr>
        <w:t>Figure 4 displays the database schema comprising 23 core tables implementing the multi-tenant data model.</w:t>
      </w:r>
    </w:p>
    <w:p w14:paraId="049F160C" w14:textId="77777777" w:rsidR="00BA632E" w:rsidRPr="00DC06CA" w:rsidRDefault="00C5106A" w:rsidP="00BA632E">
      <w:pPr>
        <w:keepNext/>
        <w:rPr>
          <w:rFonts w:ascii="Times New Roman" w:hAnsi="Times New Roman"/>
        </w:rPr>
      </w:pPr>
      <w:r w:rsidRPr="00DC06CA">
        <w:rPr>
          <w:rFonts w:ascii="Times New Roman" w:hAnsi="Times New Roman"/>
          <w:noProof/>
          <w:sz w:val="20"/>
          <w:szCs w:val="20"/>
          <w:lang w:val="en-ID"/>
        </w:rPr>
        <w:drawing>
          <wp:inline distT="0" distB="0" distL="0" distR="0" wp14:anchorId="18C068FD" wp14:editId="6D7EE138">
            <wp:extent cx="5577840" cy="2865120"/>
            <wp:effectExtent l="0" t="0" r="3810" b="0"/>
            <wp:docPr id="1927610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7840" cy="2865120"/>
                    </a:xfrm>
                    <a:prstGeom prst="rect">
                      <a:avLst/>
                    </a:prstGeom>
                    <a:noFill/>
                    <a:ln>
                      <a:noFill/>
                    </a:ln>
                  </pic:spPr>
                </pic:pic>
              </a:graphicData>
            </a:graphic>
          </wp:inline>
        </w:drawing>
      </w:r>
    </w:p>
    <w:p w14:paraId="3335EC81" w14:textId="79A402EE" w:rsidR="00C5106A" w:rsidRPr="00DC06CA" w:rsidRDefault="00BA632E" w:rsidP="00BA632E">
      <w:pPr>
        <w:pStyle w:val="Caption"/>
        <w:jc w:val="center"/>
        <w:rPr>
          <w:rFonts w:ascii="Times New Roman" w:hAnsi="Times New Roman"/>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6</w:t>
      </w:r>
      <w:r w:rsidR="00506D75" w:rsidRPr="00DC06CA">
        <w:rPr>
          <w:rFonts w:ascii="Times New Roman" w:hAnsi="Times New Roman"/>
        </w:rPr>
        <w:fldChar w:fldCharType="end"/>
      </w:r>
      <w:r w:rsidRPr="00DC06CA">
        <w:rPr>
          <w:rFonts w:ascii="Times New Roman" w:hAnsi="Times New Roman"/>
        </w:rPr>
        <w:t xml:space="preserve"> Entity Relationship Diagram</w:t>
      </w:r>
    </w:p>
    <w:p w14:paraId="044A3EA6" w14:textId="2A66E091" w:rsidR="00D31CBC" w:rsidRPr="00DC06CA" w:rsidRDefault="006D7247" w:rsidP="004215F7">
      <w:pPr>
        <w:pStyle w:val="Heading4"/>
        <w:numPr>
          <w:ilvl w:val="3"/>
          <w:numId w:val="35"/>
        </w:numPr>
        <w:rPr>
          <w:lang w:val="en-US"/>
        </w:rPr>
      </w:pPr>
      <w:r w:rsidRPr="00DC06CA">
        <w:rPr>
          <w:lang w:val="en-US"/>
        </w:rPr>
        <w:t>State Machine Diagram</w:t>
      </w:r>
    </w:p>
    <w:p w14:paraId="3E3C56E6" w14:textId="4F1E6FA4" w:rsidR="00D31CBC" w:rsidRPr="00DC06CA" w:rsidRDefault="00126EBE" w:rsidP="00CD62B8">
      <w:pPr>
        <w:jc w:val="both"/>
        <w:rPr>
          <w:rFonts w:ascii="Times New Roman" w:hAnsi="Times New Roman"/>
          <w:sz w:val="20"/>
          <w:szCs w:val="20"/>
        </w:rPr>
      </w:pPr>
      <w:r w:rsidRPr="00DC06CA">
        <w:rPr>
          <w:rFonts w:ascii="Times New Roman" w:hAnsi="Times New Roman"/>
          <w:sz w:val="20"/>
          <w:szCs w:val="20"/>
          <w:lang w:val="en-ID"/>
        </w:rPr>
        <w:t xml:space="preserve">Orders begin in DRAFT state upon creation, then transition through </w:t>
      </w:r>
      <w:r w:rsidRPr="00DC06CA">
        <w:rPr>
          <w:rFonts w:ascii="Times New Roman" w:hAnsi="Times New Roman"/>
          <w:i/>
          <w:iCs/>
          <w:sz w:val="20"/>
          <w:szCs w:val="20"/>
          <w:lang w:val="en-ID"/>
        </w:rPr>
        <w:t>MENUNGGU_PEMBAYARAN</w:t>
      </w:r>
      <w:r w:rsidRPr="00DC06CA">
        <w:rPr>
          <w:rFonts w:ascii="Times New Roman" w:hAnsi="Times New Roman"/>
          <w:sz w:val="20"/>
          <w:szCs w:val="20"/>
          <w:lang w:val="en-ID"/>
        </w:rPr>
        <w:t xml:space="preserve"> (Awaiting Payment), </w:t>
      </w:r>
      <w:r w:rsidRPr="00DC06CA">
        <w:rPr>
          <w:rFonts w:ascii="Times New Roman" w:hAnsi="Times New Roman"/>
          <w:i/>
          <w:iCs/>
          <w:sz w:val="20"/>
          <w:szCs w:val="20"/>
          <w:lang w:val="en-ID"/>
        </w:rPr>
        <w:t>DIPROSES</w:t>
      </w:r>
      <w:r w:rsidRPr="00DC06CA">
        <w:rPr>
          <w:rFonts w:ascii="Times New Roman" w:hAnsi="Times New Roman"/>
          <w:sz w:val="20"/>
          <w:szCs w:val="20"/>
          <w:lang w:val="en-ID"/>
        </w:rPr>
        <w:t xml:space="preserve"> (Processing), </w:t>
      </w:r>
      <w:r w:rsidRPr="00DC06CA">
        <w:rPr>
          <w:rFonts w:ascii="Times New Roman" w:hAnsi="Times New Roman"/>
          <w:i/>
          <w:iCs/>
          <w:sz w:val="20"/>
          <w:szCs w:val="20"/>
          <w:lang w:val="en-ID"/>
        </w:rPr>
        <w:t>SIAP_KIRIM</w:t>
      </w:r>
      <w:r w:rsidRPr="00DC06CA">
        <w:rPr>
          <w:rFonts w:ascii="Times New Roman" w:hAnsi="Times New Roman"/>
          <w:sz w:val="20"/>
          <w:szCs w:val="20"/>
          <w:lang w:val="en-ID"/>
        </w:rPr>
        <w:t xml:space="preserve"> (Ready to Ship), </w:t>
      </w:r>
      <w:r w:rsidRPr="00DC06CA">
        <w:rPr>
          <w:rFonts w:ascii="Times New Roman" w:hAnsi="Times New Roman"/>
          <w:i/>
          <w:iCs/>
          <w:sz w:val="20"/>
          <w:szCs w:val="20"/>
          <w:lang w:val="en-ID"/>
        </w:rPr>
        <w:t>DIKIRIM</w:t>
      </w:r>
      <w:r w:rsidRPr="00DC06CA">
        <w:rPr>
          <w:rFonts w:ascii="Times New Roman" w:hAnsi="Times New Roman"/>
          <w:sz w:val="20"/>
          <w:szCs w:val="20"/>
          <w:lang w:val="en-ID"/>
        </w:rPr>
        <w:t xml:space="preserve"> (Shipped), and finally </w:t>
      </w:r>
      <w:r w:rsidRPr="00DC06CA">
        <w:rPr>
          <w:rFonts w:ascii="Times New Roman" w:hAnsi="Times New Roman"/>
          <w:i/>
          <w:iCs/>
          <w:sz w:val="20"/>
          <w:szCs w:val="20"/>
          <w:lang w:val="en-ID"/>
        </w:rPr>
        <w:t>SELESAI</w:t>
      </w:r>
      <w:r w:rsidRPr="00DC06CA">
        <w:rPr>
          <w:rFonts w:ascii="Times New Roman" w:hAnsi="Times New Roman"/>
          <w:sz w:val="20"/>
          <w:szCs w:val="20"/>
          <w:lang w:val="en-ID"/>
        </w:rPr>
        <w:t xml:space="preserve"> (Completed). The </w:t>
      </w:r>
      <w:r w:rsidRPr="00DC06CA">
        <w:rPr>
          <w:rFonts w:ascii="Times New Roman" w:hAnsi="Times New Roman"/>
          <w:i/>
          <w:iCs/>
          <w:sz w:val="20"/>
          <w:szCs w:val="20"/>
          <w:lang w:val="en-ID"/>
        </w:rPr>
        <w:t>BATAL</w:t>
      </w:r>
      <w:r w:rsidRPr="00DC06CA">
        <w:rPr>
          <w:rFonts w:ascii="Times New Roman" w:hAnsi="Times New Roman"/>
          <w:sz w:val="20"/>
          <w:szCs w:val="20"/>
          <w:lang w:val="en-ID"/>
        </w:rPr>
        <w:t xml:space="preserve"> (Cancelled) state serves as a terminal state accessible from any state except </w:t>
      </w:r>
      <w:r w:rsidRPr="00DC06CA">
        <w:rPr>
          <w:rFonts w:ascii="Times New Roman" w:hAnsi="Times New Roman"/>
          <w:i/>
          <w:iCs/>
          <w:sz w:val="20"/>
          <w:szCs w:val="20"/>
          <w:lang w:val="en-ID"/>
        </w:rPr>
        <w:t>SELESAI</w:t>
      </w:r>
      <w:r w:rsidRPr="00DC06CA">
        <w:rPr>
          <w:rFonts w:ascii="Times New Roman" w:hAnsi="Times New Roman"/>
          <w:sz w:val="20"/>
          <w:szCs w:val="20"/>
          <w:lang w:val="en-ID"/>
        </w:rPr>
        <w:t xml:space="preserve">. Notably, when an order reaches </w:t>
      </w:r>
      <w:r w:rsidRPr="00DC06CA">
        <w:rPr>
          <w:rFonts w:ascii="Times New Roman" w:hAnsi="Times New Roman"/>
          <w:i/>
          <w:iCs/>
          <w:sz w:val="20"/>
          <w:szCs w:val="20"/>
          <w:lang w:val="en-ID"/>
        </w:rPr>
        <w:t>SELESAI</w:t>
      </w:r>
      <w:r w:rsidRPr="00DC06CA">
        <w:rPr>
          <w:rFonts w:ascii="Times New Roman" w:hAnsi="Times New Roman"/>
          <w:sz w:val="20"/>
          <w:szCs w:val="20"/>
          <w:lang w:val="en-ID"/>
        </w:rPr>
        <w:t xml:space="preserve"> status, the system automatically synchronizes stock to the </w:t>
      </w:r>
      <w:proofErr w:type="spellStart"/>
      <w:r w:rsidRPr="00DC06CA">
        <w:rPr>
          <w:rFonts w:ascii="Times New Roman" w:hAnsi="Times New Roman"/>
          <w:sz w:val="20"/>
          <w:szCs w:val="20"/>
          <w:lang w:val="en-ID"/>
        </w:rPr>
        <w:t>pangkalan's</w:t>
      </w:r>
      <w:proofErr w:type="spellEnd"/>
      <w:r w:rsidRPr="00DC06CA">
        <w:rPr>
          <w:rFonts w:ascii="Times New Roman" w:hAnsi="Times New Roman"/>
          <w:sz w:val="20"/>
          <w:szCs w:val="20"/>
          <w:lang w:val="en-ID"/>
        </w:rPr>
        <w:t xml:space="preserve"> inventory</w:t>
      </w:r>
      <w:r w:rsidR="00CD62B8" w:rsidRPr="00DC06CA">
        <w:rPr>
          <w:rFonts w:ascii="Times New Roman" w:hAnsi="Times New Roman"/>
          <w:sz w:val="20"/>
          <w:szCs w:val="20"/>
        </w:rPr>
        <w:t>.</w:t>
      </w:r>
    </w:p>
    <w:p w14:paraId="5AAE6674" w14:textId="77777777" w:rsidR="00126EBE" w:rsidRPr="00DC06CA" w:rsidRDefault="00126EBE" w:rsidP="00126EBE">
      <w:pPr>
        <w:keepNext/>
        <w:jc w:val="center"/>
        <w:rPr>
          <w:rFonts w:ascii="Times New Roman" w:hAnsi="Times New Roman"/>
        </w:rPr>
      </w:pPr>
      <w:r w:rsidRPr="00DC06CA">
        <w:rPr>
          <w:rFonts w:ascii="Times New Roman" w:hAnsi="Times New Roman"/>
          <w:noProof/>
          <w:sz w:val="20"/>
          <w:szCs w:val="20"/>
        </w:rPr>
        <w:drawing>
          <wp:inline distT="0" distB="0" distL="0" distR="0" wp14:anchorId="24864FB9" wp14:editId="681AF6E7">
            <wp:extent cx="2939876" cy="2832100"/>
            <wp:effectExtent l="0" t="0" r="0" b="6350"/>
            <wp:docPr id="1865346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7984" cy="2849544"/>
                    </a:xfrm>
                    <a:prstGeom prst="rect">
                      <a:avLst/>
                    </a:prstGeom>
                    <a:noFill/>
                    <a:ln>
                      <a:noFill/>
                    </a:ln>
                  </pic:spPr>
                </pic:pic>
              </a:graphicData>
            </a:graphic>
          </wp:inline>
        </w:drawing>
      </w:r>
    </w:p>
    <w:p w14:paraId="6EC40EA4" w14:textId="484789EF" w:rsidR="00126EBE" w:rsidRPr="00DC06CA" w:rsidRDefault="00126EBE" w:rsidP="00126EBE">
      <w:pPr>
        <w:pStyle w:val="Caption"/>
        <w:jc w:val="center"/>
        <w:rPr>
          <w:rFonts w:ascii="Times New Roman" w:hAnsi="Times New Roman"/>
          <w:sz w:val="20"/>
          <w:szCs w:val="20"/>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7</w:t>
      </w:r>
      <w:r w:rsidR="00506D75" w:rsidRPr="00DC06CA">
        <w:rPr>
          <w:rFonts w:ascii="Times New Roman" w:hAnsi="Times New Roman"/>
        </w:rPr>
        <w:fldChar w:fldCharType="end"/>
      </w:r>
      <w:r w:rsidRPr="00DC06CA">
        <w:rPr>
          <w:rFonts w:ascii="Times New Roman" w:hAnsi="Times New Roman"/>
        </w:rPr>
        <w:t xml:space="preserve"> State Machine Diagram Order Status Lifecycle</w:t>
      </w:r>
    </w:p>
    <w:p w14:paraId="399E4B06" w14:textId="0EE0468B" w:rsidR="00D3252B" w:rsidRPr="00DC06CA" w:rsidRDefault="00D3252B" w:rsidP="004215F7">
      <w:pPr>
        <w:pStyle w:val="Heading3"/>
        <w:numPr>
          <w:ilvl w:val="2"/>
          <w:numId w:val="35"/>
        </w:numPr>
        <w:ind w:left="567" w:hanging="567"/>
      </w:pPr>
      <w:r w:rsidRPr="00DC06CA">
        <w:lastRenderedPageBreak/>
        <w:t>System Implementation</w:t>
      </w:r>
    </w:p>
    <w:p w14:paraId="38027305" w14:textId="1DB27F7B" w:rsidR="00686E36" w:rsidRPr="00DC06CA" w:rsidRDefault="00686E36" w:rsidP="00686E36">
      <w:pPr>
        <w:spacing w:after="0"/>
        <w:jc w:val="both"/>
        <w:rPr>
          <w:rFonts w:ascii="Times New Roman" w:hAnsi="Times New Roman"/>
          <w:sz w:val="20"/>
          <w:szCs w:val="20"/>
        </w:rPr>
      </w:pPr>
      <w:r w:rsidRPr="00DC06CA">
        <w:rPr>
          <w:rFonts w:ascii="Times New Roman" w:hAnsi="Times New Roman"/>
          <w:sz w:val="20"/>
          <w:szCs w:val="20"/>
          <w:lang w:val="en-ID"/>
        </w:rPr>
        <w:t>The system architecture follows a three-tier pattern</w:t>
      </w:r>
      <w:r w:rsidR="00127C19">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"/>
          <w:id w:val="189890215"/>
          <w:placeholder>
            <w:docPart w:val="DefaultPlaceholder_-1854013440"/>
          </w:placeholder>
        </w:sdtPr>
        <w:sdtContent>
          <w:r w:rsidR="001727D7" w:rsidRPr="001727D7">
            <w:rPr>
              <w:rFonts w:ascii="Times New Roman" w:hAnsi="Times New Roman"/>
              <w:color w:val="000000"/>
              <w:sz w:val="20"/>
              <w:szCs w:val="20"/>
              <w:lang w:val="en-ID"/>
            </w:rPr>
            <w:t>[21]</w:t>
          </w:r>
        </w:sdtContent>
      </w:sdt>
      <w:r w:rsidRPr="00DC06CA">
        <w:rPr>
          <w:rFonts w:ascii="Times New Roman" w:hAnsi="Times New Roman"/>
          <w:sz w:val="20"/>
          <w:szCs w:val="20"/>
          <w:lang w:val="en-ID"/>
        </w:rPr>
        <w:t xml:space="preserve">: (1) Presentation Layer using React application hosted on </w:t>
      </w:r>
      <w:proofErr w:type="spellStart"/>
      <w:r w:rsidRPr="00DC06CA">
        <w:rPr>
          <w:rFonts w:ascii="Times New Roman" w:hAnsi="Times New Roman"/>
          <w:sz w:val="20"/>
          <w:szCs w:val="20"/>
          <w:lang w:val="en-ID"/>
        </w:rPr>
        <w:t>Vercel</w:t>
      </w:r>
      <w:proofErr w:type="spellEnd"/>
      <w:r w:rsidRPr="00DC06CA">
        <w:rPr>
          <w:rFonts w:ascii="Times New Roman" w:hAnsi="Times New Roman"/>
          <w:sz w:val="20"/>
          <w:szCs w:val="20"/>
          <w:lang w:val="en-ID"/>
        </w:rPr>
        <w:t xml:space="preserve"> with responsive design; (2) Business Logic Layer using </w:t>
      </w:r>
      <w:proofErr w:type="spellStart"/>
      <w:r w:rsidRPr="00DC06CA">
        <w:rPr>
          <w:rFonts w:ascii="Times New Roman" w:hAnsi="Times New Roman"/>
          <w:sz w:val="20"/>
          <w:szCs w:val="20"/>
          <w:lang w:val="en-ID"/>
        </w:rPr>
        <w:t>NestJS</w:t>
      </w:r>
      <w:proofErr w:type="spellEnd"/>
      <w:r w:rsidRPr="00DC06CA">
        <w:rPr>
          <w:rFonts w:ascii="Times New Roman" w:hAnsi="Times New Roman"/>
          <w:sz w:val="20"/>
          <w:szCs w:val="20"/>
          <w:lang w:val="en-ID"/>
        </w:rPr>
        <w:t xml:space="preserve"> application on Railway implementing </w:t>
      </w:r>
      <w:r w:rsidRPr="00DC06CA">
        <w:rPr>
          <w:rFonts w:ascii="Times New Roman" w:hAnsi="Times New Roman"/>
          <w:sz w:val="20"/>
          <w:szCs w:val="20"/>
        </w:rPr>
        <w:t xml:space="preserve">modular service architecture with dedicated modules for authentication, users, orders, payments, stock, and reporting; and (3) Data Layer using PostgreSQL database with </w:t>
      </w:r>
      <w:proofErr w:type="spellStart"/>
      <w:r w:rsidRPr="00DC06CA">
        <w:rPr>
          <w:rFonts w:ascii="Times New Roman" w:hAnsi="Times New Roman"/>
          <w:sz w:val="20"/>
          <w:szCs w:val="20"/>
        </w:rPr>
        <w:t>Supabase</w:t>
      </w:r>
      <w:proofErr w:type="spellEnd"/>
      <w:r w:rsidRPr="00DC06CA">
        <w:rPr>
          <w:rFonts w:ascii="Times New Roman" w:hAnsi="Times New Roman"/>
          <w:sz w:val="20"/>
          <w:szCs w:val="20"/>
        </w:rPr>
        <w:t xml:space="preserve"> Storage for file uploads. User interface screenshots are presented in Figures </w:t>
      </w:r>
      <w:r w:rsidR="00075051" w:rsidRPr="00DC06CA">
        <w:rPr>
          <w:rFonts w:ascii="Times New Roman" w:hAnsi="Times New Roman"/>
          <w:sz w:val="20"/>
          <w:szCs w:val="20"/>
        </w:rPr>
        <w:t>8</w:t>
      </w:r>
      <w:r w:rsidRPr="00DC06CA">
        <w:rPr>
          <w:rFonts w:ascii="Times New Roman" w:hAnsi="Times New Roman"/>
          <w:sz w:val="20"/>
          <w:szCs w:val="20"/>
        </w:rPr>
        <w:t>-1</w:t>
      </w:r>
      <w:r w:rsidR="002963C2" w:rsidRPr="00DC06CA">
        <w:rPr>
          <w:rFonts w:ascii="Times New Roman" w:hAnsi="Times New Roman"/>
          <w:sz w:val="20"/>
          <w:szCs w:val="20"/>
        </w:rPr>
        <w:t>1</w:t>
      </w:r>
      <w:r w:rsidRPr="00DC06CA">
        <w:rPr>
          <w:rFonts w:ascii="Times New Roman" w:hAnsi="Times New Roman"/>
          <w:sz w:val="20"/>
          <w:szCs w:val="20"/>
        </w:rPr>
        <w:t>, demonstrating the key functional interfaces of the SIM4LON system.</w:t>
      </w:r>
    </w:p>
    <w:p w14:paraId="204E7E62" w14:textId="7F351794" w:rsidR="00126EBE" w:rsidRPr="00DC06CA" w:rsidRDefault="00126EBE" w:rsidP="004215F7">
      <w:pPr>
        <w:pStyle w:val="Heading4"/>
        <w:numPr>
          <w:ilvl w:val="3"/>
          <w:numId w:val="35"/>
        </w:numPr>
      </w:pPr>
      <w:r w:rsidRPr="00DC06CA">
        <w:t>Login Page</w:t>
      </w:r>
    </w:p>
    <w:p w14:paraId="77814BAC" w14:textId="77777777" w:rsidR="00075051" w:rsidRPr="00DC06CA" w:rsidRDefault="00126EBE" w:rsidP="00075051">
      <w:pPr>
        <w:keepNext/>
        <w:ind w:left="2160" w:hanging="2160"/>
        <w:jc w:val="center"/>
        <w:rPr>
          <w:rFonts w:ascii="Times New Roman" w:hAnsi="Times New Roman"/>
        </w:rPr>
      </w:pPr>
      <w:r w:rsidRPr="00DC06CA">
        <w:rPr>
          <w:rFonts w:ascii="Times New Roman" w:hAnsi="Times New Roman"/>
          <w:noProof/>
          <w:lang w:val="en-ID"/>
        </w:rPr>
        <w:drawing>
          <wp:inline distT="0" distB="0" distL="0" distR="0" wp14:anchorId="5C37683C" wp14:editId="2049D480">
            <wp:extent cx="3413760" cy="1543654"/>
            <wp:effectExtent l="0" t="0" r="0" b="0"/>
            <wp:docPr id="1649153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0198" cy="1551087"/>
                    </a:xfrm>
                    <a:prstGeom prst="rect">
                      <a:avLst/>
                    </a:prstGeom>
                    <a:noFill/>
                    <a:ln>
                      <a:noFill/>
                    </a:ln>
                  </pic:spPr>
                </pic:pic>
              </a:graphicData>
            </a:graphic>
          </wp:inline>
        </w:drawing>
      </w:r>
    </w:p>
    <w:p w14:paraId="6AA20BCD" w14:textId="3D71A9CE" w:rsidR="00126EBE" w:rsidRPr="00DC06CA" w:rsidRDefault="00075051" w:rsidP="00075051">
      <w:pPr>
        <w:pStyle w:val="Caption"/>
        <w:jc w:val="center"/>
        <w:rPr>
          <w:rFonts w:ascii="Times New Roman" w:hAnsi="Times New Roman"/>
          <w:lang w:val="en-ID"/>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8</w:t>
      </w:r>
      <w:r w:rsidR="00506D75" w:rsidRPr="00DC06CA">
        <w:rPr>
          <w:rFonts w:ascii="Times New Roman" w:hAnsi="Times New Roman"/>
        </w:rPr>
        <w:fldChar w:fldCharType="end"/>
      </w:r>
      <w:r w:rsidRPr="00DC06CA">
        <w:rPr>
          <w:rFonts w:ascii="Times New Roman" w:hAnsi="Times New Roman"/>
        </w:rPr>
        <w:t xml:space="preserve"> Login Page Interface</w:t>
      </w:r>
    </w:p>
    <w:p w14:paraId="7D395045" w14:textId="345AAAB6" w:rsidR="00075051" w:rsidRPr="00DC06CA" w:rsidRDefault="00075051" w:rsidP="004215F7">
      <w:pPr>
        <w:pStyle w:val="Heading4"/>
        <w:numPr>
          <w:ilvl w:val="3"/>
          <w:numId w:val="35"/>
        </w:numPr>
      </w:pPr>
      <w:r w:rsidRPr="00DC06CA">
        <w:t>Dashboard</w:t>
      </w:r>
    </w:p>
    <w:p w14:paraId="27E3F5A4" w14:textId="50D388D3" w:rsidR="002F73A4" w:rsidRDefault="002F73A4" w:rsidP="00075051">
      <w:pPr>
        <w:keepNext/>
        <w:jc w:val="center"/>
        <w:rPr>
          <w:rFonts w:ascii="Times New Roman" w:hAnsi="Times New Roman"/>
          <w:noProof/>
          <w:lang w:val="en-ID"/>
        </w:rPr>
      </w:pPr>
      <w:r>
        <w:rPr>
          <w:rFonts w:ascii="Times New Roman" w:hAnsi="Times New Roman"/>
          <w:noProof/>
          <w:lang w:val="en-ID"/>
        </w:rPr>
        <w:drawing>
          <wp:inline distT="0" distB="0" distL="0" distR="0" wp14:anchorId="32C83970" wp14:editId="283F526C">
            <wp:extent cx="3489530" cy="2827020"/>
            <wp:effectExtent l="0" t="0" r="0" b="0"/>
            <wp:docPr id="970133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8429"/>
                    <a:stretch>
                      <a:fillRect/>
                    </a:stretch>
                  </pic:blipFill>
                  <pic:spPr bwMode="auto">
                    <a:xfrm>
                      <a:off x="0" y="0"/>
                      <a:ext cx="3489530" cy="2827020"/>
                    </a:xfrm>
                    <a:prstGeom prst="rect">
                      <a:avLst/>
                    </a:prstGeom>
                    <a:noFill/>
                    <a:ln>
                      <a:noFill/>
                    </a:ln>
                    <a:extLst>
                      <a:ext uri="{53640926-AAD7-44D8-BBD7-CCE9431645EC}">
                        <a14:shadowObscured xmlns:a14="http://schemas.microsoft.com/office/drawing/2010/main"/>
                      </a:ext>
                    </a:extLst>
                  </pic:spPr>
                </pic:pic>
              </a:graphicData>
            </a:graphic>
          </wp:inline>
        </w:drawing>
      </w:r>
    </w:p>
    <w:p w14:paraId="4A05743C" w14:textId="284ABCD4" w:rsidR="00075051" w:rsidRPr="00DC06CA" w:rsidRDefault="00075051" w:rsidP="00075051">
      <w:pPr>
        <w:pStyle w:val="Caption"/>
        <w:jc w:val="center"/>
        <w:rPr>
          <w:rFonts w:ascii="Times New Roman" w:hAnsi="Times New Roman"/>
          <w:lang w:val="en-ID"/>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9</w:t>
      </w:r>
      <w:r w:rsidR="00506D75" w:rsidRPr="00DC06CA">
        <w:rPr>
          <w:rFonts w:ascii="Times New Roman" w:hAnsi="Times New Roman"/>
        </w:rPr>
        <w:fldChar w:fldCharType="end"/>
      </w:r>
      <w:r w:rsidRPr="00DC06CA">
        <w:rPr>
          <w:rFonts w:ascii="Times New Roman" w:hAnsi="Times New Roman"/>
        </w:rPr>
        <w:t xml:space="preserve"> Dashboard Interface</w:t>
      </w:r>
    </w:p>
    <w:p w14:paraId="0546D0B3" w14:textId="77777777" w:rsidR="00075051" w:rsidRPr="00DC06CA" w:rsidRDefault="00075051" w:rsidP="004215F7">
      <w:pPr>
        <w:pStyle w:val="Heading4"/>
        <w:numPr>
          <w:ilvl w:val="3"/>
          <w:numId w:val="35"/>
        </w:numPr>
      </w:pPr>
      <w:r w:rsidRPr="00DC06CA">
        <w:rPr>
          <w:lang w:val="en-US"/>
        </w:rPr>
        <w:t>Order Management</w:t>
      </w:r>
    </w:p>
    <w:p w14:paraId="5084D9CA" w14:textId="77777777" w:rsidR="00075051" w:rsidRPr="00DC06CA" w:rsidRDefault="00075051" w:rsidP="00075051">
      <w:pPr>
        <w:jc w:val="center"/>
        <w:rPr>
          <w:rFonts w:ascii="Times New Roman" w:hAnsi="Times New Roman"/>
        </w:rPr>
      </w:pPr>
      <w:r w:rsidRPr="00DC06CA">
        <w:rPr>
          <w:rFonts w:ascii="Times New Roman" w:hAnsi="Times New Roman"/>
          <w:noProof/>
        </w:rPr>
        <w:drawing>
          <wp:inline distT="0" distB="0" distL="0" distR="0" wp14:anchorId="65F74304" wp14:editId="12537F17">
            <wp:extent cx="3808616" cy="1722120"/>
            <wp:effectExtent l="0" t="0" r="1905" b="0"/>
            <wp:docPr id="1312975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27649" cy="1730726"/>
                    </a:xfrm>
                    <a:prstGeom prst="rect">
                      <a:avLst/>
                    </a:prstGeom>
                    <a:noFill/>
                    <a:ln>
                      <a:noFill/>
                    </a:ln>
                  </pic:spPr>
                </pic:pic>
              </a:graphicData>
            </a:graphic>
          </wp:inline>
        </w:drawing>
      </w:r>
    </w:p>
    <w:p w14:paraId="4D75E09B" w14:textId="49B8D8D4" w:rsidR="00075051" w:rsidRPr="00DC06CA" w:rsidRDefault="00075051" w:rsidP="00075051">
      <w:pPr>
        <w:pStyle w:val="Caption"/>
        <w:jc w:val="center"/>
        <w:rPr>
          <w:rFonts w:ascii="Times New Roman" w:hAnsi="Times New Roman"/>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10</w:t>
      </w:r>
      <w:r w:rsidR="00506D75" w:rsidRPr="00DC06CA">
        <w:rPr>
          <w:rFonts w:ascii="Times New Roman" w:hAnsi="Times New Roman"/>
        </w:rPr>
        <w:fldChar w:fldCharType="end"/>
      </w:r>
      <w:r w:rsidRPr="00DC06CA">
        <w:rPr>
          <w:rFonts w:ascii="Times New Roman" w:hAnsi="Times New Roman"/>
        </w:rPr>
        <w:t xml:space="preserve"> Order Management Interface</w:t>
      </w:r>
    </w:p>
    <w:p w14:paraId="4FBCD880" w14:textId="77777777" w:rsidR="00075051" w:rsidRPr="00DC06CA" w:rsidRDefault="00075051" w:rsidP="004215F7">
      <w:pPr>
        <w:pStyle w:val="Heading4"/>
        <w:numPr>
          <w:ilvl w:val="3"/>
          <w:numId w:val="35"/>
        </w:numPr>
      </w:pPr>
      <w:r w:rsidRPr="00DC06CA">
        <w:lastRenderedPageBreak/>
        <w:t>Create Order Form</w:t>
      </w:r>
    </w:p>
    <w:p w14:paraId="775F8E6B" w14:textId="77777777" w:rsidR="00824E08" w:rsidRPr="00DC06CA" w:rsidRDefault="00075051" w:rsidP="00824E08">
      <w:pPr>
        <w:keepNext/>
        <w:jc w:val="center"/>
        <w:rPr>
          <w:rFonts w:ascii="Times New Roman" w:hAnsi="Times New Roman"/>
        </w:rPr>
      </w:pPr>
      <w:r w:rsidRPr="00DC06CA">
        <w:rPr>
          <w:rFonts w:ascii="Times New Roman" w:hAnsi="Times New Roman"/>
          <w:noProof/>
          <w:lang w:val="en-ID"/>
        </w:rPr>
        <w:drawing>
          <wp:inline distT="0" distB="0" distL="0" distR="0" wp14:anchorId="66DAC272" wp14:editId="1958C74E">
            <wp:extent cx="3535641" cy="1598690"/>
            <wp:effectExtent l="0" t="0" r="8255" b="1905"/>
            <wp:docPr id="1766266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50383" cy="1605356"/>
                    </a:xfrm>
                    <a:prstGeom prst="rect">
                      <a:avLst/>
                    </a:prstGeom>
                    <a:noFill/>
                    <a:ln>
                      <a:noFill/>
                    </a:ln>
                  </pic:spPr>
                </pic:pic>
              </a:graphicData>
            </a:graphic>
          </wp:inline>
        </w:drawing>
      </w:r>
    </w:p>
    <w:p w14:paraId="03B28C69" w14:textId="50C3EBE7" w:rsidR="00075051" w:rsidRPr="00DC06CA" w:rsidRDefault="00824E08" w:rsidP="00824E08">
      <w:pPr>
        <w:pStyle w:val="Caption"/>
        <w:jc w:val="center"/>
        <w:rPr>
          <w:rFonts w:ascii="Times New Roman" w:hAnsi="Times New Roman"/>
          <w:lang w:val="en-ID"/>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11</w:t>
      </w:r>
      <w:r w:rsidR="00506D75" w:rsidRPr="00DC06CA">
        <w:rPr>
          <w:rFonts w:ascii="Times New Roman" w:hAnsi="Times New Roman"/>
        </w:rPr>
        <w:fldChar w:fldCharType="end"/>
      </w:r>
      <w:r w:rsidRPr="00DC06CA">
        <w:rPr>
          <w:rFonts w:ascii="Times New Roman" w:hAnsi="Times New Roman"/>
        </w:rPr>
        <w:t xml:space="preserve"> Create Order Interface</w:t>
      </w:r>
    </w:p>
    <w:p w14:paraId="109CD2DD" w14:textId="77777777" w:rsidR="00075051" w:rsidRPr="00DC06CA" w:rsidRDefault="00075051" w:rsidP="004215F7">
      <w:pPr>
        <w:pStyle w:val="Heading4"/>
        <w:numPr>
          <w:ilvl w:val="3"/>
          <w:numId w:val="35"/>
        </w:numPr>
      </w:pPr>
      <w:r w:rsidRPr="00DC06CA">
        <w:t>Detail Order</w:t>
      </w:r>
    </w:p>
    <w:p w14:paraId="003B17A5" w14:textId="77777777" w:rsidR="00824E08" w:rsidRPr="00DC06CA" w:rsidRDefault="00075051" w:rsidP="00824E08">
      <w:pPr>
        <w:keepNext/>
        <w:jc w:val="center"/>
        <w:rPr>
          <w:rFonts w:ascii="Times New Roman" w:hAnsi="Times New Roman"/>
        </w:rPr>
      </w:pPr>
      <w:r w:rsidRPr="00DC06CA">
        <w:rPr>
          <w:rFonts w:ascii="Times New Roman" w:hAnsi="Times New Roman"/>
          <w:noProof/>
        </w:rPr>
        <w:drawing>
          <wp:inline distT="0" distB="0" distL="0" distR="0" wp14:anchorId="581E08BE" wp14:editId="315EB52A">
            <wp:extent cx="3442140" cy="2705100"/>
            <wp:effectExtent l="0" t="0" r="6350" b="0"/>
            <wp:docPr id="9432934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2140" cy="2705100"/>
                    </a:xfrm>
                    <a:prstGeom prst="rect">
                      <a:avLst/>
                    </a:prstGeom>
                    <a:noFill/>
                    <a:ln>
                      <a:noFill/>
                    </a:ln>
                  </pic:spPr>
                </pic:pic>
              </a:graphicData>
            </a:graphic>
          </wp:inline>
        </w:drawing>
      </w:r>
    </w:p>
    <w:p w14:paraId="7606BADA" w14:textId="13F1CF71" w:rsidR="00824E08" w:rsidRPr="00DC06CA" w:rsidRDefault="00824E08" w:rsidP="00824E08">
      <w:pPr>
        <w:pStyle w:val="Caption"/>
        <w:jc w:val="center"/>
        <w:rPr>
          <w:rFonts w:ascii="Times New Roman" w:hAnsi="Times New Roman"/>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12</w:t>
      </w:r>
      <w:r w:rsidR="00506D75" w:rsidRPr="00DC06CA">
        <w:rPr>
          <w:rFonts w:ascii="Times New Roman" w:hAnsi="Times New Roman"/>
        </w:rPr>
        <w:fldChar w:fldCharType="end"/>
      </w:r>
      <w:r w:rsidRPr="00DC06CA">
        <w:rPr>
          <w:rFonts w:ascii="Times New Roman" w:hAnsi="Times New Roman"/>
        </w:rPr>
        <w:t xml:space="preserve"> Order Detail Interface</w:t>
      </w:r>
    </w:p>
    <w:p w14:paraId="38265384" w14:textId="77777777" w:rsidR="00075051" w:rsidRPr="00DC06CA" w:rsidRDefault="00075051" w:rsidP="004215F7">
      <w:pPr>
        <w:pStyle w:val="Heading4"/>
        <w:numPr>
          <w:ilvl w:val="3"/>
          <w:numId w:val="35"/>
        </w:numPr>
      </w:pPr>
      <w:r w:rsidRPr="00DC06CA">
        <w:t>Stock Management</w:t>
      </w:r>
    </w:p>
    <w:p w14:paraId="60E4271A" w14:textId="77777777" w:rsidR="00824E08" w:rsidRPr="00DC06CA" w:rsidRDefault="00824E08" w:rsidP="00824E08">
      <w:pPr>
        <w:pStyle w:val="Heading4"/>
        <w:keepNext/>
        <w:numPr>
          <w:ilvl w:val="0"/>
          <w:numId w:val="0"/>
        </w:numPr>
        <w:jc w:val="center"/>
      </w:pPr>
      <w:r w:rsidRPr="00DC06CA">
        <w:rPr>
          <w:noProof/>
        </w:rPr>
        <w:drawing>
          <wp:inline distT="0" distB="0" distL="0" distR="0" wp14:anchorId="03982982" wp14:editId="3DF8A638">
            <wp:extent cx="3749040" cy="2151089"/>
            <wp:effectExtent l="0" t="0" r="3810" b="1905"/>
            <wp:docPr id="1572034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56345" cy="2155281"/>
                    </a:xfrm>
                    <a:prstGeom prst="rect">
                      <a:avLst/>
                    </a:prstGeom>
                    <a:noFill/>
                    <a:ln>
                      <a:noFill/>
                    </a:ln>
                  </pic:spPr>
                </pic:pic>
              </a:graphicData>
            </a:graphic>
          </wp:inline>
        </w:drawing>
      </w:r>
    </w:p>
    <w:p w14:paraId="02438055" w14:textId="5270E011" w:rsidR="00686E36" w:rsidRPr="00DC06CA" w:rsidRDefault="00824E08" w:rsidP="00824E08">
      <w:pPr>
        <w:pStyle w:val="Caption"/>
        <w:jc w:val="center"/>
        <w:rPr>
          <w:rFonts w:ascii="Times New Roman" w:hAnsi="Times New Roman"/>
        </w:rPr>
      </w:pPr>
      <w:r w:rsidRPr="00DC06CA">
        <w:rPr>
          <w:rFonts w:ascii="Times New Roman" w:hAnsi="Times New Roman"/>
        </w:rPr>
        <w:t xml:space="preserve">Figure </w:t>
      </w:r>
      <w:r w:rsidR="00506D75" w:rsidRPr="00DC06CA">
        <w:rPr>
          <w:rFonts w:ascii="Times New Roman" w:hAnsi="Times New Roman"/>
        </w:rPr>
        <w:fldChar w:fldCharType="begin"/>
      </w:r>
      <w:r w:rsidR="00506D75" w:rsidRPr="00DC06CA">
        <w:rPr>
          <w:rFonts w:ascii="Times New Roman" w:hAnsi="Times New Roman"/>
        </w:rPr>
        <w:instrText xml:space="preserve"> SEQ Figure \* ARABIC </w:instrText>
      </w:r>
      <w:r w:rsidR="00506D75" w:rsidRPr="00DC06CA">
        <w:rPr>
          <w:rFonts w:ascii="Times New Roman" w:hAnsi="Times New Roman"/>
        </w:rPr>
        <w:fldChar w:fldCharType="separate"/>
      </w:r>
      <w:r w:rsidR="00115823">
        <w:rPr>
          <w:rFonts w:ascii="Times New Roman" w:hAnsi="Times New Roman"/>
          <w:noProof/>
        </w:rPr>
        <w:t>13</w:t>
      </w:r>
      <w:r w:rsidR="00506D75" w:rsidRPr="00DC06CA">
        <w:rPr>
          <w:rFonts w:ascii="Times New Roman" w:hAnsi="Times New Roman"/>
        </w:rPr>
        <w:fldChar w:fldCharType="end"/>
      </w:r>
      <w:r w:rsidRPr="00DC06CA">
        <w:rPr>
          <w:rFonts w:ascii="Times New Roman" w:hAnsi="Times New Roman"/>
        </w:rPr>
        <w:t xml:space="preserve"> Stock LPG Management Interface</w:t>
      </w:r>
    </w:p>
    <w:p w14:paraId="14E83419" w14:textId="417FCBFE" w:rsidR="003B2962" w:rsidRPr="00DC06CA" w:rsidRDefault="00824E08" w:rsidP="004215F7">
      <w:pPr>
        <w:pStyle w:val="Heading3"/>
        <w:numPr>
          <w:ilvl w:val="2"/>
          <w:numId w:val="35"/>
        </w:numPr>
        <w:ind w:left="567" w:hanging="567"/>
      </w:pPr>
      <w:r w:rsidRPr="00DC06CA">
        <w:t>System Testing</w:t>
      </w:r>
    </w:p>
    <w:p w14:paraId="69F4922C" w14:textId="61EDAA43" w:rsidR="00537B9A" w:rsidRPr="00DC06CA" w:rsidRDefault="00824E08" w:rsidP="00765B0F">
      <w:pPr>
        <w:pStyle w:val="BodyText"/>
      </w:pPr>
      <w:r w:rsidRPr="00DC06CA">
        <w:rPr>
          <w:sz w:val="20"/>
        </w:rPr>
        <w:t>Black-box testing was conducted across all functional modules. Table 2 presents sample test cases, and Table 3 summarizes the testing results</w:t>
      </w:r>
      <w:r w:rsidR="003B2962" w:rsidRPr="00DC06CA">
        <w:rPr>
          <w:sz w:val="20"/>
          <w:lang w:val="en-ID"/>
        </w:rPr>
        <w:t>.</w:t>
      </w:r>
    </w:p>
    <w:p w14:paraId="41D538BB" w14:textId="79D66B18" w:rsidR="00DC06CA" w:rsidRPr="00DC06CA" w:rsidRDefault="00DC06CA" w:rsidP="00897B89">
      <w:pPr>
        <w:pStyle w:val="Caption"/>
        <w:keepNext/>
        <w:spacing w:after="0"/>
        <w:jc w:val="center"/>
        <w:rPr>
          <w:rFonts w:ascii="Times New Roman" w:hAnsi="Times New Roman"/>
        </w:rPr>
      </w:pPr>
      <w:r w:rsidRPr="00DC06CA">
        <w:rPr>
          <w:rFonts w:ascii="Times New Roman" w:hAnsi="Times New Roman"/>
        </w:rPr>
        <w:lastRenderedPageBreak/>
        <w:t xml:space="preserve">Table </w:t>
      </w:r>
      <w:r w:rsidRPr="00DC06CA">
        <w:rPr>
          <w:rFonts w:ascii="Times New Roman" w:hAnsi="Times New Roman"/>
        </w:rPr>
        <w:fldChar w:fldCharType="begin"/>
      </w:r>
      <w:r w:rsidRPr="00DC06CA">
        <w:rPr>
          <w:rFonts w:ascii="Times New Roman" w:hAnsi="Times New Roman"/>
        </w:rPr>
        <w:instrText xml:space="preserve"> SEQ Table \* ARABIC </w:instrText>
      </w:r>
      <w:r w:rsidRPr="00DC06CA">
        <w:rPr>
          <w:rFonts w:ascii="Times New Roman" w:hAnsi="Times New Roman"/>
        </w:rPr>
        <w:fldChar w:fldCharType="separate"/>
      </w:r>
      <w:r w:rsidR="00115823">
        <w:rPr>
          <w:rFonts w:ascii="Times New Roman" w:hAnsi="Times New Roman"/>
          <w:noProof/>
        </w:rPr>
        <w:t>3</w:t>
      </w:r>
      <w:r w:rsidRPr="00DC06CA">
        <w:rPr>
          <w:rFonts w:ascii="Times New Roman" w:hAnsi="Times New Roman"/>
        </w:rPr>
        <w:fldChar w:fldCharType="end"/>
      </w:r>
      <w:r w:rsidRPr="00DC06CA">
        <w:rPr>
          <w:rFonts w:ascii="Times New Roman" w:hAnsi="Times New Roman"/>
        </w:rPr>
        <w:t xml:space="preserve"> Sample Black-Box Test Cases</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955"/>
        <w:gridCol w:w="1738"/>
        <w:gridCol w:w="1883"/>
        <w:gridCol w:w="2370"/>
        <w:gridCol w:w="850"/>
      </w:tblGrid>
      <w:tr w:rsidR="00A53B6C" w:rsidRPr="00DC06CA" w14:paraId="1956432A" w14:textId="71672C1C" w:rsidTr="00C05603">
        <w:trPr>
          <w:cantSplit/>
          <w:trHeight w:val="427"/>
          <w:tblHeader/>
          <w:jc w:val="center"/>
        </w:trPr>
        <w:tc>
          <w:tcPr>
            <w:tcW w:w="846" w:type="dxa"/>
            <w:vAlign w:val="center"/>
          </w:tcPr>
          <w:p w14:paraId="66989153" w14:textId="50916627" w:rsidR="00A53B6C" w:rsidRPr="00DC06CA" w:rsidRDefault="00A53B6C" w:rsidP="00A53B6C">
            <w:pPr>
              <w:pStyle w:val="tablecolhead"/>
              <w:rPr>
                <w:rFonts w:ascii="Times New Roman" w:hAnsi="Times New Roman"/>
              </w:rPr>
            </w:pPr>
            <w:r w:rsidRPr="00DC06CA">
              <w:rPr>
                <w:rFonts w:ascii="Times New Roman" w:hAnsi="Times New Roman"/>
              </w:rPr>
              <w:t>ID</w:t>
            </w:r>
          </w:p>
        </w:tc>
        <w:tc>
          <w:tcPr>
            <w:tcW w:w="955" w:type="dxa"/>
            <w:vAlign w:val="center"/>
          </w:tcPr>
          <w:p w14:paraId="3CB4C7E3" w14:textId="49AAE2A2" w:rsidR="00A53B6C" w:rsidRPr="00DC06CA" w:rsidRDefault="00A53B6C" w:rsidP="00A53B6C">
            <w:pPr>
              <w:pStyle w:val="tablecolhead"/>
              <w:rPr>
                <w:rFonts w:ascii="Times New Roman" w:hAnsi="Times New Roman"/>
              </w:rPr>
            </w:pPr>
            <w:r w:rsidRPr="00DC06CA">
              <w:rPr>
                <w:rFonts w:ascii="Times New Roman" w:hAnsi="Times New Roman"/>
              </w:rPr>
              <w:t>Module</w:t>
            </w:r>
          </w:p>
        </w:tc>
        <w:tc>
          <w:tcPr>
            <w:tcW w:w="1738" w:type="dxa"/>
            <w:vAlign w:val="center"/>
          </w:tcPr>
          <w:p w14:paraId="387B5DD0" w14:textId="0143056E" w:rsidR="00A53B6C" w:rsidRPr="00DC06CA" w:rsidRDefault="00A53B6C" w:rsidP="00A53B6C">
            <w:pPr>
              <w:pStyle w:val="tablecolhead"/>
              <w:rPr>
                <w:rFonts w:ascii="Times New Roman" w:hAnsi="Times New Roman"/>
              </w:rPr>
            </w:pPr>
            <w:r w:rsidRPr="00DC06CA">
              <w:rPr>
                <w:rFonts w:ascii="Times New Roman" w:hAnsi="Times New Roman"/>
              </w:rPr>
              <w:t>Test Case</w:t>
            </w:r>
          </w:p>
        </w:tc>
        <w:tc>
          <w:tcPr>
            <w:tcW w:w="1883" w:type="dxa"/>
            <w:vAlign w:val="center"/>
          </w:tcPr>
          <w:p w14:paraId="10695C95" w14:textId="4820A006" w:rsidR="00A53B6C" w:rsidRPr="00DC06CA" w:rsidRDefault="00A53B6C" w:rsidP="00A53B6C">
            <w:pPr>
              <w:pStyle w:val="tablecolhead"/>
              <w:rPr>
                <w:rFonts w:ascii="Times New Roman" w:hAnsi="Times New Roman"/>
              </w:rPr>
            </w:pPr>
            <w:r w:rsidRPr="00DC06CA">
              <w:rPr>
                <w:rFonts w:ascii="Times New Roman" w:hAnsi="Times New Roman"/>
              </w:rPr>
              <w:t>Input</w:t>
            </w:r>
          </w:p>
        </w:tc>
        <w:tc>
          <w:tcPr>
            <w:tcW w:w="2370" w:type="dxa"/>
            <w:vAlign w:val="center"/>
          </w:tcPr>
          <w:p w14:paraId="40FE78C2" w14:textId="0145D24B" w:rsidR="00A53B6C" w:rsidRPr="00DC06CA" w:rsidRDefault="00A53B6C" w:rsidP="00A53B6C">
            <w:pPr>
              <w:pStyle w:val="tablecolhead"/>
              <w:rPr>
                <w:rFonts w:ascii="Times New Roman" w:hAnsi="Times New Roman"/>
              </w:rPr>
            </w:pPr>
            <w:r w:rsidRPr="00DC06CA">
              <w:rPr>
                <w:rFonts w:ascii="Times New Roman" w:hAnsi="Times New Roman"/>
              </w:rPr>
              <w:t>Expected Output</w:t>
            </w:r>
          </w:p>
        </w:tc>
        <w:tc>
          <w:tcPr>
            <w:tcW w:w="850" w:type="dxa"/>
            <w:vAlign w:val="center"/>
          </w:tcPr>
          <w:p w14:paraId="1E143545" w14:textId="647A0541" w:rsidR="00A53B6C" w:rsidRPr="00DC06CA" w:rsidRDefault="00A53B6C" w:rsidP="00A53B6C">
            <w:pPr>
              <w:pStyle w:val="tablecolhead"/>
              <w:rPr>
                <w:rFonts w:ascii="Times New Roman" w:hAnsi="Times New Roman"/>
              </w:rPr>
            </w:pPr>
            <w:r w:rsidRPr="00DC06CA">
              <w:rPr>
                <w:rFonts w:ascii="Times New Roman" w:hAnsi="Times New Roman"/>
              </w:rPr>
              <w:t>Result</w:t>
            </w:r>
          </w:p>
        </w:tc>
      </w:tr>
      <w:tr w:rsidR="00C05603" w:rsidRPr="00DC06CA" w14:paraId="61143D34"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446FD1A9" w14:textId="77777777" w:rsidR="00C05603" w:rsidRPr="00C05603" w:rsidRDefault="00C05603" w:rsidP="00C05603">
            <w:pPr>
              <w:pStyle w:val="tablecopy"/>
              <w:rPr>
                <w:rFonts w:ascii="Times New Roman" w:hAnsi="Times New Roman"/>
              </w:rPr>
            </w:pPr>
            <w:r w:rsidRPr="00C05603">
              <w:rPr>
                <w:rFonts w:ascii="Times New Roman" w:hAnsi="Times New Roman"/>
              </w:rPr>
              <w:t>TC01</w:t>
            </w:r>
          </w:p>
        </w:tc>
        <w:tc>
          <w:tcPr>
            <w:tcW w:w="955" w:type="dxa"/>
            <w:tcBorders>
              <w:top w:val="single" w:sz="4" w:space="0" w:color="auto"/>
              <w:left w:val="single" w:sz="4" w:space="0" w:color="auto"/>
              <w:bottom w:val="single" w:sz="4" w:space="0" w:color="auto"/>
              <w:right w:val="single" w:sz="4" w:space="0" w:color="auto"/>
            </w:tcBorders>
          </w:tcPr>
          <w:p w14:paraId="10CB15AB" w14:textId="77777777" w:rsidR="00C05603" w:rsidRPr="00C05603" w:rsidRDefault="00C05603" w:rsidP="00C05603">
            <w:pPr>
              <w:pStyle w:val="tablecopy"/>
              <w:rPr>
                <w:rFonts w:ascii="Times New Roman" w:hAnsi="Times New Roman"/>
              </w:rPr>
            </w:pPr>
            <w:r w:rsidRPr="00C05603">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5A0AE95B" w14:textId="77777777" w:rsidR="00C05603" w:rsidRPr="00C05603" w:rsidRDefault="00C05603" w:rsidP="00C05603">
            <w:pPr>
              <w:pStyle w:val="tablecopy"/>
              <w:jc w:val="left"/>
              <w:rPr>
                <w:rFonts w:ascii="Times New Roman" w:hAnsi="Times New Roman"/>
              </w:rPr>
            </w:pPr>
            <w:r w:rsidRPr="00C05603">
              <w:rPr>
                <w:rFonts w:ascii="Times New Roman" w:hAnsi="Times New Roman"/>
              </w:rPr>
              <w:t>Valid Login</w:t>
            </w:r>
          </w:p>
        </w:tc>
        <w:tc>
          <w:tcPr>
            <w:tcW w:w="1883" w:type="dxa"/>
            <w:tcBorders>
              <w:top w:val="single" w:sz="4" w:space="0" w:color="auto"/>
              <w:left w:val="single" w:sz="4" w:space="0" w:color="auto"/>
              <w:bottom w:val="single" w:sz="4" w:space="0" w:color="auto"/>
              <w:right w:val="single" w:sz="4" w:space="0" w:color="auto"/>
            </w:tcBorders>
          </w:tcPr>
          <w:p w14:paraId="6FA736A6" w14:textId="77777777" w:rsidR="00C05603" w:rsidRPr="00C05603" w:rsidRDefault="00C05603" w:rsidP="00C05603">
            <w:pPr>
              <w:pStyle w:val="tablecopy"/>
              <w:jc w:val="left"/>
              <w:rPr>
                <w:rFonts w:ascii="Times New Roman" w:hAnsi="Times New Roman"/>
              </w:rPr>
            </w:pPr>
            <w:r w:rsidRPr="00C05603">
              <w:rPr>
                <w:rFonts w:ascii="Times New Roman" w:hAnsi="Times New Roman"/>
              </w:rPr>
              <w:t>Correct credentials</w:t>
            </w:r>
          </w:p>
        </w:tc>
        <w:tc>
          <w:tcPr>
            <w:tcW w:w="2370" w:type="dxa"/>
            <w:tcBorders>
              <w:top w:val="single" w:sz="4" w:space="0" w:color="auto"/>
              <w:left w:val="single" w:sz="4" w:space="0" w:color="auto"/>
              <w:bottom w:val="single" w:sz="4" w:space="0" w:color="auto"/>
              <w:right w:val="single" w:sz="4" w:space="0" w:color="auto"/>
            </w:tcBorders>
          </w:tcPr>
          <w:p w14:paraId="7CE88266" w14:textId="77777777" w:rsidR="00C05603" w:rsidRPr="00C05603" w:rsidRDefault="00C05603" w:rsidP="00C05603">
            <w:pPr>
              <w:pStyle w:val="tablecopy"/>
              <w:jc w:val="left"/>
              <w:rPr>
                <w:rFonts w:ascii="Times New Roman" w:hAnsi="Times New Roman"/>
              </w:rPr>
            </w:pPr>
            <w:r w:rsidRPr="00C05603">
              <w:rPr>
                <w:rFonts w:ascii="Times New Roman" w:hAnsi="Times New Roman"/>
              </w:rPr>
              <w:t>Dashboard redirect</w:t>
            </w:r>
          </w:p>
        </w:tc>
        <w:tc>
          <w:tcPr>
            <w:tcW w:w="850" w:type="dxa"/>
            <w:tcBorders>
              <w:top w:val="single" w:sz="4" w:space="0" w:color="auto"/>
              <w:left w:val="single" w:sz="4" w:space="0" w:color="auto"/>
              <w:bottom w:val="single" w:sz="4" w:space="0" w:color="auto"/>
              <w:right w:val="single" w:sz="4" w:space="0" w:color="auto"/>
            </w:tcBorders>
          </w:tcPr>
          <w:p w14:paraId="7EDF8C3F"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C05603" w:rsidRPr="00DC06CA" w14:paraId="20FE25E7"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607CD885" w14:textId="77777777" w:rsidR="00C05603" w:rsidRPr="00C05603" w:rsidRDefault="00C05603" w:rsidP="00C05603">
            <w:pPr>
              <w:pStyle w:val="tablecopy"/>
              <w:rPr>
                <w:rFonts w:ascii="Times New Roman" w:hAnsi="Times New Roman"/>
              </w:rPr>
            </w:pPr>
            <w:r w:rsidRPr="00C05603">
              <w:rPr>
                <w:rFonts w:ascii="Times New Roman" w:hAnsi="Times New Roman"/>
              </w:rPr>
              <w:t>TC02</w:t>
            </w:r>
          </w:p>
        </w:tc>
        <w:tc>
          <w:tcPr>
            <w:tcW w:w="955" w:type="dxa"/>
            <w:tcBorders>
              <w:top w:val="single" w:sz="4" w:space="0" w:color="auto"/>
              <w:left w:val="single" w:sz="4" w:space="0" w:color="auto"/>
              <w:bottom w:val="single" w:sz="4" w:space="0" w:color="auto"/>
              <w:right w:val="single" w:sz="4" w:space="0" w:color="auto"/>
            </w:tcBorders>
          </w:tcPr>
          <w:p w14:paraId="308B3DFC" w14:textId="77777777" w:rsidR="00C05603" w:rsidRPr="00C05603" w:rsidRDefault="00C05603" w:rsidP="00C05603">
            <w:pPr>
              <w:pStyle w:val="tablecopy"/>
              <w:rPr>
                <w:rFonts w:ascii="Times New Roman" w:hAnsi="Times New Roman"/>
              </w:rPr>
            </w:pPr>
            <w:r w:rsidRPr="00C05603">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68D5B3F4" w14:textId="77777777" w:rsidR="00C05603" w:rsidRPr="00C05603" w:rsidRDefault="00C05603" w:rsidP="00C05603">
            <w:pPr>
              <w:pStyle w:val="tablecopy"/>
              <w:jc w:val="left"/>
              <w:rPr>
                <w:rFonts w:ascii="Times New Roman" w:hAnsi="Times New Roman"/>
              </w:rPr>
            </w:pPr>
            <w:r w:rsidRPr="00C05603">
              <w:rPr>
                <w:rFonts w:ascii="Times New Roman" w:hAnsi="Times New Roman"/>
              </w:rPr>
              <w:t>Invalid Login</w:t>
            </w:r>
          </w:p>
        </w:tc>
        <w:tc>
          <w:tcPr>
            <w:tcW w:w="1883" w:type="dxa"/>
            <w:tcBorders>
              <w:top w:val="single" w:sz="4" w:space="0" w:color="auto"/>
              <w:left w:val="single" w:sz="4" w:space="0" w:color="auto"/>
              <w:bottom w:val="single" w:sz="4" w:space="0" w:color="auto"/>
              <w:right w:val="single" w:sz="4" w:space="0" w:color="auto"/>
            </w:tcBorders>
          </w:tcPr>
          <w:p w14:paraId="69657573" w14:textId="77777777" w:rsidR="00C05603" w:rsidRPr="00C05603" w:rsidRDefault="00C05603" w:rsidP="00C05603">
            <w:pPr>
              <w:pStyle w:val="tablecopy"/>
              <w:jc w:val="left"/>
              <w:rPr>
                <w:rFonts w:ascii="Times New Roman" w:hAnsi="Times New Roman"/>
              </w:rPr>
            </w:pPr>
            <w:r w:rsidRPr="00C05603">
              <w:rPr>
                <w:rFonts w:ascii="Times New Roman" w:hAnsi="Times New Roman"/>
              </w:rPr>
              <w:t>Wrong password</w:t>
            </w:r>
          </w:p>
        </w:tc>
        <w:tc>
          <w:tcPr>
            <w:tcW w:w="2370" w:type="dxa"/>
            <w:tcBorders>
              <w:top w:val="single" w:sz="4" w:space="0" w:color="auto"/>
              <w:left w:val="single" w:sz="4" w:space="0" w:color="auto"/>
              <w:bottom w:val="single" w:sz="4" w:space="0" w:color="auto"/>
              <w:right w:val="single" w:sz="4" w:space="0" w:color="auto"/>
            </w:tcBorders>
          </w:tcPr>
          <w:p w14:paraId="7457A680" w14:textId="77777777" w:rsidR="00C05603" w:rsidRPr="00C05603" w:rsidRDefault="00C05603" w:rsidP="00C05603">
            <w:pPr>
              <w:pStyle w:val="tablecopy"/>
              <w:jc w:val="left"/>
              <w:rPr>
                <w:rFonts w:ascii="Times New Roman" w:hAnsi="Times New Roman"/>
              </w:rPr>
            </w:pPr>
            <w:r w:rsidRPr="00C05603">
              <w:rPr>
                <w:rFonts w:ascii="Times New Roman" w:hAnsi="Times New Roman"/>
              </w:rPr>
              <w:t>Error message</w:t>
            </w:r>
          </w:p>
        </w:tc>
        <w:tc>
          <w:tcPr>
            <w:tcW w:w="850" w:type="dxa"/>
            <w:tcBorders>
              <w:top w:val="single" w:sz="4" w:space="0" w:color="auto"/>
              <w:left w:val="single" w:sz="4" w:space="0" w:color="auto"/>
              <w:bottom w:val="single" w:sz="4" w:space="0" w:color="auto"/>
              <w:right w:val="single" w:sz="4" w:space="0" w:color="auto"/>
            </w:tcBorders>
          </w:tcPr>
          <w:p w14:paraId="619B61A7"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C05603" w:rsidRPr="00DC06CA" w14:paraId="63BF5E75"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5100C76A" w14:textId="77777777" w:rsidR="00C05603" w:rsidRPr="00C05603" w:rsidRDefault="00C05603" w:rsidP="00C05603">
            <w:pPr>
              <w:pStyle w:val="tablecopy"/>
              <w:rPr>
                <w:rFonts w:ascii="Times New Roman" w:hAnsi="Times New Roman"/>
              </w:rPr>
            </w:pPr>
            <w:r w:rsidRPr="00C05603">
              <w:rPr>
                <w:rFonts w:ascii="Times New Roman" w:hAnsi="Times New Roman"/>
              </w:rPr>
              <w:t>TC03</w:t>
            </w:r>
          </w:p>
        </w:tc>
        <w:tc>
          <w:tcPr>
            <w:tcW w:w="955" w:type="dxa"/>
            <w:tcBorders>
              <w:top w:val="single" w:sz="4" w:space="0" w:color="auto"/>
              <w:left w:val="single" w:sz="4" w:space="0" w:color="auto"/>
              <w:bottom w:val="single" w:sz="4" w:space="0" w:color="auto"/>
              <w:right w:val="single" w:sz="4" w:space="0" w:color="auto"/>
            </w:tcBorders>
          </w:tcPr>
          <w:p w14:paraId="25EF05B3" w14:textId="77777777" w:rsidR="00C05603" w:rsidRPr="00C05603" w:rsidRDefault="00C05603" w:rsidP="00C05603">
            <w:pPr>
              <w:pStyle w:val="tablecopy"/>
              <w:rPr>
                <w:rFonts w:ascii="Times New Roman" w:hAnsi="Times New Roman"/>
              </w:rPr>
            </w:pPr>
            <w:r w:rsidRPr="00C05603">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5DBA75D9" w14:textId="77777777" w:rsidR="00C05603" w:rsidRPr="00C05603" w:rsidRDefault="00C05603" w:rsidP="00C05603">
            <w:pPr>
              <w:pStyle w:val="tablecopy"/>
              <w:jc w:val="left"/>
              <w:rPr>
                <w:rFonts w:ascii="Times New Roman" w:hAnsi="Times New Roman"/>
              </w:rPr>
            </w:pPr>
            <w:r w:rsidRPr="00C05603">
              <w:rPr>
                <w:rFonts w:ascii="Times New Roman" w:hAnsi="Times New Roman"/>
              </w:rPr>
              <w:t>Session Expiry</w:t>
            </w:r>
          </w:p>
        </w:tc>
        <w:tc>
          <w:tcPr>
            <w:tcW w:w="1883" w:type="dxa"/>
            <w:tcBorders>
              <w:top w:val="single" w:sz="4" w:space="0" w:color="auto"/>
              <w:left w:val="single" w:sz="4" w:space="0" w:color="auto"/>
              <w:bottom w:val="single" w:sz="4" w:space="0" w:color="auto"/>
              <w:right w:val="single" w:sz="4" w:space="0" w:color="auto"/>
            </w:tcBorders>
          </w:tcPr>
          <w:p w14:paraId="5547ED28" w14:textId="77777777" w:rsidR="00C05603" w:rsidRPr="00C05603" w:rsidRDefault="00C05603" w:rsidP="00C05603">
            <w:pPr>
              <w:pStyle w:val="tablecopy"/>
              <w:jc w:val="left"/>
              <w:rPr>
                <w:rFonts w:ascii="Times New Roman" w:hAnsi="Times New Roman"/>
              </w:rPr>
            </w:pPr>
            <w:r w:rsidRPr="00C05603">
              <w:rPr>
                <w:rFonts w:ascii="Times New Roman" w:hAnsi="Times New Roman"/>
              </w:rPr>
              <w:t>Expired JWT</w:t>
            </w:r>
          </w:p>
        </w:tc>
        <w:tc>
          <w:tcPr>
            <w:tcW w:w="2370" w:type="dxa"/>
            <w:tcBorders>
              <w:top w:val="single" w:sz="4" w:space="0" w:color="auto"/>
              <w:left w:val="single" w:sz="4" w:space="0" w:color="auto"/>
              <w:bottom w:val="single" w:sz="4" w:space="0" w:color="auto"/>
              <w:right w:val="single" w:sz="4" w:space="0" w:color="auto"/>
            </w:tcBorders>
          </w:tcPr>
          <w:p w14:paraId="436203E1" w14:textId="77777777" w:rsidR="00C05603" w:rsidRPr="00C05603" w:rsidRDefault="00C05603" w:rsidP="00C05603">
            <w:pPr>
              <w:pStyle w:val="tablecopy"/>
              <w:jc w:val="left"/>
              <w:rPr>
                <w:rFonts w:ascii="Times New Roman" w:hAnsi="Times New Roman"/>
              </w:rPr>
            </w:pPr>
            <w:r w:rsidRPr="00C05603">
              <w:rPr>
                <w:rFonts w:ascii="Times New Roman" w:hAnsi="Times New Roman"/>
              </w:rPr>
              <w:t>Auto logout</w:t>
            </w:r>
          </w:p>
        </w:tc>
        <w:tc>
          <w:tcPr>
            <w:tcW w:w="850" w:type="dxa"/>
            <w:tcBorders>
              <w:top w:val="single" w:sz="4" w:space="0" w:color="auto"/>
              <w:left w:val="single" w:sz="4" w:space="0" w:color="auto"/>
              <w:bottom w:val="single" w:sz="4" w:space="0" w:color="auto"/>
              <w:right w:val="single" w:sz="4" w:space="0" w:color="auto"/>
            </w:tcBorders>
          </w:tcPr>
          <w:p w14:paraId="223B9B3E"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C05603" w:rsidRPr="00DC06CA" w14:paraId="62A8E1A3"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3F978C8A" w14:textId="77777777" w:rsidR="00C05603" w:rsidRPr="00C05603" w:rsidRDefault="00C05603" w:rsidP="00C05603">
            <w:pPr>
              <w:pStyle w:val="tablecopy"/>
              <w:rPr>
                <w:rFonts w:ascii="Times New Roman" w:hAnsi="Times New Roman"/>
              </w:rPr>
            </w:pPr>
            <w:r w:rsidRPr="00C05603">
              <w:rPr>
                <w:rFonts w:ascii="Times New Roman" w:hAnsi="Times New Roman"/>
              </w:rPr>
              <w:t>TC04</w:t>
            </w:r>
          </w:p>
        </w:tc>
        <w:tc>
          <w:tcPr>
            <w:tcW w:w="955" w:type="dxa"/>
            <w:tcBorders>
              <w:top w:val="single" w:sz="4" w:space="0" w:color="auto"/>
              <w:left w:val="single" w:sz="4" w:space="0" w:color="auto"/>
              <w:bottom w:val="single" w:sz="4" w:space="0" w:color="auto"/>
              <w:right w:val="single" w:sz="4" w:space="0" w:color="auto"/>
            </w:tcBorders>
          </w:tcPr>
          <w:p w14:paraId="33F76266" w14:textId="77777777" w:rsidR="00C05603" w:rsidRPr="00C05603" w:rsidRDefault="00C05603" w:rsidP="00C05603">
            <w:pPr>
              <w:pStyle w:val="tablecopy"/>
              <w:rPr>
                <w:rFonts w:ascii="Times New Roman" w:hAnsi="Times New Roman"/>
              </w:rPr>
            </w:pPr>
            <w:r w:rsidRPr="00C05603">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3486BBD9" w14:textId="77777777" w:rsidR="00C05603" w:rsidRPr="00C05603" w:rsidRDefault="00C05603" w:rsidP="00C05603">
            <w:pPr>
              <w:pStyle w:val="tablecopy"/>
              <w:jc w:val="left"/>
              <w:rPr>
                <w:rFonts w:ascii="Times New Roman" w:hAnsi="Times New Roman"/>
              </w:rPr>
            </w:pPr>
            <w:r w:rsidRPr="00C05603">
              <w:rPr>
                <w:rFonts w:ascii="Times New Roman" w:hAnsi="Times New Roman"/>
              </w:rPr>
              <w:t>Single Session</w:t>
            </w:r>
          </w:p>
        </w:tc>
        <w:tc>
          <w:tcPr>
            <w:tcW w:w="1883" w:type="dxa"/>
            <w:tcBorders>
              <w:top w:val="single" w:sz="4" w:space="0" w:color="auto"/>
              <w:left w:val="single" w:sz="4" w:space="0" w:color="auto"/>
              <w:bottom w:val="single" w:sz="4" w:space="0" w:color="auto"/>
              <w:right w:val="single" w:sz="4" w:space="0" w:color="auto"/>
            </w:tcBorders>
          </w:tcPr>
          <w:p w14:paraId="2FE130AD" w14:textId="77777777" w:rsidR="00C05603" w:rsidRPr="00C05603" w:rsidRDefault="00C05603" w:rsidP="00C05603">
            <w:pPr>
              <w:pStyle w:val="tablecopy"/>
              <w:jc w:val="left"/>
              <w:rPr>
                <w:rFonts w:ascii="Times New Roman" w:hAnsi="Times New Roman"/>
              </w:rPr>
            </w:pPr>
            <w:r w:rsidRPr="00C05603">
              <w:rPr>
                <w:rFonts w:ascii="Times New Roman" w:hAnsi="Times New Roman"/>
              </w:rPr>
              <w:t>New device login</w:t>
            </w:r>
          </w:p>
        </w:tc>
        <w:tc>
          <w:tcPr>
            <w:tcW w:w="2370" w:type="dxa"/>
            <w:tcBorders>
              <w:top w:val="single" w:sz="4" w:space="0" w:color="auto"/>
              <w:left w:val="single" w:sz="4" w:space="0" w:color="auto"/>
              <w:bottom w:val="single" w:sz="4" w:space="0" w:color="auto"/>
              <w:right w:val="single" w:sz="4" w:space="0" w:color="auto"/>
            </w:tcBorders>
          </w:tcPr>
          <w:p w14:paraId="6D152334" w14:textId="77777777" w:rsidR="00C05603" w:rsidRPr="00C05603" w:rsidRDefault="00C05603" w:rsidP="00C05603">
            <w:pPr>
              <w:pStyle w:val="tablecopy"/>
              <w:jc w:val="left"/>
              <w:rPr>
                <w:rFonts w:ascii="Times New Roman" w:hAnsi="Times New Roman"/>
              </w:rPr>
            </w:pPr>
            <w:r w:rsidRPr="00C05603">
              <w:rPr>
                <w:rFonts w:ascii="Times New Roman" w:hAnsi="Times New Roman"/>
              </w:rPr>
              <w:t>Previous session terminated</w:t>
            </w:r>
          </w:p>
        </w:tc>
        <w:tc>
          <w:tcPr>
            <w:tcW w:w="850" w:type="dxa"/>
            <w:tcBorders>
              <w:top w:val="single" w:sz="4" w:space="0" w:color="auto"/>
              <w:left w:val="single" w:sz="4" w:space="0" w:color="auto"/>
              <w:bottom w:val="single" w:sz="4" w:space="0" w:color="auto"/>
              <w:right w:val="single" w:sz="4" w:space="0" w:color="auto"/>
            </w:tcBorders>
          </w:tcPr>
          <w:p w14:paraId="5EF4713C"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C05603" w:rsidRPr="00DC06CA" w14:paraId="426636DA"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03E51810" w14:textId="77777777" w:rsidR="00C05603" w:rsidRPr="00C05603" w:rsidRDefault="00C05603" w:rsidP="00C05603">
            <w:pPr>
              <w:pStyle w:val="tablecopy"/>
              <w:rPr>
                <w:rFonts w:ascii="Times New Roman" w:hAnsi="Times New Roman"/>
              </w:rPr>
            </w:pPr>
            <w:r w:rsidRPr="00C05603">
              <w:rPr>
                <w:rFonts w:ascii="Times New Roman" w:hAnsi="Times New Roman"/>
              </w:rPr>
              <w:t>TC05</w:t>
            </w:r>
          </w:p>
        </w:tc>
        <w:tc>
          <w:tcPr>
            <w:tcW w:w="955" w:type="dxa"/>
            <w:tcBorders>
              <w:top w:val="single" w:sz="4" w:space="0" w:color="auto"/>
              <w:left w:val="single" w:sz="4" w:space="0" w:color="auto"/>
              <w:bottom w:val="single" w:sz="4" w:space="0" w:color="auto"/>
              <w:right w:val="single" w:sz="4" w:space="0" w:color="auto"/>
            </w:tcBorders>
          </w:tcPr>
          <w:p w14:paraId="06D8DC3B" w14:textId="77777777" w:rsidR="00C05603" w:rsidRPr="00C05603" w:rsidRDefault="00C05603" w:rsidP="00C05603">
            <w:pPr>
              <w:pStyle w:val="tablecopy"/>
              <w:rPr>
                <w:rFonts w:ascii="Times New Roman" w:hAnsi="Times New Roman"/>
              </w:rPr>
            </w:pPr>
            <w:r w:rsidRPr="00C05603">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488582AC" w14:textId="77777777" w:rsidR="00C05603" w:rsidRPr="00C05603" w:rsidRDefault="00C05603" w:rsidP="00C05603">
            <w:pPr>
              <w:pStyle w:val="tablecopy"/>
              <w:jc w:val="left"/>
              <w:rPr>
                <w:rFonts w:ascii="Times New Roman" w:hAnsi="Times New Roman"/>
              </w:rPr>
            </w:pPr>
            <w:r w:rsidRPr="00C05603">
              <w:rPr>
                <w:rFonts w:ascii="Times New Roman" w:hAnsi="Times New Roman"/>
              </w:rPr>
              <w:t>Create Order</w:t>
            </w:r>
          </w:p>
        </w:tc>
        <w:tc>
          <w:tcPr>
            <w:tcW w:w="1883" w:type="dxa"/>
            <w:tcBorders>
              <w:top w:val="single" w:sz="4" w:space="0" w:color="auto"/>
              <w:left w:val="single" w:sz="4" w:space="0" w:color="auto"/>
              <w:bottom w:val="single" w:sz="4" w:space="0" w:color="auto"/>
              <w:right w:val="single" w:sz="4" w:space="0" w:color="auto"/>
            </w:tcBorders>
          </w:tcPr>
          <w:p w14:paraId="44F2E603" w14:textId="77777777" w:rsidR="00C05603" w:rsidRPr="00C05603" w:rsidRDefault="00C05603" w:rsidP="00C05603">
            <w:pPr>
              <w:pStyle w:val="tablecopy"/>
              <w:jc w:val="left"/>
              <w:rPr>
                <w:rFonts w:ascii="Times New Roman" w:hAnsi="Times New Roman"/>
              </w:rPr>
            </w:pPr>
            <w:r w:rsidRPr="00C05603">
              <w:rPr>
                <w:rFonts w:ascii="Times New Roman" w:hAnsi="Times New Roman"/>
              </w:rPr>
              <w:t>Valid order data</w:t>
            </w:r>
          </w:p>
        </w:tc>
        <w:tc>
          <w:tcPr>
            <w:tcW w:w="2370" w:type="dxa"/>
            <w:tcBorders>
              <w:top w:val="single" w:sz="4" w:space="0" w:color="auto"/>
              <w:left w:val="single" w:sz="4" w:space="0" w:color="auto"/>
              <w:bottom w:val="single" w:sz="4" w:space="0" w:color="auto"/>
              <w:right w:val="single" w:sz="4" w:space="0" w:color="auto"/>
            </w:tcBorders>
          </w:tcPr>
          <w:p w14:paraId="356EDFA6" w14:textId="77777777" w:rsidR="00C05603" w:rsidRPr="00C05603" w:rsidRDefault="00C05603" w:rsidP="00C05603">
            <w:pPr>
              <w:pStyle w:val="tablecopy"/>
              <w:jc w:val="left"/>
              <w:rPr>
                <w:rFonts w:ascii="Times New Roman" w:hAnsi="Times New Roman"/>
              </w:rPr>
            </w:pPr>
            <w:r w:rsidRPr="00C05603">
              <w:rPr>
                <w:rFonts w:ascii="Times New Roman" w:hAnsi="Times New Roman"/>
              </w:rPr>
              <w:t>Order created</w:t>
            </w:r>
          </w:p>
        </w:tc>
        <w:tc>
          <w:tcPr>
            <w:tcW w:w="850" w:type="dxa"/>
            <w:tcBorders>
              <w:top w:val="single" w:sz="4" w:space="0" w:color="auto"/>
              <w:left w:val="single" w:sz="4" w:space="0" w:color="auto"/>
              <w:bottom w:val="single" w:sz="4" w:space="0" w:color="auto"/>
              <w:right w:val="single" w:sz="4" w:space="0" w:color="auto"/>
            </w:tcBorders>
          </w:tcPr>
          <w:p w14:paraId="7986C5FB"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C05603" w:rsidRPr="00DC06CA" w14:paraId="030DDCFE"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66532F05" w14:textId="77777777" w:rsidR="00C05603" w:rsidRPr="00C05603" w:rsidRDefault="00C05603" w:rsidP="00C05603">
            <w:pPr>
              <w:pStyle w:val="tablecopy"/>
              <w:rPr>
                <w:rFonts w:ascii="Times New Roman" w:hAnsi="Times New Roman"/>
              </w:rPr>
            </w:pPr>
            <w:r w:rsidRPr="00C05603">
              <w:rPr>
                <w:rFonts w:ascii="Times New Roman" w:hAnsi="Times New Roman"/>
              </w:rPr>
              <w:t>TC06</w:t>
            </w:r>
          </w:p>
        </w:tc>
        <w:tc>
          <w:tcPr>
            <w:tcW w:w="955" w:type="dxa"/>
            <w:tcBorders>
              <w:top w:val="single" w:sz="4" w:space="0" w:color="auto"/>
              <w:left w:val="single" w:sz="4" w:space="0" w:color="auto"/>
              <w:bottom w:val="single" w:sz="4" w:space="0" w:color="auto"/>
              <w:right w:val="single" w:sz="4" w:space="0" w:color="auto"/>
            </w:tcBorders>
          </w:tcPr>
          <w:p w14:paraId="203FCD40" w14:textId="77777777" w:rsidR="00C05603" w:rsidRPr="00C05603" w:rsidRDefault="00C05603" w:rsidP="00C05603">
            <w:pPr>
              <w:pStyle w:val="tablecopy"/>
              <w:rPr>
                <w:rFonts w:ascii="Times New Roman" w:hAnsi="Times New Roman"/>
              </w:rPr>
            </w:pPr>
            <w:r w:rsidRPr="00C05603">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4AB1E272" w14:textId="77777777" w:rsidR="00C05603" w:rsidRPr="00C05603" w:rsidRDefault="00C05603" w:rsidP="00C05603">
            <w:pPr>
              <w:pStyle w:val="tablecopy"/>
              <w:jc w:val="left"/>
              <w:rPr>
                <w:rFonts w:ascii="Times New Roman" w:hAnsi="Times New Roman"/>
              </w:rPr>
            </w:pPr>
            <w:r w:rsidRPr="00C05603">
              <w:rPr>
                <w:rFonts w:ascii="Times New Roman" w:hAnsi="Times New Roman"/>
              </w:rPr>
              <w:t>Empty Order</w:t>
            </w:r>
          </w:p>
        </w:tc>
        <w:tc>
          <w:tcPr>
            <w:tcW w:w="1883" w:type="dxa"/>
            <w:tcBorders>
              <w:top w:val="single" w:sz="4" w:space="0" w:color="auto"/>
              <w:left w:val="single" w:sz="4" w:space="0" w:color="auto"/>
              <w:bottom w:val="single" w:sz="4" w:space="0" w:color="auto"/>
              <w:right w:val="single" w:sz="4" w:space="0" w:color="auto"/>
            </w:tcBorders>
          </w:tcPr>
          <w:p w14:paraId="25491338" w14:textId="77777777" w:rsidR="00C05603" w:rsidRPr="00C05603" w:rsidRDefault="00C05603" w:rsidP="00C05603">
            <w:pPr>
              <w:pStyle w:val="tablecopy"/>
              <w:jc w:val="left"/>
              <w:rPr>
                <w:rFonts w:ascii="Times New Roman" w:hAnsi="Times New Roman"/>
              </w:rPr>
            </w:pPr>
            <w:r w:rsidRPr="00C05603">
              <w:rPr>
                <w:rFonts w:ascii="Times New Roman" w:hAnsi="Times New Roman"/>
              </w:rPr>
              <w:t>No items</w:t>
            </w:r>
          </w:p>
        </w:tc>
        <w:tc>
          <w:tcPr>
            <w:tcW w:w="2370" w:type="dxa"/>
            <w:tcBorders>
              <w:top w:val="single" w:sz="4" w:space="0" w:color="auto"/>
              <w:left w:val="single" w:sz="4" w:space="0" w:color="auto"/>
              <w:bottom w:val="single" w:sz="4" w:space="0" w:color="auto"/>
              <w:right w:val="single" w:sz="4" w:space="0" w:color="auto"/>
            </w:tcBorders>
          </w:tcPr>
          <w:p w14:paraId="7F732315" w14:textId="77777777" w:rsidR="00C05603" w:rsidRPr="00C05603" w:rsidRDefault="00C05603" w:rsidP="00C05603">
            <w:pPr>
              <w:pStyle w:val="tablecopy"/>
              <w:jc w:val="left"/>
              <w:rPr>
                <w:rFonts w:ascii="Times New Roman" w:hAnsi="Times New Roman"/>
              </w:rPr>
            </w:pPr>
            <w:r w:rsidRPr="00C05603">
              <w:rPr>
                <w:rFonts w:ascii="Times New Roman" w:hAnsi="Times New Roman"/>
              </w:rPr>
              <w:t>Validation error</w:t>
            </w:r>
          </w:p>
        </w:tc>
        <w:tc>
          <w:tcPr>
            <w:tcW w:w="850" w:type="dxa"/>
            <w:tcBorders>
              <w:top w:val="single" w:sz="4" w:space="0" w:color="auto"/>
              <w:left w:val="single" w:sz="4" w:space="0" w:color="auto"/>
              <w:bottom w:val="single" w:sz="4" w:space="0" w:color="auto"/>
              <w:right w:val="single" w:sz="4" w:space="0" w:color="auto"/>
            </w:tcBorders>
          </w:tcPr>
          <w:p w14:paraId="7F15D15D"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C05603" w:rsidRPr="00DC06CA" w14:paraId="52BC6798"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45E3A7A8" w14:textId="77777777" w:rsidR="00C05603" w:rsidRPr="00C05603" w:rsidRDefault="00C05603" w:rsidP="00C05603">
            <w:pPr>
              <w:pStyle w:val="tablecopy"/>
              <w:rPr>
                <w:rFonts w:ascii="Times New Roman" w:hAnsi="Times New Roman"/>
              </w:rPr>
            </w:pPr>
            <w:r w:rsidRPr="00C05603">
              <w:rPr>
                <w:rFonts w:ascii="Times New Roman" w:hAnsi="Times New Roman"/>
              </w:rPr>
              <w:t>TC07</w:t>
            </w:r>
          </w:p>
        </w:tc>
        <w:tc>
          <w:tcPr>
            <w:tcW w:w="955" w:type="dxa"/>
            <w:tcBorders>
              <w:top w:val="single" w:sz="4" w:space="0" w:color="auto"/>
              <w:left w:val="single" w:sz="4" w:space="0" w:color="auto"/>
              <w:bottom w:val="single" w:sz="4" w:space="0" w:color="auto"/>
              <w:right w:val="single" w:sz="4" w:space="0" w:color="auto"/>
            </w:tcBorders>
          </w:tcPr>
          <w:p w14:paraId="49A3B864" w14:textId="77777777" w:rsidR="00C05603" w:rsidRPr="00C05603" w:rsidRDefault="00C05603" w:rsidP="00C05603">
            <w:pPr>
              <w:pStyle w:val="tablecopy"/>
              <w:rPr>
                <w:rFonts w:ascii="Times New Roman" w:hAnsi="Times New Roman"/>
              </w:rPr>
            </w:pPr>
            <w:r w:rsidRPr="00C05603">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28E5B570" w14:textId="77777777" w:rsidR="00C05603" w:rsidRPr="00C05603" w:rsidRDefault="00C05603" w:rsidP="00C05603">
            <w:pPr>
              <w:pStyle w:val="tablecopy"/>
              <w:jc w:val="left"/>
              <w:rPr>
                <w:rFonts w:ascii="Times New Roman" w:hAnsi="Times New Roman"/>
              </w:rPr>
            </w:pPr>
            <w:r w:rsidRPr="00C05603">
              <w:rPr>
                <w:rFonts w:ascii="Times New Roman" w:hAnsi="Times New Roman"/>
              </w:rPr>
              <w:t>Status Update</w:t>
            </w:r>
          </w:p>
        </w:tc>
        <w:tc>
          <w:tcPr>
            <w:tcW w:w="1883" w:type="dxa"/>
            <w:tcBorders>
              <w:top w:val="single" w:sz="4" w:space="0" w:color="auto"/>
              <w:left w:val="single" w:sz="4" w:space="0" w:color="auto"/>
              <w:bottom w:val="single" w:sz="4" w:space="0" w:color="auto"/>
              <w:right w:val="single" w:sz="4" w:space="0" w:color="auto"/>
            </w:tcBorders>
          </w:tcPr>
          <w:p w14:paraId="0F6E4CC0" w14:textId="77777777" w:rsidR="00C05603" w:rsidRPr="00C05603" w:rsidRDefault="00C05603" w:rsidP="00C05603">
            <w:pPr>
              <w:pStyle w:val="tablecopy"/>
              <w:jc w:val="left"/>
              <w:rPr>
                <w:rFonts w:ascii="Times New Roman" w:hAnsi="Times New Roman"/>
              </w:rPr>
            </w:pPr>
            <w:r w:rsidRPr="00C05603">
              <w:rPr>
                <w:rFonts w:ascii="Times New Roman" w:hAnsi="Times New Roman"/>
              </w:rPr>
              <w:t>New status</w:t>
            </w:r>
          </w:p>
        </w:tc>
        <w:tc>
          <w:tcPr>
            <w:tcW w:w="2370" w:type="dxa"/>
            <w:tcBorders>
              <w:top w:val="single" w:sz="4" w:space="0" w:color="auto"/>
              <w:left w:val="single" w:sz="4" w:space="0" w:color="auto"/>
              <w:bottom w:val="single" w:sz="4" w:space="0" w:color="auto"/>
              <w:right w:val="single" w:sz="4" w:space="0" w:color="auto"/>
            </w:tcBorders>
          </w:tcPr>
          <w:p w14:paraId="15832B08" w14:textId="77777777" w:rsidR="00C05603" w:rsidRPr="00C05603" w:rsidRDefault="00C05603" w:rsidP="00C05603">
            <w:pPr>
              <w:pStyle w:val="tablecopy"/>
              <w:jc w:val="left"/>
              <w:rPr>
                <w:rFonts w:ascii="Times New Roman" w:hAnsi="Times New Roman"/>
              </w:rPr>
            </w:pPr>
            <w:r w:rsidRPr="00C05603">
              <w:rPr>
                <w:rFonts w:ascii="Times New Roman" w:hAnsi="Times New Roman"/>
              </w:rPr>
              <w:t>Status changed</w:t>
            </w:r>
          </w:p>
        </w:tc>
        <w:tc>
          <w:tcPr>
            <w:tcW w:w="850" w:type="dxa"/>
            <w:tcBorders>
              <w:top w:val="single" w:sz="4" w:space="0" w:color="auto"/>
              <w:left w:val="single" w:sz="4" w:space="0" w:color="auto"/>
              <w:bottom w:val="single" w:sz="4" w:space="0" w:color="auto"/>
              <w:right w:val="single" w:sz="4" w:space="0" w:color="auto"/>
            </w:tcBorders>
          </w:tcPr>
          <w:p w14:paraId="64169E1B"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C05603" w:rsidRPr="00DC06CA" w14:paraId="05947037"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20DF20BD" w14:textId="77777777" w:rsidR="00C05603" w:rsidRPr="00C05603" w:rsidRDefault="00C05603" w:rsidP="00C05603">
            <w:pPr>
              <w:pStyle w:val="tablecopy"/>
              <w:rPr>
                <w:rFonts w:ascii="Times New Roman" w:hAnsi="Times New Roman"/>
              </w:rPr>
            </w:pPr>
            <w:r w:rsidRPr="00C05603">
              <w:rPr>
                <w:rFonts w:ascii="Times New Roman" w:hAnsi="Times New Roman"/>
              </w:rPr>
              <w:t>TC08</w:t>
            </w:r>
          </w:p>
        </w:tc>
        <w:tc>
          <w:tcPr>
            <w:tcW w:w="955" w:type="dxa"/>
            <w:tcBorders>
              <w:top w:val="single" w:sz="4" w:space="0" w:color="auto"/>
              <w:left w:val="single" w:sz="4" w:space="0" w:color="auto"/>
              <w:bottom w:val="single" w:sz="4" w:space="0" w:color="auto"/>
              <w:right w:val="single" w:sz="4" w:space="0" w:color="auto"/>
            </w:tcBorders>
          </w:tcPr>
          <w:p w14:paraId="2AF7C96E" w14:textId="77777777" w:rsidR="00C05603" w:rsidRPr="00C05603" w:rsidRDefault="00C05603" w:rsidP="00C05603">
            <w:pPr>
              <w:pStyle w:val="tablecopy"/>
              <w:rPr>
                <w:rFonts w:ascii="Times New Roman" w:hAnsi="Times New Roman"/>
              </w:rPr>
            </w:pPr>
            <w:r w:rsidRPr="00C05603">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7EF74178" w14:textId="77777777" w:rsidR="00C05603" w:rsidRPr="00C05603" w:rsidRDefault="00C05603" w:rsidP="00C05603">
            <w:pPr>
              <w:pStyle w:val="tablecopy"/>
              <w:jc w:val="left"/>
              <w:rPr>
                <w:rFonts w:ascii="Times New Roman" w:hAnsi="Times New Roman"/>
              </w:rPr>
            </w:pPr>
            <w:r w:rsidRPr="00C05603">
              <w:rPr>
                <w:rFonts w:ascii="Times New Roman" w:hAnsi="Times New Roman"/>
              </w:rPr>
              <w:t>Driver Assignment</w:t>
            </w:r>
          </w:p>
        </w:tc>
        <w:tc>
          <w:tcPr>
            <w:tcW w:w="1883" w:type="dxa"/>
            <w:tcBorders>
              <w:top w:val="single" w:sz="4" w:space="0" w:color="auto"/>
              <w:left w:val="single" w:sz="4" w:space="0" w:color="auto"/>
              <w:bottom w:val="single" w:sz="4" w:space="0" w:color="auto"/>
              <w:right w:val="single" w:sz="4" w:space="0" w:color="auto"/>
            </w:tcBorders>
          </w:tcPr>
          <w:p w14:paraId="6E97A7DB" w14:textId="77777777" w:rsidR="00C05603" w:rsidRPr="00C05603" w:rsidRDefault="00C05603" w:rsidP="00C05603">
            <w:pPr>
              <w:pStyle w:val="tablecopy"/>
              <w:jc w:val="left"/>
              <w:rPr>
                <w:rFonts w:ascii="Times New Roman" w:hAnsi="Times New Roman"/>
              </w:rPr>
            </w:pPr>
            <w:r w:rsidRPr="00C05603">
              <w:rPr>
                <w:rFonts w:ascii="Times New Roman" w:hAnsi="Times New Roman"/>
              </w:rPr>
              <w:t>Select driver</w:t>
            </w:r>
          </w:p>
        </w:tc>
        <w:tc>
          <w:tcPr>
            <w:tcW w:w="2370" w:type="dxa"/>
            <w:tcBorders>
              <w:top w:val="single" w:sz="4" w:space="0" w:color="auto"/>
              <w:left w:val="single" w:sz="4" w:space="0" w:color="auto"/>
              <w:bottom w:val="single" w:sz="4" w:space="0" w:color="auto"/>
              <w:right w:val="single" w:sz="4" w:space="0" w:color="auto"/>
            </w:tcBorders>
          </w:tcPr>
          <w:p w14:paraId="4B0F61C9" w14:textId="77777777" w:rsidR="00C05603" w:rsidRPr="00C05603" w:rsidRDefault="00C05603" w:rsidP="00C05603">
            <w:pPr>
              <w:pStyle w:val="tablecopy"/>
              <w:jc w:val="left"/>
              <w:rPr>
                <w:rFonts w:ascii="Times New Roman" w:hAnsi="Times New Roman"/>
              </w:rPr>
            </w:pPr>
            <w:r w:rsidRPr="00C05603">
              <w:rPr>
                <w:rFonts w:ascii="Times New Roman" w:hAnsi="Times New Roman"/>
              </w:rPr>
              <w:t>Driver assigned</w:t>
            </w:r>
          </w:p>
        </w:tc>
        <w:tc>
          <w:tcPr>
            <w:tcW w:w="850" w:type="dxa"/>
            <w:tcBorders>
              <w:top w:val="single" w:sz="4" w:space="0" w:color="auto"/>
              <w:left w:val="single" w:sz="4" w:space="0" w:color="auto"/>
              <w:bottom w:val="single" w:sz="4" w:space="0" w:color="auto"/>
              <w:right w:val="single" w:sz="4" w:space="0" w:color="auto"/>
            </w:tcBorders>
          </w:tcPr>
          <w:p w14:paraId="28274525"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C05603" w:rsidRPr="00DC06CA" w14:paraId="0BAB426A"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2AA1A44E" w14:textId="77777777" w:rsidR="00C05603" w:rsidRPr="00C05603" w:rsidRDefault="00C05603" w:rsidP="00C05603">
            <w:pPr>
              <w:pStyle w:val="tablecopy"/>
              <w:rPr>
                <w:rFonts w:ascii="Times New Roman" w:hAnsi="Times New Roman"/>
              </w:rPr>
            </w:pPr>
            <w:r w:rsidRPr="00C05603">
              <w:rPr>
                <w:rFonts w:ascii="Times New Roman" w:hAnsi="Times New Roman"/>
              </w:rPr>
              <w:t>TC09</w:t>
            </w:r>
          </w:p>
        </w:tc>
        <w:tc>
          <w:tcPr>
            <w:tcW w:w="955" w:type="dxa"/>
            <w:tcBorders>
              <w:top w:val="single" w:sz="4" w:space="0" w:color="auto"/>
              <w:left w:val="single" w:sz="4" w:space="0" w:color="auto"/>
              <w:bottom w:val="single" w:sz="4" w:space="0" w:color="auto"/>
              <w:right w:val="single" w:sz="4" w:space="0" w:color="auto"/>
            </w:tcBorders>
          </w:tcPr>
          <w:p w14:paraId="16291244" w14:textId="77777777" w:rsidR="00C05603" w:rsidRPr="00C05603" w:rsidRDefault="00C05603" w:rsidP="00C05603">
            <w:pPr>
              <w:pStyle w:val="tablecopy"/>
              <w:rPr>
                <w:rFonts w:ascii="Times New Roman" w:hAnsi="Times New Roman"/>
              </w:rPr>
            </w:pPr>
            <w:r w:rsidRPr="00C05603">
              <w:rPr>
                <w:rFonts w:ascii="Times New Roman" w:hAnsi="Times New Roman"/>
              </w:rPr>
              <w:t>Payment</w:t>
            </w:r>
          </w:p>
        </w:tc>
        <w:tc>
          <w:tcPr>
            <w:tcW w:w="1738" w:type="dxa"/>
            <w:tcBorders>
              <w:top w:val="single" w:sz="4" w:space="0" w:color="auto"/>
              <w:left w:val="single" w:sz="4" w:space="0" w:color="auto"/>
              <w:bottom w:val="single" w:sz="4" w:space="0" w:color="auto"/>
              <w:right w:val="single" w:sz="4" w:space="0" w:color="auto"/>
            </w:tcBorders>
          </w:tcPr>
          <w:p w14:paraId="40AE6A95" w14:textId="77777777" w:rsidR="00C05603" w:rsidRPr="00C05603" w:rsidRDefault="00C05603" w:rsidP="00C05603">
            <w:pPr>
              <w:pStyle w:val="tablecopy"/>
              <w:jc w:val="left"/>
              <w:rPr>
                <w:rFonts w:ascii="Times New Roman" w:hAnsi="Times New Roman"/>
              </w:rPr>
            </w:pPr>
            <w:r w:rsidRPr="00C05603">
              <w:rPr>
                <w:rFonts w:ascii="Times New Roman" w:hAnsi="Times New Roman"/>
              </w:rPr>
              <w:t>Record DP</w:t>
            </w:r>
          </w:p>
        </w:tc>
        <w:tc>
          <w:tcPr>
            <w:tcW w:w="1883" w:type="dxa"/>
            <w:tcBorders>
              <w:top w:val="single" w:sz="4" w:space="0" w:color="auto"/>
              <w:left w:val="single" w:sz="4" w:space="0" w:color="auto"/>
              <w:bottom w:val="single" w:sz="4" w:space="0" w:color="auto"/>
              <w:right w:val="single" w:sz="4" w:space="0" w:color="auto"/>
            </w:tcBorders>
          </w:tcPr>
          <w:p w14:paraId="7E3BB296" w14:textId="77777777" w:rsidR="00C05603" w:rsidRPr="00C05603" w:rsidRDefault="00C05603" w:rsidP="00C05603">
            <w:pPr>
              <w:pStyle w:val="tablecopy"/>
              <w:jc w:val="left"/>
              <w:rPr>
                <w:rFonts w:ascii="Times New Roman" w:hAnsi="Times New Roman"/>
              </w:rPr>
            </w:pPr>
            <w:r w:rsidRPr="00C05603">
              <w:rPr>
                <w:rFonts w:ascii="Times New Roman" w:hAnsi="Times New Roman"/>
              </w:rPr>
              <w:t>Down payment</w:t>
            </w:r>
          </w:p>
        </w:tc>
        <w:tc>
          <w:tcPr>
            <w:tcW w:w="2370" w:type="dxa"/>
            <w:tcBorders>
              <w:top w:val="single" w:sz="4" w:space="0" w:color="auto"/>
              <w:left w:val="single" w:sz="4" w:space="0" w:color="auto"/>
              <w:bottom w:val="single" w:sz="4" w:space="0" w:color="auto"/>
              <w:right w:val="single" w:sz="4" w:space="0" w:color="auto"/>
            </w:tcBorders>
          </w:tcPr>
          <w:p w14:paraId="533F2A3D" w14:textId="77777777" w:rsidR="00C05603" w:rsidRPr="00C05603" w:rsidRDefault="00C05603" w:rsidP="00C05603">
            <w:pPr>
              <w:pStyle w:val="tablecopy"/>
              <w:jc w:val="left"/>
              <w:rPr>
                <w:rFonts w:ascii="Times New Roman" w:hAnsi="Times New Roman"/>
              </w:rPr>
            </w:pPr>
            <w:r w:rsidRPr="00C05603">
              <w:rPr>
                <w:rFonts w:ascii="Times New Roman" w:hAnsi="Times New Roman"/>
              </w:rPr>
              <w:t>Payment recorded</w:t>
            </w:r>
          </w:p>
        </w:tc>
        <w:tc>
          <w:tcPr>
            <w:tcW w:w="850" w:type="dxa"/>
            <w:tcBorders>
              <w:top w:val="single" w:sz="4" w:space="0" w:color="auto"/>
              <w:left w:val="single" w:sz="4" w:space="0" w:color="auto"/>
              <w:bottom w:val="single" w:sz="4" w:space="0" w:color="auto"/>
              <w:right w:val="single" w:sz="4" w:space="0" w:color="auto"/>
            </w:tcBorders>
          </w:tcPr>
          <w:p w14:paraId="394448D7" w14:textId="77777777" w:rsidR="00C05603" w:rsidRPr="00C05603" w:rsidRDefault="00C05603" w:rsidP="00C05603">
            <w:pPr>
              <w:pStyle w:val="tablecopy"/>
              <w:rPr>
                <w:rFonts w:ascii="Times New Roman" w:hAnsi="Times New Roman"/>
              </w:rPr>
            </w:pPr>
            <w:r w:rsidRPr="00C05603">
              <w:rPr>
                <w:rFonts w:ascii="Times New Roman" w:hAnsi="Times New Roman"/>
              </w:rPr>
              <w:t>Pass</w:t>
            </w:r>
          </w:p>
        </w:tc>
      </w:tr>
      <w:tr w:rsidR="002F73A4" w:rsidRPr="00DC06CA" w14:paraId="3F62B80B"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52FBD9C4" w14:textId="630210E6" w:rsidR="002F73A4" w:rsidRPr="00C05603" w:rsidRDefault="002F73A4" w:rsidP="00C05603">
            <w:pPr>
              <w:pStyle w:val="tablecopy"/>
              <w:rPr>
                <w:rFonts w:ascii="Times New Roman" w:hAnsi="Times New Roman"/>
              </w:rPr>
            </w:pPr>
            <w:r>
              <w:rPr>
                <w:rFonts w:ascii="Times New Roman" w:hAnsi="Times New Roman"/>
              </w:rPr>
              <w:t>TC10</w:t>
            </w:r>
          </w:p>
        </w:tc>
        <w:tc>
          <w:tcPr>
            <w:tcW w:w="955" w:type="dxa"/>
            <w:tcBorders>
              <w:top w:val="single" w:sz="4" w:space="0" w:color="auto"/>
              <w:left w:val="single" w:sz="4" w:space="0" w:color="auto"/>
              <w:bottom w:val="single" w:sz="4" w:space="0" w:color="auto"/>
              <w:right w:val="single" w:sz="4" w:space="0" w:color="auto"/>
            </w:tcBorders>
          </w:tcPr>
          <w:p w14:paraId="22DE055A" w14:textId="0B7D0608" w:rsidR="002F73A4" w:rsidRPr="00C05603" w:rsidRDefault="002F73A4" w:rsidP="00C05603">
            <w:pPr>
              <w:pStyle w:val="tablecopy"/>
              <w:rPr>
                <w:rFonts w:ascii="Times New Roman" w:hAnsi="Times New Roman"/>
              </w:rPr>
            </w:pPr>
            <w:r>
              <w:rPr>
                <w:rFonts w:ascii="Times New Roman" w:hAnsi="Times New Roman"/>
              </w:rPr>
              <w:t>Stock</w:t>
            </w:r>
          </w:p>
        </w:tc>
        <w:tc>
          <w:tcPr>
            <w:tcW w:w="1738" w:type="dxa"/>
            <w:tcBorders>
              <w:top w:val="single" w:sz="4" w:space="0" w:color="auto"/>
              <w:left w:val="single" w:sz="4" w:space="0" w:color="auto"/>
              <w:bottom w:val="single" w:sz="4" w:space="0" w:color="auto"/>
              <w:right w:val="single" w:sz="4" w:space="0" w:color="auto"/>
            </w:tcBorders>
          </w:tcPr>
          <w:p w14:paraId="3A801CAC" w14:textId="4F4AE561" w:rsidR="002F73A4" w:rsidRPr="00C05603" w:rsidRDefault="002F73A4" w:rsidP="00C05603">
            <w:pPr>
              <w:pStyle w:val="tablecopy"/>
              <w:jc w:val="left"/>
              <w:rPr>
                <w:rFonts w:ascii="Times New Roman" w:hAnsi="Times New Roman"/>
              </w:rPr>
            </w:pPr>
            <w:r>
              <w:rPr>
                <w:rFonts w:ascii="Times New Roman" w:hAnsi="Times New Roman"/>
              </w:rPr>
              <w:t>Record Incoming</w:t>
            </w:r>
          </w:p>
        </w:tc>
        <w:tc>
          <w:tcPr>
            <w:tcW w:w="1883" w:type="dxa"/>
            <w:tcBorders>
              <w:top w:val="single" w:sz="4" w:space="0" w:color="auto"/>
              <w:left w:val="single" w:sz="4" w:space="0" w:color="auto"/>
              <w:bottom w:val="single" w:sz="4" w:space="0" w:color="auto"/>
              <w:right w:val="single" w:sz="4" w:space="0" w:color="auto"/>
            </w:tcBorders>
          </w:tcPr>
          <w:p w14:paraId="5FD8B731" w14:textId="0CDB76CD" w:rsidR="002F73A4" w:rsidRPr="00C05603" w:rsidRDefault="002F73A4" w:rsidP="00C05603">
            <w:pPr>
              <w:pStyle w:val="tablecopy"/>
              <w:jc w:val="left"/>
              <w:rPr>
                <w:rFonts w:ascii="Times New Roman" w:hAnsi="Times New Roman"/>
              </w:rPr>
            </w:pPr>
            <w:r>
              <w:rPr>
                <w:rFonts w:ascii="Times New Roman" w:hAnsi="Times New Roman"/>
              </w:rPr>
              <w:t>Stock addition</w:t>
            </w:r>
          </w:p>
        </w:tc>
        <w:tc>
          <w:tcPr>
            <w:tcW w:w="2370" w:type="dxa"/>
            <w:tcBorders>
              <w:top w:val="single" w:sz="4" w:space="0" w:color="auto"/>
              <w:left w:val="single" w:sz="4" w:space="0" w:color="auto"/>
              <w:bottom w:val="single" w:sz="4" w:space="0" w:color="auto"/>
              <w:right w:val="single" w:sz="4" w:space="0" w:color="auto"/>
            </w:tcBorders>
          </w:tcPr>
          <w:p w14:paraId="17F8C24C" w14:textId="3CD24B53" w:rsidR="002F73A4" w:rsidRPr="00C05603" w:rsidRDefault="002F73A4" w:rsidP="00C05603">
            <w:pPr>
              <w:pStyle w:val="tablecopy"/>
              <w:jc w:val="left"/>
              <w:rPr>
                <w:rFonts w:ascii="Times New Roman" w:hAnsi="Times New Roman"/>
              </w:rPr>
            </w:pPr>
            <w:r>
              <w:rPr>
                <w:rFonts w:ascii="Times New Roman" w:hAnsi="Times New Roman"/>
              </w:rPr>
              <w:t>Balance updated</w:t>
            </w:r>
          </w:p>
        </w:tc>
        <w:tc>
          <w:tcPr>
            <w:tcW w:w="850" w:type="dxa"/>
            <w:tcBorders>
              <w:top w:val="single" w:sz="4" w:space="0" w:color="auto"/>
              <w:left w:val="single" w:sz="4" w:space="0" w:color="auto"/>
              <w:bottom w:val="single" w:sz="4" w:space="0" w:color="auto"/>
              <w:right w:val="single" w:sz="4" w:space="0" w:color="auto"/>
            </w:tcBorders>
          </w:tcPr>
          <w:p w14:paraId="3D429BE0" w14:textId="37627901" w:rsidR="002F73A4" w:rsidRPr="00C05603" w:rsidRDefault="002F73A4" w:rsidP="00C05603">
            <w:pPr>
              <w:pStyle w:val="tablecopy"/>
              <w:rPr>
                <w:rFonts w:ascii="Times New Roman" w:hAnsi="Times New Roman"/>
              </w:rPr>
            </w:pPr>
            <w:r>
              <w:rPr>
                <w:rFonts w:ascii="Times New Roman" w:hAnsi="Times New Roman"/>
              </w:rPr>
              <w:t>Pass</w:t>
            </w:r>
          </w:p>
        </w:tc>
      </w:tr>
    </w:tbl>
    <w:p w14:paraId="4DC22219" w14:textId="77777777" w:rsidR="002F73A4" w:rsidRDefault="002F73A4" w:rsidP="002F73A4">
      <w:pPr>
        <w:pStyle w:val="tablefootnote"/>
        <w:numPr>
          <w:ilvl w:val="0"/>
          <w:numId w:val="0"/>
        </w:numPr>
        <w:ind w:left="360" w:hanging="360"/>
        <w:jc w:val="left"/>
        <w:rPr>
          <w:rFonts w:ascii="Times New Roman" w:hAnsi="Times New Roman"/>
          <w:i/>
          <w:iCs/>
        </w:rPr>
      </w:pPr>
    </w:p>
    <w:p w14:paraId="7B28BD81" w14:textId="58A635FA" w:rsidR="00897B89" w:rsidRDefault="00897B89" w:rsidP="00897B89">
      <w:pPr>
        <w:pStyle w:val="Caption"/>
        <w:keepNext/>
        <w:spacing w:after="0"/>
        <w:jc w:val="center"/>
      </w:pPr>
      <w:r>
        <w:t xml:space="preserve">Table </w:t>
      </w:r>
      <w:r>
        <w:fldChar w:fldCharType="begin"/>
      </w:r>
      <w:r>
        <w:instrText xml:space="preserve"> SEQ Table \* ARABIC </w:instrText>
      </w:r>
      <w:r>
        <w:fldChar w:fldCharType="separate"/>
      </w:r>
      <w:r w:rsidR="00115823">
        <w:rPr>
          <w:noProof/>
        </w:rPr>
        <w:t>4</w:t>
      </w:r>
      <w:r>
        <w:fldChar w:fldCharType="end"/>
      </w:r>
      <w:r>
        <w:t xml:space="preserve"> Testing Result Summary</w:t>
      </w:r>
    </w:p>
    <w:tbl>
      <w:tblPr>
        <w:tblW w:w="7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276"/>
        <w:gridCol w:w="1276"/>
        <w:gridCol w:w="1276"/>
        <w:gridCol w:w="1417"/>
      </w:tblGrid>
      <w:tr w:rsidR="002F73A4" w:rsidRPr="00DC06CA" w14:paraId="31DE2570" w14:textId="77777777" w:rsidTr="002F73A4">
        <w:trPr>
          <w:cantSplit/>
          <w:trHeight w:val="427"/>
          <w:tblHeader/>
          <w:jc w:val="center"/>
        </w:trPr>
        <w:tc>
          <w:tcPr>
            <w:tcW w:w="1838" w:type="dxa"/>
            <w:vAlign w:val="center"/>
          </w:tcPr>
          <w:p w14:paraId="658DD376" w14:textId="053B2AB7" w:rsidR="002F73A4" w:rsidRPr="00DC06CA" w:rsidRDefault="002F73A4" w:rsidP="004A54AD">
            <w:pPr>
              <w:pStyle w:val="tablecolhead"/>
              <w:rPr>
                <w:rFonts w:ascii="Times New Roman" w:hAnsi="Times New Roman"/>
              </w:rPr>
            </w:pPr>
            <w:r>
              <w:rPr>
                <w:rFonts w:ascii="Times New Roman" w:hAnsi="Times New Roman"/>
              </w:rPr>
              <w:t>Category</w:t>
            </w:r>
          </w:p>
        </w:tc>
        <w:tc>
          <w:tcPr>
            <w:tcW w:w="1276" w:type="dxa"/>
            <w:vAlign w:val="center"/>
          </w:tcPr>
          <w:p w14:paraId="5CE71509" w14:textId="77777777" w:rsidR="002F73A4" w:rsidRPr="00DC06CA" w:rsidRDefault="002F73A4" w:rsidP="002F73A4">
            <w:pPr>
              <w:pStyle w:val="tablecolhead"/>
              <w:rPr>
                <w:rFonts w:ascii="Times New Roman" w:hAnsi="Times New Roman"/>
              </w:rPr>
            </w:pPr>
            <w:r w:rsidRPr="00DC06CA">
              <w:rPr>
                <w:rFonts w:ascii="Times New Roman" w:hAnsi="Times New Roman"/>
              </w:rPr>
              <w:t>Test Case</w:t>
            </w:r>
          </w:p>
        </w:tc>
        <w:tc>
          <w:tcPr>
            <w:tcW w:w="1276" w:type="dxa"/>
            <w:vAlign w:val="center"/>
          </w:tcPr>
          <w:p w14:paraId="281EDBFA" w14:textId="26CB9684" w:rsidR="002F73A4" w:rsidRPr="00DC06CA" w:rsidRDefault="002F73A4" w:rsidP="002F73A4">
            <w:pPr>
              <w:pStyle w:val="tablecolhead"/>
              <w:rPr>
                <w:rFonts w:ascii="Times New Roman" w:hAnsi="Times New Roman"/>
              </w:rPr>
            </w:pPr>
            <w:r>
              <w:rPr>
                <w:rFonts w:ascii="Times New Roman" w:hAnsi="Times New Roman"/>
              </w:rPr>
              <w:t>Passed</w:t>
            </w:r>
          </w:p>
        </w:tc>
        <w:tc>
          <w:tcPr>
            <w:tcW w:w="1276" w:type="dxa"/>
            <w:vAlign w:val="center"/>
          </w:tcPr>
          <w:p w14:paraId="42E9DA44" w14:textId="1167D2FF" w:rsidR="002F73A4" w:rsidRPr="00DC06CA" w:rsidRDefault="002F73A4" w:rsidP="002F73A4">
            <w:pPr>
              <w:pStyle w:val="tablecolhead"/>
              <w:rPr>
                <w:rFonts w:ascii="Times New Roman" w:hAnsi="Times New Roman"/>
              </w:rPr>
            </w:pPr>
            <w:r>
              <w:rPr>
                <w:rFonts w:ascii="Times New Roman" w:hAnsi="Times New Roman"/>
              </w:rPr>
              <w:t>Failed</w:t>
            </w:r>
          </w:p>
        </w:tc>
        <w:tc>
          <w:tcPr>
            <w:tcW w:w="1417" w:type="dxa"/>
            <w:vAlign w:val="center"/>
          </w:tcPr>
          <w:p w14:paraId="20673161" w14:textId="3EF34435" w:rsidR="002F73A4" w:rsidRPr="00DC06CA" w:rsidRDefault="002F73A4" w:rsidP="002F73A4">
            <w:pPr>
              <w:pStyle w:val="tablecolhead"/>
              <w:rPr>
                <w:rFonts w:ascii="Times New Roman" w:hAnsi="Times New Roman"/>
              </w:rPr>
            </w:pPr>
            <w:r>
              <w:rPr>
                <w:rFonts w:ascii="Times New Roman" w:hAnsi="Times New Roman"/>
              </w:rPr>
              <w:t>Success Rate</w:t>
            </w:r>
          </w:p>
        </w:tc>
      </w:tr>
      <w:tr w:rsidR="002F73A4" w:rsidRPr="00DC06CA" w14:paraId="1D4E5FF8"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324F134E" w14:textId="690C0A8F" w:rsidR="002F73A4" w:rsidRPr="00C05603" w:rsidRDefault="002F73A4" w:rsidP="002F73A4">
            <w:pPr>
              <w:pStyle w:val="tablecopy"/>
              <w:jc w:val="left"/>
              <w:rPr>
                <w:rFonts w:ascii="Times New Roman" w:hAnsi="Times New Roman"/>
              </w:rPr>
            </w:pPr>
            <w:r w:rsidRPr="002F73A4">
              <w:rPr>
                <w:rFonts w:ascii="Times New Roman" w:hAnsi="Times New Roman"/>
              </w:rPr>
              <w:t>Authentication</w:t>
            </w:r>
          </w:p>
        </w:tc>
        <w:tc>
          <w:tcPr>
            <w:tcW w:w="1276" w:type="dxa"/>
            <w:tcBorders>
              <w:top w:val="single" w:sz="4" w:space="0" w:color="auto"/>
              <w:left w:val="single" w:sz="4" w:space="0" w:color="auto"/>
              <w:bottom w:val="single" w:sz="4" w:space="0" w:color="auto"/>
              <w:right w:val="single" w:sz="4" w:space="0" w:color="auto"/>
            </w:tcBorders>
          </w:tcPr>
          <w:p w14:paraId="213B4F33" w14:textId="62048049" w:rsidR="002F73A4" w:rsidRPr="00C05603" w:rsidRDefault="002F73A4" w:rsidP="002F73A4">
            <w:pPr>
              <w:pStyle w:val="tablecopy"/>
              <w:rPr>
                <w:rFonts w:ascii="Times New Roman" w:hAnsi="Times New Roman"/>
              </w:rPr>
            </w:pPr>
            <w:r>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7B5A24A0" w14:textId="3B9DCC36" w:rsidR="002F73A4" w:rsidRPr="00C05603" w:rsidRDefault="002F73A4" w:rsidP="002F73A4">
            <w:pPr>
              <w:pStyle w:val="tablecopy"/>
              <w:rPr>
                <w:rFonts w:ascii="Times New Roman" w:hAnsi="Times New Roman"/>
              </w:rPr>
            </w:pPr>
            <w:r>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4C3C0ACE" w14:textId="0C3E1E81" w:rsidR="002F73A4" w:rsidRPr="00C05603" w:rsidRDefault="002F73A4" w:rsidP="002F73A4">
            <w:pPr>
              <w:pStyle w:val="tablecopy"/>
              <w:rPr>
                <w:rFonts w:ascii="Times New Roman" w:hAnsi="Times New Roman"/>
              </w:rPr>
            </w:pPr>
            <w:r>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36776444" w14:textId="59351BED" w:rsidR="002F73A4" w:rsidRPr="00C05603" w:rsidRDefault="00ED5FFE" w:rsidP="002F73A4">
            <w:pPr>
              <w:pStyle w:val="tablecopy"/>
              <w:rPr>
                <w:rFonts w:ascii="Times New Roman" w:hAnsi="Times New Roman"/>
              </w:rPr>
            </w:pPr>
            <w:r>
              <w:rPr>
                <w:rFonts w:ascii="Times New Roman" w:hAnsi="Times New Roman"/>
              </w:rPr>
              <w:t>100%</w:t>
            </w:r>
          </w:p>
        </w:tc>
      </w:tr>
      <w:tr w:rsidR="002F73A4" w:rsidRPr="00DC06CA" w14:paraId="0B34A95A"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62C469B5" w14:textId="5A4FB4BA" w:rsidR="002F73A4" w:rsidRPr="00C05603" w:rsidRDefault="002F73A4" w:rsidP="002F73A4">
            <w:pPr>
              <w:pStyle w:val="tablecopy"/>
              <w:jc w:val="left"/>
              <w:rPr>
                <w:rFonts w:ascii="Times New Roman" w:hAnsi="Times New Roman"/>
              </w:rPr>
            </w:pPr>
            <w:r w:rsidRPr="002F73A4">
              <w:rPr>
                <w:rFonts w:ascii="Times New Roman" w:hAnsi="Times New Roman"/>
              </w:rPr>
              <w:t>Order Management</w:t>
            </w:r>
          </w:p>
        </w:tc>
        <w:tc>
          <w:tcPr>
            <w:tcW w:w="1276" w:type="dxa"/>
            <w:tcBorders>
              <w:top w:val="single" w:sz="4" w:space="0" w:color="auto"/>
              <w:left w:val="single" w:sz="4" w:space="0" w:color="auto"/>
              <w:bottom w:val="single" w:sz="4" w:space="0" w:color="auto"/>
              <w:right w:val="single" w:sz="4" w:space="0" w:color="auto"/>
            </w:tcBorders>
          </w:tcPr>
          <w:p w14:paraId="51CCA02B" w14:textId="11B2F2F6" w:rsidR="002F73A4" w:rsidRPr="00C05603" w:rsidRDefault="002F73A4" w:rsidP="002F73A4">
            <w:pPr>
              <w:pStyle w:val="tablecopy"/>
              <w:rPr>
                <w:rFonts w:ascii="Times New Roman" w:hAnsi="Times New Roman"/>
              </w:rPr>
            </w:pPr>
            <w:r>
              <w:rPr>
                <w:rFonts w:ascii="Times New Roman" w:hAnsi="Times New Roman"/>
              </w:rPr>
              <w:t>8</w:t>
            </w:r>
          </w:p>
        </w:tc>
        <w:tc>
          <w:tcPr>
            <w:tcW w:w="1276" w:type="dxa"/>
            <w:tcBorders>
              <w:top w:val="single" w:sz="4" w:space="0" w:color="auto"/>
              <w:left w:val="single" w:sz="4" w:space="0" w:color="auto"/>
              <w:bottom w:val="single" w:sz="4" w:space="0" w:color="auto"/>
              <w:right w:val="single" w:sz="4" w:space="0" w:color="auto"/>
            </w:tcBorders>
          </w:tcPr>
          <w:p w14:paraId="32296731" w14:textId="69EEC8A9" w:rsidR="002F73A4" w:rsidRPr="00C05603" w:rsidRDefault="002F73A4" w:rsidP="002F73A4">
            <w:pPr>
              <w:pStyle w:val="tablecopy"/>
              <w:rPr>
                <w:rFonts w:ascii="Times New Roman" w:hAnsi="Times New Roman"/>
              </w:rPr>
            </w:pPr>
            <w:r>
              <w:rPr>
                <w:rFonts w:ascii="Times New Roman" w:hAnsi="Times New Roman"/>
              </w:rPr>
              <w:t>8</w:t>
            </w:r>
          </w:p>
        </w:tc>
        <w:tc>
          <w:tcPr>
            <w:tcW w:w="1276" w:type="dxa"/>
            <w:tcBorders>
              <w:top w:val="single" w:sz="4" w:space="0" w:color="auto"/>
              <w:left w:val="single" w:sz="4" w:space="0" w:color="auto"/>
              <w:bottom w:val="single" w:sz="4" w:space="0" w:color="auto"/>
              <w:right w:val="single" w:sz="4" w:space="0" w:color="auto"/>
            </w:tcBorders>
          </w:tcPr>
          <w:p w14:paraId="796886E8" w14:textId="558519C3" w:rsidR="002F73A4" w:rsidRPr="00C05603" w:rsidRDefault="002F73A4" w:rsidP="002F73A4">
            <w:pPr>
              <w:pStyle w:val="tablecopy"/>
              <w:rPr>
                <w:rFonts w:ascii="Times New Roman" w:hAnsi="Times New Roman"/>
              </w:rPr>
            </w:pPr>
            <w:r>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3A0C76C1" w14:textId="4C94052C" w:rsidR="002F73A4" w:rsidRPr="00C05603" w:rsidRDefault="00ED5FFE" w:rsidP="002F73A4">
            <w:pPr>
              <w:pStyle w:val="tablecopy"/>
              <w:rPr>
                <w:rFonts w:ascii="Times New Roman" w:hAnsi="Times New Roman"/>
              </w:rPr>
            </w:pPr>
            <w:r>
              <w:rPr>
                <w:rFonts w:ascii="Times New Roman" w:hAnsi="Times New Roman"/>
              </w:rPr>
              <w:t>100%</w:t>
            </w:r>
          </w:p>
        </w:tc>
      </w:tr>
      <w:tr w:rsidR="002F73A4" w:rsidRPr="00DC06CA" w14:paraId="34E36641"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7E518FFF" w14:textId="6F0061DF" w:rsidR="002F73A4" w:rsidRPr="00C05603" w:rsidRDefault="002F73A4" w:rsidP="002F73A4">
            <w:pPr>
              <w:pStyle w:val="tablecopy"/>
              <w:jc w:val="left"/>
              <w:rPr>
                <w:rFonts w:ascii="Times New Roman" w:hAnsi="Times New Roman"/>
              </w:rPr>
            </w:pPr>
            <w:r w:rsidRPr="002F73A4">
              <w:rPr>
                <w:rFonts w:ascii="Times New Roman" w:hAnsi="Times New Roman"/>
              </w:rPr>
              <w:t>Payment Processing</w:t>
            </w:r>
          </w:p>
        </w:tc>
        <w:tc>
          <w:tcPr>
            <w:tcW w:w="1276" w:type="dxa"/>
            <w:tcBorders>
              <w:top w:val="single" w:sz="4" w:space="0" w:color="auto"/>
              <w:left w:val="single" w:sz="4" w:space="0" w:color="auto"/>
              <w:bottom w:val="single" w:sz="4" w:space="0" w:color="auto"/>
              <w:right w:val="single" w:sz="4" w:space="0" w:color="auto"/>
            </w:tcBorders>
          </w:tcPr>
          <w:p w14:paraId="2DDD9E0B" w14:textId="6FFCBD93" w:rsidR="002F73A4" w:rsidRPr="00C05603" w:rsidRDefault="002F73A4" w:rsidP="002F73A4">
            <w:pPr>
              <w:pStyle w:val="tablecopy"/>
              <w:rPr>
                <w:rFonts w:ascii="Times New Roman" w:hAnsi="Times New Roman"/>
              </w:rPr>
            </w:pPr>
            <w:r>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2A04C757" w14:textId="573153BA" w:rsidR="002F73A4" w:rsidRPr="00C05603" w:rsidRDefault="002F73A4" w:rsidP="002F73A4">
            <w:pPr>
              <w:pStyle w:val="tablecopy"/>
              <w:rPr>
                <w:rFonts w:ascii="Times New Roman" w:hAnsi="Times New Roman"/>
              </w:rPr>
            </w:pPr>
            <w:r>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1460290D" w14:textId="6780DAD8" w:rsidR="002F73A4" w:rsidRPr="00C05603" w:rsidRDefault="002F73A4" w:rsidP="002F73A4">
            <w:pPr>
              <w:pStyle w:val="tablecopy"/>
              <w:rPr>
                <w:rFonts w:ascii="Times New Roman" w:hAnsi="Times New Roman"/>
              </w:rPr>
            </w:pPr>
            <w:r>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4813A666" w14:textId="7F1C23F5" w:rsidR="002F73A4" w:rsidRPr="00C05603" w:rsidRDefault="00ED5FFE" w:rsidP="002F73A4">
            <w:pPr>
              <w:pStyle w:val="tablecopy"/>
              <w:rPr>
                <w:rFonts w:ascii="Times New Roman" w:hAnsi="Times New Roman"/>
              </w:rPr>
            </w:pPr>
            <w:r>
              <w:rPr>
                <w:rFonts w:ascii="Times New Roman" w:hAnsi="Times New Roman"/>
              </w:rPr>
              <w:t>100%</w:t>
            </w:r>
          </w:p>
        </w:tc>
      </w:tr>
      <w:tr w:rsidR="002F73A4" w:rsidRPr="00DC06CA" w14:paraId="60AFA868"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12D6A53B" w14:textId="7715F0BF" w:rsidR="002F73A4" w:rsidRPr="00C05603" w:rsidRDefault="002F73A4" w:rsidP="002F73A4">
            <w:pPr>
              <w:pStyle w:val="tablecopy"/>
              <w:jc w:val="left"/>
              <w:rPr>
                <w:rFonts w:ascii="Times New Roman" w:hAnsi="Times New Roman"/>
              </w:rPr>
            </w:pPr>
            <w:r w:rsidRPr="002F73A4">
              <w:rPr>
                <w:rFonts w:ascii="Times New Roman" w:hAnsi="Times New Roman"/>
              </w:rPr>
              <w:t>Stock Management</w:t>
            </w:r>
          </w:p>
        </w:tc>
        <w:tc>
          <w:tcPr>
            <w:tcW w:w="1276" w:type="dxa"/>
            <w:tcBorders>
              <w:top w:val="single" w:sz="4" w:space="0" w:color="auto"/>
              <w:left w:val="single" w:sz="4" w:space="0" w:color="auto"/>
              <w:bottom w:val="single" w:sz="4" w:space="0" w:color="auto"/>
              <w:right w:val="single" w:sz="4" w:space="0" w:color="auto"/>
            </w:tcBorders>
          </w:tcPr>
          <w:p w14:paraId="033BDB49" w14:textId="2D5D700C" w:rsidR="002F73A4" w:rsidRPr="00C05603" w:rsidRDefault="002F73A4" w:rsidP="002F73A4">
            <w:pPr>
              <w:pStyle w:val="tablecopy"/>
              <w:rPr>
                <w:rFonts w:ascii="Times New Roman" w:hAnsi="Times New Roman"/>
              </w:rPr>
            </w:pPr>
            <w:r>
              <w:rPr>
                <w:rFonts w:ascii="Times New Roman" w:hAnsi="Times New Roman"/>
              </w:rPr>
              <w:t>6</w:t>
            </w:r>
          </w:p>
        </w:tc>
        <w:tc>
          <w:tcPr>
            <w:tcW w:w="1276" w:type="dxa"/>
            <w:tcBorders>
              <w:top w:val="single" w:sz="4" w:space="0" w:color="auto"/>
              <w:left w:val="single" w:sz="4" w:space="0" w:color="auto"/>
              <w:bottom w:val="single" w:sz="4" w:space="0" w:color="auto"/>
              <w:right w:val="single" w:sz="4" w:space="0" w:color="auto"/>
            </w:tcBorders>
          </w:tcPr>
          <w:p w14:paraId="2A582642" w14:textId="5287007F" w:rsidR="002F73A4" w:rsidRPr="00C05603" w:rsidRDefault="002F73A4" w:rsidP="002F73A4">
            <w:pPr>
              <w:pStyle w:val="tablecopy"/>
              <w:rPr>
                <w:rFonts w:ascii="Times New Roman" w:hAnsi="Times New Roman"/>
              </w:rPr>
            </w:pPr>
            <w:r>
              <w:rPr>
                <w:rFonts w:ascii="Times New Roman" w:hAnsi="Times New Roman"/>
              </w:rPr>
              <w:t>6</w:t>
            </w:r>
          </w:p>
        </w:tc>
        <w:tc>
          <w:tcPr>
            <w:tcW w:w="1276" w:type="dxa"/>
            <w:tcBorders>
              <w:top w:val="single" w:sz="4" w:space="0" w:color="auto"/>
              <w:left w:val="single" w:sz="4" w:space="0" w:color="auto"/>
              <w:bottom w:val="single" w:sz="4" w:space="0" w:color="auto"/>
              <w:right w:val="single" w:sz="4" w:space="0" w:color="auto"/>
            </w:tcBorders>
          </w:tcPr>
          <w:p w14:paraId="12C0884D" w14:textId="158C0B03" w:rsidR="002F73A4" w:rsidRPr="00C05603" w:rsidRDefault="002F73A4" w:rsidP="002F73A4">
            <w:pPr>
              <w:pStyle w:val="tablecopy"/>
              <w:rPr>
                <w:rFonts w:ascii="Times New Roman" w:hAnsi="Times New Roman"/>
              </w:rPr>
            </w:pPr>
            <w:r>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7F399FAD" w14:textId="58594033" w:rsidR="002F73A4" w:rsidRPr="00C05603" w:rsidRDefault="00ED5FFE" w:rsidP="002F73A4">
            <w:pPr>
              <w:pStyle w:val="tablecopy"/>
              <w:rPr>
                <w:rFonts w:ascii="Times New Roman" w:hAnsi="Times New Roman"/>
              </w:rPr>
            </w:pPr>
            <w:r>
              <w:rPr>
                <w:rFonts w:ascii="Times New Roman" w:hAnsi="Times New Roman"/>
              </w:rPr>
              <w:t>100%</w:t>
            </w:r>
          </w:p>
        </w:tc>
      </w:tr>
      <w:tr w:rsidR="002F73A4" w:rsidRPr="00DC06CA" w14:paraId="2E037B79"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4DDC81A9" w14:textId="3DCD4FC4" w:rsidR="002F73A4" w:rsidRPr="00C05603" w:rsidRDefault="002F73A4" w:rsidP="002F73A4">
            <w:pPr>
              <w:pStyle w:val="tablecopy"/>
              <w:jc w:val="left"/>
              <w:rPr>
                <w:rFonts w:ascii="Times New Roman" w:hAnsi="Times New Roman"/>
              </w:rPr>
            </w:pPr>
            <w:r w:rsidRPr="002F73A4">
              <w:rPr>
                <w:rFonts w:ascii="Times New Roman" w:hAnsi="Times New Roman"/>
              </w:rPr>
              <w:t>Reporting</w:t>
            </w:r>
          </w:p>
        </w:tc>
        <w:tc>
          <w:tcPr>
            <w:tcW w:w="1276" w:type="dxa"/>
            <w:tcBorders>
              <w:top w:val="single" w:sz="4" w:space="0" w:color="auto"/>
              <w:left w:val="single" w:sz="4" w:space="0" w:color="auto"/>
              <w:bottom w:val="single" w:sz="4" w:space="0" w:color="auto"/>
              <w:right w:val="single" w:sz="4" w:space="0" w:color="auto"/>
            </w:tcBorders>
          </w:tcPr>
          <w:p w14:paraId="4FBB4910" w14:textId="42603F02" w:rsidR="002F73A4" w:rsidRPr="00C05603" w:rsidRDefault="002F73A4" w:rsidP="002F73A4">
            <w:pPr>
              <w:pStyle w:val="tablecopy"/>
              <w:rPr>
                <w:rFonts w:ascii="Times New Roman" w:hAnsi="Times New Roman"/>
              </w:rPr>
            </w:pPr>
            <w:r>
              <w:rPr>
                <w:rFonts w:ascii="Times New Roman" w:hAnsi="Times New Roman"/>
              </w:rPr>
              <w:t>4</w:t>
            </w:r>
          </w:p>
        </w:tc>
        <w:tc>
          <w:tcPr>
            <w:tcW w:w="1276" w:type="dxa"/>
            <w:tcBorders>
              <w:top w:val="single" w:sz="4" w:space="0" w:color="auto"/>
              <w:left w:val="single" w:sz="4" w:space="0" w:color="auto"/>
              <w:bottom w:val="single" w:sz="4" w:space="0" w:color="auto"/>
              <w:right w:val="single" w:sz="4" w:space="0" w:color="auto"/>
            </w:tcBorders>
          </w:tcPr>
          <w:p w14:paraId="5EEEC4E0" w14:textId="27BBEA8A" w:rsidR="002F73A4" w:rsidRPr="00C05603" w:rsidRDefault="002F73A4" w:rsidP="002F73A4">
            <w:pPr>
              <w:pStyle w:val="tablecopy"/>
              <w:rPr>
                <w:rFonts w:ascii="Times New Roman" w:hAnsi="Times New Roman"/>
              </w:rPr>
            </w:pPr>
            <w:r>
              <w:rPr>
                <w:rFonts w:ascii="Times New Roman" w:hAnsi="Times New Roman"/>
              </w:rPr>
              <w:t>4</w:t>
            </w:r>
          </w:p>
        </w:tc>
        <w:tc>
          <w:tcPr>
            <w:tcW w:w="1276" w:type="dxa"/>
            <w:tcBorders>
              <w:top w:val="single" w:sz="4" w:space="0" w:color="auto"/>
              <w:left w:val="single" w:sz="4" w:space="0" w:color="auto"/>
              <w:bottom w:val="single" w:sz="4" w:space="0" w:color="auto"/>
              <w:right w:val="single" w:sz="4" w:space="0" w:color="auto"/>
            </w:tcBorders>
          </w:tcPr>
          <w:p w14:paraId="0903ABF5" w14:textId="68A38632" w:rsidR="002F73A4" w:rsidRPr="00C05603" w:rsidRDefault="002F73A4" w:rsidP="002F73A4">
            <w:pPr>
              <w:pStyle w:val="tablecopy"/>
              <w:rPr>
                <w:rFonts w:ascii="Times New Roman" w:hAnsi="Times New Roman"/>
              </w:rPr>
            </w:pPr>
            <w:r>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6CE87CAA" w14:textId="34AA1303" w:rsidR="002F73A4" w:rsidRPr="00C05603" w:rsidRDefault="00ED5FFE" w:rsidP="002F73A4">
            <w:pPr>
              <w:pStyle w:val="tablecopy"/>
              <w:rPr>
                <w:rFonts w:ascii="Times New Roman" w:hAnsi="Times New Roman"/>
              </w:rPr>
            </w:pPr>
            <w:r>
              <w:rPr>
                <w:rFonts w:ascii="Times New Roman" w:hAnsi="Times New Roman"/>
              </w:rPr>
              <w:t>100%</w:t>
            </w:r>
          </w:p>
        </w:tc>
      </w:tr>
      <w:tr w:rsidR="00ED5FFE" w:rsidRPr="00ED5FFE" w14:paraId="0D069D17"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134BDE40" w14:textId="4A15603E" w:rsidR="00ED5FFE" w:rsidRPr="00ED5FFE" w:rsidRDefault="00ED5FFE" w:rsidP="002F73A4">
            <w:pPr>
              <w:pStyle w:val="tablecopy"/>
              <w:jc w:val="left"/>
              <w:rPr>
                <w:rFonts w:ascii="Times New Roman" w:hAnsi="Times New Roman"/>
                <w:b/>
                <w:bCs/>
              </w:rPr>
            </w:pPr>
            <w:r w:rsidRPr="00ED5FFE">
              <w:rPr>
                <w:rFonts w:ascii="Times New Roman" w:hAnsi="Times New Roman"/>
                <w:b/>
                <w:bCs/>
              </w:rPr>
              <w:t>Total</w:t>
            </w:r>
          </w:p>
        </w:tc>
        <w:tc>
          <w:tcPr>
            <w:tcW w:w="1276" w:type="dxa"/>
            <w:tcBorders>
              <w:top w:val="single" w:sz="4" w:space="0" w:color="auto"/>
              <w:left w:val="single" w:sz="4" w:space="0" w:color="auto"/>
              <w:bottom w:val="single" w:sz="4" w:space="0" w:color="auto"/>
              <w:right w:val="single" w:sz="4" w:space="0" w:color="auto"/>
            </w:tcBorders>
          </w:tcPr>
          <w:p w14:paraId="6099FFDC" w14:textId="4F6B06D8" w:rsidR="00ED5FFE" w:rsidRPr="00ED5FFE" w:rsidRDefault="00ED5FFE" w:rsidP="002F73A4">
            <w:pPr>
              <w:pStyle w:val="tablecopy"/>
              <w:rPr>
                <w:rFonts w:ascii="Times New Roman" w:hAnsi="Times New Roman"/>
                <w:b/>
                <w:bCs/>
              </w:rPr>
            </w:pPr>
            <w:r w:rsidRPr="00ED5FFE">
              <w:rPr>
                <w:rFonts w:ascii="Times New Roman" w:hAnsi="Times New Roman"/>
                <w:b/>
                <w:bCs/>
              </w:rPr>
              <w:t>28</w:t>
            </w:r>
          </w:p>
        </w:tc>
        <w:tc>
          <w:tcPr>
            <w:tcW w:w="1276" w:type="dxa"/>
            <w:tcBorders>
              <w:top w:val="single" w:sz="4" w:space="0" w:color="auto"/>
              <w:left w:val="single" w:sz="4" w:space="0" w:color="auto"/>
              <w:bottom w:val="single" w:sz="4" w:space="0" w:color="auto"/>
              <w:right w:val="single" w:sz="4" w:space="0" w:color="auto"/>
            </w:tcBorders>
          </w:tcPr>
          <w:p w14:paraId="0EF9871F" w14:textId="086E6055" w:rsidR="00ED5FFE" w:rsidRPr="00ED5FFE" w:rsidRDefault="00ED5FFE" w:rsidP="002F73A4">
            <w:pPr>
              <w:pStyle w:val="tablecopy"/>
              <w:rPr>
                <w:rFonts w:ascii="Times New Roman" w:hAnsi="Times New Roman"/>
                <w:b/>
                <w:bCs/>
              </w:rPr>
            </w:pPr>
            <w:r w:rsidRPr="00ED5FFE">
              <w:rPr>
                <w:rFonts w:ascii="Times New Roman" w:hAnsi="Times New Roman"/>
                <w:b/>
                <w:bCs/>
              </w:rPr>
              <w:t>28</w:t>
            </w:r>
          </w:p>
        </w:tc>
        <w:tc>
          <w:tcPr>
            <w:tcW w:w="1276" w:type="dxa"/>
            <w:tcBorders>
              <w:top w:val="single" w:sz="4" w:space="0" w:color="auto"/>
              <w:left w:val="single" w:sz="4" w:space="0" w:color="auto"/>
              <w:bottom w:val="single" w:sz="4" w:space="0" w:color="auto"/>
              <w:right w:val="single" w:sz="4" w:space="0" w:color="auto"/>
            </w:tcBorders>
          </w:tcPr>
          <w:p w14:paraId="15C16ED4" w14:textId="0D725A53" w:rsidR="00ED5FFE" w:rsidRPr="00ED5FFE" w:rsidRDefault="00ED5FFE" w:rsidP="002F73A4">
            <w:pPr>
              <w:pStyle w:val="tablecopy"/>
              <w:rPr>
                <w:rFonts w:ascii="Times New Roman" w:hAnsi="Times New Roman"/>
                <w:b/>
                <w:bCs/>
              </w:rPr>
            </w:pPr>
            <w:r w:rsidRPr="00ED5FFE">
              <w:rPr>
                <w:rFonts w:ascii="Times New Roman" w:hAnsi="Times New Roman"/>
                <w:b/>
                <w:bCs/>
              </w:rPr>
              <w:t>0</w:t>
            </w:r>
          </w:p>
        </w:tc>
        <w:tc>
          <w:tcPr>
            <w:tcW w:w="1417" w:type="dxa"/>
            <w:tcBorders>
              <w:top w:val="single" w:sz="4" w:space="0" w:color="auto"/>
              <w:left w:val="single" w:sz="4" w:space="0" w:color="auto"/>
              <w:bottom w:val="single" w:sz="4" w:space="0" w:color="auto"/>
              <w:right w:val="single" w:sz="4" w:space="0" w:color="auto"/>
            </w:tcBorders>
          </w:tcPr>
          <w:p w14:paraId="38C58831" w14:textId="4B7229CF" w:rsidR="00ED5FFE" w:rsidRPr="00ED5FFE" w:rsidRDefault="00ED5FFE" w:rsidP="002F73A4">
            <w:pPr>
              <w:pStyle w:val="tablecopy"/>
              <w:rPr>
                <w:rFonts w:ascii="Times New Roman" w:hAnsi="Times New Roman"/>
                <w:b/>
                <w:bCs/>
              </w:rPr>
            </w:pPr>
            <w:r w:rsidRPr="00ED5FFE">
              <w:rPr>
                <w:rFonts w:ascii="Times New Roman" w:hAnsi="Times New Roman"/>
                <w:b/>
                <w:bCs/>
              </w:rPr>
              <w:t>100%</w:t>
            </w:r>
          </w:p>
        </w:tc>
      </w:tr>
    </w:tbl>
    <w:p w14:paraId="04A74933" w14:textId="3E3396AE" w:rsidR="003B2962" w:rsidRPr="00897B89" w:rsidRDefault="00897B89" w:rsidP="0037617B">
      <w:pPr>
        <w:pStyle w:val="Heading2"/>
      </w:pPr>
      <w:r w:rsidRPr="00897B89">
        <w:t>Analysis of Findings</w:t>
      </w:r>
    </w:p>
    <w:p w14:paraId="63C3EE98" w14:textId="77777777" w:rsidR="002227C2" w:rsidRDefault="002227C2" w:rsidP="003B2962">
      <w:pPr>
        <w:pStyle w:val="BodyText"/>
        <w:rPr>
          <w:sz w:val="20"/>
          <w:szCs w:val="18"/>
          <w:lang w:val="en-ID"/>
        </w:rPr>
      </w:pPr>
      <w:r w:rsidRPr="002227C2">
        <w:rPr>
          <w:sz w:val="20"/>
          <w:szCs w:val="18"/>
          <w:lang w:val="en-ID"/>
        </w:rPr>
        <w:t>The testing results demonstrate that SIM4LON successfully meets all defined functional requirements with a 100% test case pass rate. The system effectively addresses the operational challenges identified during the requirements analysis phase. Order processing becomes streamlined through the status-tracking mechanism, allowing real-time visibility of delivery progress. Payment integration eliminates the need for separate cash book records, ensuring accurate receivables tracking</w:t>
      </w:r>
      <w:r>
        <w:rPr>
          <w:sz w:val="20"/>
          <w:szCs w:val="18"/>
          <w:lang w:val="en-ID"/>
        </w:rPr>
        <w:t>.</w:t>
      </w:r>
    </w:p>
    <w:p w14:paraId="684C10DB" w14:textId="25A98F88" w:rsidR="002227C2" w:rsidRDefault="002227C2" w:rsidP="003B2962">
      <w:pPr>
        <w:pStyle w:val="BodyText"/>
        <w:rPr>
          <w:sz w:val="20"/>
          <w:szCs w:val="18"/>
          <w:lang w:val="en-ID"/>
        </w:rPr>
      </w:pPr>
      <w:r w:rsidRPr="002227C2">
        <w:rPr>
          <w:sz w:val="20"/>
          <w:szCs w:val="18"/>
          <w:lang w:val="en-ID"/>
        </w:rPr>
        <w:t>The multi-tenant implementation using shared database with shared schema proves effective for this use case. Data isolation through `</w:t>
      </w:r>
      <w:proofErr w:type="spellStart"/>
      <w:r w:rsidRPr="002227C2">
        <w:rPr>
          <w:sz w:val="20"/>
          <w:szCs w:val="18"/>
          <w:lang w:val="en-ID"/>
        </w:rPr>
        <w:t>pangkalan_id</w:t>
      </w:r>
      <w:proofErr w:type="spellEnd"/>
      <w:r w:rsidRPr="002227C2">
        <w:rPr>
          <w:sz w:val="20"/>
          <w:szCs w:val="18"/>
          <w:lang w:val="en-ID"/>
        </w:rPr>
        <w:t xml:space="preserve">` filtering prevents unauthorized access between retail outlets while maintaining a single database instance for operational efficiency. This finding aligns with recommendations from contemporary multi-tenant architecture research </w:t>
      </w:r>
      <w:sdt>
        <w:sdtPr>
          <w:rPr>
            <w:color w:val="000000"/>
            <w:sz w:val="20"/>
            <w:szCs w:val="18"/>
            <w:lang w:val="en-ID"/>
          </w:rPr>
          <w:tag w:val="MENDELEY_CITATION_v3_eyJjaXRhdGlvbklEIjoiTUVOREVMRVlfQ0lUQVRJT05fMTI0NjY5ZDYtNTA5OS00ODE5LWFkMmQtM2UwYTZlNzkyZDM1IiwicHJvcGVydGllcyI6eyJub3RlSW5kZXgiOjB9LCJpc0VkaXRlZCI6ZmFsc2UsIm1hbnVhbE92ZXJyaWRlIjp7ImlzTWFudWFsbHlPdmVycmlkZGVuIjpmYWxzZSwiY2l0ZXByb2NUZXh0IjoiWzhdLCBbMTBdLCBbMjJ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fSx7ImlkIjoiYzFiZjhjYzAtZTE3MC0zN2RkLTg2MDktNjIyM2QyY2U5NjgwIiwiaXRlbURhdGEiOnsidHlwZSI6ImFydGljbGUtam91cm5hbCIsImlkIjoiYzFiZjhjYzAtZTE3MC0zN2RkLTg2MDktNjIyM2QyY2U5NjgwIiwidGl0bGUiOiJNdWx0aS1UZW5hbnQgQXJjaGl0ZWN0dXJlcyBpbiBNb2Rlcm4gQ2xvdWQgQ29tcHV0aW5nOiBBIFRlY2huaWNhbCBEZWVwIERpdmUiLCJhdXRob3IiOlt7ImZhbWlseSI6IlJpc2hpIEt1bWFyIFNoYXJtYS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"/>
          <w:id w:val="-223529818"/>
          <w:placeholder>
            <w:docPart w:val="DefaultPlaceholder_-1854013440"/>
          </w:placeholder>
        </w:sdtPr>
        <w:sdtContent>
          <w:r w:rsidR="001727D7" w:rsidRPr="001727D7">
            <w:rPr>
              <w:color w:val="000000"/>
              <w:sz w:val="20"/>
              <w:szCs w:val="18"/>
              <w:lang w:val="en-ID"/>
            </w:rPr>
            <w:t>[8], [10], [22]</w:t>
          </w:r>
        </w:sdtContent>
      </w:sdt>
      <w:r w:rsidRPr="002227C2">
        <w:rPr>
          <w:sz w:val="20"/>
          <w:szCs w:val="18"/>
          <w:lang w:val="en-ID"/>
        </w:rPr>
        <w:t>.</w:t>
      </w:r>
    </w:p>
    <w:p w14:paraId="6DF4687E" w14:textId="77777777" w:rsidR="002227C2" w:rsidRDefault="002227C2" w:rsidP="002227C2">
      <w:pPr>
        <w:pStyle w:val="BodyText"/>
        <w:rPr>
          <w:sz w:val="20"/>
          <w:szCs w:val="18"/>
          <w:lang w:val="en-ID"/>
        </w:rPr>
      </w:pPr>
      <w:r w:rsidRPr="002227C2">
        <w:rPr>
          <w:sz w:val="20"/>
          <w:szCs w:val="18"/>
          <w:lang w:val="en-ID"/>
        </w:rPr>
        <w:t xml:space="preserve">The technology stack selection of React, </w:t>
      </w:r>
      <w:proofErr w:type="spellStart"/>
      <w:r w:rsidRPr="002227C2">
        <w:rPr>
          <w:sz w:val="20"/>
          <w:szCs w:val="18"/>
          <w:lang w:val="en-ID"/>
        </w:rPr>
        <w:t>NestJS</w:t>
      </w:r>
      <w:proofErr w:type="spellEnd"/>
      <w:r w:rsidRPr="002227C2">
        <w:rPr>
          <w:sz w:val="20"/>
          <w:szCs w:val="18"/>
          <w:lang w:val="en-ID"/>
        </w:rPr>
        <w:t xml:space="preserve">, and PostgreSQL demonstrates suitability for developing scalable web applications. </w:t>
      </w:r>
      <w:proofErr w:type="spellStart"/>
      <w:r w:rsidRPr="002227C2">
        <w:rPr>
          <w:sz w:val="20"/>
          <w:szCs w:val="18"/>
          <w:lang w:val="en-ID"/>
        </w:rPr>
        <w:t>React's</w:t>
      </w:r>
      <w:proofErr w:type="spellEnd"/>
      <w:r w:rsidRPr="002227C2">
        <w:rPr>
          <w:sz w:val="20"/>
          <w:szCs w:val="18"/>
          <w:lang w:val="en-ID"/>
        </w:rPr>
        <w:t xml:space="preserve"> component-based architecture enables efficient UI development, </w:t>
      </w:r>
      <w:proofErr w:type="spellStart"/>
      <w:r w:rsidRPr="002227C2">
        <w:rPr>
          <w:sz w:val="20"/>
          <w:szCs w:val="18"/>
          <w:lang w:val="en-ID"/>
        </w:rPr>
        <w:t>NestJS</w:t>
      </w:r>
      <w:proofErr w:type="spellEnd"/>
      <w:r w:rsidRPr="002227C2">
        <w:rPr>
          <w:sz w:val="20"/>
          <w:szCs w:val="18"/>
          <w:lang w:val="en-ID"/>
        </w:rPr>
        <w:t xml:space="preserve"> provides structured backend organization through its modular design, and PostgreSQL's ACID compliance ensures transactional data integrity critical for financial record-keeping</w:t>
      </w:r>
      <w:r>
        <w:rPr>
          <w:sz w:val="20"/>
          <w:szCs w:val="18"/>
          <w:lang w:val="en-ID"/>
        </w:rPr>
        <w:t>.</w:t>
      </w:r>
    </w:p>
    <w:p w14:paraId="28E45BEC" w14:textId="3CB430BC" w:rsidR="003B2962" w:rsidRPr="00DC06CA" w:rsidRDefault="002227C2" w:rsidP="002227C2">
      <w:pPr>
        <w:pStyle w:val="BodyText"/>
        <w:rPr>
          <w:sz w:val="20"/>
          <w:szCs w:val="18"/>
          <w:lang w:val="en-ID"/>
        </w:rPr>
      </w:pPr>
      <w:r w:rsidRPr="002227C2">
        <w:rPr>
          <w:sz w:val="20"/>
          <w:szCs w:val="18"/>
          <w:lang w:val="en-ID"/>
        </w:rPr>
        <w:t xml:space="preserve">Comparing with previous LPG distribution systems </w:t>
      </w:r>
      <w:sdt>
        <w:sdtPr>
          <w:rPr>
            <w:color w:val="000000"/>
            <w:sz w:val="20"/>
            <w:szCs w:val="18"/>
            <w:lang w:val="en-ID"/>
          </w:rPr>
          <w:tag w:val="MENDELEY_CITATION_v3_eyJjaXRhdGlvbklEIjoiTUVOREVMRVlfQ0lUQVRJT05fMGFkYTViZTktNzE1ZS00MmUwLWEyMDEtZGE2NWUyZWJjNWIwIiwicHJvcGVydGllcyI6eyJub3RlSW5kZXgiOjB9LCJpc0VkaXRlZCI6ZmFsc2UsIm1hbnVhbE92ZXJyaWRlIjp7ImlzTWFudWFsbHlPdmVycmlkZGVuIjpmYWxzZSwiY2l0ZXByb2NUZXh0IjoiWzRdLCBbNV0sIFs2XSwgWzd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"/>
          <w:id w:val="56980189"/>
          <w:placeholder>
            <w:docPart w:val="DefaultPlaceholder_-1854013440"/>
          </w:placeholder>
        </w:sdtPr>
        <w:sdtContent>
          <w:r w:rsidR="001727D7" w:rsidRPr="001727D7">
            <w:rPr>
              <w:color w:val="000000"/>
              <w:sz w:val="20"/>
              <w:szCs w:val="18"/>
              <w:lang w:val="en-ID"/>
            </w:rPr>
            <w:t>[4], [5], [6], [7]</w:t>
          </w:r>
        </w:sdtContent>
      </w:sdt>
      <w:r w:rsidRPr="002227C2">
        <w:rPr>
          <w:sz w:val="20"/>
          <w:szCs w:val="18"/>
          <w:lang w:val="en-ID"/>
        </w:rPr>
        <w:t>, the SIM4LON implementation provides several advancements: (1) modern JavaScript/TypeScript stack replacing legacy PHP implementations; (2) multi-tenant architecture enabling single-deployment multi-client support; (3) cloud-native deployment eliminating on-premise infrastructure requirements; and (4) comprehensive UML documentation facilitating maintainability.</w:t>
      </w:r>
    </w:p>
    <w:p w14:paraId="5B3643DA" w14:textId="0031ECAD" w:rsidR="008B6917" w:rsidRDefault="00117EF3" w:rsidP="0014267D">
      <w:pPr>
        <w:pStyle w:val="Heading2"/>
      </w:pPr>
      <w:r>
        <w:t>Implications of the Result</w:t>
      </w:r>
    </w:p>
    <w:p w14:paraId="5BE10752" w14:textId="581CEEED" w:rsidR="003B2962" w:rsidRDefault="0014267D" w:rsidP="00681146">
      <w:pPr>
        <w:pStyle w:val="BodyText"/>
        <w:rPr>
          <w:sz w:val="20"/>
          <w:szCs w:val="18"/>
          <w:lang w:val="en-ID"/>
        </w:rPr>
      </w:pPr>
      <w:r w:rsidRPr="0014267D">
        <w:rPr>
          <w:sz w:val="20"/>
          <w:szCs w:val="18"/>
          <w:lang w:val="en-ID"/>
        </w:rPr>
        <w:t>From a practical perspective, the system brings noticeable improvements to daily operations. Agents can now process orders faster since everything is recorded digitally instead of handwritten ledgers. Stock tracking becomes more reliable because the system updates automatically when orders are completed. What used to take 3-5 days for monthly reports can now be generated instantly. The driver assignment feature also helps coordinate deliveries better than verbal communication.</w:t>
      </w:r>
      <w:r w:rsidR="00FC065F">
        <w:rPr>
          <w:sz w:val="20"/>
          <w:szCs w:val="18"/>
          <w:lang w:val="en-ID"/>
        </w:rPr>
        <w:t xml:space="preserve"> </w:t>
      </w:r>
      <w:proofErr w:type="gramStart"/>
      <w:r w:rsidRPr="0014267D">
        <w:rPr>
          <w:sz w:val="20"/>
          <w:szCs w:val="18"/>
          <w:lang w:val="en-ID"/>
        </w:rPr>
        <w:t>On</w:t>
      </w:r>
      <w:proofErr w:type="gramEnd"/>
      <w:r w:rsidRPr="0014267D">
        <w:rPr>
          <w:sz w:val="20"/>
          <w:szCs w:val="18"/>
          <w:lang w:val="en-ID"/>
        </w:rPr>
        <w:t xml:space="preserve"> the theoretical side, this work shows that multi-tenant architecture can work well for small-to-medium distribution businesses in Indonesia. The combination of React and </w:t>
      </w:r>
      <w:proofErr w:type="spellStart"/>
      <w:r w:rsidRPr="0014267D">
        <w:rPr>
          <w:sz w:val="20"/>
          <w:szCs w:val="18"/>
          <w:lang w:val="en-ID"/>
        </w:rPr>
        <w:t>NestJS</w:t>
      </w:r>
      <w:proofErr w:type="spellEnd"/>
      <w:r w:rsidRPr="0014267D">
        <w:rPr>
          <w:sz w:val="20"/>
          <w:szCs w:val="18"/>
          <w:lang w:val="en-ID"/>
        </w:rPr>
        <w:t xml:space="preserve"> proves to be a viable choice for building enterprise-level applications that handle financial transactions. Other researchers working on similar distribution systems may find this implementation useful as a reference.</w:t>
      </w:r>
    </w:p>
    <w:p w14:paraId="7ECEC477" w14:textId="6D15C30A" w:rsidR="00681146" w:rsidRDefault="00681146" w:rsidP="00681146">
      <w:pPr>
        <w:pStyle w:val="Heading2"/>
      </w:pPr>
      <w:r>
        <w:lastRenderedPageBreak/>
        <w:t>Limitations of the Study</w:t>
      </w:r>
    </w:p>
    <w:p w14:paraId="0D91BF84" w14:textId="0B621D49" w:rsidR="00B32B64" w:rsidRPr="00B32B64" w:rsidRDefault="00B32B64" w:rsidP="00653648">
      <w:pPr>
        <w:ind w:firstLine="360"/>
        <w:jc w:val="both"/>
        <w:rPr>
          <w:rFonts w:ascii="Times New Roman" w:hAnsi="Times New Roman"/>
          <w:sz w:val="20"/>
          <w:szCs w:val="20"/>
          <w:lang w:val="en-ID"/>
        </w:rPr>
      </w:pPr>
      <w:r w:rsidRPr="00B32B64">
        <w:rPr>
          <w:rFonts w:ascii="Times New Roman" w:hAnsi="Times New Roman"/>
          <w:sz w:val="20"/>
          <w:szCs w:val="20"/>
          <w:lang w:val="en-ID"/>
        </w:rPr>
        <w:t>This study has several limitations worth noting. We only performed black-box testing to verify that features work as expected, but did not conduct unit tests or load testing. This means we cannot fully guarantee code quality or how the system behaves under heavy usage.</w:t>
      </w:r>
      <w:r>
        <w:rPr>
          <w:rFonts w:ascii="Times New Roman" w:hAnsi="Times New Roman"/>
          <w:sz w:val="20"/>
          <w:szCs w:val="20"/>
          <w:lang w:val="en-ID"/>
        </w:rPr>
        <w:t xml:space="preserve"> </w:t>
      </w:r>
      <w:r w:rsidRPr="00B32B64">
        <w:rPr>
          <w:rFonts w:ascii="Times New Roman" w:hAnsi="Times New Roman"/>
          <w:sz w:val="20"/>
          <w:szCs w:val="20"/>
          <w:lang w:val="en-ID"/>
        </w:rPr>
        <w:t>Security was another area we did not explore deeply. While basic JWT authentication is in place, we did not perform penetration testing or implement advanced protections like rate limiting. We also did not conduct formal usability testing with actual users, so user satisfaction remains unmeasured.</w:t>
      </w:r>
    </w:p>
    <w:p w14:paraId="77D670E2" w14:textId="08F714FB" w:rsidR="00B32B64" w:rsidRPr="00B32B64" w:rsidRDefault="00B32B64" w:rsidP="00653648">
      <w:pPr>
        <w:ind w:firstLine="360"/>
        <w:jc w:val="both"/>
        <w:rPr>
          <w:rFonts w:ascii="Times New Roman" w:hAnsi="Times New Roman"/>
          <w:sz w:val="20"/>
          <w:szCs w:val="20"/>
          <w:lang w:val="en-ID"/>
        </w:rPr>
      </w:pPr>
      <w:r w:rsidRPr="00B32B64">
        <w:rPr>
          <w:rFonts w:ascii="Times New Roman" w:hAnsi="Times New Roman"/>
          <w:sz w:val="20"/>
          <w:szCs w:val="20"/>
          <w:lang w:val="en-ID"/>
        </w:rPr>
        <w:t>The system was tested with sample data rather than real production volumes. How it performs with over 100 retail outlets making concurrent requests is still uncertain. Additionally, the system requires internet connectivity to function, which may be problematic in areas with unreliable networks.</w:t>
      </w:r>
      <w:r>
        <w:rPr>
          <w:rFonts w:ascii="Times New Roman" w:hAnsi="Times New Roman"/>
          <w:sz w:val="20"/>
          <w:szCs w:val="20"/>
          <w:lang w:val="en-ID"/>
        </w:rPr>
        <w:t xml:space="preserve"> </w:t>
      </w:r>
      <w:r w:rsidRPr="00B32B64">
        <w:rPr>
          <w:rFonts w:ascii="Times New Roman" w:hAnsi="Times New Roman"/>
          <w:sz w:val="20"/>
          <w:szCs w:val="20"/>
          <w:lang w:val="en-ID"/>
        </w:rPr>
        <w:t>Future work should address these gaps through proper security audits, usability studies with actual users, and performance testing with realistic data volumes.</w:t>
      </w:r>
    </w:p>
    <w:p w14:paraId="62E2BC6A" w14:textId="77777777" w:rsidR="0065280A" w:rsidRPr="00DC06CA" w:rsidRDefault="0065280A" w:rsidP="004215F7">
      <w:pPr>
        <w:pStyle w:val="Heading1"/>
        <w:numPr>
          <w:ilvl w:val="0"/>
          <w:numId w:val="35"/>
        </w:numPr>
      </w:pPr>
      <w:r w:rsidRPr="00DC06CA">
        <w:t>Conclusion</w:t>
      </w:r>
    </w:p>
    <w:p w14:paraId="11783295" w14:textId="39A4BCD3" w:rsidR="00367F23" w:rsidRDefault="00653648" w:rsidP="00367F23">
      <w:pPr>
        <w:pStyle w:val="BodyText"/>
        <w:rPr>
          <w:sz w:val="20"/>
          <w:szCs w:val="18"/>
        </w:rPr>
      </w:pPr>
      <w:r w:rsidRPr="00653648">
        <w:rPr>
          <w:sz w:val="20"/>
          <w:szCs w:val="18"/>
        </w:rPr>
        <w:t>This research successfully designed and implemented a web-based LPG distribution management information system with multi-tenant architecture. The main contributions are</w:t>
      </w:r>
      <w:r w:rsidR="00367F23">
        <w:rPr>
          <w:sz w:val="20"/>
          <w:szCs w:val="18"/>
        </w:rPr>
        <w:t>:</w:t>
      </w:r>
    </w:p>
    <w:p w14:paraId="0B64E130" w14:textId="6C7256BC" w:rsidR="00CA0912" w:rsidRPr="0037076F" w:rsidRDefault="00367F23" w:rsidP="00916962">
      <w:pPr>
        <w:pStyle w:val="BodyText"/>
        <w:numPr>
          <w:ilvl w:val="0"/>
          <w:numId w:val="37"/>
        </w:numPr>
        <w:tabs>
          <w:tab w:val="clear" w:pos="288"/>
        </w:tabs>
        <w:ind w:left="288" w:firstLine="0"/>
        <w:rPr>
          <w:sz w:val="20"/>
          <w:szCs w:val="18"/>
          <w:lang w:val="en-ID"/>
        </w:rPr>
      </w:pPr>
      <w:r w:rsidRPr="00A3737D">
        <w:rPr>
          <w:b/>
          <w:bCs/>
          <w:sz w:val="20"/>
          <w:szCs w:val="18"/>
        </w:rPr>
        <w:t>System Design</w:t>
      </w:r>
      <w:r w:rsidR="0037076F">
        <w:rPr>
          <w:sz w:val="20"/>
          <w:szCs w:val="18"/>
        </w:rPr>
        <w:t xml:space="preserve">, </w:t>
      </w:r>
      <w:r w:rsidR="00CA0912" w:rsidRPr="0037076F">
        <w:rPr>
          <w:sz w:val="20"/>
          <w:szCs w:val="18"/>
          <w:lang w:val="en-ID"/>
        </w:rPr>
        <w:t>A comprehensive UML design was created comprising 18 use cases covering order management, payment processing, stock tracking, and reporting functions. The multi-tenant architecture was implemented using shared database, shared schema pattern with `</w:t>
      </w:r>
      <w:proofErr w:type="spellStart"/>
      <w:r w:rsidR="00CA0912" w:rsidRPr="0037076F">
        <w:rPr>
          <w:sz w:val="20"/>
          <w:szCs w:val="18"/>
          <w:lang w:val="en-ID"/>
        </w:rPr>
        <w:t>pangkalan_id</w:t>
      </w:r>
      <w:proofErr w:type="spellEnd"/>
      <w:r w:rsidR="00CA0912" w:rsidRPr="0037076F">
        <w:rPr>
          <w:sz w:val="20"/>
          <w:szCs w:val="18"/>
          <w:lang w:val="en-ID"/>
        </w:rPr>
        <w:t>` as tenant identifier.</w:t>
      </w:r>
    </w:p>
    <w:p w14:paraId="79D3ADC1" w14:textId="436ECDAF" w:rsidR="007A55BC" w:rsidRPr="000F6CB4" w:rsidRDefault="00367F23" w:rsidP="008A6B75">
      <w:pPr>
        <w:pStyle w:val="BodyText"/>
        <w:numPr>
          <w:ilvl w:val="0"/>
          <w:numId w:val="37"/>
        </w:numPr>
        <w:ind w:left="288" w:firstLine="0"/>
        <w:rPr>
          <w:sz w:val="20"/>
          <w:szCs w:val="18"/>
        </w:rPr>
      </w:pPr>
      <w:r w:rsidRPr="00A3737D">
        <w:rPr>
          <w:b/>
          <w:bCs/>
          <w:sz w:val="20"/>
          <w:szCs w:val="18"/>
        </w:rPr>
        <w:t>System Implementation</w:t>
      </w:r>
      <w:r w:rsidR="000F6CB4">
        <w:rPr>
          <w:sz w:val="20"/>
          <w:szCs w:val="18"/>
        </w:rPr>
        <w:t xml:space="preserve">, </w:t>
      </w:r>
      <w:r w:rsidR="007A55BC" w:rsidRPr="000F6CB4">
        <w:rPr>
          <w:sz w:val="20"/>
          <w:szCs w:val="18"/>
        </w:rPr>
        <w:t xml:space="preserve">The SIM4LON system was successfully developed using React 18 for frontend, </w:t>
      </w:r>
      <w:proofErr w:type="spellStart"/>
      <w:r w:rsidR="007A55BC" w:rsidRPr="000F6CB4">
        <w:rPr>
          <w:sz w:val="20"/>
          <w:szCs w:val="18"/>
        </w:rPr>
        <w:t>NestJS</w:t>
      </w:r>
      <w:proofErr w:type="spellEnd"/>
      <w:r w:rsidR="007A55BC" w:rsidRPr="000F6CB4">
        <w:rPr>
          <w:sz w:val="20"/>
          <w:szCs w:val="18"/>
        </w:rPr>
        <w:t xml:space="preserve"> 10 for backend API, Prisma ORM for database access, and PostgreSQL 15 for data storage. The system was deployed to cloud infrastructure using </w:t>
      </w:r>
      <w:proofErr w:type="spellStart"/>
      <w:r w:rsidR="007A55BC" w:rsidRPr="000F6CB4">
        <w:rPr>
          <w:sz w:val="20"/>
          <w:szCs w:val="18"/>
        </w:rPr>
        <w:t>Vercel</w:t>
      </w:r>
      <w:proofErr w:type="spellEnd"/>
      <w:r w:rsidR="007A55BC" w:rsidRPr="000F6CB4">
        <w:rPr>
          <w:sz w:val="20"/>
          <w:szCs w:val="18"/>
        </w:rPr>
        <w:t xml:space="preserve"> (frontend) and Railway (backend and database).</w:t>
      </w:r>
    </w:p>
    <w:p w14:paraId="0AE5BF5F" w14:textId="678ABB15" w:rsidR="00645197" w:rsidRPr="0072769F" w:rsidRDefault="00332B41" w:rsidP="00B74611">
      <w:pPr>
        <w:pStyle w:val="BodyText"/>
        <w:numPr>
          <w:ilvl w:val="0"/>
          <w:numId w:val="37"/>
        </w:numPr>
        <w:ind w:left="288" w:firstLine="0"/>
        <w:rPr>
          <w:sz w:val="20"/>
          <w:szCs w:val="18"/>
          <w:lang w:val="en-ID"/>
        </w:rPr>
      </w:pPr>
      <w:r w:rsidRPr="00A3737D">
        <w:rPr>
          <w:b/>
          <w:bCs/>
          <w:sz w:val="20"/>
          <w:szCs w:val="18"/>
        </w:rPr>
        <w:t>System Validation</w:t>
      </w:r>
      <w:r w:rsidR="0072769F">
        <w:rPr>
          <w:sz w:val="20"/>
          <w:szCs w:val="18"/>
        </w:rPr>
        <w:t xml:space="preserve">, </w:t>
      </w:r>
      <w:r w:rsidR="00645197" w:rsidRPr="0072769F">
        <w:rPr>
          <w:sz w:val="20"/>
          <w:szCs w:val="18"/>
          <w:lang w:val="en-ID"/>
        </w:rPr>
        <w:t>Black-box testing with 28 test cases covering all functional requirements resulted in 100% pass rate, confirming that the system meets its specified requirements.</w:t>
      </w:r>
    </w:p>
    <w:p w14:paraId="6EBFCF7A" w14:textId="0926FFAF" w:rsidR="00645197" w:rsidRDefault="00645197" w:rsidP="006558B0">
      <w:pPr>
        <w:pStyle w:val="BodyText"/>
        <w:tabs>
          <w:tab w:val="clear" w:pos="288"/>
        </w:tabs>
        <w:ind w:firstLine="0"/>
        <w:rPr>
          <w:sz w:val="20"/>
          <w:szCs w:val="18"/>
          <w:lang w:val="en-ID"/>
        </w:rPr>
      </w:pPr>
      <w:r w:rsidRPr="00645197">
        <w:rPr>
          <w:sz w:val="20"/>
          <w:szCs w:val="18"/>
          <w:lang w:val="en-ID"/>
        </w:rPr>
        <w:t>The research demonstrates that modern web technologies combined with multi-tenant architecture provide an effective solution for addressing manual process inefficiencies in LPG distribution businesses. The cloud-deployed system offers accessibility advantages while the multi-tenant design enables scalability for serving multiple agents with isolated data</w:t>
      </w:r>
      <w:r>
        <w:rPr>
          <w:sz w:val="20"/>
          <w:szCs w:val="18"/>
          <w:lang w:val="en-ID"/>
        </w:rPr>
        <w:t>.</w:t>
      </w:r>
    </w:p>
    <w:p w14:paraId="4F582F17" w14:textId="4ED57E72" w:rsidR="00045C72" w:rsidRDefault="00045C72" w:rsidP="006558B0">
      <w:pPr>
        <w:pStyle w:val="BodyText"/>
        <w:tabs>
          <w:tab w:val="clear" w:pos="288"/>
        </w:tabs>
        <w:ind w:firstLine="0"/>
        <w:rPr>
          <w:sz w:val="20"/>
          <w:szCs w:val="18"/>
        </w:rPr>
      </w:pPr>
      <w:r w:rsidRPr="00045C72">
        <w:rPr>
          <w:sz w:val="20"/>
          <w:szCs w:val="18"/>
        </w:rPr>
        <w:t>Recommendations for Future Development</w:t>
      </w:r>
      <w:r>
        <w:rPr>
          <w:sz w:val="20"/>
          <w:szCs w:val="18"/>
        </w:rPr>
        <w:t>:</w:t>
      </w:r>
    </w:p>
    <w:p w14:paraId="7DF11B64" w14:textId="77777777" w:rsidR="00045C72" w:rsidRPr="00045C72" w:rsidRDefault="00045C72" w:rsidP="00826950">
      <w:pPr>
        <w:pStyle w:val="BodyText"/>
        <w:numPr>
          <w:ilvl w:val="0"/>
          <w:numId w:val="39"/>
        </w:numPr>
        <w:ind w:left="709"/>
        <w:rPr>
          <w:sz w:val="20"/>
          <w:szCs w:val="18"/>
          <w:lang w:val="en-ID"/>
        </w:rPr>
      </w:pPr>
      <w:r w:rsidRPr="00045C72">
        <w:rPr>
          <w:sz w:val="20"/>
          <w:szCs w:val="18"/>
          <w:lang w:val="en-ID"/>
        </w:rPr>
        <w:t>Implement comprehensive security features including rate limiting and audit logging</w:t>
      </w:r>
    </w:p>
    <w:p w14:paraId="25B4D8CB" w14:textId="77777777" w:rsidR="00045C72" w:rsidRPr="00045C72" w:rsidRDefault="00045C72" w:rsidP="00826950">
      <w:pPr>
        <w:pStyle w:val="BodyText"/>
        <w:numPr>
          <w:ilvl w:val="0"/>
          <w:numId w:val="39"/>
        </w:numPr>
        <w:ind w:left="709"/>
        <w:rPr>
          <w:sz w:val="20"/>
          <w:szCs w:val="18"/>
          <w:lang w:val="en-ID"/>
        </w:rPr>
      </w:pPr>
      <w:r w:rsidRPr="00045C72">
        <w:rPr>
          <w:sz w:val="20"/>
          <w:szCs w:val="18"/>
          <w:lang w:val="en-ID"/>
        </w:rPr>
        <w:t>Develop mobile native applications for enhanced user experience</w:t>
      </w:r>
    </w:p>
    <w:p w14:paraId="25EDBB30" w14:textId="77777777" w:rsidR="00045C72" w:rsidRPr="00045C72" w:rsidRDefault="00045C72" w:rsidP="00826950">
      <w:pPr>
        <w:pStyle w:val="BodyText"/>
        <w:numPr>
          <w:ilvl w:val="0"/>
          <w:numId w:val="39"/>
        </w:numPr>
        <w:ind w:left="709"/>
        <w:rPr>
          <w:sz w:val="20"/>
          <w:szCs w:val="18"/>
          <w:lang w:val="en-ID"/>
        </w:rPr>
      </w:pPr>
      <w:r w:rsidRPr="00045C72">
        <w:rPr>
          <w:sz w:val="20"/>
          <w:szCs w:val="18"/>
          <w:lang w:val="en-ID"/>
        </w:rPr>
        <w:t>Integrate with Pertamina's official distribution tracking systems</w:t>
      </w:r>
    </w:p>
    <w:p w14:paraId="2C32F94E" w14:textId="77777777" w:rsidR="00045C72" w:rsidRPr="00045C72" w:rsidRDefault="00045C72" w:rsidP="00826950">
      <w:pPr>
        <w:pStyle w:val="BodyText"/>
        <w:numPr>
          <w:ilvl w:val="0"/>
          <w:numId w:val="39"/>
        </w:numPr>
        <w:ind w:left="709"/>
        <w:rPr>
          <w:sz w:val="20"/>
          <w:szCs w:val="18"/>
          <w:lang w:val="en-ID"/>
        </w:rPr>
      </w:pPr>
      <w:r w:rsidRPr="00045C72">
        <w:rPr>
          <w:sz w:val="20"/>
          <w:szCs w:val="18"/>
          <w:lang w:val="en-ID"/>
        </w:rPr>
        <w:t>Add offline capability using progressive web application technologies</w:t>
      </w:r>
    </w:p>
    <w:p w14:paraId="6D106508" w14:textId="4A4823B4" w:rsidR="00045C72" w:rsidRPr="00645197" w:rsidRDefault="00045C72" w:rsidP="00826950">
      <w:pPr>
        <w:pStyle w:val="BodyText"/>
        <w:numPr>
          <w:ilvl w:val="0"/>
          <w:numId w:val="39"/>
        </w:numPr>
        <w:tabs>
          <w:tab w:val="clear" w:pos="288"/>
        </w:tabs>
        <w:ind w:left="709"/>
        <w:rPr>
          <w:sz w:val="20"/>
          <w:szCs w:val="18"/>
          <w:lang w:val="en-ID"/>
        </w:rPr>
      </w:pPr>
      <w:r w:rsidRPr="00045C72">
        <w:rPr>
          <w:sz w:val="20"/>
          <w:szCs w:val="18"/>
          <w:lang w:val="en-ID"/>
        </w:rPr>
        <w:t>Conduct formal usability studies to optimize user interface design</w:t>
      </w:r>
    </w:p>
    <w:p w14:paraId="0677A22B" w14:textId="77777777" w:rsidR="003B2962" w:rsidRPr="00DC06CA" w:rsidRDefault="003B2962" w:rsidP="008D7EDA">
      <w:pPr>
        <w:pStyle w:val="BodyText"/>
        <w:rPr>
          <w:sz w:val="20"/>
          <w:szCs w:val="18"/>
        </w:rPr>
      </w:pPr>
    </w:p>
    <w:p w14:paraId="3695120E" w14:textId="69FC12BC" w:rsidR="00537B9A" w:rsidRPr="00DC06CA" w:rsidRDefault="00537B9A" w:rsidP="00537B9A">
      <w:pPr>
        <w:pStyle w:val="Heading5"/>
        <w:rPr>
          <w:rFonts w:ascii="Times New Roman" w:eastAsia="MS Mincho" w:hAnsi="Times New Roman"/>
        </w:rPr>
      </w:pPr>
      <w:r w:rsidRPr="00DC06CA">
        <w:rPr>
          <w:rFonts w:ascii="Times New Roman" w:eastAsia="MS Mincho" w:hAnsi="Times New Roman"/>
        </w:rPr>
        <w:t>Acknowledgment</w:t>
      </w:r>
    </w:p>
    <w:p w14:paraId="5434D8A4" w14:textId="4F2DCADB" w:rsidR="00D46E49" w:rsidRPr="00D46E49" w:rsidRDefault="00D46E49" w:rsidP="00D46E49">
      <w:pPr>
        <w:pStyle w:val="BodyText"/>
        <w:rPr>
          <w:sz w:val="20"/>
          <w:szCs w:val="18"/>
          <w:lang w:val="en-ID"/>
        </w:rPr>
      </w:pPr>
      <w:r w:rsidRPr="00D46E49">
        <w:rPr>
          <w:sz w:val="20"/>
          <w:szCs w:val="18"/>
          <w:lang w:val="en-ID"/>
        </w:rPr>
        <w:t xml:space="preserve">The authors express gratitude to the LPG agents and retail outlet owners in </w:t>
      </w:r>
      <w:r w:rsidR="00932C53" w:rsidRPr="00932C53">
        <w:rPr>
          <w:sz w:val="20"/>
          <w:szCs w:val="18"/>
        </w:rPr>
        <w:t>PT MITRA SURYA NATASHA</w:t>
      </w:r>
      <w:r w:rsidR="00932C53">
        <w:rPr>
          <w:sz w:val="20"/>
          <w:szCs w:val="18"/>
        </w:rPr>
        <w:t xml:space="preserve"> </w:t>
      </w:r>
      <w:r w:rsidRPr="00D46E49">
        <w:rPr>
          <w:sz w:val="20"/>
          <w:szCs w:val="18"/>
          <w:lang w:val="en-ID"/>
        </w:rPr>
        <w:t>who participated in interviews and provided insights into their operational challenges.</w:t>
      </w:r>
    </w:p>
    <w:p w14:paraId="7D63F2D6" w14:textId="1E7877D3" w:rsidR="00411FF6" w:rsidRPr="00DC06CA" w:rsidRDefault="00411FF6" w:rsidP="00411FF6">
      <w:pPr>
        <w:pStyle w:val="Heading5"/>
        <w:rPr>
          <w:rFonts w:ascii="Times New Roman" w:hAnsi="Times New Roman"/>
        </w:rPr>
      </w:pPr>
      <w:r w:rsidRPr="00DC06CA">
        <w:rPr>
          <w:rFonts w:ascii="Times New Roman" w:hAnsi="Times New Roman"/>
        </w:rPr>
        <w:t>Declarations</w:t>
      </w:r>
      <w:r w:rsidR="00FA7ED3" w:rsidRPr="00DC06CA">
        <w:rPr>
          <w:rFonts w:ascii="Times New Roman" w:eastAsia="MS Mincho" w:hAnsi="Times New Roman"/>
          <w:i/>
          <w:iCs/>
          <w:smallCaps/>
        </w:rPr>
        <w:t xml:space="preserve"> </w:t>
      </w:r>
    </w:p>
    <w:p w14:paraId="7E680263" w14:textId="133253D3" w:rsidR="00411FF6" w:rsidRPr="00DC06CA" w:rsidRDefault="00411FF6" w:rsidP="00411FF6">
      <w:pPr>
        <w:pStyle w:val="BodyText"/>
        <w:spacing w:after="0"/>
        <w:ind w:firstLine="0"/>
        <w:rPr>
          <w:sz w:val="20"/>
          <w:szCs w:val="18"/>
        </w:rPr>
      </w:pPr>
      <w:r w:rsidRPr="00DC06CA">
        <w:rPr>
          <w:b/>
          <w:sz w:val="20"/>
          <w:szCs w:val="18"/>
        </w:rPr>
        <w:t xml:space="preserve">Author contribution. </w:t>
      </w:r>
      <w:r w:rsidR="006A6E96" w:rsidRPr="006A6E96">
        <w:rPr>
          <w:sz w:val="20"/>
          <w:szCs w:val="18"/>
        </w:rPr>
        <w:t xml:space="preserve">Luthfi </w:t>
      </w:r>
      <w:proofErr w:type="spellStart"/>
      <w:r w:rsidR="006A6E96" w:rsidRPr="006A6E96">
        <w:rPr>
          <w:sz w:val="20"/>
          <w:szCs w:val="18"/>
        </w:rPr>
        <w:t>Alfaridz</w:t>
      </w:r>
      <w:proofErr w:type="spellEnd"/>
      <w:r w:rsidR="006A6E96" w:rsidRPr="006A6E96">
        <w:rPr>
          <w:sz w:val="20"/>
          <w:szCs w:val="18"/>
        </w:rPr>
        <w:t xml:space="preserve"> designed the system requirements based on firsthand operational experience, developed the system, </w:t>
      </w:r>
      <w:r w:rsidR="00BE71BE">
        <w:rPr>
          <w:sz w:val="20"/>
          <w:szCs w:val="18"/>
        </w:rPr>
        <w:t xml:space="preserve">research methodology, reviewed </w:t>
      </w:r>
      <w:r w:rsidR="006A6E96" w:rsidRPr="006A6E96">
        <w:rPr>
          <w:sz w:val="20"/>
          <w:szCs w:val="18"/>
        </w:rPr>
        <w:t>and wrote the manuscript.</w:t>
      </w:r>
      <w:r w:rsidRPr="00DC06CA">
        <w:rPr>
          <w:sz w:val="20"/>
          <w:szCs w:val="18"/>
        </w:rPr>
        <w:t xml:space="preserve"> </w:t>
      </w:r>
    </w:p>
    <w:p w14:paraId="77307989" w14:textId="6C35051A" w:rsidR="00411FF6" w:rsidRPr="00355E42" w:rsidRDefault="00411FF6" w:rsidP="00411FF6">
      <w:pPr>
        <w:pStyle w:val="BodyText"/>
        <w:spacing w:after="0"/>
        <w:ind w:firstLine="0"/>
        <w:rPr>
          <w:bCs/>
          <w:sz w:val="20"/>
          <w:szCs w:val="18"/>
        </w:rPr>
      </w:pPr>
      <w:r w:rsidRPr="00DC06CA">
        <w:rPr>
          <w:b/>
          <w:sz w:val="20"/>
          <w:szCs w:val="18"/>
        </w:rPr>
        <w:t>Funding statement.</w:t>
      </w:r>
      <w:r w:rsidRPr="00355E42">
        <w:rPr>
          <w:bCs/>
          <w:sz w:val="20"/>
          <w:szCs w:val="18"/>
        </w:rPr>
        <w:t xml:space="preserve"> </w:t>
      </w:r>
      <w:r w:rsidR="00355E42" w:rsidRPr="00355E42">
        <w:rPr>
          <w:bCs/>
          <w:sz w:val="20"/>
          <w:szCs w:val="18"/>
        </w:rPr>
        <w:t>This research received no external funding</w:t>
      </w:r>
    </w:p>
    <w:p w14:paraId="19B37A6D" w14:textId="683EC187" w:rsidR="00411FF6" w:rsidRPr="00DC06CA" w:rsidRDefault="00411FF6" w:rsidP="00411FF6">
      <w:pPr>
        <w:pStyle w:val="BodyText"/>
        <w:spacing w:after="0"/>
        <w:ind w:firstLine="0"/>
        <w:rPr>
          <w:sz w:val="20"/>
          <w:szCs w:val="18"/>
        </w:rPr>
      </w:pPr>
      <w:r w:rsidRPr="00DC06CA">
        <w:rPr>
          <w:b/>
          <w:sz w:val="20"/>
          <w:szCs w:val="18"/>
        </w:rPr>
        <w:t xml:space="preserve">Conflict of interest. </w:t>
      </w:r>
      <w:r w:rsidR="0057629E" w:rsidRPr="0057629E">
        <w:rPr>
          <w:sz w:val="20"/>
          <w:szCs w:val="18"/>
        </w:rPr>
        <w:t>The first author is employed at the LPG distribution business that served as the case study for this research. This involvement provided valuable operational insights but does not affect the objectivity of the research findings</w:t>
      </w:r>
      <w:r w:rsidRPr="00DC06CA">
        <w:rPr>
          <w:sz w:val="20"/>
          <w:szCs w:val="18"/>
        </w:rPr>
        <w:t>.</w:t>
      </w:r>
    </w:p>
    <w:p w14:paraId="156C729B" w14:textId="77777777" w:rsidR="00411FF6" w:rsidRPr="00DC06CA" w:rsidRDefault="00411FF6" w:rsidP="00411FF6">
      <w:pPr>
        <w:pStyle w:val="BodyText"/>
        <w:spacing w:after="0"/>
        <w:ind w:firstLine="0"/>
        <w:rPr>
          <w:sz w:val="20"/>
          <w:szCs w:val="18"/>
        </w:rPr>
      </w:pPr>
      <w:r w:rsidRPr="00DC06CA">
        <w:rPr>
          <w:b/>
          <w:sz w:val="20"/>
          <w:szCs w:val="18"/>
        </w:rPr>
        <w:t xml:space="preserve">Additional information. </w:t>
      </w:r>
      <w:r w:rsidRPr="00DC06CA">
        <w:rPr>
          <w:sz w:val="20"/>
          <w:szCs w:val="18"/>
        </w:rPr>
        <w:t>No additional information is available for this paper.</w:t>
      </w:r>
    </w:p>
    <w:p w14:paraId="7C7550F6" w14:textId="59667A52" w:rsidR="00411FF6" w:rsidRPr="00DC06CA" w:rsidRDefault="00D307D2" w:rsidP="00411FF6">
      <w:pPr>
        <w:pStyle w:val="Heading5"/>
        <w:rPr>
          <w:rFonts w:ascii="Times New Roman" w:hAnsi="Times New Roman"/>
        </w:rPr>
      </w:pPr>
      <w:r w:rsidRPr="00DC06CA">
        <w:rPr>
          <w:rFonts w:ascii="Times New Roman" w:hAnsi="Times New Roman"/>
        </w:rPr>
        <w:t xml:space="preserve">Data and Software Availability </w:t>
      </w:r>
      <w:r w:rsidR="00411FF6" w:rsidRPr="00DC06CA">
        <w:rPr>
          <w:rFonts w:ascii="Times New Roman" w:hAnsi="Times New Roman"/>
        </w:rPr>
        <w:t>Statements</w:t>
      </w:r>
      <w:r w:rsidR="00FA7ED3" w:rsidRPr="00DC06CA">
        <w:rPr>
          <w:rFonts w:ascii="Times New Roman" w:eastAsia="MS Mincho" w:hAnsi="Times New Roman"/>
          <w:i/>
          <w:iCs/>
          <w:smallCaps/>
        </w:rPr>
        <w:t xml:space="preserve"> </w:t>
      </w:r>
    </w:p>
    <w:p w14:paraId="057355A3" w14:textId="77777777" w:rsidR="007D4683" w:rsidRPr="007D4683" w:rsidRDefault="007D4683" w:rsidP="007D4683">
      <w:pPr>
        <w:pStyle w:val="BodyText"/>
        <w:spacing w:after="0"/>
        <w:rPr>
          <w:sz w:val="20"/>
          <w:szCs w:val="18"/>
        </w:rPr>
      </w:pPr>
      <w:r w:rsidRPr="007D4683">
        <w:rPr>
          <w:sz w:val="20"/>
          <w:szCs w:val="18"/>
        </w:rPr>
        <w:t>The SIM4LON system is deployed and accessible at:</w:t>
      </w:r>
    </w:p>
    <w:p w14:paraId="34A9048A" w14:textId="77777777" w:rsidR="007D4683" w:rsidRPr="007D4683" w:rsidRDefault="007D4683" w:rsidP="007D4683">
      <w:pPr>
        <w:pStyle w:val="BodyText"/>
        <w:spacing w:after="0"/>
        <w:rPr>
          <w:sz w:val="20"/>
          <w:szCs w:val="18"/>
        </w:rPr>
      </w:pPr>
      <w:r w:rsidRPr="007D4683">
        <w:rPr>
          <w:sz w:val="20"/>
          <w:szCs w:val="18"/>
        </w:rPr>
        <w:lastRenderedPageBreak/>
        <w:t>- Frontend: https://sim4lon.vercel.app</w:t>
      </w:r>
    </w:p>
    <w:p w14:paraId="531FF00F" w14:textId="77777777" w:rsidR="007D4683" w:rsidRPr="007D4683" w:rsidRDefault="007D4683" w:rsidP="007D4683">
      <w:pPr>
        <w:pStyle w:val="BodyText"/>
        <w:spacing w:after="0"/>
        <w:rPr>
          <w:sz w:val="20"/>
          <w:szCs w:val="18"/>
        </w:rPr>
      </w:pPr>
      <w:r w:rsidRPr="007D4683">
        <w:rPr>
          <w:sz w:val="20"/>
          <w:szCs w:val="18"/>
        </w:rPr>
        <w:t>- Backend API: Hosted on Railway platform</w:t>
      </w:r>
    </w:p>
    <w:p w14:paraId="0B4945B2" w14:textId="77777777" w:rsidR="007D4683" w:rsidRPr="007D4683" w:rsidRDefault="007D4683" w:rsidP="007D4683">
      <w:pPr>
        <w:pStyle w:val="BodyText"/>
        <w:spacing w:after="0"/>
        <w:rPr>
          <w:sz w:val="20"/>
          <w:szCs w:val="18"/>
        </w:rPr>
      </w:pPr>
    </w:p>
    <w:p w14:paraId="3BAFF776" w14:textId="53BD8866" w:rsidR="00411FF6" w:rsidRPr="00DC06CA" w:rsidRDefault="007D4683" w:rsidP="007D4683">
      <w:pPr>
        <w:pStyle w:val="BodyText"/>
        <w:spacing w:after="0"/>
        <w:ind w:firstLine="0"/>
        <w:rPr>
          <w:sz w:val="20"/>
          <w:szCs w:val="18"/>
        </w:rPr>
      </w:pPr>
      <w:r w:rsidRPr="007D4683">
        <w:rPr>
          <w:sz w:val="20"/>
          <w:szCs w:val="18"/>
        </w:rPr>
        <w:t>Source code is available in a private repository. Access may be granted upon reasonable request to the corresponding</w:t>
      </w:r>
      <w:r>
        <w:rPr>
          <w:sz w:val="20"/>
          <w:szCs w:val="18"/>
        </w:rPr>
        <w:t>.</w:t>
      </w:r>
    </w:p>
    <w:p w14:paraId="68B53AB6" w14:textId="0D40BBBF" w:rsidR="00537B9A" w:rsidRPr="00DC06CA" w:rsidRDefault="00537B9A" w:rsidP="00537B9A">
      <w:pPr>
        <w:pStyle w:val="Heading5"/>
        <w:rPr>
          <w:rFonts w:ascii="Times New Roman" w:eastAsia="MS Mincho" w:hAnsi="Times New Roman"/>
        </w:rPr>
      </w:pPr>
      <w:r w:rsidRPr="00DC06CA">
        <w:rPr>
          <w:rFonts w:ascii="Times New Roman" w:eastAsia="MS Mincho" w:hAnsi="Times New Roman"/>
        </w:rPr>
        <w:t>References</w:t>
      </w:r>
    </w:p>
    <w:sdt>
      <w:sdtPr>
        <w:rPr>
          <w:rFonts w:ascii="Times New Roman" w:eastAsia="MS Mincho" w:hAnsi="Times New Roman"/>
          <w:color w:val="000000"/>
          <w:spacing w:val="-1"/>
          <w:sz w:val="20"/>
          <w:szCs w:val="18"/>
        </w:rPr>
        <w:tag w:val="MENDELEY_BIBLIOGRAPHY"/>
        <w:id w:val="1768808065"/>
        <w:placeholder>
          <w:docPart w:val="DefaultPlaceholder_-1854013440"/>
        </w:placeholder>
      </w:sdtPr>
      <w:sdtContent>
        <w:p w14:paraId="51E25F56" w14:textId="77777777" w:rsidR="00B82F6E" w:rsidRPr="00B82F6E" w:rsidRDefault="00B82F6E">
          <w:pPr>
            <w:autoSpaceDE w:val="0"/>
            <w:autoSpaceDN w:val="0"/>
            <w:ind w:hanging="640"/>
            <w:divId w:val="2085176954"/>
            <w:rPr>
              <w:rFonts w:ascii="Times New Roman" w:eastAsia="Times New Roman" w:hAnsi="Times New Roman"/>
              <w:color w:val="000000"/>
              <w:sz w:val="20"/>
              <w:szCs w:val="24"/>
            </w:rPr>
          </w:pPr>
          <w:r w:rsidRPr="00B82F6E">
            <w:rPr>
              <w:rFonts w:ascii="Times New Roman" w:eastAsia="Times New Roman" w:hAnsi="Times New Roman"/>
              <w:color w:val="000000"/>
              <w:sz w:val="20"/>
            </w:rPr>
            <w:t>[1]</w:t>
          </w:r>
          <w:r w:rsidRPr="00B82F6E">
            <w:rPr>
              <w:rFonts w:ascii="Times New Roman" w:eastAsia="Times New Roman" w:hAnsi="Times New Roman"/>
              <w:color w:val="000000"/>
              <w:sz w:val="20"/>
            </w:rPr>
            <w:tab/>
            <w:t>Pertamina, “</w:t>
          </w:r>
          <w:proofErr w:type="spellStart"/>
          <w:r w:rsidRPr="00B82F6E">
            <w:rPr>
              <w:rFonts w:ascii="Times New Roman" w:eastAsia="Times New Roman" w:hAnsi="Times New Roman"/>
              <w:color w:val="000000"/>
              <w:sz w:val="20"/>
            </w:rPr>
            <w:t>Penyaluran</w:t>
          </w:r>
          <w:proofErr w:type="spellEnd"/>
          <w:r w:rsidRPr="00B82F6E">
            <w:rPr>
              <w:rFonts w:ascii="Times New Roman" w:eastAsia="Times New Roman" w:hAnsi="Times New Roman"/>
              <w:color w:val="000000"/>
              <w:sz w:val="20"/>
            </w:rPr>
            <w:t xml:space="preserve"> LPG 3 Kg </w:t>
          </w:r>
          <w:proofErr w:type="spellStart"/>
          <w:r w:rsidRPr="00B82F6E">
            <w:rPr>
              <w:rFonts w:ascii="Times New Roman" w:eastAsia="Times New Roman" w:hAnsi="Times New Roman"/>
              <w:color w:val="000000"/>
              <w:sz w:val="20"/>
            </w:rPr>
            <w:t>Tembus</w:t>
          </w:r>
          <w:proofErr w:type="spellEnd"/>
          <w:r w:rsidRPr="00B82F6E">
            <w:rPr>
              <w:rFonts w:ascii="Times New Roman" w:eastAsia="Times New Roman" w:hAnsi="Times New Roman"/>
              <w:color w:val="000000"/>
              <w:sz w:val="20"/>
            </w:rPr>
            <w:t xml:space="preserve"> 8,2 Juta Ton pada 2024,” </w:t>
          </w:r>
          <w:proofErr w:type="spellStart"/>
          <w:r w:rsidRPr="00B82F6E">
            <w:rPr>
              <w:rFonts w:ascii="Times New Roman" w:eastAsia="Times New Roman" w:hAnsi="Times New Roman"/>
              <w:color w:val="000000"/>
              <w:sz w:val="20"/>
            </w:rPr>
            <w:t>Kontan</w:t>
          </w:r>
          <w:proofErr w:type="spellEnd"/>
          <w:r w:rsidRPr="00B82F6E">
            <w:rPr>
              <w:rFonts w:ascii="Times New Roman" w:eastAsia="Times New Roman" w:hAnsi="Times New Roman"/>
              <w:color w:val="000000"/>
              <w:sz w:val="20"/>
            </w:rPr>
            <w:t>. Accessed: Dec. 26, 2025. [Online]. Available: https://industri.kontan.co.id/news/pertamina-penyaluran-lpg-3-kg-tembus-82-juta-ton-pada-2024</w:t>
          </w:r>
        </w:p>
        <w:p w14:paraId="7470476C" w14:textId="77777777" w:rsidR="00B82F6E" w:rsidRPr="00B82F6E" w:rsidRDefault="00B82F6E">
          <w:pPr>
            <w:autoSpaceDE w:val="0"/>
            <w:autoSpaceDN w:val="0"/>
            <w:ind w:hanging="640"/>
            <w:divId w:val="329794608"/>
            <w:rPr>
              <w:rFonts w:ascii="Times New Roman" w:eastAsia="Times New Roman" w:hAnsi="Times New Roman"/>
              <w:color w:val="000000"/>
              <w:sz w:val="20"/>
            </w:rPr>
          </w:pPr>
          <w:r w:rsidRPr="00B82F6E">
            <w:rPr>
              <w:rFonts w:ascii="Times New Roman" w:eastAsia="Times New Roman" w:hAnsi="Times New Roman"/>
              <w:color w:val="000000"/>
              <w:sz w:val="20"/>
            </w:rPr>
            <w:t>[2]</w:t>
          </w:r>
          <w:r w:rsidRPr="00B82F6E">
            <w:rPr>
              <w:rFonts w:ascii="Times New Roman" w:eastAsia="Times New Roman" w:hAnsi="Times New Roman"/>
              <w:color w:val="000000"/>
              <w:sz w:val="20"/>
            </w:rPr>
            <w:tab/>
            <w:t>W. W. Org, “STATISTICAL REVIEW OF GLOBAL LPG 2020,” 2023. Accessed: Dec. 28, 2025. [Online]. Available: https://www.smf.com.sg/wp-content/uploads/2024/07/WLPGA-Statistical-Review-2023.pdf</w:t>
          </w:r>
        </w:p>
        <w:p w14:paraId="1270EAA1" w14:textId="77777777" w:rsidR="00B82F6E" w:rsidRPr="00B82F6E" w:rsidRDefault="00B82F6E">
          <w:pPr>
            <w:autoSpaceDE w:val="0"/>
            <w:autoSpaceDN w:val="0"/>
            <w:ind w:hanging="640"/>
            <w:divId w:val="1475100721"/>
            <w:rPr>
              <w:rFonts w:ascii="Times New Roman" w:eastAsia="Times New Roman" w:hAnsi="Times New Roman"/>
              <w:color w:val="000000"/>
              <w:sz w:val="20"/>
            </w:rPr>
          </w:pPr>
          <w:r w:rsidRPr="00B82F6E">
            <w:rPr>
              <w:rFonts w:ascii="Times New Roman" w:eastAsia="Times New Roman" w:hAnsi="Times New Roman"/>
              <w:color w:val="000000"/>
              <w:sz w:val="20"/>
            </w:rPr>
            <w:t>[3]</w:t>
          </w:r>
          <w:r w:rsidRPr="00B82F6E">
            <w:rPr>
              <w:rFonts w:ascii="Times New Roman" w:eastAsia="Times New Roman" w:hAnsi="Times New Roman"/>
              <w:color w:val="000000"/>
              <w:sz w:val="20"/>
            </w:rPr>
            <w:tab/>
            <w:t>BPH Migas, “</w:t>
          </w:r>
          <w:proofErr w:type="spellStart"/>
          <w:r w:rsidRPr="00B82F6E">
            <w:rPr>
              <w:rFonts w:ascii="Times New Roman" w:eastAsia="Times New Roman" w:hAnsi="Times New Roman"/>
              <w:color w:val="000000"/>
              <w:sz w:val="20"/>
            </w:rPr>
            <w:t>Pedoman</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Distribusi</w:t>
          </w:r>
          <w:proofErr w:type="spellEnd"/>
          <w:r w:rsidRPr="00B82F6E">
            <w:rPr>
              <w:rFonts w:ascii="Times New Roman" w:eastAsia="Times New Roman" w:hAnsi="Times New Roman"/>
              <w:color w:val="000000"/>
              <w:sz w:val="20"/>
            </w:rPr>
            <w:t xml:space="preserve"> LPG </w:t>
          </w:r>
          <w:proofErr w:type="spellStart"/>
          <w:r w:rsidRPr="00B82F6E">
            <w:rPr>
              <w:rFonts w:ascii="Times New Roman" w:eastAsia="Times New Roman" w:hAnsi="Times New Roman"/>
              <w:color w:val="000000"/>
              <w:sz w:val="20"/>
            </w:rPr>
            <w:t>Tabung</w:t>
          </w:r>
          <w:proofErr w:type="spellEnd"/>
          <w:r w:rsidRPr="00B82F6E">
            <w:rPr>
              <w:rFonts w:ascii="Times New Roman" w:eastAsia="Times New Roman" w:hAnsi="Times New Roman"/>
              <w:color w:val="000000"/>
              <w:sz w:val="20"/>
            </w:rPr>
            <w:t xml:space="preserve"> di Indonesia.” Accessed: Dec. 26, 2025. [Online]. Available: https://migas.esdm.go.id/post/menteri-esdm-tetapkan-kepmen-esdm-tentang-petunjuk-teknis-pendistribusian-isi-ulang-lpg-tertentu-tepat-sasaran</w:t>
          </w:r>
        </w:p>
        <w:p w14:paraId="10E5E7A6" w14:textId="77777777" w:rsidR="00B82F6E" w:rsidRPr="00B82F6E" w:rsidRDefault="00B82F6E">
          <w:pPr>
            <w:autoSpaceDE w:val="0"/>
            <w:autoSpaceDN w:val="0"/>
            <w:ind w:hanging="640"/>
            <w:divId w:val="1032924880"/>
            <w:rPr>
              <w:rFonts w:ascii="Times New Roman" w:eastAsia="Times New Roman" w:hAnsi="Times New Roman"/>
              <w:color w:val="000000"/>
              <w:sz w:val="20"/>
            </w:rPr>
          </w:pPr>
          <w:r w:rsidRPr="00B82F6E">
            <w:rPr>
              <w:rFonts w:ascii="Times New Roman" w:eastAsia="Times New Roman" w:hAnsi="Times New Roman"/>
              <w:color w:val="000000"/>
              <w:sz w:val="20"/>
            </w:rPr>
            <w:t>[4]</w:t>
          </w:r>
          <w:r w:rsidRPr="00B82F6E">
            <w:rPr>
              <w:rFonts w:ascii="Times New Roman" w:eastAsia="Times New Roman" w:hAnsi="Times New Roman"/>
              <w:color w:val="000000"/>
              <w:sz w:val="20"/>
            </w:rPr>
            <w:tab/>
            <w:t xml:space="preserve">A. F. Dewi, R. M. </w:t>
          </w:r>
          <w:proofErr w:type="spellStart"/>
          <w:r w:rsidRPr="00B82F6E">
            <w:rPr>
              <w:rFonts w:ascii="Times New Roman" w:eastAsia="Times New Roman" w:hAnsi="Times New Roman"/>
              <w:color w:val="000000"/>
              <w:sz w:val="20"/>
            </w:rPr>
            <w:t>Ghozali</w:t>
          </w:r>
          <w:proofErr w:type="spellEnd"/>
          <w:r w:rsidRPr="00B82F6E">
            <w:rPr>
              <w:rFonts w:ascii="Times New Roman" w:eastAsia="Times New Roman" w:hAnsi="Times New Roman"/>
              <w:color w:val="000000"/>
              <w:sz w:val="20"/>
            </w:rPr>
            <w:t>, and D. K. Budiono, “RANCANG BANGUN SISTEM INFORMASI PENJUALAN GAS LPG 3 KG DI PT. NAFA ENERGI INDONESIA BOTOLINGGO, BONDOWOSO,” 2023. [Online]. Available: www.jurnal.itsm.ac.id</w:t>
          </w:r>
        </w:p>
        <w:p w14:paraId="5EF497E1" w14:textId="77777777" w:rsidR="00B82F6E" w:rsidRPr="00B82F6E" w:rsidRDefault="00B82F6E">
          <w:pPr>
            <w:autoSpaceDE w:val="0"/>
            <w:autoSpaceDN w:val="0"/>
            <w:ind w:hanging="640"/>
            <w:divId w:val="1032996195"/>
            <w:rPr>
              <w:rFonts w:ascii="Times New Roman" w:eastAsia="Times New Roman" w:hAnsi="Times New Roman"/>
              <w:color w:val="000000"/>
              <w:sz w:val="20"/>
            </w:rPr>
          </w:pPr>
          <w:r w:rsidRPr="00B82F6E">
            <w:rPr>
              <w:rFonts w:ascii="Times New Roman" w:eastAsia="Times New Roman" w:hAnsi="Times New Roman"/>
              <w:color w:val="000000"/>
              <w:sz w:val="20"/>
            </w:rPr>
            <w:t>[5]</w:t>
          </w:r>
          <w:r w:rsidRPr="00B82F6E">
            <w:rPr>
              <w:rFonts w:ascii="Times New Roman" w:eastAsia="Times New Roman" w:hAnsi="Times New Roman"/>
              <w:color w:val="000000"/>
              <w:sz w:val="20"/>
            </w:rPr>
            <w:tab/>
            <w:t xml:space="preserve">A. </w:t>
          </w:r>
          <w:proofErr w:type="spellStart"/>
          <w:r w:rsidRPr="00B82F6E">
            <w:rPr>
              <w:rFonts w:ascii="Times New Roman" w:eastAsia="Times New Roman" w:hAnsi="Times New Roman"/>
              <w:color w:val="000000"/>
              <w:sz w:val="20"/>
            </w:rPr>
            <w:t>Merdekawati</w:t>
          </w:r>
          <w:proofErr w:type="spellEnd"/>
          <w:r w:rsidRPr="00B82F6E">
            <w:rPr>
              <w:rFonts w:ascii="Times New Roman" w:eastAsia="Times New Roman" w:hAnsi="Times New Roman"/>
              <w:color w:val="000000"/>
              <w:sz w:val="20"/>
            </w:rPr>
            <w:t xml:space="preserve">, J. T. </w:t>
          </w:r>
          <w:proofErr w:type="spellStart"/>
          <w:r w:rsidRPr="00B82F6E">
            <w:rPr>
              <w:rFonts w:ascii="Times New Roman" w:eastAsia="Times New Roman" w:hAnsi="Times New Roman"/>
              <w:color w:val="000000"/>
              <w:sz w:val="20"/>
            </w:rPr>
            <w:t>Kumalasari</w:t>
          </w:r>
          <w:proofErr w:type="spellEnd"/>
          <w:r w:rsidRPr="00B82F6E">
            <w:rPr>
              <w:rFonts w:ascii="Times New Roman" w:eastAsia="Times New Roman" w:hAnsi="Times New Roman"/>
              <w:color w:val="000000"/>
              <w:sz w:val="20"/>
            </w:rPr>
            <w:t>, and T. A. Salsabila, “</w:t>
          </w:r>
          <w:proofErr w:type="spellStart"/>
          <w:r w:rsidRPr="00B82F6E">
            <w:rPr>
              <w:rFonts w:ascii="Times New Roman" w:eastAsia="Times New Roman" w:hAnsi="Times New Roman"/>
              <w:color w:val="000000"/>
              <w:sz w:val="20"/>
            </w:rPr>
            <w:t>Rancang</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Bangun</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Sistem</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Informasi</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Penjualan</w:t>
          </w:r>
          <w:proofErr w:type="spellEnd"/>
          <w:r w:rsidRPr="00B82F6E">
            <w:rPr>
              <w:rFonts w:ascii="Times New Roman" w:eastAsia="Times New Roman" w:hAnsi="Times New Roman"/>
              <w:color w:val="000000"/>
              <w:sz w:val="20"/>
            </w:rPr>
            <w:t xml:space="preserve"> Pada </w:t>
          </w:r>
          <w:proofErr w:type="spellStart"/>
          <w:r w:rsidRPr="00B82F6E">
            <w:rPr>
              <w:rFonts w:ascii="Times New Roman" w:eastAsia="Times New Roman" w:hAnsi="Times New Roman"/>
              <w:color w:val="000000"/>
              <w:sz w:val="20"/>
            </w:rPr>
            <w:t>Pangkalan</w:t>
          </w:r>
          <w:proofErr w:type="spellEnd"/>
          <w:r w:rsidRPr="00B82F6E">
            <w:rPr>
              <w:rFonts w:ascii="Times New Roman" w:eastAsia="Times New Roman" w:hAnsi="Times New Roman"/>
              <w:color w:val="000000"/>
              <w:sz w:val="20"/>
            </w:rPr>
            <w:t xml:space="preserve"> Gas </w:t>
          </w:r>
          <w:proofErr w:type="spellStart"/>
          <w:r w:rsidRPr="00B82F6E">
            <w:rPr>
              <w:rFonts w:ascii="Times New Roman" w:eastAsia="Times New Roman" w:hAnsi="Times New Roman"/>
              <w:color w:val="000000"/>
              <w:sz w:val="20"/>
            </w:rPr>
            <w:t>Elpiji</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Dengan</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Implementasi</w:t>
          </w:r>
          <w:proofErr w:type="spellEnd"/>
          <w:r w:rsidRPr="00B82F6E">
            <w:rPr>
              <w:rFonts w:ascii="Times New Roman" w:eastAsia="Times New Roman" w:hAnsi="Times New Roman"/>
              <w:color w:val="000000"/>
              <w:sz w:val="20"/>
            </w:rPr>
            <w:t xml:space="preserve"> Metode Waterfall,” </w:t>
          </w:r>
          <w:proofErr w:type="spellStart"/>
          <w:r w:rsidRPr="00B82F6E">
            <w:rPr>
              <w:rFonts w:ascii="Times New Roman" w:eastAsia="Times New Roman" w:hAnsi="Times New Roman"/>
              <w:i/>
              <w:iCs/>
              <w:color w:val="000000"/>
              <w:sz w:val="20"/>
            </w:rPr>
            <w:t>Jurnal</w:t>
          </w:r>
          <w:proofErr w:type="spellEnd"/>
          <w:r w:rsidRPr="00B82F6E">
            <w:rPr>
              <w:rFonts w:ascii="Times New Roman" w:eastAsia="Times New Roman" w:hAnsi="Times New Roman"/>
              <w:i/>
              <w:iCs/>
              <w:color w:val="000000"/>
              <w:sz w:val="20"/>
            </w:rPr>
            <w:t xml:space="preserve"> Nasional </w:t>
          </w:r>
          <w:proofErr w:type="spellStart"/>
          <w:r w:rsidRPr="00B82F6E">
            <w:rPr>
              <w:rFonts w:ascii="Times New Roman" w:eastAsia="Times New Roman" w:hAnsi="Times New Roman"/>
              <w:i/>
              <w:iCs/>
              <w:color w:val="000000"/>
              <w:sz w:val="20"/>
            </w:rPr>
            <w:t>Komputasi</w:t>
          </w:r>
          <w:proofErr w:type="spellEnd"/>
          <w:r w:rsidRPr="00B82F6E">
            <w:rPr>
              <w:rFonts w:ascii="Times New Roman" w:eastAsia="Times New Roman" w:hAnsi="Times New Roman"/>
              <w:i/>
              <w:iCs/>
              <w:color w:val="000000"/>
              <w:sz w:val="20"/>
            </w:rPr>
            <w:t xml:space="preserve"> dan </w:t>
          </w:r>
          <w:proofErr w:type="spellStart"/>
          <w:r w:rsidRPr="00B82F6E">
            <w:rPr>
              <w:rFonts w:ascii="Times New Roman" w:eastAsia="Times New Roman" w:hAnsi="Times New Roman"/>
              <w:i/>
              <w:iCs/>
              <w:color w:val="000000"/>
              <w:sz w:val="20"/>
            </w:rPr>
            <w:t>Teknologi</w:t>
          </w:r>
          <w:proofErr w:type="spellEnd"/>
          <w:r w:rsidRPr="00B82F6E">
            <w:rPr>
              <w:rFonts w:ascii="Times New Roman" w:eastAsia="Times New Roman" w:hAnsi="Times New Roman"/>
              <w:i/>
              <w:iCs/>
              <w:color w:val="000000"/>
              <w:sz w:val="20"/>
            </w:rPr>
            <w:t xml:space="preserve"> </w:t>
          </w:r>
          <w:proofErr w:type="spellStart"/>
          <w:r w:rsidRPr="00B82F6E">
            <w:rPr>
              <w:rFonts w:ascii="Times New Roman" w:eastAsia="Times New Roman" w:hAnsi="Times New Roman"/>
              <w:i/>
              <w:iCs/>
              <w:color w:val="000000"/>
              <w:sz w:val="20"/>
            </w:rPr>
            <w:t>Informasi</w:t>
          </w:r>
          <w:proofErr w:type="spellEnd"/>
          <w:r w:rsidRPr="00B82F6E">
            <w:rPr>
              <w:rFonts w:ascii="Times New Roman" w:eastAsia="Times New Roman" w:hAnsi="Times New Roman"/>
              <w:color w:val="000000"/>
              <w:sz w:val="20"/>
            </w:rPr>
            <w:t>, vol. 5, no. 6, 2022.</w:t>
          </w:r>
        </w:p>
        <w:p w14:paraId="68738500" w14:textId="77777777" w:rsidR="00B82F6E" w:rsidRPr="00B82F6E" w:rsidRDefault="00B82F6E">
          <w:pPr>
            <w:autoSpaceDE w:val="0"/>
            <w:autoSpaceDN w:val="0"/>
            <w:ind w:hanging="640"/>
            <w:divId w:val="1306426922"/>
            <w:rPr>
              <w:rFonts w:ascii="Times New Roman" w:eastAsia="Times New Roman" w:hAnsi="Times New Roman"/>
              <w:color w:val="000000"/>
              <w:sz w:val="20"/>
            </w:rPr>
          </w:pPr>
          <w:r w:rsidRPr="00B82F6E">
            <w:rPr>
              <w:rFonts w:ascii="Times New Roman" w:eastAsia="Times New Roman" w:hAnsi="Times New Roman"/>
              <w:color w:val="000000"/>
              <w:sz w:val="20"/>
            </w:rPr>
            <w:t>[6]</w:t>
          </w:r>
          <w:r w:rsidRPr="00B82F6E">
            <w:rPr>
              <w:rFonts w:ascii="Times New Roman" w:eastAsia="Times New Roman" w:hAnsi="Times New Roman"/>
              <w:color w:val="000000"/>
              <w:sz w:val="20"/>
            </w:rPr>
            <w:tab/>
            <w:t xml:space="preserve">H. </w:t>
          </w:r>
          <w:proofErr w:type="spellStart"/>
          <w:r w:rsidRPr="00B82F6E">
            <w:rPr>
              <w:rFonts w:ascii="Times New Roman" w:eastAsia="Times New Roman" w:hAnsi="Times New Roman"/>
              <w:color w:val="000000"/>
              <w:sz w:val="20"/>
            </w:rPr>
            <w:t>Budianto</w:t>
          </w:r>
          <w:proofErr w:type="spellEnd"/>
          <w:r w:rsidRPr="00B82F6E">
            <w:rPr>
              <w:rFonts w:ascii="Times New Roman" w:eastAsia="Times New Roman" w:hAnsi="Times New Roman"/>
              <w:color w:val="000000"/>
              <w:sz w:val="20"/>
            </w:rPr>
            <w:t xml:space="preserve">, F. F. Z. </w:t>
          </w:r>
          <w:proofErr w:type="spellStart"/>
          <w:r w:rsidRPr="00B82F6E">
            <w:rPr>
              <w:rFonts w:ascii="Times New Roman" w:eastAsia="Times New Roman" w:hAnsi="Times New Roman"/>
              <w:color w:val="000000"/>
              <w:sz w:val="20"/>
            </w:rPr>
            <w:t>Mustaqin</w:t>
          </w:r>
          <w:proofErr w:type="spellEnd"/>
          <w:r w:rsidRPr="00B82F6E">
            <w:rPr>
              <w:rFonts w:ascii="Times New Roman" w:eastAsia="Times New Roman" w:hAnsi="Times New Roman"/>
              <w:color w:val="000000"/>
              <w:sz w:val="20"/>
            </w:rPr>
            <w:t xml:space="preserve">, E. I. Setiawan, and J. Santoso, “Optimization of LPG Distribution for a Multiplatform-Based LPG Marketplace,” </w:t>
          </w:r>
          <w:r w:rsidRPr="00B82F6E">
            <w:rPr>
              <w:rFonts w:ascii="Times New Roman" w:eastAsia="Times New Roman" w:hAnsi="Times New Roman"/>
              <w:i/>
              <w:iCs/>
              <w:color w:val="000000"/>
              <w:sz w:val="20"/>
            </w:rPr>
            <w:t>International Journal of Engineering, Science and Information Technology</w:t>
          </w:r>
          <w:r w:rsidRPr="00B82F6E">
            <w:rPr>
              <w:rFonts w:ascii="Times New Roman" w:eastAsia="Times New Roman" w:hAnsi="Times New Roman"/>
              <w:color w:val="000000"/>
              <w:sz w:val="20"/>
            </w:rPr>
            <w:t xml:space="preserve">, vol. 5, no. 3, pp. 327–336, Jul. 2025, </w:t>
          </w:r>
          <w:proofErr w:type="spellStart"/>
          <w:r w:rsidRPr="00B82F6E">
            <w:rPr>
              <w:rFonts w:ascii="Times New Roman" w:eastAsia="Times New Roman" w:hAnsi="Times New Roman"/>
              <w:color w:val="000000"/>
              <w:sz w:val="20"/>
            </w:rPr>
            <w:t>doi</w:t>
          </w:r>
          <w:proofErr w:type="spellEnd"/>
          <w:r w:rsidRPr="00B82F6E">
            <w:rPr>
              <w:rFonts w:ascii="Times New Roman" w:eastAsia="Times New Roman" w:hAnsi="Times New Roman"/>
              <w:color w:val="000000"/>
              <w:sz w:val="20"/>
            </w:rPr>
            <w:t>: 10.52088/</w:t>
          </w:r>
          <w:proofErr w:type="gramStart"/>
          <w:r w:rsidRPr="00B82F6E">
            <w:rPr>
              <w:rFonts w:ascii="Times New Roman" w:eastAsia="Times New Roman" w:hAnsi="Times New Roman"/>
              <w:color w:val="000000"/>
              <w:sz w:val="20"/>
            </w:rPr>
            <w:t>ijesty.v</w:t>
          </w:r>
          <w:proofErr w:type="gramEnd"/>
          <w:r w:rsidRPr="00B82F6E">
            <w:rPr>
              <w:rFonts w:ascii="Times New Roman" w:eastAsia="Times New Roman" w:hAnsi="Times New Roman"/>
              <w:color w:val="000000"/>
              <w:sz w:val="20"/>
            </w:rPr>
            <w:t>5i3.994.</w:t>
          </w:r>
        </w:p>
        <w:p w14:paraId="32C25147" w14:textId="77777777" w:rsidR="00B82F6E" w:rsidRPr="00B82F6E" w:rsidRDefault="00B82F6E">
          <w:pPr>
            <w:autoSpaceDE w:val="0"/>
            <w:autoSpaceDN w:val="0"/>
            <w:ind w:hanging="640"/>
            <w:divId w:val="77529678"/>
            <w:rPr>
              <w:rFonts w:ascii="Times New Roman" w:eastAsia="Times New Roman" w:hAnsi="Times New Roman"/>
              <w:color w:val="000000"/>
              <w:sz w:val="20"/>
            </w:rPr>
          </w:pPr>
          <w:r w:rsidRPr="00B82F6E">
            <w:rPr>
              <w:rFonts w:ascii="Times New Roman" w:eastAsia="Times New Roman" w:hAnsi="Times New Roman"/>
              <w:color w:val="000000"/>
              <w:sz w:val="20"/>
            </w:rPr>
            <w:t>[7]</w:t>
          </w:r>
          <w:r w:rsidRPr="00B82F6E">
            <w:rPr>
              <w:rFonts w:ascii="Times New Roman" w:eastAsia="Times New Roman" w:hAnsi="Times New Roman"/>
              <w:color w:val="000000"/>
              <w:sz w:val="20"/>
            </w:rPr>
            <w:tab/>
            <w:t xml:space="preserve">I. Made </w:t>
          </w:r>
          <w:r w:rsidRPr="00B82F6E">
            <w:rPr>
              <w:rFonts w:ascii="Times New Roman" w:eastAsia="Times New Roman" w:hAnsi="Times New Roman"/>
              <w:i/>
              <w:iCs/>
              <w:color w:val="000000"/>
              <w:sz w:val="20"/>
            </w:rPr>
            <w:t>et al.</w:t>
          </w:r>
          <w:r w:rsidRPr="00B82F6E">
            <w:rPr>
              <w:rFonts w:ascii="Times New Roman" w:eastAsia="Times New Roman" w:hAnsi="Times New Roman"/>
              <w:color w:val="000000"/>
              <w:sz w:val="20"/>
            </w:rPr>
            <w:t>, “</w:t>
          </w:r>
          <w:proofErr w:type="spellStart"/>
          <w:r w:rsidRPr="00B82F6E">
            <w:rPr>
              <w:rFonts w:ascii="Times New Roman" w:eastAsia="Times New Roman" w:hAnsi="Times New Roman"/>
              <w:color w:val="000000"/>
              <w:sz w:val="20"/>
            </w:rPr>
            <w:t>Perancangan</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Sistem</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Informasi</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Eksekutif</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Penjualan</w:t>
          </w:r>
          <w:proofErr w:type="spellEnd"/>
          <w:r w:rsidRPr="00B82F6E">
            <w:rPr>
              <w:rFonts w:ascii="Times New Roman" w:eastAsia="Times New Roman" w:hAnsi="Times New Roman"/>
              <w:color w:val="000000"/>
              <w:sz w:val="20"/>
            </w:rPr>
            <w:t xml:space="preserve"> Pada </w:t>
          </w:r>
          <w:proofErr w:type="spellStart"/>
          <w:r w:rsidRPr="00B82F6E">
            <w:rPr>
              <w:rFonts w:ascii="Times New Roman" w:eastAsia="Times New Roman" w:hAnsi="Times New Roman"/>
              <w:color w:val="000000"/>
              <w:sz w:val="20"/>
            </w:rPr>
            <w:t>Pangkalan</w:t>
          </w:r>
          <w:proofErr w:type="spellEnd"/>
          <w:r w:rsidRPr="00B82F6E">
            <w:rPr>
              <w:rFonts w:ascii="Times New Roman" w:eastAsia="Times New Roman" w:hAnsi="Times New Roman"/>
              <w:color w:val="000000"/>
              <w:sz w:val="20"/>
            </w:rPr>
            <w:t xml:space="preserve"> Gas LPG I Made </w:t>
          </w:r>
          <w:proofErr w:type="spellStart"/>
          <w:r w:rsidRPr="00B82F6E">
            <w:rPr>
              <w:rFonts w:ascii="Times New Roman" w:eastAsia="Times New Roman" w:hAnsi="Times New Roman"/>
              <w:color w:val="000000"/>
              <w:sz w:val="20"/>
            </w:rPr>
            <w:t>Muliawan</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Berbasis</w:t>
          </w:r>
          <w:proofErr w:type="spellEnd"/>
          <w:r w:rsidRPr="00B82F6E">
            <w:rPr>
              <w:rFonts w:ascii="Times New Roman" w:eastAsia="Times New Roman" w:hAnsi="Times New Roman"/>
              <w:color w:val="000000"/>
              <w:sz w:val="20"/>
            </w:rPr>
            <w:t xml:space="preserve"> Website </w:t>
          </w:r>
          <w:proofErr w:type="spellStart"/>
          <w:r w:rsidRPr="00B82F6E">
            <w:rPr>
              <w:rFonts w:ascii="Times New Roman" w:eastAsia="Times New Roman" w:hAnsi="Times New Roman"/>
              <w:color w:val="000000"/>
              <w:sz w:val="20"/>
            </w:rPr>
            <w:t>Menggunakan</w:t>
          </w:r>
          <w:proofErr w:type="spellEnd"/>
          <w:r w:rsidRPr="00B82F6E">
            <w:rPr>
              <w:rFonts w:ascii="Times New Roman" w:eastAsia="Times New Roman" w:hAnsi="Times New Roman"/>
              <w:color w:val="000000"/>
              <w:sz w:val="20"/>
            </w:rPr>
            <w:t xml:space="preserve"> Framework Laravel (I Made Andi </w:t>
          </w:r>
          <w:proofErr w:type="spellStart"/>
          <w:r w:rsidRPr="00B82F6E">
            <w:rPr>
              <w:rFonts w:ascii="Times New Roman" w:eastAsia="Times New Roman" w:hAnsi="Times New Roman"/>
              <w:color w:val="000000"/>
              <w:sz w:val="20"/>
            </w:rPr>
            <w:t>Arsana</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Perancangan</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Sistem</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Informasi</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Eksekutif</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Penjualan</w:t>
          </w:r>
          <w:proofErr w:type="spellEnd"/>
          <w:r w:rsidRPr="00B82F6E">
            <w:rPr>
              <w:rFonts w:ascii="Times New Roman" w:eastAsia="Times New Roman" w:hAnsi="Times New Roman"/>
              <w:color w:val="000000"/>
              <w:sz w:val="20"/>
            </w:rPr>
            <w:t xml:space="preserve"> Pada </w:t>
          </w:r>
          <w:proofErr w:type="spellStart"/>
          <w:r w:rsidRPr="00B82F6E">
            <w:rPr>
              <w:rFonts w:ascii="Times New Roman" w:eastAsia="Times New Roman" w:hAnsi="Times New Roman"/>
              <w:color w:val="000000"/>
              <w:sz w:val="20"/>
            </w:rPr>
            <w:t>Pangkalan</w:t>
          </w:r>
          <w:proofErr w:type="spellEnd"/>
          <w:r w:rsidRPr="00B82F6E">
            <w:rPr>
              <w:rFonts w:ascii="Times New Roman" w:eastAsia="Times New Roman" w:hAnsi="Times New Roman"/>
              <w:color w:val="000000"/>
              <w:sz w:val="20"/>
            </w:rPr>
            <w:t xml:space="preserve"> Gas LPG I Made </w:t>
          </w:r>
          <w:proofErr w:type="spellStart"/>
          <w:r w:rsidRPr="00B82F6E">
            <w:rPr>
              <w:rFonts w:ascii="Times New Roman" w:eastAsia="Times New Roman" w:hAnsi="Times New Roman"/>
              <w:color w:val="000000"/>
              <w:sz w:val="20"/>
            </w:rPr>
            <w:t>Muliawan</w:t>
          </w:r>
          <w:proofErr w:type="spellEnd"/>
          <w:r w:rsidRPr="00B82F6E">
            <w:rPr>
              <w:rFonts w:ascii="Times New Roman" w:eastAsia="Times New Roman" w:hAnsi="Times New Roman"/>
              <w:color w:val="000000"/>
              <w:sz w:val="20"/>
            </w:rPr>
            <w:t xml:space="preserve"> </w:t>
          </w:r>
          <w:proofErr w:type="spellStart"/>
          <w:r w:rsidRPr="00B82F6E">
            <w:rPr>
              <w:rFonts w:ascii="Times New Roman" w:eastAsia="Times New Roman" w:hAnsi="Times New Roman"/>
              <w:color w:val="000000"/>
              <w:sz w:val="20"/>
            </w:rPr>
            <w:t>Berbasis</w:t>
          </w:r>
          <w:proofErr w:type="spellEnd"/>
          <w:r w:rsidRPr="00B82F6E">
            <w:rPr>
              <w:rFonts w:ascii="Times New Roman" w:eastAsia="Times New Roman" w:hAnsi="Times New Roman"/>
              <w:color w:val="000000"/>
              <w:sz w:val="20"/>
            </w:rPr>
            <w:t xml:space="preserve"> Website </w:t>
          </w:r>
          <w:proofErr w:type="spellStart"/>
          <w:r w:rsidRPr="00B82F6E">
            <w:rPr>
              <w:rFonts w:ascii="Times New Roman" w:eastAsia="Times New Roman" w:hAnsi="Times New Roman"/>
              <w:color w:val="000000"/>
              <w:sz w:val="20"/>
            </w:rPr>
            <w:t>Menggunakan</w:t>
          </w:r>
          <w:proofErr w:type="spellEnd"/>
          <w:r w:rsidRPr="00B82F6E">
            <w:rPr>
              <w:rFonts w:ascii="Times New Roman" w:eastAsia="Times New Roman" w:hAnsi="Times New Roman"/>
              <w:color w:val="000000"/>
              <w:sz w:val="20"/>
            </w:rPr>
            <w:t xml:space="preserve"> Framework Laravel,” vol. 2, no. 1, p. 2025, 2025.</w:t>
          </w:r>
        </w:p>
        <w:p w14:paraId="63B4E96E" w14:textId="77777777" w:rsidR="00B82F6E" w:rsidRPr="00B82F6E" w:rsidRDefault="00B82F6E">
          <w:pPr>
            <w:autoSpaceDE w:val="0"/>
            <w:autoSpaceDN w:val="0"/>
            <w:ind w:hanging="640"/>
            <w:divId w:val="1880817819"/>
            <w:rPr>
              <w:rFonts w:ascii="Times New Roman" w:eastAsia="Times New Roman" w:hAnsi="Times New Roman"/>
              <w:color w:val="000000"/>
              <w:sz w:val="20"/>
            </w:rPr>
          </w:pPr>
          <w:r w:rsidRPr="00B82F6E">
            <w:rPr>
              <w:rFonts w:ascii="Times New Roman" w:eastAsia="Times New Roman" w:hAnsi="Times New Roman"/>
              <w:color w:val="000000"/>
              <w:sz w:val="20"/>
            </w:rPr>
            <w:t>[8]</w:t>
          </w:r>
          <w:r w:rsidRPr="00B82F6E">
            <w:rPr>
              <w:rFonts w:ascii="Times New Roman" w:eastAsia="Times New Roman" w:hAnsi="Times New Roman"/>
              <w:color w:val="000000"/>
              <w:sz w:val="20"/>
            </w:rPr>
            <w:tab/>
            <w:t xml:space="preserve">Shinu Pushpan, “Multi-Tenant Architecture: A Comprehensive Framework for Building Scalable SaaS Applications,” </w:t>
          </w:r>
          <w:r w:rsidRPr="00B82F6E">
            <w:rPr>
              <w:rFonts w:ascii="Times New Roman" w:eastAsia="Times New Roman" w:hAnsi="Times New Roman"/>
              <w:i/>
              <w:iCs/>
              <w:color w:val="000000"/>
              <w:sz w:val="20"/>
            </w:rPr>
            <w:t>International Journal of Scientific Research in Computer Science, Engineering and Information Technology</w:t>
          </w:r>
          <w:r w:rsidRPr="00B82F6E">
            <w:rPr>
              <w:rFonts w:ascii="Times New Roman" w:eastAsia="Times New Roman" w:hAnsi="Times New Roman"/>
              <w:color w:val="000000"/>
              <w:sz w:val="20"/>
            </w:rPr>
            <w:t xml:space="preserve">, vol. 10, no. 6, pp. 1117–1126, Nov. 2024, </w:t>
          </w:r>
          <w:proofErr w:type="spellStart"/>
          <w:r w:rsidRPr="00B82F6E">
            <w:rPr>
              <w:rFonts w:ascii="Times New Roman" w:eastAsia="Times New Roman" w:hAnsi="Times New Roman"/>
              <w:color w:val="000000"/>
              <w:sz w:val="20"/>
            </w:rPr>
            <w:t>doi</w:t>
          </w:r>
          <w:proofErr w:type="spellEnd"/>
          <w:r w:rsidRPr="00B82F6E">
            <w:rPr>
              <w:rFonts w:ascii="Times New Roman" w:eastAsia="Times New Roman" w:hAnsi="Times New Roman"/>
              <w:color w:val="000000"/>
              <w:sz w:val="20"/>
            </w:rPr>
            <w:t>: 10.32628/cseit241061151.</w:t>
          </w:r>
        </w:p>
        <w:p w14:paraId="2E6C1C98" w14:textId="77777777" w:rsidR="00B82F6E" w:rsidRPr="00B82F6E" w:rsidRDefault="00B82F6E">
          <w:pPr>
            <w:autoSpaceDE w:val="0"/>
            <w:autoSpaceDN w:val="0"/>
            <w:ind w:hanging="640"/>
            <w:divId w:val="204559456"/>
            <w:rPr>
              <w:rFonts w:ascii="Times New Roman" w:eastAsia="Times New Roman" w:hAnsi="Times New Roman"/>
              <w:color w:val="000000"/>
              <w:sz w:val="20"/>
            </w:rPr>
          </w:pPr>
          <w:r w:rsidRPr="00B82F6E">
            <w:rPr>
              <w:rFonts w:ascii="Times New Roman" w:eastAsia="Times New Roman" w:hAnsi="Times New Roman"/>
              <w:color w:val="000000"/>
              <w:sz w:val="20"/>
            </w:rPr>
            <w:t>[9]</w:t>
          </w:r>
          <w:r w:rsidRPr="00B82F6E">
            <w:rPr>
              <w:rFonts w:ascii="Times New Roman" w:eastAsia="Times New Roman" w:hAnsi="Times New Roman"/>
              <w:color w:val="000000"/>
              <w:sz w:val="20"/>
            </w:rPr>
            <w:tab/>
            <w:t xml:space="preserve">A. Chowdhury, S. K. Shil, Z. </w:t>
          </w:r>
          <w:proofErr w:type="spellStart"/>
          <w:r w:rsidRPr="00B82F6E">
            <w:rPr>
              <w:rFonts w:ascii="Times New Roman" w:eastAsia="Times New Roman" w:hAnsi="Times New Roman"/>
              <w:color w:val="000000"/>
              <w:sz w:val="20"/>
            </w:rPr>
            <w:t>Eusufzai</w:t>
          </w:r>
          <w:proofErr w:type="spellEnd"/>
          <w:r w:rsidRPr="00B82F6E">
            <w:rPr>
              <w:rFonts w:ascii="Times New Roman" w:eastAsia="Times New Roman" w:hAnsi="Times New Roman"/>
              <w:color w:val="000000"/>
              <w:sz w:val="20"/>
            </w:rPr>
            <w:t xml:space="preserve">, and S. M. Mobin, “Digital Transformation </w:t>
          </w:r>
          <w:proofErr w:type="gramStart"/>
          <w:r w:rsidRPr="00B82F6E">
            <w:rPr>
              <w:rFonts w:ascii="Times New Roman" w:eastAsia="Times New Roman" w:hAnsi="Times New Roman"/>
              <w:color w:val="000000"/>
              <w:sz w:val="20"/>
            </w:rPr>
            <w:t>In</w:t>
          </w:r>
          <w:proofErr w:type="gramEnd"/>
          <w:r w:rsidRPr="00B82F6E">
            <w:rPr>
              <w:rFonts w:ascii="Times New Roman" w:eastAsia="Times New Roman" w:hAnsi="Times New Roman"/>
              <w:color w:val="000000"/>
              <w:sz w:val="20"/>
            </w:rPr>
            <w:t xml:space="preserve"> </w:t>
          </w:r>
          <w:proofErr w:type="gramStart"/>
          <w:r w:rsidRPr="00B82F6E">
            <w:rPr>
              <w:rFonts w:ascii="Times New Roman" w:eastAsia="Times New Roman" w:hAnsi="Times New Roman"/>
              <w:color w:val="000000"/>
              <w:sz w:val="20"/>
            </w:rPr>
            <w:t>The</w:t>
          </w:r>
          <w:proofErr w:type="gramEnd"/>
          <w:r w:rsidRPr="00B82F6E">
            <w:rPr>
              <w:rFonts w:ascii="Times New Roman" w:eastAsia="Times New Roman" w:hAnsi="Times New Roman"/>
              <w:color w:val="000000"/>
              <w:sz w:val="20"/>
            </w:rPr>
            <w:t xml:space="preserve"> LPG Industry: Leveraging IoT </w:t>
          </w:r>
          <w:proofErr w:type="gramStart"/>
          <w:r w:rsidRPr="00B82F6E">
            <w:rPr>
              <w:rFonts w:ascii="Times New Roman" w:eastAsia="Times New Roman" w:hAnsi="Times New Roman"/>
              <w:color w:val="000000"/>
              <w:sz w:val="20"/>
            </w:rPr>
            <w:t>And</w:t>
          </w:r>
          <w:proofErr w:type="gramEnd"/>
          <w:r w:rsidRPr="00B82F6E">
            <w:rPr>
              <w:rFonts w:ascii="Times New Roman" w:eastAsia="Times New Roman" w:hAnsi="Times New Roman"/>
              <w:color w:val="000000"/>
              <w:sz w:val="20"/>
            </w:rPr>
            <w:t xml:space="preserve"> Data Analytics </w:t>
          </w:r>
          <w:proofErr w:type="gramStart"/>
          <w:r w:rsidRPr="00B82F6E">
            <w:rPr>
              <w:rFonts w:ascii="Times New Roman" w:eastAsia="Times New Roman" w:hAnsi="Times New Roman"/>
              <w:color w:val="000000"/>
              <w:sz w:val="20"/>
            </w:rPr>
            <w:t>For</w:t>
          </w:r>
          <w:proofErr w:type="gramEnd"/>
          <w:r w:rsidRPr="00B82F6E">
            <w:rPr>
              <w:rFonts w:ascii="Times New Roman" w:eastAsia="Times New Roman" w:hAnsi="Times New Roman"/>
              <w:color w:val="000000"/>
              <w:sz w:val="20"/>
            </w:rPr>
            <w:t xml:space="preserve"> Operational Efficiency,” </w:t>
          </w:r>
          <w:r w:rsidRPr="00B82F6E">
            <w:rPr>
              <w:rFonts w:ascii="Times New Roman" w:eastAsia="Times New Roman" w:hAnsi="Times New Roman"/>
              <w:i/>
              <w:iCs/>
              <w:color w:val="000000"/>
              <w:sz w:val="20"/>
            </w:rPr>
            <w:t>ACADEMIC JOURNAL ON SCIENCE, TECHNOLOGY, ENGINEERING &amp; MATHEMATICS EDUCATION</w:t>
          </w:r>
          <w:r w:rsidRPr="00B82F6E">
            <w:rPr>
              <w:rFonts w:ascii="Times New Roman" w:eastAsia="Times New Roman" w:hAnsi="Times New Roman"/>
              <w:color w:val="000000"/>
              <w:sz w:val="20"/>
            </w:rPr>
            <w:t xml:space="preserve">, vol. 1, no. 01, pp. 131–144, Oct. 2024, </w:t>
          </w:r>
          <w:proofErr w:type="spellStart"/>
          <w:r w:rsidRPr="00B82F6E">
            <w:rPr>
              <w:rFonts w:ascii="Times New Roman" w:eastAsia="Times New Roman" w:hAnsi="Times New Roman"/>
              <w:color w:val="000000"/>
              <w:sz w:val="20"/>
            </w:rPr>
            <w:t>doi</w:t>
          </w:r>
          <w:proofErr w:type="spellEnd"/>
          <w:r w:rsidRPr="00B82F6E">
            <w:rPr>
              <w:rFonts w:ascii="Times New Roman" w:eastAsia="Times New Roman" w:hAnsi="Times New Roman"/>
              <w:color w:val="000000"/>
              <w:sz w:val="20"/>
            </w:rPr>
            <w:t>: 10.69593/</w:t>
          </w:r>
          <w:proofErr w:type="gramStart"/>
          <w:r w:rsidRPr="00B82F6E">
            <w:rPr>
              <w:rFonts w:ascii="Times New Roman" w:eastAsia="Times New Roman" w:hAnsi="Times New Roman"/>
              <w:color w:val="000000"/>
              <w:sz w:val="20"/>
            </w:rPr>
            <w:t>ajieet.v</w:t>
          </w:r>
          <w:proofErr w:type="gramEnd"/>
          <w:r w:rsidRPr="00B82F6E">
            <w:rPr>
              <w:rFonts w:ascii="Times New Roman" w:eastAsia="Times New Roman" w:hAnsi="Times New Roman"/>
              <w:color w:val="000000"/>
              <w:sz w:val="20"/>
            </w:rPr>
            <w:t>1i01.144.</w:t>
          </w:r>
        </w:p>
        <w:p w14:paraId="0491C1D3" w14:textId="77777777" w:rsidR="00B82F6E" w:rsidRPr="00B82F6E" w:rsidRDefault="00B82F6E">
          <w:pPr>
            <w:autoSpaceDE w:val="0"/>
            <w:autoSpaceDN w:val="0"/>
            <w:ind w:hanging="640"/>
            <w:divId w:val="1142505605"/>
            <w:rPr>
              <w:rFonts w:ascii="Times New Roman" w:eastAsia="Times New Roman" w:hAnsi="Times New Roman"/>
              <w:color w:val="000000"/>
              <w:sz w:val="20"/>
            </w:rPr>
          </w:pPr>
          <w:r w:rsidRPr="00B82F6E">
            <w:rPr>
              <w:rFonts w:ascii="Times New Roman" w:eastAsia="Times New Roman" w:hAnsi="Times New Roman"/>
              <w:color w:val="000000"/>
              <w:sz w:val="20"/>
            </w:rPr>
            <w:t>[10]</w:t>
          </w:r>
          <w:r w:rsidRPr="00B82F6E">
            <w:rPr>
              <w:rFonts w:ascii="Times New Roman" w:eastAsia="Times New Roman" w:hAnsi="Times New Roman"/>
              <w:color w:val="000000"/>
              <w:sz w:val="20"/>
            </w:rPr>
            <w:tab/>
            <w:t xml:space="preserve">R. Kumar, “Multi-Tenant SaaS Architectures: Design Principles and Security Considerations THIS IS A LEVEL 1 HEADING,” </w:t>
          </w:r>
          <w:r w:rsidRPr="00B82F6E">
            <w:rPr>
              <w:rFonts w:ascii="Times New Roman" w:eastAsia="Times New Roman" w:hAnsi="Times New Roman"/>
              <w:i/>
              <w:iCs/>
              <w:color w:val="000000"/>
              <w:sz w:val="20"/>
            </w:rPr>
            <w:t>Quest Journals Journal of Architecture and Civil Engineering</w:t>
          </w:r>
          <w:r w:rsidRPr="00B82F6E">
            <w:rPr>
              <w:rFonts w:ascii="Times New Roman" w:eastAsia="Times New Roman" w:hAnsi="Times New Roman"/>
              <w:color w:val="000000"/>
              <w:sz w:val="20"/>
            </w:rPr>
            <w:t xml:space="preserve">, vol. 5, no. 2, pp. 2321–8193, 2020, </w:t>
          </w:r>
          <w:proofErr w:type="spellStart"/>
          <w:r w:rsidRPr="00B82F6E">
            <w:rPr>
              <w:rFonts w:ascii="Times New Roman" w:eastAsia="Times New Roman" w:hAnsi="Times New Roman"/>
              <w:color w:val="000000"/>
              <w:sz w:val="20"/>
            </w:rPr>
            <w:t>doi</w:t>
          </w:r>
          <w:proofErr w:type="spellEnd"/>
          <w:r w:rsidRPr="00B82F6E">
            <w:rPr>
              <w:rFonts w:ascii="Times New Roman" w:eastAsia="Times New Roman" w:hAnsi="Times New Roman"/>
              <w:color w:val="000000"/>
              <w:sz w:val="20"/>
            </w:rPr>
            <w:t>: 10.35629/8193-05024962.</w:t>
          </w:r>
        </w:p>
        <w:p w14:paraId="66C55D85" w14:textId="77777777" w:rsidR="00B82F6E" w:rsidRPr="00B82F6E" w:rsidRDefault="00B82F6E">
          <w:pPr>
            <w:autoSpaceDE w:val="0"/>
            <w:autoSpaceDN w:val="0"/>
            <w:ind w:hanging="640"/>
            <w:divId w:val="1156336594"/>
            <w:rPr>
              <w:rFonts w:ascii="Times New Roman" w:eastAsia="Times New Roman" w:hAnsi="Times New Roman"/>
              <w:color w:val="000000"/>
              <w:sz w:val="20"/>
            </w:rPr>
          </w:pPr>
          <w:r w:rsidRPr="00B82F6E">
            <w:rPr>
              <w:rFonts w:ascii="Times New Roman" w:eastAsia="Times New Roman" w:hAnsi="Times New Roman"/>
              <w:color w:val="000000"/>
              <w:sz w:val="20"/>
            </w:rPr>
            <w:t>[11]</w:t>
          </w:r>
          <w:r w:rsidRPr="00B82F6E">
            <w:rPr>
              <w:rFonts w:ascii="Times New Roman" w:eastAsia="Times New Roman" w:hAnsi="Times New Roman"/>
              <w:color w:val="000000"/>
              <w:sz w:val="20"/>
            </w:rPr>
            <w:tab/>
            <w:t xml:space="preserve">S. S. Abdullah and T. R. </w:t>
          </w:r>
          <w:proofErr w:type="spellStart"/>
          <w:r w:rsidRPr="00B82F6E">
            <w:rPr>
              <w:rFonts w:ascii="Times New Roman" w:eastAsia="Times New Roman" w:hAnsi="Times New Roman"/>
              <w:color w:val="000000"/>
              <w:sz w:val="20"/>
            </w:rPr>
            <w:t>Sumirat</w:t>
          </w:r>
          <w:proofErr w:type="spellEnd"/>
          <w:r w:rsidRPr="00B82F6E">
            <w:rPr>
              <w:rFonts w:ascii="Times New Roman" w:eastAsia="Times New Roman" w:hAnsi="Times New Roman"/>
              <w:color w:val="000000"/>
              <w:sz w:val="20"/>
            </w:rPr>
            <w:t xml:space="preserve">, “An Integrated Information System Model for Optimizing Bulk Water Distribution,” </w:t>
          </w:r>
          <w:r w:rsidRPr="00B82F6E">
            <w:rPr>
              <w:rFonts w:ascii="Times New Roman" w:eastAsia="Times New Roman" w:hAnsi="Times New Roman"/>
              <w:i/>
              <w:iCs/>
              <w:color w:val="000000"/>
              <w:sz w:val="20"/>
            </w:rPr>
            <w:t xml:space="preserve">Media </w:t>
          </w:r>
          <w:proofErr w:type="spellStart"/>
          <w:r w:rsidRPr="00B82F6E">
            <w:rPr>
              <w:rFonts w:ascii="Times New Roman" w:eastAsia="Times New Roman" w:hAnsi="Times New Roman"/>
              <w:i/>
              <w:iCs/>
              <w:color w:val="000000"/>
              <w:sz w:val="20"/>
            </w:rPr>
            <w:t>Jurnal</w:t>
          </w:r>
          <w:proofErr w:type="spellEnd"/>
          <w:r w:rsidRPr="00B82F6E">
            <w:rPr>
              <w:rFonts w:ascii="Times New Roman" w:eastAsia="Times New Roman" w:hAnsi="Times New Roman"/>
              <w:i/>
              <w:iCs/>
              <w:color w:val="000000"/>
              <w:sz w:val="20"/>
            </w:rPr>
            <w:t xml:space="preserve"> </w:t>
          </w:r>
          <w:proofErr w:type="spellStart"/>
          <w:r w:rsidRPr="00B82F6E">
            <w:rPr>
              <w:rFonts w:ascii="Times New Roman" w:eastAsia="Times New Roman" w:hAnsi="Times New Roman"/>
              <w:i/>
              <w:iCs/>
              <w:color w:val="000000"/>
              <w:sz w:val="20"/>
            </w:rPr>
            <w:t>Informatika</w:t>
          </w:r>
          <w:proofErr w:type="spellEnd"/>
          <w:r w:rsidRPr="00B82F6E">
            <w:rPr>
              <w:rFonts w:ascii="Times New Roman" w:eastAsia="Times New Roman" w:hAnsi="Times New Roman"/>
              <w:color w:val="000000"/>
              <w:sz w:val="20"/>
            </w:rPr>
            <w:t>, vol. 17, no. 1a, 2025.</w:t>
          </w:r>
        </w:p>
        <w:p w14:paraId="3CA1950D" w14:textId="77777777" w:rsidR="00B82F6E" w:rsidRPr="00B82F6E" w:rsidRDefault="00B82F6E">
          <w:pPr>
            <w:autoSpaceDE w:val="0"/>
            <w:autoSpaceDN w:val="0"/>
            <w:ind w:hanging="640"/>
            <w:divId w:val="715130818"/>
            <w:rPr>
              <w:rFonts w:ascii="Times New Roman" w:eastAsia="Times New Roman" w:hAnsi="Times New Roman"/>
              <w:color w:val="000000"/>
              <w:sz w:val="20"/>
            </w:rPr>
          </w:pPr>
          <w:r w:rsidRPr="00B82F6E">
            <w:rPr>
              <w:rFonts w:ascii="Times New Roman" w:eastAsia="Times New Roman" w:hAnsi="Times New Roman"/>
              <w:color w:val="000000"/>
              <w:sz w:val="20"/>
            </w:rPr>
            <w:t>[12]</w:t>
          </w:r>
          <w:r w:rsidRPr="00B82F6E">
            <w:rPr>
              <w:rFonts w:ascii="Times New Roman" w:eastAsia="Times New Roman" w:hAnsi="Times New Roman"/>
              <w:color w:val="000000"/>
              <w:sz w:val="20"/>
            </w:rPr>
            <w:tab/>
            <w:t>Inc. Meta Platforms, “React Documentation: A JavaScript Library for Building User Interfaces.” Accessed: Dec. 26, 2025. [Online]. Available: https://react.dev</w:t>
          </w:r>
        </w:p>
        <w:p w14:paraId="1DDFF67B" w14:textId="77777777" w:rsidR="00B82F6E" w:rsidRPr="00B82F6E" w:rsidRDefault="00B82F6E">
          <w:pPr>
            <w:autoSpaceDE w:val="0"/>
            <w:autoSpaceDN w:val="0"/>
            <w:ind w:hanging="640"/>
            <w:divId w:val="78987975"/>
            <w:rPr>
              <w:rFonts w:ascii="Times New Roman" w:eastAsia="Times New Roman" w:hAnsi="Times New Roman"/>
              <w:color w:val="000000"/>
              <w:sz w:val="20"/>
            </w:rPr>
          </w:pPr>
          <w:r w:rsidRPr="00B82F6E">
            <w:rPr>
              <w:rFonts w:ascii="Times New Roman" w:eastAsia="Times New Roman" w:hAnsi="Times New Roman"/>
              <w:color w:val="000000"/>
              <w:sz w:val="20"/>
            </w:rPr>
            <w:t>[13]</w:t>
          </w:r>
          <w:r w:rsidRPr="00B82F6E">
            <w:rPr>
              <w:rFonts w:ascii="Times New Roman" w:eastAsia="Times New Roman" w:hAnsi="Times New Roman"/>
              <w:color w:val="000000"/>
              <w:sz w:val="20"/>
            </w:rPr>
            <w:tab/>
          </w:r>
          <w:proofErr w:type="spellStart"/>
          <w:r w:rsidRPr="00B82F6E">
            <w:rPr>
              <w:rFonts w:ascii="Times New Roman" w:eastAsia="Times New Roman" w:hAnsi="Times New Roman"/>
              <w:color w:val="000000"/>
              <w:sz w:val="20"/>
            </w:rPr>
            <w:t>NestJS</w:t>
          </w:r>
          <w:proofErr w:type="spellEnd"/>
          <w:r w:rsidRPr="00B82F6E">
            <w:rPr>
              <w:rFonts w:ascii="Times New Roman" w:eastAsia="Times New Roman" w:hAnsi="Times New Roman"/>
              <w:color w:val="000000"/>
              <w:sz w:val="20"/>
            </w:rPr>
            <w:t xml:space="preserve"> Contributors, “</w:t>
          </w:r>
          <w:proofErr w:type="spellStart"/>
          <w:r w:rsidRPr="00B82F6E">
            <w:rPr>
              <w:rFonts w:ascii="Times New Roman" w:eastAsia="Times New Roman" w:hAnsi="Times New Roman"/>
              <w:color w:val="000000"/>
              <w:sz w:val="20"/>
            </w:rPr>
            <w:t>NestJS</w:t>
          </w:r>
          <w:proofErr w:type="spellEnd"/>
          <w:r w:rsidRPr="00B82F6E">
            <w:rPr>
              <w:rFonts w:ascii="Times New Roman" w:eastAsia="Times New Roman" w:hAnsi="Times New Roman"/>
              <w:color w:val="000000"/>
              <w:sz w:val="20"/>
            </w:rPr>
            <w:t xml:space="preserve"> Documentation: A Progressive Node.js Framework.” Accessed: Dec. 26, 2025. [Online]. Available: https://docs.nestjs.com</w:t>
          </w:r>
        </w:p>
        <w:p w14:paraId="33FF8F98" w14:textId="77777777" w:rsidR="00B82F6E" w:rsidRPr="00B82F6E" w:rsidRDefault="00B82F6E">
          <w:pPr>
            <w:autoSpaceDE w:val="0"/>
            <w:autoSpaceDN w:val="0"/>
            <w:ind w:hanging="640"/>
            <w:divId w:val="751774649"/>
            <w:rPr>
              <w:rFonts w:ascii="Times New Roman" w:eastAsia="Times New Roman" w:hAnsi="Times New Roman"/>
              <w:color w:val="000000"/>
              <w:sz w:val="20"/>
            </w:rPr>
          </w:pPr>
          <w:r w:rsidRPr="00B82F6E">
            <w:rPr>
              <w:rFonts w:ascii="Times New Roman" w:eastAsia="Times New Roman" w:hAnsi="Times New Roman"/>
              <w:color w:val="000000"/>
              <w:sz w:val="20"/>
            </w:rPr>
            <w:t>[14]</w:t>
          </w:r>
          <w:r w:rsidRPr="00B82F6E">
            <w:rPr>
              <w:rFonts w:ascii="Times New Roman" w:eastAsia="Times New Roman" w:hAnsi="Times New Roman"/>
              <w:color w:val="000000"/>
              <w:sz w:val="20"/>
            </w:rPr>
            <w:tab/>
            <w:t>PostgreSQL Global Development Group, “PostgreSQL 15 Documentation.” Accessed: Dec. 28, 2025. [Online]. Available: postgresql.org/docs/16.</w:t>
          </w:r>
        </w:p>
        <w:p w14:paraId="6E349BEC" w14:textId="77777777" w:rsidR="00B82F6E" w:rsidRPr="00B82F6E" w:rsidRDefault="00B82F6E">
          <w:pPr>
            <w:autoSpaceDE w:val="0"/>
            <w:autoSpaceDN w:val="0"/>
            <w:ind w:hanging="640"/>
            <w:divId w:val="1023749998"/>
            <w:rPr>
              <w:rFonts w:ascii="Times New Roman" w:eastAsia="Times New Roman" w:hAnsi="Times New Roman"/>
              <w:color w:val="000000"/>
              <w:sz w:val="20"/>
            </w:rPr>
          </w:pPr>
          <w:r w:rsidRPr="00B82F6E">
            <w:rPr>
              <w:rFonts w:ascii="Times New Roman" w:eastAsia="Times New Roman" w:hAnsi="Times New Roman"/>
              <w:color w:val="000000"/>
              <w:sz w:val="20"/>
            </w:rPr>
            <w:lastRenderedPageBreak/>
            <w:t>[15]</w:t>
          </w:r>
          <w:r w:rsidRPr="00B82F6E">
            <w:rPr>
              <w:rFonts w:ascii="Times New Roman" w:eastAsia="Times New Roman" w:hAnsi="Times New Roman"/>
              <w:color w:val="000000"/>
              <w:sz w:val="20"/>
            </w:rPr>
            <w:tab/>
            <w:t xml:space="preserve">B. </w:t>
          </w:r>
          <w:proofErr w:type="spellStart"/>
          <w:r w:rsidRPr="00B82F6E">
            <w:rPr>
              <w:rFonts w:ascii="Times New Roman" w:eastAsia="Times New Roman" w:hAnsi="Times New Roman"/>
              <w:color w:val="000000"/>
              <w:sz w:val="20"/>
            </w:rPr>
            <w:t>Bachina</w:t>
          </w:r>
          <w:proofErr w:type="spellEnd"/>
          <w:r w:rsidRPr="00B82F6E">
            <w:rPr>
              <w:rFonts w:ascii="Times New Roman" w:eastAsia="Times New Roman" w:hAnsi="Times New Roman"/>
              <w:color w:val="000000"/>
              <w:sz w:val="20"/>
            </w:rPr>
            <w:t xml:space="preserve">, “Available online www,” </w:t>
          </w:r>
          <w:r w:rsidRPr="00B82F6E">
            <w:rPr>
              <w:rFonts w:ascii="Times New Roman" w:eastAsia="Times New Roman" w:hAnsi="Times New Roman"/>
              <w:i/>
              <w:iCs/>
              <w:color w:val="000000"/>
              <w:sz w:val="20"/>
            </w:rPr>
            <w:t>jsaer.com Journal of Scientific and Engineering Research 189 Journal of Scientific and Engineering Research</w:t>
          </w:r>
          <w:r w:rsidRPr="00B82F6E">
            <w:rPr>
              <w:rFonts w:ascii="Times New Roman" w:eastAsia="Times New Roman" w:hAnsi="Times New Roman"/>
              <w:color w:val="000000"/>
              <w:sz w:val="20"/>
            </w:rPr>
            <w:t>, vol. 2023, no. 2, pp. 189–201, Accessed: Dec. 28, 2025. [Online]. Available: https://jsaer.com/download/vol-10-iss-2-2023/JSAER2023-10-2-189-201.pdf</w:t>
          </w:r>
        </w:p>
        <w:p w14:paraId="734EA78A" w14:textId="77777777" w:rsidR="00B82F6E" w:rsidRPr="00B82F6E" w:rsidRDefault="00B82F6E">
          <w:pPr>
            <w:autoSpaceDE w:val="0"/>
            <w:autoSpaceDN w:val="0"/>
            <w:ind w:hanging="640"/>
            <w:divId w:val="261039087"/>
            <w:rPr>
              <w:rFonts w:ascii="Times New Roman" w:eastAsia="Times New Roman" w:hAnsi="Times New Roman"/>
              <w:color w:val="000000"/>
              <w:sz w:val="20"/>
            </w:rPr>
          </w:pPr>
          <w:r w:rsidRPr="00B82F6E">
            <w:rPr>
              <w:rFonts w:ascii="Times New Roman" w:eastAsia="Times New Roman" w:hAnsi="Times New Roman"/>
              <w:color w:val="000000"/>
              <w:sz w:val="20"/>
            </w:rPr>
            <w:t>[16]</w:t>
          </w:r>
          <w:r w:rsidRPr="00B82F6E">
            <w:rPr>
              <w:rFonts w:ascii="Times New Roman" w:eastAsia="Times New Roman" w:hAnsi="Times New Roman"/>
              <w:color w:val="000000"/>
              <w:sz w:val="20"/>
            </w:rPr>
            <w:tab/>
            <w:t xml:space="preserve">V. Sahni, A. </w:t>
          </w:r>
          <w:proofErr w:type="spellStart"/>
          <w:r w:rsidRPr="00B82F6E">
            <w:rPr>
              <w:rFonts w:ascii="Times New Roman" w:eastAsia="Times New Roman" w:hAnsi="Times New Roman"/>
              <w:color w:val="000000"/>
              <w:sz w:val="20"/>
            </w:rPr>
            <w:t>Chopde</w:t>
          </w:r>
          <w:proofErr w:type="spellEnd"/>
          <w:r w:rsidRPr="00B82F6E">
            <w:rPr>
              <w:rFonts w:ascii="Times New Roman" w:eastAsia="Times New Roman" w:hAnsi="Times New Roman"/>
              <w:color w:val="000000"/>
              <w:sz w:val="20"/>
            </w:rPr>
            <w:t>, M. Goswami, and A. Kumar, “</w:t>
          </w:r>
          <w:proofErr w:type="gramStart"/>
          <w:r w:rsidRPr="00B82F6E">
            <w:rPr>
              <w:rFonts w:ascii="Times New Roman" w:eastAsia="Times New Roman" w:hAnsi="Times New Roman"/>
              <w:color w:val="000000"/>
              <w:sz w:val="20"/>
            </w:rPr>
            <w:t>Mern(</w:t>
          </w:r>
          <w:proofErr w:type="spellStart"/>
          <w:r w:rsidRPr="00B82F6E">
            <w:rPr>
              <w:rFonts w:ascii="Times New Roman" w:eastAsia="Times New Roman" w:hAnsi="Times New Roman"/>
              <w:color w:val="000000"/>
              <w:sz w:val="20"/>
            </w:rPr>
            <w:t>Mongodb</w:t>
          </w:r>
          <w:proofErr w:type="spellEnd"/>
          <w:r w:rsidRPr="00B82F6E">
            <w:rPr>
              <w:rFonts w:ascii="Times New Roman" w:eastAsia="Times New Roman" w:hAnsi="Times New Roman"/>
              <w:color w:val="000000"/>
              <w:sz w:val="20"/>
            </w:rPr>
            <w:t xml:space="preserve"> ,</w:t>
          </w:r>
          <w:proofErr w:type="gramEnd"/>
          <w:r w:rsidRPr="00B82F6E">
            <w:rPr>
              <w:rFonts w:ascii="Times New Roman" w:eastAsia="Times New Roman" w:hAnsi="Times New Roman"/>
              <w:color w:val="000000"/>
              <w:sz w:val="20"/>
            </w:rPr>
            <w:t xml:space="preserve"> Express-</w:t>
          </w:r>
          <w:proofErr w:type="spellStart"/>
          <w:r w:rsidRPr="00B82F6E">
            <w:rPr>
              <w:rFonts w:ascii="Times New Roman" w:eastAsia="Times New Roman" w:hAnsi="Times New Roman"/>
              <w:color w:val="000000"/>
              <w:sz w:val="20"/>
            </w:rPr>
            <w:t>Js</w:t>
          </w:r>
          <w:proofErr w:type="spellEnd"/>
          <w:r w:rsidRPr="00B82F6E">
            <w:rPr>
              <w:rFonts w:ascii="Times New Roman" w:eastAsia="Times New Roman" w:hAnsi="Times New Roman"/>
              <w:color w:val="000000"/>
              <w:sz w:val="20"/>
            </w:rPr>
            <w:t>, React-</w:t>
          </w:r>
          <w:proofErr w:type="spellStart"/>
          <w:r w:rsidRPr="00B82F6E">
            <w:rPr>
              <w:rFonts w:ascii="Times New Roman" w:eastAsia="Times New Roman" w:hAnsi="Times New Roman"/>
              <w:color w:val="000000"/>
              <w:sz w:val="20"/>
            </w:rPr>
            <w:t>Js</w:t>
          </w:r>
          <w:proofErr w:type="spellEnd"/>
          <w:r w:rsidRPr="00B82F6E">
            <w:rPr>
              <w:rFonts w:ascii="Times New Roman" w:eastAsia="Times New Roman" w:hAnsi="Times New Roman"/>
              <w:color w:val="000000"/>
              <w:sz w:val="20"/>
            </w:rPr>
            <w:t>, Node-</w:t>
          </w:r>
          <w:proofErr w:type="spellStart"/>
          <w:r w:rsidRPr="00B82F6E">
            <w:rPr>
              <w:rFonts w:ascii="Times New Roman" w:eastAsia="Times New Roman" w:hAnsi="Times New Roman"/>
              <w:color w:val="000000"/>
              <w:sz w:val="20"/>
            </w:rPr>
            <w:t>Js</w:t>
          </w:r>
          <w:proofErr w:type="spellEnd"/>
          <w:r w:rsidRPr="00B82F6E">
            <w:rPr>
              <w:rFonts w:ascii="Times New Roman" w:eastAsia="Times New Roman" w:hAnsi="Times New Roman"/>
              <w:color w:val="000000"/>
              <w:sz w:val="20"/>
            </w:rPr>
            <w:t xml:space="preserve">) Stack Web-Based </w:t>
          </w:r>
          <w:proofErr w:type="spellStart"/>
          <w:r w:rsidRPr="00B82F6E">
            <w:rPr>
              <w:rFonts w:ascii="Times New Roman" w:eastAsia="Times New Roman" w:hAnsi="Times New Roman"/>
              <w:color w:val="000000"/>
              <w:sz w:val="20"/>
            </w:rPr>
            <w:t>Themefied</w:t>
          </w:r>
          <w:proofErr w:type="spellEnd"/>
          <w:r w:rsidRPr="00B82F6E">
            <w:rPr>
              <w:rFonts w:ascii="Times New Roman" w:eastAsia="Times New Roman" w:hAnsi="Times New Roman"/>
              <w:color w:val="000000"/>
              <w:sz w:val="20"/>
            </w:rPr>
            <w:t xml:space="preserve"> Education Platform </w:t>
          </w:r>
          <w:proofErr w:type="gramStart"/>
          <w:r w:rsidRPr="00B82F6E">
            <w:rPr>
              <w:rFonts w:ascii="Times New Roman" w:eastAsia="Times New Roman" w:hAnsi="Times New Roman"/>
              <w:color w:val="000000"/>
              <w:sz w:val="20"/>
            </w:rPr>
            <w:t>For</w:t>
          </w:r>
          <w:proofErr w:type="gramEnd"/>
          <w:r w:rsidRPr="00B82F6E">
            <w:rPr>
              <w:rFonts w:ascii="Times New Roman" w:eastAsia="Times New Roman" w:hAnsi="Times New Roman"/>
              <w:color w:val="000000"/>
              <w:sz w:val="20"/>
            </w:rPr>
            <w:t xml:space="preserve"> Placement Preparation,” </w:t>
          </w:r>
          <w:r w:rsidRPr="00B82F6E">
            <w:rPr>
              <w:rFonts w:ascii="Times New Roman" w:eastAsia="Times New Roman" w:hAnsi="Times New Roman"/>
              <w:i/>
              <w:iCs/>
              <w:color w:val="000000"/>
              <w:sz w:val="20"/>
            </w:rPr>
            <w:t>Educational Administration: Theory and Practice</w:t>
          </w:r>
          <w:r w:rsidRPr="00B82F6E">
            <w:rPr>
              <w:rFonts w:ascii="Times New Roman" w:eastAsia="Times New Roman" w:hAnsi="Times New Roman"/>
              <w:color w:val="000000"/>
              <w:sz w:val="20"/>
            </w:rPr>
            <w:t xml:space="preserve">, 2024, </w:t>
          </w:r>
          <w:proofErr w:type="spellStart"/>
          <w:r w:rsidRPr="00B82F6E">
            <w:rPr>
              <w:rFonts w:ascii="Times New Roman" w:eastAsia="Times New Roman" w:hAnsi="Times New Roman"/>
              <w:color w:val="000000"/>
              <w:sz w:val="20"/>
            </w:rPr>
            <w:t>doi</w:t>
          </w:r>
          <w:proofErr w:type="spellEnd"/>
          <w:r w:rsidRPr="00B82F6E">
            <w:rPr>
              <w:rFonts w:ascii="Times New Roman" w:eastAsia="Times New Roman" w:hAnsi="Times New Roman"/>
              <w:color w:val="000000"/>
              <w:sz w:val="20"/>
            </w:rPr>
            <w:t>: 10.53555/</w:t>
          </w:r>
          <w:proofErr w:type="gramStart"/>
          <w:r w:rsidRPr="00B82F6E">
            <w:rPr>
              <w:rFonts w:ascii="Times New Roman" w:eastAsia="Times New Roman" w:hAnsi="Times New Roman"/>
              <w:color w:val="000000"/>
              <w:sz w:val="20"/>
            </w:rPr>
            <w:t>kuey.v</w:t>
          </w:r>
          <w:proofErr w:type="gramEnd"/>
          <w:r w:rsidRPr="00B82F6E">
            <w:rPr>
              <w:rFonts w:ascii="Times New Roman" w:eastAsia="Times New Roman" w:hAnsi="Times New Roman"/>
              <w:color w:val="000000"/>
              <w:sz w:val="20"/>
            </w:rPr>
            <w:t>30i5.3035.</w:t>
          </w:r>
        </w:p>
        <w:p w14:paraId="2B7E4E3F" w14:textId="77777777" w:rsidR="00B82F6E" w:rsidRPr="00B82F6E" w:rsidRDefault="00B82F6E">
          <w:pPr>
            <w:autoSpaceDE w:val="0"/>
            <w:autoSpaceDN w:val="0"/>
            <w:ind w:hanging="640"/>
            <w:divId w:val="615990017"/>
            <w:rPr>
              <w:rFonts w:ascii="Times New Roman" w:eastAsia="Times New Roman" w:hAnsi="Times New Roman"/>
              <w:color w:val="000000"/>
              <w:sz w:val="20"/>
            </w:rPr>
          </w:pPr>
          <w:r w:rsidRPr="00B82F6E">
            <w:rPr>
              <w:rFonts w:ascii="Times New Roman" w:eastAsia="Times New Roman" w:hAnsi="Times New Roman"/>
              <w:color w:val="000000"/>
              <w:sz w:val="20"/>
            </w:rPr>
            <w:t>[17]</w:t>
          </w:r>
          <w:r w:rsidRPr="00B82F6E">
            <w:rPr>
              <w:rFonts w:ascii="Times New Roman" w:eastAsia="Times New Roman" w:hAnsi="Times New Roman"/>
              <w:color w:val="000000"/>
              <w:sz w:val="20"/>
            </w:rPr>
            <w:tab/>
            <w:t xml:space="preserve">R. S. Pressman and B. R. Maxim, </w:t>
          </w:r>
          <w:r w:rsidRPr="00B82F6E">
            <w:rPr>
              <w:rFonts w:ascii="Times New Roman" w:eastAsia="Times New Roman" w:hAnsi="Times New Roman"/>
              <w:i/>
              <w:iCs/>
              <w:color w:val="000000"/>
              <w:sz w:val="20"/>
            </w:rPr>
            <w:t>Software Engineering: A Practitioner’s Approach</w:t>
          </w:r>
          <w:r w:rsidRPr="00B82F6E">
            <w:rPr>
              <w:rFonts w:ascii="Times New Roman" w:eastAsia="Times New Roman" w:hAnsi="Times New Roman"/>
              <w:color w:val="000000"/>
              <w:sz w:val="20"/>
            </w:rPr>
            <w:t>, 9th ed. New York: McGraw-Hill Education, 2020.</w:t>
          </w:r>
        </w:p>
        <w:p w14:paraId="278C9D22" w14:textId="77777777" w:rsidR="00B82F6E" w:rsidRPr="00B82F6E" w:rsidRDefault="00B82F6E">
          <w:pPr>
            <w:autoSpaceDE w:val="0"/>
            <w:autoSpaceDN w:val="0"/>
            <w:ind w:hanging="640"/>
            <w:divId w:val="1470827803"/>
            <w:rPr>
              <w:rFonts w:ascii="Times New Roman" w:eastAsia="Times New Roman" w:hAnsi="Times New Roman"/>
              <w:color w:val="000000"/>
              <w:sz w:val="20"/>
            </w:rPr>
          </w:pPr>
          <w:r w:rsidRPr="00B82F6E">
            <w:rPr>
              <w:rFonts w:ascii="Times New Roman" w:eastAsia="Times New Roman" w:hAnsi="Times New Roman"/>
              <w:color w:val="000000"/>
              <w:sz w:val="20"/>
            </w:rPr>
            <w:t>[18]</w:t>
          </w:r>
          <w:r w:rsidRPr="00B82F6E">
            <w:rPr>
              <w:rFonts w:ascii="Times New Roman" w:eastAsia="Times New Roman" w:hAnsi="Times New Roman"/>
              <w:color w:val="000000"/>
              <w:sz w:val="20"/>
            </w:rPr>
            <w:tab/>
          </w:r>
          <w:proofErr w:type="spellStart"/>
          <w:r w:rsidRPr="00B82F6E">
            <w:rPr>
              <w:rFonts w:ascii="Times New Roman" w:eastAsia="Times New Roman" w:hAnsi="Times New Roman"/>
              <w:color w:val="000000"/>
              <w:sz w:val="20"/>
            </w:rPr>
            <w:t>Tryqa</w:t>
          </w:r>
          <w:proofErr w:type="spellEnd"/>
          <w:r w:rsidRPr="00B82F6E">
            <w:rPr>
              <w:rFonts w:ascii="Times New Roman" w:eastAsia="Times New Roman" w:hAnsi="Times New Roman"/>
              <w:color w:val="000000"/>
              <w:sz w:val="20"/>
            </w:rPr>
            <w:t>, “What is Waterfall model- Examples, advantages, disadvantages &amp; when to use it.” Accessed: Dec. 28, 2025. [Online]. Available: https://tryqa.com/what-is-waterfall-model-advantages-disadvantages-and-when-to-use-it/</w:t>
          </w:r>
        </w:p>
        <w:p w14:paraId="5874D773" w14:textId="77777777" w:rsidR="00B82F6E" w:rsidRPr="00B82F6E" w:rsidRDefault="00B82F6E">
          <w:pPr>
            <w:autoSpaceDE w:val="0"/>
            <w:autoSpaceDN w:val="0"/>
            <w:ind w:hanging="640"/>
            <w:divId w:val="629701507"/>
            <w:rPr>
              <w:rFonts w:ascii="Times New Roman" w:eastAsia="Times New Roman" w:hAnsi="Times New Roman"/>
              <w:color w:val="000000"/>
              <w:sz w:val="20"/>
            </w:rPr>
          </w:pPr>
          <w:r w:rsidRPr="00B82F6E">
            <w:rPr>
              <w:rFonts w:ascii="Times New Roman" w:eastAsia="Times New Roman" w:hAnsi="Times New Roman"/>
              <w:color w:val="000000"/>
              <w:sz w:val="20"/>
            </w:rPr>
            <w:t>[19]</w:t>
          </w:r>
          <w:r w:rsidRPr="00B82F6E">
            <w:rPr>
              <w:rFonts w:ascii="Times New Roman" w:eastAsia="Times New Roman" w:hAnsi="Times New Roman"/>
              <w:color w:val="000000"/>
              <w:sz w:val="20"/>
            </w:rPr>
            <w:tab/>
            <w:t xml:space="preserve">K. Naik and P. Tripathy, </w:t>
          </w:r>
          <w:r w:rsidRPr="00B82F6E">
            <w:rPr>
              <w:rFonts w:ascii="Times New Roman" w:eastAsia="Times New Roman" w:hAnsi="Times New Roman"/>
              <w:i/>
              <w:iCs/>
              <w:color w:val="000000"/>
              <w:sz w:val="20"/>
            </w:rPr>
            <w:t>Software Testing and Quality Assurance: Theory and Practice</w:t>
          </w:r>
          <w:r w:rsidRPr="00B82F6E">
            <w:rPr>
              <w:rFonts w:ascii="Times New Roman" w:eastAsia="Times New Roman" w:hAnsi="Times New Roman"/>
              <w:color w:val="000000"/>
              <w:sz w:val="20"/>
            </w:rPr>
            <w:t>, 2nd ed. Hoboken, NJ: Wiley, 2021.</w:t>
          </w:r>
        </w:p>
        <w:p w14:paraId="157A362A" w14:textId="77777777" w:rsidR="00B82F6E" w:rsidRPr="00B82F6E" w:rsidRDefault="00B82F6E">
          <w:pPr>
            <w:autoSpaceDE w:val="0"/>
            <w:autoSpaceDN w:val="0"/>
            <w:ind w:hanging="640"/>
            <w:divId w:val="475336808"/>
            <w:rPr>
              <w:rFonts w:ascii="Times New Roman" w:eastAsia="Times New Roman" w:hAnsi="Times New Roman"/>
              <w:color w:val="000000"/>
              <w:sz w:val="20"/>
            </w:rPr>
          </w:pPr>
          <w:r w:rsidRPr="00B82F6E">
            <w:rPr>
              <w:rFonts w:ascii="Times New Roman" w:eastAsia="Times New Roman" w:hAnsi="Times New Roman"/>
              <w:color w:val="000000"/>
              <w:sz w:val="20"/>
            </w:rPr>
            <w:t>[20]</w:t>
          </w:r>
          <w:r w:rsidRPr="00B82F6E">
            <w:rPr>
              <w:rFonts w:ascii="Times New Roman" w:eastAsia="Times New Roman" w:hAnsi="Times New Roman"/>
              <w:color w:val="000000"/>
              <w:sz w:val="20"/>
            </w:rPr>
            <w:tab/>
            <w:t>A. Bhanushali, “Ensuring Software Quality Through Effective Quality Assurance Testing: Best Practices and Case Studies,” 2023. [Online]. Available: https://www.researchgate.net/publication/375342628_Ensuring_Software_Quality_Through_Effective_Quality_Assurance_Testing_Best_Practices_and_Case_Studies</w:t>
          </w:r>
        </w:p>
        <w:p w14:paraId="0C7CA581" w14:textId="77777777" w:rsidR="00B82F6E" w:rsidRPr="00B82F6E" w:rsidRDefault="00B82F6E">
          <w:pPr>
            <w:autoSpaceDE w:val="0"/>
            <w:autoSpaceDN w:val="0"/>
            <w:ind w:hanging="640"/>
            <w:divId w:val="746732871"/>
            <w:rPr>
              <w:rFonts w:ascii="Times New Roman" w:eastAsia="Times New Roman" w:hAnsi="Times New Roman"/>
              <w:color w:val="000000"/>
              <w:sz w:val="20"/>
            </w:rPr>
          </w:pPr>
          <w:r w:rsidRPr="00B82F6E">
            <w:rPr>
              <w:rFonts w:ascii="Times New Roman" w:eastAsia="Times New Roman" w:hAnsi="Times New Roman"/>
              <w:color w:val="000000"/>
              <w:sz w:val="20"/>
            </w:rPr>
            <w:t>[21]</w:t>
          </w:r>
          <w:r w:rsidRPr="00B82F6E">
            <w:rPr>
              <w:rFonts w:ascii="Times New Roman" w:eastAsia="Times New Roman" w:hAnsi="Times New Roman"/>
              <w:color w:val="000000"/>
              <w:sz w:val="20"/>
            </w:rPr>
            <w:tab/>
            <w:t xml:space="preserve">F. Al-Hawari, A. </w:t>
          </w:r>
          <w:proofErr w:type="spellStart"/>
          <w:r w:rsidRPr="00B82F6E">
            <w:rPr>
              <w:rFonts w:ascii="Times New Roman" w:eastAsia="Times New Roman" w:hAnsi="Times New Roman"/>
              <w:color w:val="000000"/>
              <w:sz w:val="20"/>
            </w:rPr>
            <w:t>Alufeishat</w:t>
          </w:r>
          <w:proofErr w:type="spellEnd"/>
          <w:r w:rsidRPr="00B82F6E">
            <w:rPr>
              <w:rFonts w:ascii="Times New Roman" w:eastAsia="Times New Roman" w:hAnsi="Times New Roman"/>
              <w:color w:val="000000"/>
              <w:sz w:val="20"/>
            </w:rPr>
            <w:t xml:space="preserve">, M. </w:t>
          </w:r>
          <w:proofErr w:type="spellStart"/>
          <w:r w:rsidRPr="00B82F6E">
            <w:rPr>
              <w:rFonts w:ascii="Times New Roman" w:eastAsia="Times New Roman" w:hAnsi="Times New Roman"/>
              <w:color w:val="000000"/>
              <w:sz w:val="20"/>
            </w:rPr>
            <w:t>Alshawabkeh</w:t>
          </w:r>
          <w:proofErr w:type="spellEnd"/>
          <w:r w:rsidRPr="00B82F6E">
            <w:rPr>
              <w:rFonts w:ascii="Times New Roman" w:eastAsia="Times New Roman" w:hAnsi="Times New Roman"/>
              <w:color w:val="000000"/>
              <w:sz w:val="20"/>
            </w:rPr>
            <w:t>, H. Barham, and M. Habahbeh, “The Software Engineering of a Three-Tier Web-Based Student Information System (</w:t>
          </w:r>
          <w:proofErr w:type="spellStart"/>
          <w:r w:rsidRPr="00B82F6E">
            <w:rPr>
              <w:rFonts w:ascii="Times New Roman" w:eastAsia="Times New Roman" w:hAnsi="Times New Roman"/>
              <w:color w:val="000000"/>
              <w:sz w:val="20"/>
            </w:rPr>
            <w:t>MyGJU</w:t>
          </w:r>
          <w:proofErr w:type="spellEnd"/>
          <w:r w:rsidRPr="00B82F6E">
            <w:rPr>
              <w:rFonts w:ascii="Times New Roman" w:eastAsia="Times New Roman" w:hAnsi="Times New Roman"/>
              <w:color w:val="000000"/>
              <w:sz w:val="20"/>
            </w:rPr>
            <w:t>).”</w:t>
          </w:r>
        </w:p>
        <w:p w14:paraId="24E5FAD7" w14:textId="77777777" w:rsidR="00B82F6E" w:rsidRPr="00B82F6E" w:rsidRDefault="00B82F6E">
          <w:pPr>
            <w:autoSpaceDE w:val="0"/>
            <w:autoSpaceDN w:val="0"/>
            <w:ind w:hanging="640"/>
            <w:divId w:val="1063412046"/>
            <w:rPr>
              <w:rFonts w:ascii="Times New Roman" w:eastAsia="Times New Roman" w:hAnsi="Times New Roman"/>
              <w:color w:val="000000"/>
              <w:sz w:val="20"/>
            </w:rPr>
          </w:pPr>
          <w:r w:rsidRPr="00B82F6E">
            <w:rPr>
              <w:rFonts w:ascii="Times New Roman" w:eastAsia="Times New Roman" w:hAnsi="Times New Roman"/>
              <w:color w:val="000000"/>
              <w:sz w:val="20"/>
            </w:rPr>
            <w:t>[22]</w:t>
          </w:r>
          <w:r w:rsidRPr="00B82F6E">
            <w:rPr>
              <w:rFonts w:ascii="Times New Roman" w:eastAsia="Times New Roman" w:hAnsi="Times New Roman"/>
              <w:color w:val="000000"/>
              <w:sz w:val="20"/>
            </w:rPr>
            <w:tab/>
            <w:t xml:space="preserve">Rishi Kumar Sharma, “Multi-Tenant Architectures in Modern Cloud Computing: A Technical Deep Dive,” </w:t>
          </w:r>
          <w:r w:rsidRPr="00B82F6E">
            <w:rPr>
              <w:rFonts w:ascii="Times New Roman" w:eastAsia="Times New Roman" w:hAnsi="Times New Roman"/>
              <w:i/>
              <w:iCs/>
              <w:color w:val="000000"/>
              <w:sz w:val="20"/>
            </w:rPr>
            <w:t>International Journal of Scientific Research in Computer Science, Engineering and Information Technology</w:t>
          </w:r>
          <w:r w:rsidRPr="00B82F6E">
            <w:rPr>
              <w:rFonts w:ascii="Times New Roman" w:eastAsia="Times New Roman" w:hAnsi="Times New Roman"/>
              <w:color w:val="000000"/>
              <w:sz w:val="20"/>
            </w:rPr>
            <w:t xml:space="preserve">, vol. 11, no. 1, pp. 307–317, Jan. 2025, </w:t>
          </w:r>
          <w:proofErr w:type="spellStart"/>
          <w:r w:rsidRPr="00B82F6E">
            <w:rPr>
              <w:rFonts w:ascii="Times New Roman" w:eastAsia="Times New Roman" w:hAnsi="Times New Roman"/>
              <w:color w:val="000000"/>
              <w:sz w:val="20"/>
            </w:rPr>
            <w:t>doi</w:t>
          </w:r>
          <w:proofErr w:type="spellEnd"/>
          <w:r w:rsidRPr="00B82F6E">
            <w:rPr>
              <w:rFonts w:ascii="Times New Roman" w:eastAsia="Times New Roman" w:hAnsi="Times New Roman"/>
              <w:color w:val="000000"/>
              <w:sz w:val="20"/>
            </w:rPr>
            <w:t>: 10.32628/cseit25111236.</w:t>
          </w:r>
        </w:p>
        <w:p w14:paraId="6256A333" w14:textId="25D4CDB1" w:rsidR="00537B9A" w:rsidRPr="00643242" w:rsidRDefault="00B82F6E" w:rsidP="00643242">
          <w:pPr>
            <w:pStyle w:val="references"/>
            <w:numPr>
              <w:ilvl w:val="0"/>
              <w:numId w:val="0"/>
            </w:numPr>
            <w:rPr>
              <w:rFonts w:eastAsia="MS Mincho"/>
              <w:noProof w:val="0"/>
              <w:spacing w:val="-1"/>
              <w:szCs w:val="18"/>
            </w:rPr>
          </w:pPr>
          <w:r w:rsidRPr="00B82F6E">
            <w:rPr>
              <w:color w:val="000000"/>
            </w:rPr>
            <w:t> </w:t>
          </w:r>
        </w:p>
      </w:sdtContent>
    </w:sdt>
    <w:p w14:paraId="30BFD0A4" w14:textId="77777777" w:rsidR="001D3718" w:rsidRPr="00DC06CA" w:rsidRDefault="001D3718" w:rsidP="007F390A">
      <w:pPr>
        <w:pStyle w:val="TitleIJAIN"/>
        <w:rPr>
          <w:lang w:eastAsia="zh-CN"/>
        </w:rPr>
      </w:pPr>
    </w:p>
    <w:p w14:paraId="49B3F9BF" w14:textId="77777777" w:rsidR="004D3498" w:rsidRPr="00DC06CA" w:rsidRDefault="004D3498">
      <w:pPr>
        <w:rPr>
          <w:rFonts w:ascii="Times New Roman" w:hAnsi="Times New Roman"/>
        </w:rPr>
      </w:pPr>
    </w:p>
    <w:p w14:paraId="1880E9E2" w14:textId="77777777" w:rsidR="004D3498" w:rsidRPr="00DC06CA" w:rsidRDefault="004D3498" w:rsidP="004D3498">
      <w:pPr>
        <w:rPr>
          <w:rFonts w:ascii="Times New Roman" w:hAnsi="Times New Roman"/>
        </w:rPr>
      </w:pPr>
    </w:p>
    <w:p w14:paraId="2499403F" w14:textId="77777777" w:rsidR="004D3498" w:rsidRPr="00DC06CA" w:rsidRDefault="004D3498" w:rsidP="004D3498">
      <w:pPr>
        <w:rPr>
          <w:rFonts w:ascii="Times New Roman" w:hAnsi="Times New Roman"/>
        </w:rPr>
      </w:pPr>
    </w:p>
    <w:p w14:paraId="26426CC2" w14:textId="77777777" w:rsidR="004D3498" w:rsidRPr="00DC06CA" w:rsidRDefault="004D3498" w:rsidP="004D3498">
      <w:pPr>
        <w:rPr>
          <w:rFonts w:ascii="Times New Roman" w:hAnsi="Times New Roman"/>
        </w:rPr>
      </w:pPr>
    </w:p>
    <w:p w14:paraId="5D5306F9" w14:textId="77777777" w:rsidR="004D3498" w:rsidRPr="00DC06CA" w:rsidRDefault="004D3498" w:rsidP="004D3498">
      <w:pPr>
        <w:rPr>
          <w:rFonts w:ascii="Times New Roman" w:hAnsi="Times New Roman"/>
        </w:rPr>
      </w:pPr>
    </w:p>
    <w:p w14:paraId="553F56A6" w14:textId="77777777" w:rsidR="004D3498" w:rsidRPr="00DC06CA" w:rsidRDefault="004D3498" w:rsidP="004D3498">
      <w:pPr>
        <w:rPr>
          <w:rFonts w:ascii="Times New Roman" w:hAnsi="Times New Roman"/>
        </w:rPr>
      </w:pPr>
    </w:p>
    <w:p w14:paraId="79EBF020" w14:textId="77777777" w:rsidR="004D3498" w:rsidRPr="00DC06CA" w:rsidRDefault="004D3498" w:rsidP="004D3498">
      <w:pPr>
        <w:rPr>
          <w:rFonts w:ascii="Times New Roman" w:hAnsi="Times New Roman"/>
        </w:rPr>
      </w:pPr>
    </w:p>
    <w:p w14:paraId="6B67E2F3" w14:textId="77777777" w:rsidR="004D3498" w:rsidRPr="00DC06CA" w:rsidRDefault="004D3498" w:rsidP="004D3498">
      <w:pPr>
        <w:rPr>
          <w:rFonts w:ascii="Times New Roman" w:hAnsi="Times New Roman"/>
        </w:rPr>
      </w:pPr>
    </w:p>
    <w:p w14:paraId="0B7A70B4" w14:textId="77777777" w:rsidR="004D3498" w:rsidRPr="00DC06CA" w:rsidRDefault="004D3498" w:rsidP="004D3498">
      <w:pPr>
        <w:rPr>
          <w:rFonts w:ascii="Times New Roman" w:hAnsi="Times New Roman"/>
        </w:rPr>
      </w:pPr>
    </w:p>
    <w:p w14:paraId="73425692" w14:textId="77777777" w:rsidR="004D3498" w:rsidRPr="00DC06CA" w:rsidRDefault="004D3498" w:rsidP="004D3498">
      <w:pPr>
        <w:rPr>
          <w:rFonts w:ascii="Times New Roman" w:hAnsi="Times New Roman"/>
        </w:rPr>
      </w:pPr>
    </w:p>
    <w:p w14:paraId="53000D2F" w14:textId="77777777" w:rsidR="00620770" w:rsidRPr="00DC06CA" w:rsidRDefault="004D3498" w:rsidP="004D3498">
      <w:pPr>
        <w:tabs>
          <w:tab w:val="left" w:pos="4850"/>
        </w:tabs>
        <w:rPr>
          <w:rFonts w:ascii="Times New Roman" w:hAnsi="Times New Roman"/>
        </w:rPr>
      </w:pPr>
      <w:r w:rsidRPr="00DC06CA">
        <w:rPr>
          <w:rFonts w:ascii="Times New Roman" w:hAnsi="Times New Roman"/>
        </w:rPr>
        <w:tab/>
      </w:r>
    </w:p>
    <w:sectPr w:rsidR="00620770" w:rsidRPr="00DC06CA" w:rsidSect="00A25627">
      <w:headerReference w:type="even" r:id="rId21"/>
      <w:headerReference w:type="default" r:id="rId22"/>
      <w:footerReference w:type="even" r:id="rId23"/>
      <w:footerReference w:type="default" r:id="rId24"/>
      <w:headerReference w:type="first" r:id="rId25"/>
      <w:footerReference w:type="first" r:id="rId26"/>
      <w:pgSz w:w="11907" w:h="16840" w:code="9"/>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EE26" w14:textId="77777777" w:rsidR="00083B6B" w:rsidRDefault="00083B6B" w:rsidP="001D3718">
      <w:pPr>
        <w:spacing w:after="0" w:line="240" w:lineRule="auto"/>
      </w:pPr>
      <w:r>
        <w:separator/>
      </w:r>
    </w:p>
  </w:endnote>
  <w:endnote w:type="continuationSeparator" w:id="0">
    <w:p w14:paraId="5EF17EEA" w14:textId="77777777" w:rsidR="00083B6B" w:rsidRDefault="00083B6B" w:rsidP="001D3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98B8" w14:textId="0F6836A7" w:rsidR="007802ED" w:rsidRDefault="007802ED">
    <w:pPr>
      <w:pStyle w:val="Footer"/>
      <w:jc w:val="right"/>
    </w:pPr>
    <w:r>
      <w:fldChar w:fldCharType="begin"/>
    </w:r>
    <w:r>
      <w:instrText xml:space="preserve"> PAGE   \* MERGEFORMAT </w:instrText>
    </w:r>
    <w:r>
      <w:fldChar w:fldCharType="separate"/>
    </w:r>
    <w:r>
      <w:rPr>
        <w:noProof/>
      </w:rPr>
      <w:t>2</w:t>
    </w:r>
    <w:r>
      <w:rPr>
        <w:noProof/>
      </w:rPr>
      <w:fldChar w:fldCharType="end"/>
    </w:r>
  </w:p>
  <w:p w14:paraId="6412ABB9" w14:textId="77777777" w:rsidR="004D3498" w:rsidRPr="00492DC6" w:rsidRDefault="004D3498" w:rsidP="00313BD4">
    <w:pPr>
      <w:pStyle w:val="Footer"/>
      <w:tabs>
        <w:tab w:val="clear" w:pos="4680"/>
        <w:tab w:val="center" w:pos="4395"/>
      </w:tabs>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EEFF" w14:textId="453C0405" w:rsidR="007802ED" w:rsidRDefault="007802ED">
    <w:pPr>
      <w:pStyle w:val="Footer"/>
    </w:pPr>
    <w:r>
      <w:fldChar w:fldCharType="begin"/>
    </w:r>
    <w:r>
      <w:instrText xml:space="preserve"> PAGE   \* MERGEFORMAT </w:instrText>
    </w:r>
    <w:r>
      <w:fldChar w:fldCharType="separate"/>
    </w:r>
    <w:r>
      <w:rPr>
        <w:noProof/>
      </w:rPr>
      <w:t>2</w:t>
    </w:r>
    <w:r>
      <w:rPr>
        <w:noProof/>
      </w:rPr>
      <w:fldChar w:fldCharType="end"/>
    </w:r>
  </w:p>
  <w:p w14:paraId="01759E15" w14:textId="77777777" w:rsidR="00A25627" w:rsidRPr="00492DC6" w:rsidRDefault="00A25627" w:rsidP="00313BD4">
    <w:pPr>
      <w:pStyle w:val="Footer"/>
      <w:tabs>
        <w:tab w:val="clear" w:pos="4680"/>
        <w:tab w:val="clear" w:pos="9360"/>
        <w:tab w:val="center" w:pos="4395"/>
        <w:tab w:val="right" w:pos="8788"/>
      </w:tabs>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B593" w14:textId="14C9AD1E" w:rsidR="00516386" w:rsidRDefault="00516386">
    <w:pPr>
      <w:pStyle w:val="Footer"/>
      <w:jc w:val="center"/>
    </w:pPr>
    <w:r>
      <w:fldChar w:fldCharType="begin"/>
    </w:r>
    <w:r>
      <w:instrText xml:space="preserve"> PAGE   \* MERGEFORMAT </w:instrText>
    </w:r>
    <w:r>
      <w:fldChar w:fldCharType="separate"/>
    </w:r>
    <w:r>
      <w:rPr>
        <w:noProof/>
      </w:rPr>
      <w:t>2</w:t>
    </w:r>
    <w:r>
      <w:rPr>
        <w:noProof/>
      </w:rPr>
      <w:fldChar w:fldCharType="end"/>
    </w:r>
  </w:p>
  <w:p w14:paraId="39B7B666" w14:textId="77777777" w:rsidR="00A25627" w:rsidRPr="00D621D9" w:rsidRDefault="00A25627" w:rsidP="00D621D9">
    <w:pPr>
      <w:pStyle w:val="Footer"/>
      <w:tabs>
        <w:tab w:val="clear" w:pos="9360"/>
        <w:tab w:val="right" w:pos="8788"/>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7973E" w14:textId="77777777" w:rsidR="00083B6B" w:rsidRDefault="00083B6B" w:rsidP="001D3718">
      <w:pPr>
        <w:spacing w:after="0" w:line="240" w:lineRule="auto"/>
      </w:pPr>
      <w:r>
        <w:separator/>
      </w:r>
    </w:p>
  </w:footnote>
  <w:footnote w:type="continuationSeparator" w:id="0">
    <w:p w14:paraId="13489A51" w14:textId="77777777" w:rsidR="00083B6B" w:rsidRDefault="00083B6B" w:rsidP="001D3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EEB5" w14:textId="6ED52C96" w:rsidR="00516386" w:rsidRPr="00DA1A27" w:rsidRDefault="00A25627" w:rsidP="00516386">
    <w:pPr>
      <w:pStyle w:val="Header"/>
      <w:tabs>
        <w:tab w:val="clear" w:pos="4111"/>
        <w:tab w:val="center" w:pos="4395"/>
      </w:tabs>
      <w:jc w:val="right"/>
      <w:rPr>
        <w:lang w:val="nl-BE"/>
      </w:rPr>
    </w:pPr>
    <w:r w:rsidRPr="004D3498">
      <w:rPr>
        <w:noProof/>
      </w:rPr>
      <w:tab/>
    </w:r>
    <w:proofErr w:type="spellStart"/>
    <w:r w:rsidR="00DA1A27" w:rsidRPr="00DA1A27">
      <w:rPr>
        <w:i/>
        <w:sz w:val="16"/>
        <w:szCs w:val="16"/>
        <w:lang w:val="nl-BE"/>
      </w:rPr>
      <w:t>Alfaridz</w:t>
    </w:r>
    <w:proofErr w:type="spellEnd"/>
    <w:r w:rsidR="00516386">
      <w:rPr>
        <w:i/>
        <w:sz w:val="16"/>
        <w:szCs w:val="16"/>
        <w:lang w:val="id-ID"/>
      </w:rPr>
      <w:t xml:space="preserve"> </w:t>
    </w:r>
    <w:r w:rsidR="00516386" w:rsidRPr="00322D02">
      <w:rPr>
        <w:i/>
        <w:sz w:val="16"/>
        <w:szCs w:val="16"/>
        <w:lang w:val="id-ID"/>
      </w:rPr>
      <w:br/>
      <w:t xml:space="preserve"> </w:t>
    </w:r>
    <w:r w:rsidR="00516386">
      <w:rPr>
        <w:i/>
        <w:sz w:val="16"/>
        <w:szCs w:val="16"/>
        <w:lang w:val="id-ID"/>
      </w:rPr>
      <w:t>Media Jurnal Informatika</w:t>
    </w:r>
    <w:r w:rsidR="00516386">
      <w:rPr>
        <w:sz w:val="16"/>
        <w:szCs w:val="16"/>
        <w:lang w:val="id-ID"/>
      </w:rPr>
      <w:t>,</w:t>
    </w:r>
    <w:r w:rsidR="00516386" w:rsidRPr="00DA1A27">
      <w:rPr>
        <w:sz w:val="16"/>
        <w:szCs w:val="16"/>
        <w:lang w:val="nl-BE"/>
      </w:rPr>
      <w:t xml:space="preserve"> 20XX</w:t>
    </w:r>
    <w:r w:rsidR="00516386" w:rsidRPr="00322D02">
      <w:rPr>
        <w:sz w:val="16"/>
        <w:szCs w:val="16"/>
        <w:lang w:val="id-ID"/>
      </w:rPr>
      <w:t xml:space="preserve">, </w:t>
    </w:r>
    <w:r w:rsidR="00516386">
      <w:rPr>
        <w:sz w:val="16"/>
        <w:szCs w:val="16"/>
        <w:lang w:val="id-ID"/>
      </w:rPr>
      <w:t>XX</w:t>
    </w:r>
    <w:r w:rsidR="00516386" w:rsidRPr="00322D02">
      <w:rPr>
        <w:sz w:val="16"/>
        <w:szCs w:val="16"/>
        <w:lang w:val="id-ID"/>
      </w:rPr>
      <w:t xml:space="preserve"> (</w:t>
    </w:r>
    <w:r w:rsidR="00516386" w:rsidRPr="00DA1A27">
      <w:rPr>
        <w:sz w:val="16"/>
        <w:szCs w:val="16"/>
        <w:lang w:val="nl-BE"/>
      </w:rPr>
      <w:t>X</w:t>
    </w:r>
    <w:r w:rsidR="00516386" w:rsidRPr="00322D02">
      <w:rPr>
        <w:sz w:val="16"/>
        <w:szCs w:val="16"/>
        <w:lang w:val="id-ID"/>
      </w:rPr>
      <w:t xml:space="preserve">), </w:t>
    </w:r>
    <w:r w:rsidR="00516386" w:rsidRPr="00DA1A27">
      <w:rPr>
        <w:sz w:val="16"/>
        <w:szCs w:val="16"/>
        <w:lang w:val="nl-BE"/>
      </w:rPr>
      <w:t>pp</w:t>
    </w:r>
    <w:r w:rsidR="00516386" w:rsidRPr="00322D02">
      <w:rPr>
        <w:sz w:val="16"/>
        <w:szCs w:val="16"/>
        <w:lang w:val="id-ID"/>
      </w:rPr>
      <w:t>-</w:t>
    </w:r>
    <w:r w:rsidR="00516386" w:rsidRPr="00DA1A27">
      <w:rPr>
        <w:sz w:val="16"/>
        <w:szCs w:val="16"/>
        <w:lang w:val="nl-BE"/>
      </w:rPr>
      <w:t>pp</w:t>
    </w:r>
  </w:p>
  <w:p w14:paraId="44778446" w14:textId="587BFA16" w:rsidR="00C0267B" w:rsidRPr="00A25627" w:rsidRDefault="00872C9E" w:rsidP="009C2430">
    <w:pPr>
      <w:pStyle w:val="Header"/>
      <w:tabs>
        <w:tab w:val="clear" w:pos="4111"/>
        <w:tab w:val="center" w:pos="4395"/>
      </w:tabs>
    </w:pPr>
    <w:r>
      <w:rPr>
        <w:noProof/>
      </w:rPr>
      <mc:AlternateContent>
        <mc:Choice Requires="wps">
          <w:drawing>
            <wp:anchor distT="0" distB="0" distL="114300" distR="114300" simplePos="0" relativeHeight="251658240" behindDoc="0" locked="0" layoutInCell="1" allowOverlap="1" wp14:anchorId="05CE1D5C" wp14:editId="1FD20E51">
              <wp:simplePos x="0" y="0"/>
              <wp:positionH relativeFrom="column">
                <wp:posOffset>-348615</wp:posOffset>
              </wp:positionH>
              <wp:positionV relativeFrom="paragraph">
                <wp:posOffset>120015</wp:posOffset>
              </wp:positionV>
              <wp:extent cx="6120130" cy="0"/>
              <wp:effectExtent l="17145" t="10795" r="15875" b="17780"/>
              <wp:wrapNone/>
              <wp:docPr id="27718038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5E375E" id="_x0000_t32" coordsize="21600,21600" o:spt="32" o:oned="t" path="m,l21600,21600e" filled="f">
              <v:path arrowok="t" fillok="f" o:connecttype="none"/>
              <o:lock v:ext="edit" shapetype="t"/>
            </v:shapetype>
            <v:shape id="AutoShape 13" o:spid="_x0000_s1026" type="#_x0000_t32" style="position:absolute;margin-left:-27.45pt;margin-top:9.45pt;width:48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8D0A" w14:textId="7938C371" w:rsidR="007802ED" w:rsidRPr="00DA1A27" w:rsidRDefault="007802ED" w:rsidP="007802ED">
    <w:pPr>
      <w:pStyle w:val="Header"/>
      <w:tabs>
        <w:tab w:val="clear" w:pos="4111"/>
        <w:tab w:val="center" w:pos="4395"/>
      </w:tabs>
      <w:jc w:val="right"/>
      <w:rPr>
        <w:lang w:val="nl-BE"/>
      </w:rPr>
    </w:pPr>
    <w:proofErr w:type="spellStart"/>
    <w:r w:rsidRPr="00DA1A27">
      <w:rPr>
        <w:i/>
        <w:sz w:val="16"/>
        <w:szCs w:val="16"/>
        <w:lang w:val="nl-BE"/>
      </w:rPr>
      <w:t>A</w:t>
    </w:r>
    <w:r w:rsidR="00DA1A27" w:rsidRPr="00DA1A27">
      <w:rPr>
        <w:i/>
        <w:sz w:val="16"/>
        <w:szCs w:val="16"/>
        <w:lang w:val="nl-BE"/>
      </w:rPr>
      <w:t>lfaridz</w:t>
    </w:r>
    <w:proofErr w:type="spellEnd"/>
    <w:r>
      <w:rPr>
        <w:i/>
        <w:sz w:val="16"/>
        <w:szCs w:val="16"/>
        <w:lang w:val="id-ID"/>
      </w:rPr>
      <w:t xml:space="preserve"> </w:t>
    </w:r>
    <w:r w:rsidRPr="00322D02">
      <w:rPr>
        <w:i/>
        <w:sz w:val="16"/>
        <w:szCs w:val="16"/>
        <w:lang w:val="id-ID"/>
      </w:rPr>
      <w:br/>
      <w:t xml:space="preserve"> </w:t>
    </w:r>
    <w:r>
      <w:rPr>
        <w:i/>
        <w:sz w:val="16"/>
        <w:szCs w:val="16"/>
        <w:lang w:val="id-ID"/>
      </w:rPr>
      <w:t>Media Jurnal Informatika</w:t>
    </w:r>
    <w:r>
      <w:rPr>
        <w:sz w:val="16"/>
        <w:szCs w:val="16"/>
        <w:lang w:val="id-ID"/>
      </w:rPr>
      <w:t>,</w:t>
    </w:r>
    <w:r w:rsidRPr="00DA1A27">
      <w:rPr>
        <w:sz w:val="16"/>
        <w:szCs w:val="16"/>
        <w:lang w:val="nl-BE"/>
      </w:rPr>
      <w:t xml:space="preserve"> 20XX</w:t>
    </w:r>
    <w:r w:rsidRPr="00322D02">
      <w:rPr>
        <w:sz w:val="16"/>
        <w:szCs w:val="16"/>
        <w:lang w:val="id-ID"/>
      </w:rPr>
      <w:t xml:space="preserve">, </w:t>
    </w:r>
    <w:r>
      <w:rPr>
        <w:sz w:val="16"/>
        <w:szCs w:val="16"/>
        <w:lang w:val="id-ID"/>
      </w:rPr>
      <w:t>XX</w:t>
    </w:r>
    <w:r w:rsidRPr="00322D02">
      <w:rPr>
        <w:sz w:val="16"/>
        <w:szCs w:val="16"/>
        <w:lang w:val="id-ID"/>
      </w:rPr>
      <w:t xml:space="preserve"> (</w:t>
    </w:r>
    <w:r w:rsidRPr="00DA1A27">
      <w:rPr>
        <w:sz w:val="16"/>
        <w:szCs w:val="16"/>
        <w:lang w:val="nl-BE"/>
      </w:rPr>
      <w:t>X</w:t>
    </w:r>
    <w:r w:rsidRPr="00322D02">
      <w:rPr>
        <w:sz w:val="16"/>
        <w:szCs w:val="16"/>
        <w:lang w:val="id-ID"/>
      </w:rPr>
      <w:t xml:space="preserve">), </w:t>
    </w:r>
    <w:r w:rsidRPr="00DA1A27">
      <w:rPr>
        <w:sz w:val="16"/>
        <w:szCs w:val="16"/>
        <w:lang w:val="nl-BE"/>
      </w:rPr>
      <w:t>pp</w:t>
    </w:r>
    <w:r w:rsidRPr="00322D02">
      <w:rPr>
        <w:sz w:val="16"/>
        <w:szCs w:val="16"/>
        <w:lang w:val="id-ID"/>
      </w:rPr>
      <w:t>-</w:t>
    </w:r>
    <w:r w:rsidRPr="00DA1A27">
      <w:rPr>
        <w:sz w:val="16"/>
        <w:szCs w:val="16"/>
        <w:lang w:val="nl-BE"/>
      </w:rPr>
      <w:t>pp</w:t>
    </w:r>
  </w:p>
  <w:p w14:paraId="243FA189" w14:textId="0DC030CD" w:rsidR="007802ED" w:rsidRPr="00DA1A27" w:rsidRDefault="00872C9E" w:rsidP="007802ED">
    <w:pPr>
      <w:pStyle w:val="Header"/>
      <w:tabs>
        <w:tab w:val="clear" w:pos="4111"/>
        <w:tab w:val="center" w:pos="4395"/>
      </w:tabs>
      <w:rPr>
        <w:lang w:val="nl-BE"/>
      </w:rPr>
    </w:pPr>
    <w:r>
      <w:rPr>
        <w:noProof/>
      </w:rPr>
      <mc:AlternateContent>
        <mc:Choice Requires="wps">
          <w:drawing>
            <wp:anchor distT="0" distB="0" distL="114300" distR="114300" simplePos="0" relativeHeight="251659264" behindDoc="0" locked="0" layoutInCell="1" allowOverlap="1" wp14:anchorId="4F490393" wp14:editId="632140CF">
              <wp:simplePos x="0" y="0"/>
              <wp:positionH relativeFrom="column">
                <wp:posOffset>-348615</wp:posOffset>
              </wp:positionH>
              <wp:positionV relativeFrom="paragraph">
                <wp:posOffset>120015</wp:posOffset>
              </wp:positionV>
              <wp:extent cx="6120130" cy="0"/>
              <wp:effectExtent l="17145" t="10795" r="15875" b="17780"/>
              <wp:wrapNone/>
              <wp:docPr id="22606746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6FC6AD" id="_x0000_t32" coordsize="21600,21600" o:spt="32" o:oned="t" path="m,l21600,21600e" filled="f">
              <v:path arrowok="t" fillok="f" o:connecttype="none"/>
              <o:lock v:ext="edit" shapetype="t"/>
            </v:shapetype>
            <v:shape id="AutoShape 14" o:spid="_x0000_s1026" type="#_x0000_t32" style="position:absolute;margin-left:-27.45pt;margin-top:9.45pt;width:481.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p w14:paraId="3824C3A3" w14:textId="77777777" w:rsidR="005E2CF0" w:rsidRPr="00DA1A27" w:rsidRDefault="005E2CF0" w:rsidP="005E2CF0">
    <w:pPr>
      <w:pStyle w:val="Header"/>
      <w:rPr>
        <w:szCs w:val="16"/>
        <w:lang w:val="nl-B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3FF7" w14:textId="28B33A71" w:rsidR="00A25627" w:rsidRPr="00F719F2" w:rsidRDefault="00872C9E" w:rsidP="00516386">
    <w:pPr>
      <w:pStyle w:val="Header"/>
      <w:ind w:left="1418"/>
      <w:rPr>
        <w:lang w:val="id-ID"/>
      </w:rPr>
    </w:pPr>
    <w:r>
      <w:rPr>
        <w:noProof/>
      </w:rPr>
      <w:drawing>
        <wp:anchor distT="0" distB="0" distL="114300" distR="114300" simplePos="0" relativeHeight="251656192" behindDoc="0" locked="0" layoutInCell="1" allowOverlap="1" wp14:anchorId="3F1AFE3C" wp14:editId="22108D06">
          <wp:simplePos x="0" y="0"/>
          <wp:positionH relativeFrom="column">
            <wp:posOffset>-109855</wp:posOffset>
          </wp:positionH>
          <wp:positionV relativeFrom="paragraph">
            <wp:posOffset>-168910</wp:posOffset>
          </wp:positionV>
          <wp:extent cx="810895" cy="538480"/>
          <wp:effectExtent l="0" t="0" r="0" b="0"/>
          <wp:wrapNone/>
          <wp:docPr id="10" name="image1.png" descr="/Volumes/Macintosh HD 2/UNSUR/Jur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Volumes/Macintosh HD 2/UNSUR/Jurnal/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538480"/>
                  </a:xfrm>
                  <a:prstGeom prst="rect">
                    <a:avLst/>
                  </a:prstGeom>
                  <a:noFill/>
                  <a:ln>
                    <a:noFill/>
                  </a:ln>
                </pic:spPr>
              </pic:pic>
            </a:graphicData>
          </a:graphic>
          <wp14:sizeRelH relativeFrom="page">
            <wp14:pctWidth>0</wp14:pctWidth>
          </wp14:sizeRelH>
          <wp14:sizeRelV relativeFrom="page">
            <wp14:pctHeight>0</wp14:pctHeight>
          </wp14:sizeRelV>
        </wp:anchor>
      </w:drawing>
    </w:r>
    <w:r w:rsidR="00516386" w:rsidRPr="00872C9E">
      <w:rPr>
        <w:lang w:val="nl-BE"/>
      </w:rPr>
      <w:t xml:space="preserve">Media </w:t>
    </w:r>
    <w:proofErr w:type="spellStart"/>
    <w:r w:rsidR="00516386" w:rsidRPr="00872C9E">
      <w:rPr>
        <w:lang w:val="nl-BE"/>
      </w:rPr>
      <w:t>Jurnal</w:t>
    </w:r>
    <w:proofErr w:type="spellEnd"/>
    <w:r w:rsidR="00516386" w:rsidRPr="00872C9E">
      <w:rPr>
        <w:lang w:val="nl-BE"/>
      </w:rPr>
      <w:t xml:space="preserve"> </w:t>
    </w:r>
    <w:proofErr w:type="spellStart"/>
    <w:r w:rsidR="00516386" w:rsidRPr="00872C9E">
      <w:rPr>
        <w:lang w:val="nl-BE"/>
      </w:rPr>
      <w:t>Informatika</w:t>
    </w:r>
    <w:proofErr w:type="spellEnd"/>
    <w:r w:rsidR="00684FEA" w:rsidRPr="00872C9E">
      <w:rPr>
        <w:lang w:val="nl-BE"/>
      </w:rPr>
      <w:tab/>
    </w:r>
  </w:p>
  <w:p w14:paraId="2889BB24" w14:textId="77777777" w:rsidR="00516386" w:rsidRDefault="00A25627" w:rsidP="00516386">
    <w:pPr>
      <w:pStyle w:val="Header"/>
      <w:ind w:left="1418"/>
    </w:pPr>
    <w:r w:rsidRPr="00872C9E">
      <w:rPr>
        <w:lang w:val="nl-BE"/>
      </w:rPr>
      <w:t>Vol</w:t>
    </w:r>
    <w:r w:rsidR="00652478">
      <w:rPr>
        <w:lang w:val="id-ID"/>
      </w:rPr>
      <w:t>.</w:t>
    </w:r>
    <w:r w:rsidRPr="00872C9E">
      <w:rPr>
        <w:lang w:val="nl-BE"/>
      </w:rPr>
      <w:t xml:space="preserve"> </w:t>
    </w:r>
    <w:r w:rsidR="00516386" w:rsidRPr="00872C9E">
      <w:rPr>
        <w:lang w:val="nl-BE"/>
      </w:rPr>
      <w:t>XX</w:t>
    </w:r>
    <w:r w:rsidRPr="00872C9E">
      <w:rPr>
        <w:lang w:val="nl-BE"/>
      </w:rPr>
      <w:t>, No</w:t>
    </w:r>
    <w:r w:rsidR="00277EC0" w:rsidRPr="00872C9E">
      <w:rPr>
        <w:lang w:val="nl-BE"/>
      </w:rPr>
      <w:t>.</w:t>
    </w:r>
    <w:r w:rsidRPr="00872C9E">
      <w:rPr>
        <w:lang w:val="nl-BE"/>
      </w:rPr>
      <w:t xml:space="preserve"> </w:t>
    </w:r>
    <w:r w:rsidR="00516386">
      <w:t>XX</w:t>
    </w:r>
    <w:r w:rsidRPr="005E2CF0">
      <w:t xml:space="preserve">, </w:t>
    </w:r>
    <w:r w:rsidR="00516386">
      <w:t>June/December</w:t>
    </w:r>
    <w:r w:rsidR="00E224B8">
      <w:t xml:space="preserve"> </w:t>
    </w:r>
    <w:r w:rsidR="00652478">
      <w:t>20</w:t>
    </w:r>
    <w:r w:rsidR="00516386">
      <w:t>XX</w:t>
    </w:r>
  </w:p>
  <w:p w14:paraId="46DD0C16" w14:textId="77777777" w:rsidR="00516386" w:rsidRDefault="00516386" w:rsidP="00516386">
    <w:pPr>
      <w:pStyle w:val="Header"/>
      <w:ind w:left="1418"/>
    </w:pPr>
    <w:r>
      <w:t>p-</w:t>
    </w:r>
    <w:proofErr w:type="spellStart"/>
    <w:proofErr w:type="gramStart"/>
    <w:r>
      <w:t>issn</w:t>
    </w:r>
    <w:proofErr w:type="spellEnd"/>
    <w:r>
      <w:t xml:space="preserve"> :</w:t>
    </w:r>
    <w:proofErr w:type="gramEnd"/>
    <w:r>
      <w:t xml:space="preserve"> 2088-2114, e-</w:t>
    </w:r>
    <w:proofErr w:type="spellStart"/>
    <w:proofErr w:type="gramStart"/>
    <w:r>
      <w:t>issn</w:t>
    </w:r>
    <w:proofErr w:type="spellEnd"/>
    <w:r>
      <w:t xml:space="preserve"> :</w:t>
    </w:r>
    <w:proofErr w:type="gramEnd"/>
    <w:r>
      <w:t xml:space="preserve"> 2477-2542</w:t>
    </w:r>
  </w:p>
  <w:p w14:paraId="29258C6F" w14:textId="42550C1C" w:rsidR="00A25627" w:rsidRPr="00024A44" w:rsidRDefault="00872C9E" w:rsidP="00516386">
    <w:pPr>
      <w:pStyle w:val="Header"/>
      <w:ind w:left="1418"/>
    </w:pPr>
    <w:r>
      <w:rPr>
        <w:noProof/>
      </w:rPr>
      <mc:AlternateContent>
        <mc:Choice Requires="wps">
          <w:drawing>
            <wp:anchor distT="0" distB="0" distL="114300" distR="114300" simplePos="0" relativeHeight="251657216" behindDoc="0" locked="0" layoutInCell="1" allowOverlap="1" wp14:anchorId="099829DA" wp14:editId="5A4FCC14">
              <wp:simplePos x="0" y="0"/>
              <wp:positionH relativeFrom="column">
                <wp:posOffset>-210185</wp:posOffset>
              </wp:positionH>
              <wp:positionV relativeFrom="paragraph">
                <wp:posOffset>167005</wp:posOffset>
              </wp:positionV>
              <wp:extent cx="6120130" cy="0"/>
              <wp:effectExtent l="22225" t="18415" r="20320" b="19685"/>
              <wp:wrapNone/>
              <wp:docPr id="118781728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14DC5D" id="_x0000_t32" coordsize="21600,21600" o:spt="32" o:oned="t" path="m,l21600,21600e" filled="f">
              <v:path arrowok="t" fillok="f" o:connecttype="none"/>
              <o:lock v:ext="edit" shapetype="t"/>
            </v:shapetype>
            <v:shape id="AutoShape 11" o:spid="_x0000_s1026" type="#_x0000_t32" style="position:absolute;margin-left:-16.55pt;margin-top:13.15pt;width:481.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" strokecolor="#002060" strokeweight="2.25pt"/>
          </w:pict>
        </mc:Fallback>
      </mc:AlternateContent>
    </w:r>
    <w:r w:rsidR="00A25627">
      <w:tab/>
    </w:r>
    <w:r w:rsidR="00A2562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A80"/>
    <w:multiLevelType w:val="multilevel"/>
    <w:tmpl w:val="0838B0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366F8B"/>
    <w:multiLevelType w:val="multilevel"/>
    <w:tmpl w:val="112AFC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5A201F9"/>
    <w:multiLevelType w:val="multilevel"/>
    <w:tmpl w:val="0838B0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9322B9F"/>
    <w:multiLevelType w:val="multilevel"/>
    <w:tmpl w:val="0EFC4B5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15:restartNumberingAfterBreak="0">
    <w:nsid w:val="2C185CB4"/>
    <w:multiLevelType w:val="hybridMultilevel"/>
    <w:tmpl w:val="7332B1D8"/>
    <w:lvl w:ilvl="0" w:tplc="1F1615B2">
      <w:start w:val="1"/>
      <w:numFmt w:val="decimal"/>
      <w:lvlText w:val="%1."/>
      <w:lvlJc w:val="left"/>
      <w:pPr>
        <w:ind w:left="648" w:hanging="360"/>
      </w:pPr>
      <w:rPr>
        <w:rFonts w:ascii="Times New Roman" w:eastAsia="MS Mincho" w:hAnsi="Times New Roman" w:cs="Times New Roman"/>
        <w:b/>
        <w:bCs/>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6" w15:restartNumberingAfterBreak="0">
    <w:nsid w:val="2D584B31"/>
    <w:multiLevelType w:val="multilevel"/>
    <w:tmpl w:val="C59A4A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b/>
        <w:bCs/>
      </w:rPr>
    </w:lvl>
    <w:lvl w:ilvl="3">
      <w:start w:val="1"/>
      <w:numFmt w:val="lowerLetter"/>
      <w:pStyle w:val="Heading4"/>
      <w:lvlText w:val="%4."/>
      <w:lvlJc w:val="left"/>
      <w:pPr>
        <w:ind w:left="360" w:hanging="360"/>
      </w:p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65D58A5"/>
    <w:multiLevelType w:val="multilevel"/>
    <w:tmpl w:val="D48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27537"/>
    <w:multiLevelType w:val="hybridMultilevel"/>
    <w:tmpl w:val="74766A9C"/>
    <w:lvl w:ilvl="0" w:tplc="70E6AB96">
      <w:start w:val="1"/>
      <w:numFmt w:val="decimal"/>
      <w:lvlText w:val="%1."/>
      <w:lvlJc w:val="left"/>
      <w:pPr>
        <w:ind w:left="1008" w:hanging="360"/>
      </w:pPr>
      <w:rPr>
        <w:rFonts w:ascii="Times New Roman" w:eastAsia="MS Mincho" w:hAnsi="Times New Roman" w:cs="Times New Roman" w:hint="default"/>
        <w:b w:val="0"/>
        <w:bCs w:val="0"/>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9"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DC32430"/>
    <w:multiLevelType w:val="multilevel"/>
    <w:tmpl w:val="11A4295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4189603E"/>
    <w:multiLevelType w:val="multilevel"/>
    <w:tmpl w:val="85BE4C3A"/>
    <w:lvl w:ilvl="0">
      <w:start w:val="1"/>
      <w:numFmt w:val="decimal"/>
      <w:pStyle w:val="Heading1"/>
      <w:lvlText w:val="%1."/>
      <w:lvlJc w:val="left"/>
      <w:pPr>
        <w:ind w:left="360" w:hanging="360"/>
      </w:pPr>
      <w:rPr>
        <w:rFonts w:hint="default"/>
        <w:caps w:val="0"/>
        <w:strike w:val="0"/>
        <w:dstrike w:val="0"/>
        <w:vanish w:val="0"/>
        <w:color w:val="auto"/>
        <w:sz w:val="20"/>
        <w:szCs w:val="16"/>
        <w:vertAlign w:val="baseline"/>
      </w:rPr>
    </w:lvl>
    <w:lvl w:ilvl="1">
      <w:start w:val="1"/>
      <w:numFmt w:val="upperLetter"/>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bCs/>
        <w:i/>
        <w:iCs/>
        <w:caps w:val="0"/>
        <w:strike w:val="0"/>
        <w:dstrike w:val="0"/>
        <w:vanish w:val="0"/>
        <w:color w:val="auto"/>
        <w:sz w:val="20"/>
        <w:szCs w:val="20"/>
        <w:vertAlign w:val="base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46392EBC"/>
    <w:multiLevelType w:val="hybridMultilevel"/>
    <w:tmpl w:val="29E8F2E8"/>
    <w:lvl w:ilvl="0" w:tplc="38090019">
      <w:start w:val="4"/>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B716E2D"/>
    <w:multiLevelType w:val="hybridMultilevel"/>
    <w:tmpl w:val="4D8A079C"/>
    <w:lvl w:ilvl="0" w:tplc="34C61BC2">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4"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0BE40E4"/>
    <w:multiLevelType w:val="hybridMultilevel"/>
    <w:tmpl w:val="79288854"/>
    <w:lvl w:ilvl="0" w:tplc="8A9CF5D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17" w15:restartNumberingAfterBreak="0">
    <w:nsid w:val="5491042F"/>
    <w:multiLevelType w:val="hybridMultilevel"/>
    <w:tmpl w:val="828485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A361152"/>
    <w:multiLevelType w:val="multilevel"/>
    <w:tmpl w:val="50D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472FA"/>
    <w:multiLevelType w:val="multilevel"/>
    <w:tmpl w:val="57F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04105"/>
    <w:multiLevelType w:val="hybridMultilevel"/>
    <w:tmpl w:val="57FE3C6E"/>
    <w:lvl w:ilvl="0" w:tplc="38090001">
      <w:start w:val="1"/>
      <w:numFmt w:val="bullet"/>
      <w:lvlText w:val=""/>
      <w:lvlJc w:val="left"/>
      <w:pPr>
        <w:ind w:left="1008" w:hanging="360"/>
      </w:pPr>
      <w:rPr>
        <w:rFonts w:ascii="Symbol" w:hAnsi="Symbol" w:hint="default"/>
      </w:rPr>
    </w:lvl>
    <w:lvl w:ilvl="1" w:tplc="38090003" w:tentative="1">
      <w:start w:val="1"/>
      <w:numFmt w:val="bullet"/>
      <w:lvlText w:val="o"/>
      <w:lvlJc w:val="left"/>
      <w:pPr>
        <w:ind w:left="1728" w:hanging="360"/>
      </w:pPr>
      <w:rPr>
        <w:rFonts w:ascii="Courier New" w:hAnsi="Courier New" w:cs="Courier New" w:hint="default"/>
      </w:rPr>
    </w:lvl>
    <w:lvl w:ilvl="2" w:tplc="38090005" w:tentative="1">
      <w:start w:val="1"/>
      <w:numFmt w:val="bullet"/>
      <w:lvlText w:val=""/>
      <w:lvlJc w:val="left"/>
      <w:pPr>
        <w:ind w:left="2448" w:hanging="360"/>
      </w:pPr>
      <w:rPr>
        <w:rFonts w:ascii="Wingdings" w:hAnsi="Wingdings" w:hint="default"/>
      </w:rPr>
    </w:lvl>
    <w:lvl w:ilvl="3" w:tplc="38090001" w:tentative="1">
      <w:start w:val="1"/>
      <w:numFmt w:val="bullet"/>
      <w:lvlText w:val=""/>
      <w:lvlJc w:val="left"/>
      <w:pPr>
        <w:ind w:left="3168" w:hanging="360"/>
      </w:pPr>
      <w:rPr>
        <w:rFonts w:ascii="Symbol" w:hAnsi="Symbol" w:hint="default"/>
      </w:rPr>
    </w:lvl>
    <w:lvl w:ilvl="4" w:tplc="38090003" w:tentative="1">
      <w:start w:val="1"/>
      <w:numFmt w:val="bullet"/>
      <w:lvlText w:val="o"/>
      <w:lvlJc w:val="left"/>
      <w:pPr>
        <w:ind w:left="3888" w:hanging="360"/>
      </w:pPr>
      <w:rPr>
        <w:rFonts w:ascii="Courier New" w:hAnsi="Courier New" w:cs="Courier New" w:hint="default"/>
      </w:rPr>
    </w:lvl>
    <w:lvl w:ilvl="5" w:tplc="38090005" w:tentative="1">
      <w:start w:val="1"/>
      <w:numFmt w:val="bullet"/>
      <w:lvlText w:val=""/>
      <w:lvlJc w:val="left"/>
      <w:pPr>
        <w:ind w:left="4608" w:hanging="360"/>
      </w:pPr>
      <w:rPr>
        <w:rFonts w:ascii="Wingdings" w:hAnsi="Wingdings" w:hint="default"/>
      </w:rPr>
    </w:lvl>
    <w:lvl w:ilvl="6" w:tplc="38090001" w:tentative="1">
      <w:start w:val="1"/>
      <w:numFmt w:val="bullet"/>
      <w:lvlText w:val=""/>
      <w:lvlJc w:val="left"/>
      <w:pPr>
        <w:ind w:left="5328" w:hanging="360"/>
      </w:pPr>
      <w:rPr>
        <w:rFonts w:ascii="Symbol" w:hAnsi="Symbol" w:hint="default"/>
      </w:rPr>
    </w:lvl>
    <w:lvl w:ilvl="7" w:tplc="38090003" w:tentative="1">
      <w:start w:val="1"/>
      <w:numFmt w:val="bullet"/>
      <w:lvlText w:val="o"/>
      <w:lvlJc w:val="left"/>
      <w:pPr>
        <w:ind w:left="6048" w:hanging="360"/>
      </w:pPr>
      <w:rPr>
        <w:rFonts w:ascii="Courier New" w:hAnsi="Courier New" w:cs="Courier New" w:hint="default"/>
      </w:rPr>
    </w:lvl>
    <w:lvl w:ilvl="8" w:tplc="38090005" w:tentative="1">
      <w:start w:val="1"/>
      <w:numFmt w:val="bullet"/>
      <w:lvlText w:val=""/>
      <w:lvlJc w:val="left"/>
      <w:pPr>
        <w:ind w:left="6768" w:hanging="360"/>
      </w:pPr>
      <w:rPr>
        <w:rFonts w:ascii="Wingdings" w:hAnsi="Wingdings" w:hint="default"/>
      </w:rPr>
    </w:lvl>
  </w:abstractNum>
  <w:abstractNum w:abstractNumId="22" w15:restartNumberingAfterBreak="0">
    <w:nsid w:val="636577E0"/>
    <w:multiLevelType w:val="hybridMultilevel"/>
    <w:tmpl w:val="FEEC2E4C"/>
    <w:lvl w:ilvl="0" w:tplc="4BA6852A">
      <w:start w:val="1"/>
      <w:numFmt w:val="decimal"/>
      <w:lvlText w:val="%1."/>
      <w:lvlJc w:val="left"/>
      <w:pPr>
        <w:ind w:left="547" w:hanging="360"/>
      </w:pPr>
      <w:rPr>
        <w:rFonts w:hint="default"/>
      </w:rPr>
    </w:lvl>
    <w:lvl w:ilvl="1" w:tplc="38090019" w:tentative="1">
      <w:start w:val="1"/>
      <w:numFmt w:val="lowerLetter"/>
      <w:lvlText w:val="%2."/>
      <w:lvlJc w:val="left"/>
      <w:pPr>
        <w:ind w:left="1267" w:hanging="360"/>
      </w:pPr>
    </w:lvl>
    <w:lvl w:ilvl="2" w:tplc="3809001B" w:tentative="1">
      <w:start w:val="1"/>
      <w:numFmt w:val="lowerRoman"/>
      <w:lvlText w:val="%3."/>
      <w:lvlJc w:val="right"/>
      <w:pPr>
        <w:ind w:left="1987" w:hanging="180"/>
      </w:pPr>
    </w:lvl>
    <w:lvl w:ilvl="3" w:tplc="3809000F" w:tentative="1">
      <w:start w:val="1"/>
      <w:numFmt w:val="decimal"/>
      <w:lvlText w:val="%4."/>
      <w:lvlJc w:val="left"/>
      <w:pPr>
        <w:ind w:left="2707" w:hanging="360"/>
      </w:pPr>
    </w:lvl>
    <w:lvl w:ilvl="4" w:tplc="38090019" w:tentative="1">
      <w:start w:val="1"/>
      <w:numFmt w:val="lowerLetter"/>
      <w:lvlText w:val="%5."/>
      <w:lvlJc w:val="left"/>
      <w:pPr>
        <w:ind w:left="3427" w:hanging="360"/>
      </w:pPr>
    </w:lvl>
    <w:lvl w:ilvl="5" w:tplc="3809001B" w:tentative="1">
      <w:start w:val="1"/>
      <w:numFmt w:val="lowerRoman"/>
      <w:lvlText w:val="%6."/>
      <w:lvlJc w:val="right"/>
      <w:pPr>
        <w:ind w:left="4147" w:hanging="180"/>
      </w:pPr>
    </w:lvl>
    <w:lvl w:ilvl="6" w:tplc="3809000F" w:tentative="1">
      <w:start w:val="1"/>
      <w:numFmt w:val="decimal"/>
      <w:lvlText w:val="%7."/>
      <w:lvlJc w:val="left"/>
      <w:pPr>
        <w:ind w:left="4867" w:hanging="360"/>
      </w:pPr>
    </w:lvl>
    <w:lvl w:ilvl="7" w:tplc="38090019" w:tentative="1">
      <w:start w:val="1"/>
      <w:numFmt w:val="lowerLetter"/>
      <w:lvlText w:val="%8."/>
      <w:lvlJc w:val="left"/>
      <w:pPr>
        <w:ind w:left="5587" w:hanging="360"/>
      </w:pPr>
    </w:lvl>
    <w:lvl w:ilvl="8" w:tplc="3809001B" w:tentative="1">
      <w:start w:val="1"/>
      <w:numFmt w:val="lowerRoman"/>
      <w:lvlText w:val="%9."/>
      <w:lvlJc w:val="right"/>
      <w:pPr>
        <w:ind w:left="6307" w:hanging="180"/>
      </w:pPr>
    </w:lvl>
  </w:abstractNum>
  <w:abstractNum w:abstractNumId="23" w15:restartNumberingAfterBreak="0">
    <w:nsid w:val="64637827"/>
    <w:multiLevelType w:val="hybridMultilevel"/>
    <w:tmpl w:val="96920286"/>
    <w:lvl w:ilvl="0" w:tplc="4DA87426">
      <w:start w:val="1"/>
      <w:numFmt w:val="decimal"/>
      <w:lvlText w:val="3.%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D4584A"/>
    <w:multiLevelType w:val="multilevel"/>
    <w:tmpl w:val="7E3EAF52"/>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5967604"/>
    <w:multiLevelType w:val="multilevel"/>
    <w:tmpl w:val="A35693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28" w15:restartNumberingAfterBreak="0">
    <w:nsid w:val="75C30949"/>
    <w:multiLevelType w:val="hybridMultilevel"/>
    <w:tmpl w:val="C12079F0"/>
    <w:lvl w:ilvl="0" w:tplc="3B92C86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30" w15:restartNumberingAfterBreak="0">
    <w:nsid w:val="7D894EE0"/>
    <w:multiLevelType w:val="multilevel"/>
    <w:tmpl w:val="680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5138">
    <w:abstractNumId w:val="9"/>
  </w:num>
  <w:num w:numId="2" w16cid:durableId="26226209">
    <w:abstractNumId w:val="26"/>
  </w:num>
  <w:num w:numId="3" w16cid:durableId="1679692840">
    <w:abstractNumId w:val="11"/>
  </w:num>
  <w:num w:numId="4" w16cid:durableId="2027175825">
    <w:abstractNumId w:val="16"/>
  </w:num>
  <w:num w:numId="5" w16cid:durableId="1887138495">
    <w:abstractNumId w:val="27"/>
  </w:num>
  <w:num w:numId="6" w16cid:durableId="1522937441">
    <w:abstractNumId w:val="29"/>
  </w:num>
  <w:num w:numId="7" w16cid:durableId="1911041362">
    <w:abstractNumId w:val="4"/>
  </w:num>
  <w:num w:numId="8" w16cid:durableId="1324696383">
    <w:abstractNumId w:val="23"/>
  </w:num>
  <w:num w:numId="9" w16cid:durableId="45229171">
    <w:abstractNumId w:val="23"/>
    <w:lvlOverride w:ilvl="0">
      <w:startOverride w:val="1"/>
    </w:lvlOverride>
  </w:num>
  <w:num w:numId="10" w16cid:durableId="422267894">
    <w:abstractNumId w:val="14"/>
  </w:num>
  <w:num w:numId="11" w16cid:durableId="1938520810">
    <w:abstractNumId w:val="18"/>
  </w:num>
  <w:num w:numId="12" w16cid:durableId="702362206">
    <w:abstractNumId w:val="1"/>
  </w:num>
  <w:num w:numId="13" w16cid:durableId="122895244">
    <w:abstractNumId w:val="10"/>
  </w:num>
  <w:num w:numId="14" w16cid:durableId="703167308">
    <w:abstractNumId w:val="23"/>
  </w:num>
  <w:num w:numId="15" w16cid:durableId="1965041570">
    <w:abstractNumId w:val="23"/>
  </w:num>
  <w:num w:numId="16" w16cid:durableId="876772058">
    <w:abstractNumId w:val="23"/>
  </w:num>
  <w:num w:numId="17" w16cid:durableId="1139155045">
    <w:abstractNumId w:val="23"/>
  </w:num>
  <w:num w:numId="18" w16cid:durableId="4749396">
    <w:abstractNumId w:val="25"/>
  </w:num>
  <w:num w:numId="19" w16cid:durableId="2120295277">
    <w:abstractNumId w:val="23"/>
  </w:num>
  <w:num w:numId="20" w16cid:durableId="1480341729">
    <w:abstractNumId w:val="23"/>
  </w:num>
  <w:num w:numId="21" w16cid:durableId="1446315305">
    <w:abstractNumId w:val="15"/>
  </w:num>
  <w:num w:numId="22" w16cid:durableId="623388575">
    <w:abstractNumId w:val="20"/>
  </w:num>
  <w:num w:numId="23" w16cid:durableId="919944374">
    <w:abstractNumId w:val="30"/>
  </w:num>
  <w:num w:numId="24" w16cid:durableId="1144660777">
    <w:abstractNumId w:val="7"/>
  </w:num>
  <w:num w:numId="25" w16cid:durableId="321742919">
    <w:abstractNumId w:val="19"/>
  </w:num>
  <w:num w:numId="26" w16cid:durableId="790825243">
    <w:abstractNumId w:val="17"/>
  </w:num>
  <w:num w:numId="27" w16cid:durableId="1624769162">
    <w:abstractNumId w:val="28"/>
  </w:num>
  <w:num w:numId="28" w16cid:durableId="2129352038">
    <w:abstractNumId w:val="11"/>
    <w:lvlOverride w:ilvl="0">
      <w:startOverride w:val="1"/>
    </w:lvlOverride>
  </w:num>
  <w:num w:numId="29" w16cid:durableId="1260067587">
    <w:abstractNumId w:val="0"/>
  </w:num>
  <w:num w:numId="30" w16cid:durableId="866482308">
    <w:abstractNumId w:val="3"/>
  </w:num>
  <w:num w:numId="31" w16cid:durableId="999649628">
    <w:abstractNumId w:val="12"/>
  </w:num>
  <w:num w:numId="32" w16cid:durableId="1573617086">
    <w:abstractNumId w:val="22"/>
  </w:num>
  <w:num w:numId="33" w16cid:durableId="1770004442">
    <w:abstractNumId w:val="2"/>
  </w:num>
  <w:num w:numId="34" w16cid:durableId="2095781930">
    <w:abstractNumId w:val="6"/>
  </w:num>
  <w:num w:numId="35" w16cid:durableId="116341718">
    <w:abstractNumId w:val="24"/>
  </w:num>
  <w:num w:numId="36" w16cid:durableId="659579390">
    <w:abstractNumId w:val="13"/>
  </w:num>
  <w:num w:numId="37" w16cid:durableId="1106727341">
    <w:abstractNumId w:val="5"/>
  </w:num>
  <w:num w:numId="38" w16cid:durableId="134303304">
    <w:abstractNumId w:val="21"/>
  </w:num>
  <w:num w:numId="39" w16cid:durableId="384374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yNza0NLIwMjY1sbRU0lEKTi0uzszPAykwNKoFALfVrMAtAAAA"/>
  </w:docVars>
  <w:rsids>
    <w:rsidRoot w:val="001D3718"/>
    <w:rsid w:val="00002F9C"/>
    <w:rsid w:val="0000421B"/>
    <w:rsid w:val="0000588C"/>
    <w:rsid w:val="0000592A"/>
    <w:rsid w:val="00015765"/>
    <w:rsid w:val="000241C7"/>
    <w:rsid w:val="000247B1"/>
    <w:rsid w:val="00024A44"/>
    <w:rsid w:val="00025785"/>
    <w:rsid w:val="00035310"/>
    <w:rsid w:val="0004057D"/>
    <w:rsid w:val="00044CA8"/>
    <w:rsid w:val="000451A5"/>
    <w:rsid w:val="000457D0"/>
    <w:rsid w:val="00045C72"/>
    <w:rsid w:val="0004692D"/>
    <w:rsid w:val="000645B1"/>
    <w:rsid w:val="00067E43"/>
    <w:rsid w:val="000745E9"/>
    <w:rsid w:val="0007464A"/>
    <w:rsid w:val="00075051"/>
    <w:rsid w:val="0007604B"/>
    <w:rsid w:val="00083B6B"/>
    <w:rsid w:val="00091510"/>
    <w:rsid w:val="00091B44"/>
    <w:rsid w:val="000A0D2A"/>
    <w:rsid w:val="000B279E"/>
    <w:rsid w:val="000B55AA"/>
    <w:rsid w:val="000B6F8A"/>
    <w:rsid w:val="000D0068"/>
    <w:rsid w:val="000D15EC"/>
    <w:rsid w:val="000D2597"/>
    <w:rsid w:val="000E1D58"/>
    <w:rsid w:val="000E2306"/>
    <w:rsid w:val="000E2700"/>
    <w:rsid w:val="000E2F18"/>
    <w:rsid w:val="000F274A"/>
    <w:rsid w:val="000F3B9B"/>
    <w:rsid w:val="000F6CB4"/>
    <w:rsid w:val="00100F94"/>
    <w:rsid w:val="0010394F"/>
    <w:rsid w:val="001117C8"/>
    <w:rsid w:val="001119C7"/>
    <w:rsid w:val="00112D34"/>
    <w:rsid w:val="00114C7E"/>
    <w:rsid w:val="00115823"/>
    <w:rsid w:val="00117EF3"/>
    <w:rsid w:val="001202B1"/>
    <w:rsid w:val="0012528D"/>
    <w:rsid w:val="0012651D"/>
    <w:rsid w:val="00126EBE"/>
    <w:rsid w:val="00127C19"/>
    <w:rsid w:val="001366C8"/>
    <w:rsid w:val="0013705D"/>
    <w:rsid w:val="001379BD"/>
    <w:rsid w:val="00137A95"/>
    <w:rsid w:val="00141E1E"/>
    <w:rsid w:val="0014267D"/>
    <w:rsid w:val="00142C0F"/>
    <w:rsid w:val="00143658"/>
    <w:rsid w:val="00146B2B"/>
    <w:rsid w:val="00161E06"/>
    <w:rsid w:val="00162E79"/>
    <w:rsid w:val="0016638E"/>
    <w:rsid w:val="0016737C"/>
    <w:rsid w:val="001727D7"/>
    <w:rsid w:val="001812B4"/>
    <w:rsid w:val="001819ED"/>
    <w:rsid w:val="00181B4F"/>
    <w:rsid w:val="00190CB8"/>
    <w:rsid w:val="00192284"/>
    <w:rsid w:val="001957D2"/>
    <w:rsid w:val="00195933"/>
    <w:rsid w:val="001B0B36"/>
    <w:rsid w:val="001B7930"/>
    <w:rsid w:val="001C0030"/>
    <w:rsid w:val="001C06A6"/>
    <w:rsid w:val="001C5C6A"/>
    <w:rsid w:val="001D3718"/>
    <w:rsid w:val="001D4870"/>
    <w:rsid w:val="001E193F"/>
    <w:rsid w:val="001F3498"/>
    <w:rsid w:val="001F78CA"/>
    <w:rsid w:val="002004AB"/>
    <w:rsid w:val="00201120"/>
    <w:rsid w:val="00201F81"/>
    <w:rsid w:val="00204C58"/>
    <w:rsid w:val="00211094"/>
    <w:rsid w:val="002126AD"/>
    <w:rsid w:val="002140A3"/>
    <w:rsid w:val="002160C2"/>
    <w:rsid w:val="002227C2"/>
    <w:rsid w:val="002231E9"/>
    <w:rsid w:val="00227058"/>
    <w:rsid w:val="00230739"/>
    <w:rsid w:val="00255344"/>
    <w:rsid w:val="00256EE8"/>
    <w:rsid w:val="0025741F"/>
    <w:rsid w:val="00257EDF"/>
    <w:rsid w:val="00265E90"/>
    <w:rsid w:val="002709E6"/>
    <w:rsid w:val="0027672B"/>
    <w:rsid w:val="00277EC0"/>
    <w:rsid w:val="002805C8"/>
    <w:rsid w:val="00280D78"/>
    <w:rsid w:val="00283236"/>
    <w:rsid w:val="00284465"/>
    <w:rsid w:val="00290750"/>
    <w:rsid w:val="0029626A"/>
    <w:rsid w:val="002963C2"/>
    <w:rsid w:val="002A1E61"/>
    <w:rsid w:val="002B7B02"/>
    <w:rsid w:val="002C3BF5"/>
    <w:rsid w:val="002D42DE"/>
    <w:rsid w:val="002D6C52"/>
    <w:rsid w:val="002E14C2"/>
    <w:rsid w:val="002E5599"/>
    <w:rsid w:val="002F3E6E"/>
    <w:rsid w:val="002F659D"/>
    <w:rsid w:val="002F73A4"/>
    <w:rsid w:val="00302CF4"/>
    <w:rsid w:val="003053F1"/>
    <w:rsid w:val="00305A23"/>
    <w:rsid w:val="0031337B"/>
    <w:rsid w:val="00313BD4"/>
    <w:rsid w:val="00313CC9"/>
    <w:rsid w:val="003144A6"/>
    <w:rsid w:val="0031720F"/>
    <w:rsid w:val="00317C3C"/>
    <w:rsid w:val="003265A1"/>
    <w:rsid w:val="003316CC"/>
    <w:rsid w:val="00332B41"/>
    <w:rsid w:val="00341D48"/>
    <w:rsid w:val="0034251A"/>
    <w:rsid w:val="003500F7"/>
    <w:rsid w:val="00351550"/>
    <w:rsid w:val="003521B4"/>
    <w:rsid w:val="00352F46"/>
    <w:rsid w:val="00355E42"/>
    <w:rsid w:val="00367F23"/>
    <w:rsid w:val="0037076F"/>
    <w:rsid w:val="00371B0E"/>
    <w:rsid w:val="0037617B"/>
    <w:rsid w:val="00377703"/>
    <w:rsid w:val="003879ED"/>
    <w:rsid w:val="00390EE1"/>
    <w:rsid w:val="00395435"/>
    <w:rsid w:val="003A7746"/>
    <w:rsid w:val="003B10DA"/>
    <w:rsid w:val="003B27B6"/>
    <w:rsid w:val="003B2962"/>
    <w:rsid w:val="003B5809"/>
    <w:rsid w:val="003C107E"/>
    <w:rsid w:val="003C32C3"/>
    <w:rsid w:val="003C484A"/>
    <w:rsid w:val="003C7559"/>
    <w:rsid w:val="003C7AAA"/>
    <w:rsid w:val="003D126F"/>
    <w:rsid w:val="003D3B19"/>
    <w:rsid w:val="003E0782"/>
    <w:rsid w:val="003E457E"/>
    <w:rsid w:val="003E54A5"/>
    <w:rsid w:val="003E6EA0"/>
    <w:rsid w:val="003F6F65"/>
    <w:rsid w:val="003F71C9"/>
    <w:rsid w:val="00406921"/>
    <w:rsid w:val="00407AF4"/>
    <w:rsid w:val="00411FF6"/>
    <w:rsid w:val="00413C0C"/>
    <w:rsid w:val="00417522"/>
    <w:rsid w:val="004215F7"/>
    <w:rsid w:val="00423473"/>
    <w:rsid w:val="004255D9"/>
    <w:rsid w:val="0043101E"/>
    <w:rsid w:val="004341F6"/>
    <w:rsid w:val="00445D38"/>
    <w:rsid w:val="004509A6"/>
    <w:rsid w:val="00456470"/>
    <w:rsid w:val="00456F06"/>
    <w:rsid w:val="0046192D"/>
    <w:rsid w:val="004656D4"/>
    <w:rsid w:val="00465E46"/>
    <w:rsid w:val="00475E24"/>
    <w:rsid w:val="00487338"/>
    <w:rsid w:val="004921D4"/>
    <w:rsid w:val="00492DC6"/>
    <w:rsid w:val="004A4402"/>
    <w:rsid w:val="004A6391"/>
    <w:rsid w:val="004C10B0"/>
    <w:rsid w:val="004C2176"/>
    <w:rsid w:val="004C4F1F"/>
    <w:rsid w:val="004D18CE"/>
    <w:rsid w:val="004D343C"/>
    <w:rsid w:val="004D3498"/>
    <w:rsid w:val="004D4DC7"/>
    <w:rsid w:val="004E5E98"/>
    <w:rsid w:val="00503683"/>
    <w:rsid w:val="005064E2"/>
    <w:rsid w:val="00506D75"/>
    <w:rsid w:val="005122CA"/>
    <w:rsid w:val="00512A3D"/>
    <w:rsid w:val="00516386"/>
    <w:rsid w:val="005308D5"/>
    <w:rsid w:val="00530B39"/>
    <w:rsid w:val="00537B9A"/>
    <w:rsid w:val="00542C87"/>
    <w:rsid w:val="00546023"/>
    <w:rsid w:val="005575DA"/>
    <w:rsid w:val="00562E9C"/>
    <w:rsid w:val="005657EB"/>
    <w:rsid w:val="0057629E"/>
    <w:rsid w:val="0058310D"/>
    <w:rsid w:val="00587A14"/>
    <w:rsid w:val="005904FE"/>
    <w:rsid w:val="00591A21"/>
    <w:rsid w:val="00592BDD"/>
    <w:rsid w:val="005943FC"/>
    <w:rsid w:val="005A04A7"/>
    <w:rsid w:val="005A32EF"/>
    <w:rsid w:val="005A57D0"/>
    <w:rsid w:val="005C2462"/>
    <w:rsid w:val="005C5E8F"/>
    <w:rsid w:val="005D4E63"/>
    <w:rsid w:val="005D5E89"/>
    <w:rsid w:val="005D64C4"/>
    <w:rsid w:val="005E294E"/>
    <w:rsid w:val="005E2CF0"/>
    <w:rsid w:val="005E4048"/>
    <w:rsid w:val="005F0983"/>
    <w:rsid w:val="005F41F1"/>
    <w:rsid w:val="005F47CC"/>
    <w:rsid w:val="00604C88"/>
    <w:rsid w:val="0060651D"/>
    <w:rsid w:val="00607F93"/>
    <w:rsid w:val="00617001"/>
    <w:rsid w:val="00620770"/>
    <w:rsid w:val="00630B1E"/>
    <w:rsid w:val="00635A22"/>
    <w:rsid w:val="006419EF"/>
    <w:rsid w:val="00643242"/>
    <w:rsid w:val="00645197"/>
    <w:rsid w:val="00645B5B"/>
    <w:rsid w:val="00652478"/>
    <w:rsid w:val="0065280A"/>
    <w:rsid w:val="00653648"/>
    <w:rsid w:val="00654080"/>
    <w:rsid w:val="006558B0"/>
    <w:rsid w:val="00665864"/>
    <w:rsid w:val="0066744B"/>
    <w:rsid w:val="0067035C"/>
    <w:rsid w:val="006720CD"/>
    <w:rsid w:val="00681146"/>
    <w:rsid w:val="00684FEA"/>
    <w:rsid w:val="00685102"/>
    <w:rsid w:val="00686E36"/>
    <w:rsid w:val="00690D80"/>
    <w:rsid w:val="006A6E96"/>
    <w:rsid w:val="006A7CB5"/>
    <w:rsid w:val="006C7FEE"/>
    <w:rsid w:val="006D7247"/>
    <w:rsid w:val="006E1FD9"/>
    <w:rsid w:val="006E71AD"/>
    <w:rsid w:val="006F2463"/>
    <w:rsid w:val="006F34C2"/>
    <w:rsid w:val="006F4618"/>
    <w:rsid w:val="00715FB0"/>
    <w:rsid w:val="00723D58"/>
    <w:rsid w:val="00726D44"/>
    <w:rsid w:val="0072769F"/>
    <w:rsid w:val="007331E1"/>
    <w:rsid w:val="00734117"/>
    <w:rsid w:val="00735FCA"/>
    <w:rsid w:val="00736BA5"/>
    <w:rsid w:val="00747057"/>
    <w:rsid w:val="00747CEE"/>
    <w:rsid w:val="007545C0"/>
    <w:rsid w:val="00755CE9"/>
    <w:rsid w:val="00756F93"/>
    <w:rsid w:val="007623EA"/>
    <w:rsid w:val="007652A4"/>
    <w:rsid w:val="00765B0F"/>
    <w:rsid w:val="007802ED"/>
    <w:rsid w:val="007835E6"/>
    <w:rsid w:val="0079054B"/>
    <w:rsid w:val="00790581"/>
    <w:rsid w:val="00790DDC"/>
    <w:rsid w:val="00791C88"/>
    <w:rsid w:val="00794DA8"/>
    <w:rsid w:val="007A4273"/>
    <w:rsid w:val="007A43D0"/>
    <w:rsid w:val="007A55BC"/>
    <w:rsid w:val="007B2D50"/>
    <w:rsid w:val="007C389C"/>
    <w:rsid w:val="007C7377"/>
    <w:rsid w:val="007D4683"/>
    <w:rsid w:val="007E33F6"/>
    <w:rsid w:val="007E3DB0"/>
    <w:rsid w:val="007E5713"/>
    <w:rsid w:val="007E7E8D"/>
    <w:rsid w:val="007F18E9"/>
    <w:rsid w:val="007F2328"/>
    <w:rsid w:val="007F390A"/>
    <w:rsid w:val="00805049"/>
    <w:rsid w:val="00806ED0"/>
    <w:rsid w:val="00812AC8"/>
    <w:rsid w:val="00812FA6"/>
    <w:rsid w:val="00813196"/>
    <w:rsid w:val="00824E08"/>
    <w:rsid w:val="00824E73"/>
    <w:rsid w:val="00826950"/>
    <w:rsid w:val="008336B5"/>
    <w:rsid w:val="0083486C"/>
    <w:rsid w:val="00845164"/>
    <w:rsid w:val="00852E81"/>
    <w:rsid w:val="00856998"/>
    <w:rsid w:val="00862354"/>
    <w:rsid w:val="008654F5"/>
    <w:rsid w:val="00872C9E"/>
    <w:rsid w:val="008730F7"/>
    <w:rsid w:val="008868B7"/>
    <w:rsid w:val="00886D84"/>
    <w:rsid w:val="00893648"/>
    <w:rsid w:val="008975F8"/>
    <w:rsid w:val="00897B89"/>
    <w:rsid w:val="008A2075"/>
    <w:rsid w:val="008A5D3B"/>
    <w:rsid w:val="008A66E7"/>
    <w:rsid w:val="008B6917"/>
    <w:rsid w:val="008C0334"/>
    <w:rsid w:val="008C0544"/>
    <w:rsid w:val="008C2353"/>
    <w:rsid w:val="008D31A4"/>
    <w:rsid w:val="008D69E2"/>
    <w:rsid w:val="008D7EDA"/>
    <w:rsid w:val="008E0EC2"/>
    <w:rsid w:val="008E121B"/>
    <w:rsid w:val="008E4C17"/>
    <w:rsid w:val="008E568B"/>
    <w:rsid w:val="008F3E88"/>
    <w:rsid w:val="00900DC9"/>
    <w:rsid w:val="0090380C"/>
    <w:rsid w:val="0090695F"/>
    <w:rsid w:val="00906D61"/>
    <w:rsid w:val="009110D2"/>
    <w:rsid w:val="00916962"/>
    <w:rsid w:val="0092581D"/>
    <w:rsid w:val="00931C38"/>
    <w:rsid w:val="00932667"/>
    <w:rsid w:val="00932C53"/>
    <w:rsid w:val="00942695"/>
    <w:rsid w:val="009522FA"/>
    <w:rsid w:val="009549A3"/>
    <w:rsid w:val="00956913"/>
    <w:rsid w:val="009615EE"/>
    <w:rsid w:val="00971715"/>
    <w:rsid w:val="00984D99"/>
    <w:rsid w:val="00987602"/>
    <w:rsid w:val="0099085E"/>
    <w:rsid w:val="009976D6"/>
    <w:rsid w:val="009A0116"/>
    <w:rsid w:val="009B30CE"/>
    <w:rsid w:val="009B4705"/>
    <w:rsid w:val="009B4824"/>
    <w:rsid w:val="009B79F9"/>
    <w:rsid w:val="009C2430"/>
    <w:rsid w:val="009C2C26"/>
    <w:rsid w:val="009D10B1"/>
    <w:rsid w:val="009E02C0"/>
    <w:rsid w:val="009E5595"/>
    <w:rsid w:val="009F3EEF"/>
    <w:rsid w:val="009F4E70"/>
    <w:rsid w:val="009F6E6F"/>
    <w:rsid w:val="00A0195F"/>
    <w:rsid w:val="00A03FB9"/>
    <w:rsid w:val="00A04480"/>
    <w:rsid w:val="00A12464"/>
    <w:rsid w:val="00A14BCA"/>
    <w:rsid w:val="00A1555A"/>
    <w:rsid w:val="00A25627"/>
    <w:rsid w:val="00A27414"/>
    <w:rsid w:val="00A35F9B"/>
    <w:rsid w:val="00A3737D"/>
    <w:rsid w:val="00A510CF"/>
    <w:rsid w:val="00A5253A"/>
    <w:rsid w:val="00A53B6C"/>
    <w:rsid w:val="00A54894"/>
    <w:rsid w:val="00A70AF0"/>
    <w:rsid w:val="00A71308"/>
    <w:rsid w:val="00A84B8C"/>
    <w:rsid w:val="00A84CC8"/>
    <w:rsid w:val="00AA0C92"/>
    <w:rsid w:val="00AA34DC"/>
    <w:rsid w:val="00AA3FE1"/>
    <w:rsid w:val="00AC0ABA"/>
    <w:rsid w:val="00AE19A6"/>
    <w:rsid w:val="00AE2FC2"/>
    <w:rsid w:val="00B040AD"/>
    <w:rsid w:val="00B137CD"/>
    <w:rsid w:val="00B32B64"/>
    <w:rsid w:val="00B3474F"/>
    <w:rsid w:val="00B403DA"/>
    <w:rsid w:val="00B47B8A"/>
    <w:rsid w:val="00B503F2"/>
    <w:rsid w:val="00B6058A"/>
    <w:rsid w:val="00B60756"/>
    <w:rsid w:val="00B71254"/>
    <w:rsid w:val="00B763CD"/>
    <w:rsid w:val="00B82F6E"/>
    <w:rsid w:val="00B85BE3"/>
    <w:rsid w:val="00B86786"/>
    <w:rsid w:val="00B97225"/>
    <w:rsid w:val="00BA0611"/>
    <w:rsid w:val="00BA384D"/>
    <w:rsid w:val="00BA5995"/>
    <w:rsid w:val="00BA632E"/>
    <w:rsid w:val="00BA7DEF"/>
    <w:rsid w:val="00BB34B8"/>
    <w:rsid w:val="00BC1C04"/>
    <w:rsid w:val="00BE2EF9"/>
    <w:rsid w:val="00BE71BE"/>
    <w:rsid w:val="00C0035F"/>
    <w:rsid w:val="00C00ED0"/>
    <w:rsid w:val="00C0267B"/>
    <w:rsid w:val="00C04CF8"/>
    <w:rsid w:val="00C05603"/>
    <w:rsid w:val="00C06F54"/>
    <w:rsid w:val="00C17D14"/>
    <w:rsid w:val="00C22413"/>
    <w:rsid w:val="00C22E41"/>
    <w:rsid w:val="00C26822"/>
    <w:rsid w:val="00C33350"/>
    <w:rsid w:val="00C351AA"/>
    <w:rsid w:val="00C37320"/>
    <w:rsid w:val="00C4153E"/>
    <w:rsid w:val="00C43335"/>
    <w:rsid w:val="00C5106A"/>
    <w:rsid w:val="00C56728"/>
    <w:rsid w:val="00C61423"/>
    <w:rsid w:val="00C6402F"/>
    <w:rsid w:val="00C7557D"/>
    <w:rsid w:val="00C80E77"/>
    <w:rsid w:val="00C8238A"/>
    <w:rsid w:val="00C8319F"/>
    <w:rsid w:val="00C93C5E"/>
    <w:rsid w:val="00C94FB7"/>
    <w:rsid w:val="00C959B6"/>
    <w:rsid w:val="00CA0912"/>
    <w:rsid w:val="00CA3D46"/>
    <w:rsid w:val="00CA75C9"/>
    <w:rsid w:val="00CC06E7"/>
    <w:rsid w:val="00CD6089"/>
    <w:rsid w:val="00CD62B8"/>
    <w:rsid w:val="00CF1FFC"/>
    <w:rsid w:val="00CF3AC2"/>
    <w:rsid w:val="00D03D05"/>
    <w:rsid w:val="00D05E68"/>
    <w:rsid w:val="00D11934"/>
    <w:rsid w:val="00D135FE"/>
    <w:rsid w:val="00D15DAA"/>
    <w:rsid w:val="00D21E79"/>
    <w:rsid w:val="00D2389B"/>
    <w:rsid w:val="00D25A82"/>
    <w:rsid w:val="00D25BE5"/>
    <w:rsid w:val="00D27988"/>
    <w:rsid w:val="00D307D2"/>
    <w:rsid w:val="00D31CBC"/>
    <w:rsid w:val="00D3252B"/>
    <w:rsid w:val="00D36556"/>
    <w:rsid w:val="00D40C00"/>
    <w:rsid w:val="00D46E49"/>
    <w:rsid w:val="00D47B1B"/>
    <w:rsid w:val="00D60ADF"/>
    <w:rsid w:val="00D621D9"/>
    <w:rsid w:val="00D86D30"/>
    <w:rsid w:val="00D9242D"/>
    <w:rsid w:val="00D94160"/>
    <w:rsid w:val="00DA1A27"/>
    <w:rsid w:val="00DA22FA"/>
    <w:rsid w:val="00DA328F"/>
    <w:rsid w:val="00DA69BF"/>
    <w:rsid w:val="00DC06CA"/>
    <w:rsid w:val="00DC191B"/>
    <w:rsid w:val="00DD77C7"/>
    <w:rsid w:val="00DE7C4B"/>
    <w:rsid w:val="00DF55A9"/>
    <w:rsid w:val="00DF695B"/>
    <w:rsid w:val="00E026AD"/>
    <w:rsid w:val="00E11E3A"/>
    <w:rsid w:val="00E15BE0"/>
    <w:rsid w:val="00E16EC1"/>
    <w:rsid w:val="00E2091C"/>
    <w:rsid w:val="00E224B8"/>
    <w:rsid w:val="00E23FA6"/>
    <w:rsid w:val="00E2431D"/>
    <w:rsid w:val="00E2436B"/>
    <w:rsid w:val="00E24631"/>
    <w:rsid w:val="00E32091"/>
    <w:rsid w:val="00E3493F"/>
    <w:rsid w:val="00E42270"/>
    <w:rsid w:val="00E42BA0"/>
    <w:rsid w:val="00E4397F"/>
    <w:rsid w:val="00E5012B"/>
    <w:rsid w:val="00E53CCE"/>
    <w:rsid w:val="00E56398"/>
    <w:rsid w:val="00E56E2A"/>
    <w:rsid w:val="00E5725E"/>
    <w:rsid w:val="00E61CE3"/>
    <w:rsid w:val="00E83D9E"/>
    <w:rsid w:val="00E85113"/>
    <w:rsid w:val="00E923EF"/>
    <w:rsid w:val="00E92DD0"/>
    <w:rsid w:val="00E95A00"/>
    <w:rsid w:val="00E975ED"/>
    <w:rsid w:val="00EA32CE"/>
    <w:rsid w:val="00EA4082"/>
    <w:rsid w:val="00EA5A1F"/>
    <w:rsid w:val="00EA6E86"/>
    <w:rsid w:val="00EB1CC0"/>
    <w:rsid w:val="00EB28CE"/>
    <w:rsid w:val="00EC2E8F"/>
    <w:rsid w:val="00EC3716"/>
    <w:rsid w:val="00EC3CED"/>
    <w:rsid w:val="00EC5EFE"/>
    <w:rsid w:val="00ED2216"/>
    <w:rsid w:val="00ED3AE6"/>
    <w:rsid w:val="00ED5C07"/>
    <w:rsid w:val="00ED5FFE"/>
    <w:rsid w:val="00EE6485"/>
    <w:rsid w:val="00EF06E6"/>
    <w:rsid w:val="00EF34CF"/>
    <w:rsid w:val="00EF76C5"/>
    <w:rsid w:val="00F03C01"/>
    <w:rsid w:val="00F1724E"/>
    <w:rsid w:val="00F23B3C"/>
    <w:rsid w:val="00F27350"/>
    <w:rsid w:val="00F31B1A"/>
    <w:rsid w:val="00F32B2E"/>
    <w:rsid w:val="00F33D3E"/>
    <w:rsid w:val="00F41352"/>
    <w:rsid w:val="00F504C8"/>
    <w:rsid w:val="00F53BF0"/>
    <w:rsid w:val="00F54852"/>
    <w:rsid w:val="00F63E66"/>
    <w:rsid w:val="00F719F2"/>
    <w:rsid w:val="00F75C9A"/>
    <w:rsid w:val="00F7624D"/>
    <w:rsid w:val="00F76EFB"/>
    <w:rsid w:val="00F773A6"/>
    <w:rsid w:val="00F83E8F"/>
    <w:rsid w:val="00F859C6"/>
    <w:rsid w:val="00FA326D"/>
    <w:rsid w:val="00FA7ED3"/>
    <w:rsid w:val="00FB194F"/>
    <w:rsid w:val="00FC065F"/>
    <w:rsid w:val="00FC5EB4"/>
    <w:rsid w:val="00FC6341"/>
    <w:rsid w:val="00FD2CA1"/>
    <w:rsid w:val="00FD4BAA"/>
    <w:rsid w:val="00FD4D2E"/>
    <w:rsid w:val="00FD67CA"/>
    <w:rsid w:val="00FE2174"/>
    <w:rsid w:val="00FE6093"/>
    <w:rsid w:val="00FF02FF"/>
    <w:rsid w:val="00FF1863"/>
    <w:rsid w:val="00FF6D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7B657"/>
  <w15:chartTrackingRefBased/>
  <w15:docId w15:val="{2A600CBB-6FAE-4A9B-8745-2C2C6E38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3A4"/>
    <w:pPr>
      <w:spacing w:after="160" w:line="259" w:lineRule="auto"/>
    </w:pPr>
    <w:rPr>
      <w:sz w:val="22"/>
      <w:szCs w:val="22"/>
      <w:lang w:val="en-US" w:eastAsia="en-US"/>
    </w:rPr>
  </w:style>
  <w:style w:type="paragraph" w:styleId="Heading1">
    <w:name w:val="heading 1"/>
    <w:basedOn w:val="Normal"/>
    <w:next w:val="Normal"/>
    <w:link w:val="Heading1Char"/>
    <w:uiPriority w:val="99"/>
    <w:qFormat/>
    <w:rsid w:val="005064E2"/>
    <w:pPr>
      <w:keepNext/>
      <w:keepLines/>
      <w:numPr>
        <w:numId w:val="3"/>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ListParagraph"/>
    <w:next w:val="Normal"/>
    <w:link w:val="Heading2Char"/>
    <w:autoRedefine/>
    <w:uiPriority w:val="99"/>
    <w:qFormat/>
    <w:rsid w:val="0037617B"/>
    <w:pPr>
      <w:numPr>
        <w:ilvl w:val="1"/>
        <w:numId w:val="35"/>
      </w:numPr>
      <w:spacing w:before="240" w:after="0" w:line="276" w:lineRule="auto"/>
      <w:jc w:val="both"/>
      <w:outlineLvl w:val="1"/>
    </w:pPr>
    <w:rPr>
      <w:rFonts w:ascii="Times New Roman" w:hAnsi="Times New Roman"/>
      <w:b/>
      <w:bCs/>
      <w:sz w:val="20"/>
      <w:szCs w:val="20"/>
      <w:lang w:val="en-ID"/>
    </w:rPr>
  </w:style>
  <w:style w:type="paragraph" w:styleId="Heading3">
    <w:name w:val="heading 3"/>
    <w:basedOn w:val="Normal"/>
    <w:next w:val="Normal"/>
    <w:link w:val="Heading3Char"/>
    <w:uiPriority w:val="99"/>
    <w:qFormat/>
    <w:rsid w:val="00371B0E"/>
    <w:pPr>
      <w:numPr>
        <w:ilvl w:val="2"/>
        <w:numId w:val="34"/>
      </w:numPr>
      <w:spacing w:after="0" w:line="240" w:lineRule="exact"/>
      <w:ind w:left="567" w:hanging="567"/>
      <w:jc w:val="both"/>
      <w:outlineLvl w:val="2"/>
    </w:pPr>
    <w:rPr>
      <w:rFonts w:ascii="Times New Roman" w:eastAsia="MS Mincho" w:hAnsi="Times New Roman"/>
      <w:b/>
      <w:bCs/>
      <w:i/>
      <w:iCs/>
      <w:noProof/>
      <w:sz w:val="20"/>
      <w:szCs w:val="20"/>
      <w:lang w:val="en-ID"/>
    </w:rPr>
  </w:style>
  <w:style w:type="paragraph" w:styleId="Heading4">
    <w:name w:val="heading 4"/>
    <w:basedOn w:val="ListParagraph"/>
    <w:next w:val="Normal"/>
    <w:link w:val="Heading4Char"/>
    <w:uiPriority w:val="99"/>
    <w:qFormat/>
    <w:rsid w:val="00351550"/>
    <w:pPr>
      <w:numPr>
        <w:ilvl w:val="3"/>
        <w:numId w:val="34"/>
      </w:numPr>
      <w:outlineLvl w:val="3"/>
    </w:pPr>
    <w:rPr>
      <w:rFonts w:ascii="Times New Roman" w:hAnsi="Times New Roman"/>
      <w:i/>
      <w:iCs/>
      <w:sz w:val="20"/>
      <w:szCs w:val="20"/>
      <w:lang w:val="en-ID"/>
    </w:rPr>
  </w:style>
  <w:style w:type="paragraph" w:styleId="Heading5">
    <w:name w:val="heading 5"/>
    <w:basedOn w:val="Normal"/>
    <w:next w:val="Normal"/>
    <w:link w:val="Heading5Char"/>
    <w:uiPriority w:val="99"/>
    <w:qFormat/>
    <w:rsid w:val="005A57D0"/>
    <w:pPr>
      <w:tabs>
        <w:tab w:val="left" w:pos="360"/>
      </w:tabs>
      <w:spacing w:before="160" w:after="80" w:line="240" w:lineRule="auto"/>
      <w:jc w:val="center"/>
      <w:outlineLvl w:val="4"/>
    </w:pPr>
    <w:rPr>
      <w:rFonts w:ascii="Junicode" w:eastAsia="Times New Roman" w:hAnsi="Junicode"/>
      <w:b/>
      <w:noProo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Affiliation">
    <w:name w:val="AuthorAffiliation"/>
    <w:next w:val="Normal"/>
    <w:rsid w:val="005064E2"/>
    <w:pPr>
      <w:suppressAutoHyphens/>
      <w:spacing w:line="200" w:lineRule="exact"/>
    </w:pPr>
    <w:rPr>
      <w:rFonts w:ascii="Times New Roman" w:eastAsia="SimSun" w:hAnsi="Times New Roman"/>
      <w:noProof/>
      <w:sz w:val="14"/>
      <w:lang w:val="en-US" w:eastAsia="en-US"/>
    </w:rPr>
  </w:style>
  <w:style w:type="paragraph" w:customStyle="1" w:styleId="Author">
    <w:name w:val="Author"/>
    <w:next w:val="Normal"/>
    <w:rsid w:val="005064E2"/>
    <w:pPr>
      <w:keepNext/>
      <w:suppressAutoHyphens/>
      <w:spacing w:after="160" w:line="300" w:lineRule="exact"/>
    </w:pPr>
    <w:rPr>
      <w:rFonts w:ascii="Times New Roman" w:eastAsia="SimSun" w:hAnsi="Times New Roman"/>
      <w:noProof/>
      <w:sz w:val="26"/>
      <w:lang w:val="en-US" w:eastAsia="en-US"/>
    </w:rPr>
  </w:style>
  <w:style w:type="paragraph" w:styleId="Title">
    <w:name w:val="Title"/>
    <w:aliases w:val="notused"/>
    <w:basedOn w:val="Normal"/>
    <w:next w:val="Normal"/>
    <w:link w:val="TitleChar"/>
    <w:uiPriority w:val="10"/>
    <w:rsid w:val="007C7377"/>
    <w:pPr>
      <w:spacing w:before="240" w:after="60"/>
      <w:jc w:val="center"/>
      <w:outlineLvl w:val="0"/>
    </w:pPr>
    <w:rPr>
      <w:rFonts w:ascii="Calibri Light" w:eastAsia="Times New Roman" w:hAnsi="Calibri Light"/>
      <w:b/>
      <w:bCs/>
      <w:kern w:val="28"/>
      <w:sz w:val="32"/>
      <w:szCs w:val="32"/>
    </w:rPr>
  </w:style>
  <w:style w:type="paragraph" w:customStyle="1" w:styleId="TitleIJAIN">
    <w:name w:val="Title IJAIN"/>
    <w:next w:val="Author"/>
    <w:autoRedefine/>
    <w:rsid w:val="007F390A"/>
    <w:pPr>
      <w:suppressAutoHyphens/>
      <w:spacing w:line="400" w:lineRule="exact"/>
    </w:pPr>
    <w:rPr>
      <w:rFonts w:ascii="Times New Roman" w:eastAsia="SimSun" w:hAnsi="Times New Roman"/>
      <w:sz w:val="34"/>
      <w:lang w:val="en-US" w:eastAsia="en-US"/>
    </w:rPr>
  </w:style>
  <w:style w:type="paragraph" w:customStyle="1" w:styleId="AbstractHead">
    <w:name w:val="AbstractHead"/>
    <w:rsid w:val="005064E2"/>
    <w:rPr>
      <w:rFonts w:ascii="Times New Roman" w:eastAsia="Times New Roman" w:hAnsi="Times New Roman"/>
      <w:smallCaps/>
      <w:spacing w:val="24"/>
      <w:lang w:val="en-US" w:eastAsia="en-US"/>
    </w:rPr>
  </w:style>
  <w:style w:type="paragraph" w:customStyle="1" w:styleId="AbstractText">
    <w:name w:val="AbstractText"/>
    <w:rsid w:val="005064E2"/>
    <w:pPr>
      <w:spacing w:after="80" w:line="200" w:lineRule="exact"/>
      <w:jc w:val="both"/>
    </w:pPr>
    <w:rPr>
      <w:rFonts w:ascii="Times New Roman" w:eastAsia="Times New Roman" w:hAnsi="Times New Roman"/>
      <w:lang w:val="en" w:eastAsia="en-US"/>
    </w:rPr>
  </w:style>
  <w:style w:type="paragraph" w:customStyle="1" w:styleId="Articlehistory">
    <w:name w:val="Articlehistory"/>
    <w:rsid w:val="00D621D9"/>
    <w:pPr>
      <w:spacing w:line="200" w:lineRule="exact"/>
    </w:pPr>
    <w:rPr>
      <w:rFonts w:ascii="Ebrima" w:eastAsia="Times New Roman" w:hAnsi="Ebrima"/>
      <w:sz w:val="14"/>
      <w:lang w:val="en-US" w:eastAsia="en-US"/>
    </w:rPr>
  </w:style>
  <w:style w:type="paragraph" w:customStyle="1" w:styleId="ArticleinfoHead">
    <w:name w:val="ArticleinfoHead"/>
    <w:rsid w:val="005064E2"/>
    <w:rPr>
      <w:rFonts w:ascii="Times New Roman" w:eastAsia="Times New Roman" w:hAnsi="Times New Roman"/>
      <w:smallCaps/>
      <w:spacing w:val="24"/>
      <w:sz w:val="18"/>
      <w:lang w:val="en-US" w:eastAsia="en-US"/>
    </w:rPr>
  </w:style>
  <w:style w:type="paragraph" w:customStyle="1" w:styleId="Keyword">
    <w:name w:val="Keyword"/>
    <w:rsid w:val="00D621D9"/>
    <w:pPr>
      <w:spacing w:line="200" w:lineRule="exact"/>
    </w:pPr>
    <w:rPr>
      <w:rFonts w:ascii="Ebrima" w:eastAsia="Times New Roman" w:hAnsi="Ebrima"/>
      <w:sz w:val="14"/>
      <w:lang w:val="en-US" w:eastAsia="en-US"/>
    </w:rPr>
  </w:style>
  <w:style w:type="paragraph" w:customStyle="1" w:styleId="KeywordHead">
    <w:name w:val="KeywordHead"/>
    <w:next w:val="Keyword"/>
    <w:rsid w:val="005A57D0"/>
    <w:pPr>
      <w:spacing w:line="200" w:lineRule="exact"/>
    </w:pPr>
    <w:rPr>
      <w:rFonts w:ascii="Junicode" w:eastAsia="Times New Roman" w:hAnsi="Junicode"/>
      <w:i/>
      <w:noProof/>
      <w:sz w:val="18"/>
      <w:lang w:val="en-US" w:eastAsia="en-US"/>
    </w:rPr>
  </w:style>
  <w:style w:type="character" w:customStyle="1" w:styleId="Heading1Char">
    <w:name w:val="Heading 1 Char"/>
    <w:link w:val="Heading1"/>
    <w:uiPriority w:val="99"/>
    <w:rsid w:val="005064E2"/>
    <w:rPr>
      <w:rFonts w:ascii="Times New Roman" w:eastAsia="MS Mincho" w:hAnsi="Times New Roman"/>
      <w:b/>
      <w:noProof/>
      <w:sz w:val="24"/>
    </w:rPr>
  </w:style>
  <w:style w:type="character" w:customStyle="1" w:styleId="Heading2Char">
    <w:name w:val="Heading 2 Char"/>
    <w:link w:val="Heading2"/>
    <w:uiPriority w:val="99"/>
    <w:rsid w:val="0037617B"/>
    <w:rPr>
      <w:rFonts w:ascii="Times New Roman" w:hAnsi="Times New Roman"/>
      <w:b/>
      <w:bCs/>
      <w:lang w:eastAsia="en-US"/>
    </w:rPr>
  </w:style>
  <w:style w:type="character" w:customStyle="1" w:styleId="Heading3Char">
    <w:name w:val="Heading 3 Char"/>
    <w:link w:val="Heading3"/>
    <w:uiPriority w:val="99"/>
    <w:rsid w:val="00371B0E"/>
    <w:rPr>
      <w:rFonts w:ascii="Times New Roman" w:eastAsia="MS Mincho" w:hAnsi="Times New Roman"/>
      <w:b/>
      <w:bCs/>
      <w:i/>
      <w:iCs/>
      <w:noProof/>
      <w:lang w:eastAsia="en-US"/>
    </w:rPr>
  </w:style>
  <w:style w:type="character" w:customStyle="1" w:styleId="Heading4Char">
    <w:name w:val="Heading 4 Char"/>
    <w:link w:val="Heading4"/>
    <w:uiPriority w:val="99"/>
    <w:rsid w:val="00351550"/>
    <w:rPr>
      <w:rFonts w:ascii="Times New Roman" w:hAnsi="Times New Roman"/>
      <w:i/>
      <w:iCs/>
      <w:lang w:eastAsia="en-US"/>
    </w:rPr>
  </w:style>
  <w:style w:type="character" w:customStyle="1" w:styleId="Heading5Char">
    <w:name w:val="Heading 5 Char"/>
    <w:link w:val="Heading5"/>
    <w:uiPriority w:val="99"/>
    <w:rsid w:val="005A57D0"/>
    <w:rPr>
      <w:rFonts w:ascii="Junicode" w:eastAsia="Times New Roman" w:hAnsi="Junicode"/>
      <w:b/>
      <w:noProof/>
      <w:sz w:val="22"/>
    </w:rPr>
  </w:style>
  <w:style w:type="paragraph" w:styleId="BodyText">
    <w:name w:val="Body Text"/>
    <w:basedOn w:val="Normal"/>
    <w:link w:val="BodyTextChar"/>
    <w:uiPriority w:val="99"/>
    <w:rsid w:val="005064E2"/>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link w:val="BodyText"/>
    <w:uiPriority w:val="99"/>
    <w:rsid w:val="005064E2"/>
    <w:rPr>
      <w:rFonts w:ascii="Times New Roman" w:eastAsia="MS Mincho" w:hAnsi="Times New Roman"/>
      <w:spacing w:val="-1"/>
      <w:sz w:val="22"/>
    </w:rPr>
  </w:style>
  <w:style w:type="paragraph" w:customStyle="1" w:styleId="bulletlist">
    <w:name w:val="bullet list"/>
    <w:basedOn w:val="BodyText"/>
    <w:rsid w:val="00537B9A"/>
    <w:pPr>
      <w:numPr>
        <w:numId w:val="1"/>
      </w:numPr>
      <w:tabs>
        <w:tab w:val="clear" w:pos="648"/>
      </w:tabs>
      <w:ind w:left="576" w:hanging="288"/>
    </w:pPr>
  </w:style>
  <w:style w:type="paragraph" w:customStyle="1" w:styleId="equation">
    <w:name w:val="equation"/>
    <w:basedOn w:val="Normal"/>
    <w:uiPriority w:val="99"/>
    <w:rsid w:val="00044CA8"/>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paragraph" w:customStyle="1" w:styleId="figurecaption">
    <w:name w:val="figure caption"/>
    <w:rsid w:val="005A57D0"/>
    <w:pPr>
      <w:numPr>
        <w:numId w:val="2"/>
      </w:numPr>
      <w:tabs>
        <w:tab w:val="left" w:pos="533"/>
      </w:tabs>
      <w:spacing w:before="80" w:after="200"/>
      <w:jc w:val="center"/>
    </w:pPr>
    <w:rPr>
      <w:rFonts w:ascii="Junicode" w:eastAsia="Times New Roman" w:hAnsi="Junicode"/>
      <w:noProof/>
      <w:szCs w:val="16"/>
      <w:lang w:val="en-US" w:eastAsia="en-US"/>
    </w:rPr>
  </w:style>
  <w:style w:type="paragraph" w:customStyle="1" w:styleId="references">
    <w:name w:val="references"/>
    <w:uiPriority w:val="99"/>
    <w:rsid w:val="005064E2"/>
    <w:pPr>
      <w:numPr>
        <w:numId w:val="4"/>
      </w:numPr>
      <w:spacing w:after="120" w:line="240" w:lineRule="exact"/>
      <w:ind w:left="357" w:hanging="357"/>
      <w:jc w:val="both"/>
    </w:pPr>
    <w:rPr>
      <w:rFonts w:ascii="Times New Roman" w:eastAsia="Times New Roman" w:hAnsi="Times New Roman"/>
      <w:noProof/>
      <w:szCs w:val="16"/>
      <w:lang w:val="en-US" w:eastAsia="en-US"/>
    </w:rPr>
  </w:style>
  <w:style w:type="paragraph" w:customStyle="1" w:styleId="sponsors">
    <w:name w:val="sponsors"/>
    <w:rsid w:val="00537B9A"/>
    <w:pPr>
      <w:framePr w:wrap="auto" w:hAnchor="text" w:x="615" w:y="2239"/>
      <w:pBdr>
        <w:top w:val="single" w:sz="4" w:space="2" w:color="auto"/>
      </w:pBdr>
      <w:ind w:firstLine="288"/>
    </w:pPr>
    <w:rPr>
      <w:rFonts w:ascii="Times New Roman" w:eastAsia="Times New Roman" w:hAnsi="Times New Roman"/>
      <w:sz w:val="16"/>
      <w:szCs w:val="16"/>
      <w:lang w:val="en-US" w:eastAsia="en-US"/>
    </w:rPr>
  </w:style>
  <w:style w:type="paragraph" w:customStyle="1" w:styleId="tablecolhead">
    <w:name w:val="table col head"/>
    <w:basedOn w:val="Normal"/>
    <w:uiPriority w:val="99"/>
    <w:rsid w:val="005A57D0"/>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1D4870"/>
    <w:rPr>
      <w:i/>
      <w:iCs/>
      <w:sz w:val="19"/>
      <w:szCs w:val="15"/>
    </w:rPr>
  </w:style>
  <w:style w:type="paragraph" w:customStyle="1" w:styleId="tablecopy">
    <w:name w:val="table copy"/>
    <w:uiPriority w:val="99"/>
    <w:rsid w:val="005A57D0"/>
    <w:pPr>
      <w:jc w:val="center"/>
    </w:pPr>
    <w:rPr>
      <w:rFonts w:ascii="Junicode" w:eastAsia="Times New Roman" w:hAnsi="Junicode"/>
      <w:noProof/>
      <w:sz w:val="18"/>
      <w:szCs w:val="16"/>
      <w:lang w:val="en-US" w:eastAsia="en-US"/>
    </w:rPr>
  </w:style>
  <w:style w:type="paragraph" w:customStyle="1" w:styleId="tablefootnote">
    <w:name w:val="table footnote"/>
    <w:uiPriority w:val="99"/>
    <w:rsid w:val="005A57D0"/>
    <w:pPr>
      <w:numPr>
        <w:numId w:val="6"/>
      </w:numPr>
      <w:tabs>
        <w:tab w:val="left" w:pos="29"/>
      </w:tabs>
      <w:spacing w:before="60" w:after="30"/>
      <w:ind w:left="360"/>
      <w:jc w:val="right"/>
    </w:pPr>
    <w:rPr>
      <w:rFonts w:ascii="Junicode" w:eastAsia="MS Mincho" w:hAnsi="Junicode"/>
      <w:sz w:val="16"/>
      <w:szCs w:val="12"/>
      <w:lang w:val="en-US" w:eastAsia="en-US"/>
    </w:rPr>
  </w:style>
  <w:style w:type="paragraph" w:customStyle="1" w:styleId="tablehead">
    <w:name w:val="table head"/>
    <w:uiPriority w:val="99"/>
    <w:rsid w:val="005A57D0"/>
    <w:pPr>
      <w:numPr>
        <w:numId w:val="5"/>
      </w:numPr>
      <w:spacing w:before="240" w:after="120"/>
      <w:jc w:val="center"/>
    </w:pPr>
    <w:rPr>
      <w:rFonts w:ascii="Junicode" w:eastAsia="Times New Roman" w:hAnsi="Junicode"/>
      <w:noProof/>
      <w:szCs w:val="16"/>
      <w:lang w:val="en-US" w:eastAsia="en-US"/>
    </w:rPr>
  </w:style>
  <w:style w:type="paragraph" w:styleId="Header">
    <w:name w:val="header"/>
    <w:basedOn w:val="Normal"/>
    <w:link w:val="HeaderChar"/>
    <w:uiPriority w:val="99"/>
    <w:unhideWhenUsed/>
    <w:rsid w:val="005064E2"/>
    <w:pPr>
      <w:tabs>
        <w:tab w:val="center" w:pos="4111"/>
        <w:tab w:val="right" w:pos="8789"/>
      </w:tabs>
      <w:spacing w:after="0" w:line="240" w:lineRule="auto"/>
    </w:pPr>
    <w:rPr>
      <w:rFonts w:ascii="Times New Roman" w:hAnsi="Times New Roman"/>
      <w:sz w:val="18"/>
    </w:rPr>
  </w:style>
  <w:style w:type="character" w:customStyle="1" w:styleId="HeaderChar">
    <w:name w:val="Header Char"/>
    <w:link w:val="Header"/>
    <w:uiPriority w:val="99"/>
    <w:rsid w:val="005064E2"/>
    <w:rPr>
      <w:rFonts w:ascii="Times New Roman" w:hAnsi="Times New Roman"/>
      <w:sz w:val="18"/>
      <w:szCs w:val="22"/>
    </w:rPr>
  </w:style>
  <w:style w:type="paragraph" w:styleId="Footer">
    <w:name w:val="footer"/>
    <w:basedOn w:val="Normal"/>
    <w:link w:val="FooterChar"/>
    <w:uiPriority w:val="99"/>
    <w:unhideWhenUsed/>
    <w:rsid w:val="00F1724E"/>
    <w:pPr>
      <w:tabs>
        <w:tab w:val="center" w:pos="4680"/>
        <w:tab w:val="right" w:pos="9360"/>
      </w:tabs>
    </w:pPr>
    <w:rPr>
      <w:rFonts w:ascii="Times New Roman" w:hAnsi="Times New Roman"/>
    </w:rPr>
  </w:style>
  <w:style w:type="character" w:customStyle="1" w:styleId="FooterChar">
    <w:name w:val="Footer Char"/>
    <w:link w:val="Footer"/>
    <w:uiPriority w:val="99"/>
    <w:rsid w:val="00F1724E"/>
    <w:rPr>
      <w:rFonts w:ascii="Times New Roman" w:hAnsi="Times New Roman"/>
      <w:sz w:val="22"/>
      <w:szCs w:val="22"/>
    </w:rPr>
  </w:style>
  <w:style w:type="character" w:styleId="Hyperlink">
    <w:name w:val="Hyperlink"/>
    <w:uiPriority w:val="99"/>
    <w:unhideWhenUsed/>
    <w:rsid w:val="00A25627"/>
    <w:rPr>
      <w:color w:val="0563C1"/>
      <w:u w:val="single"/>
    </w:rPr>
  </w:style>
  <w:style w:type="paragraph" w:customStyle="1" w:styleId="figure">
    <w:name w:val="figure"/>
    <w:basedOn w:val="tablefootnote"/>
    <w:qFormat/>
    <w:rsid w:val="002F659D"/>
    <w:pPr>
      <w:numPr>
        <w:numId w:val="0"/>
      </w:numPr>
      <w:ind w:left="360" w:hanging="360"/>
      <w:jc w:val="center"/>
    </w:pPr>
  </w:style>
  <w:style w:type="paragraph" w:customStyle="1" w:styleId="Paragraph">
    <w:name w:val="Paragraph"/>
    <w:rsid w:val="007C7377"/>
    <w:pPr>
      <w:spacing w:after="120" w:line="220" w:lineRule="exact"/>
      <w:ind w:firstLine="289"/>
      <w:jc w:val="both"/>
    </w:pPr>
    <w:rPr>
      <w:rFonts w:ascii="Times New Roman" w:eastAsia="Times New Roman" w:hAnsi="Times New Roman"/>
      <w:lang w:val="en-US" w:eastAsia="en-US"/>
    </w:rPr>
  </w:style>
  <w:style w:type="character" w:customStyle="1" w:styleId="TitleChar">
    <w:name w:val="Title Char"/>
    <w:aliases w:val="notused Char"/>
    <w:link w:val="Title"/>
    <w:uiPriority w:val="10"/>
    <w:rsid w:val="007C7377"/>
    <w:rPr>
      <w:rFonts w:ascii="Calibri Light" w:eastAsia="Times New Roman" w:hAnsi="Calibri Light" w:cs="Times New Roman"/>
      <w:b/>
      <w:bCs/>
      <w:kern w:val="28"/>
      <w:sz w:val="32"/>
      <w:szCs w:val="32"/>
    </w:rPr>
  </w:style>
  <w:style w:type="paragraph" w:customStyle="1" w:styleId="Headernum">
    <w:name w:val="Headernum"/>
    <w:basedOn w:val="Header"/>
    <w:qFormat/>
    <w:rsid w:val="00684FEA"/>
    <w:pPr>
      <w:tabs>
        <w:tab w:val="clear" w:pos="8789"/>
        <w:tab w:val="right" w:pos="8788"/>
      </w:tabs>
    </w:pPr>
    <w:rPr>
      <w:sz w:val="16"/>
      <w:szCs w:val="16"/>
    </w:rPr>
  </w:style>
  <w:style w:type="paragraph" w:customStyle="1" w:styleId="copyright">
    <w:name w:val="copyright"/>
    <w:basedOn w:val="AbstractText"/>
    <w:qFormat/>
    <w:rsid w:val="00FD4D2E"/>
    <w:pPr>
      <w:framePr w:hSpace="187" w:wrap="around" w:vAnchor="text" w:hAnchor="text" w:y="1"/>
      <w:spacing w:after="0"/>
      <w:suppressOverlap/>
      <w:jc w:val="right"/>
    </w:pPr>
    <w:rPr>
      <w:sz w:val="16"/>
      <w:szCs w:val="14"/>
    </w:rPr>
  </w:style>
  <w:style w:type="paragraph" w:customStyle="1" w:styleId="Copyright0">
    <w:name w:val="Copyright"/>
    <w:basedOn w:val="AbstractText"/>
    <w:qFormat/>
    <w:rsid w:val="00F76EFB"/>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D621D9"/>
    <w:pPr>
      <w:framePr w:hSpace="187" w:wrap="around" w:vAnchor="text" w:hAnchor="text" w:y="1"/>
      <w:suppressOverlap/>
    </w:pPr>
    <w:rPr>
      <w:b/>
    </w:rPr>
  </w:style>
  <w:style w:type="paragraph" w:styleId="NormalWeb">
    <w:name w:val="Normal (Web)"/>
    <w:basedOn w:val="Normal"/>
    <w:uiPriority w:val="99"/>
    <w:semiHidden/>
    <w:unhideWhenUsed/>
    <w:rsid w:val="003B2962"/>
    <w:rPr>
      <w:rFonts w:ascii="Times New Roman" w:hAnsi="Times New Roman"/>
      <w:sz w:val="24"/>
      <w:szCs w:val="24"/>
    </w:rPr>
  </w:style>
  <w:style w:type="character" w:styleId="PlaceholderText">
    <w:name w:val="Placeholder Text"/>
    <w:basedOn w:val="DefaultParagraphFont"/>
    <w:uiPriority w:val="99"/>
    <w:semiHidden/>
    <w:rsid w:val="000241C7"/>
    <w:rPr>
      <w:color w:val="666666"/>
    </w:rPr>
  </w:style>
  <w:style w:type="paragraph" w:styleId="ListParagraph">
    <w:name w:val="List Paragraph"/>
    <w:basedOn w:val="Normal"/>
    <w:uiPriority w:val="34"/>
    <w:qFormat/>
    <w:rsid w:val="0043101E"/>
    <w:pPr>
      <w:ind w:left="720"/>
      <w:contextualSpacing/>
    </w:pPr>
  </w:style>
  <w:style w:type="table" w:styleId="TableGrid">
    <w:name w:val="Table Grid"/>
    <w:basedOn w:val="TableNormal"/>
    <w:uiPriority w:val="39"/>
    <w:rsid w:val="00C83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06E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0644">
      <w:marLeft w:val="640"/>
      <w:marRight w:val="0"/>
      <w:marTop w:val="0"/>
      <w:marBottom w:val="0"/>
      <w:divBdr>
        <w:top w:val="none" w:sz="0" w:space="0" w:color="auto"/>
        <w:left w:val="none" w:sz="0" w:space="0" w:color="auto"/>
        <w:bottom w:val="none" w:sz="0" w:space="0" w:color="auto"/>
        <w:right w:val="none" w:sz="0" w:space="0" w:color="auto"/>
      </w:divBdr>
    </w:div>
    <w:div w:id="77529678">
      <w:marLeft w:val="640"/>
      <w:marRight w:val="0"/>
      <w:marTop w:val="0"/>
      <w:marBottom w:val="0"/>
      <w:divBdr>
        <w:top w:val="none" w:sz="0" w:space="0" w:color="auto"/>
        <w:left w:val="none" w:sz="0" w:space="0" w:color="auto"/>
        <w:bottom w:val="none" w:sz="0" w:space="0" w:color="auto"/>
        <w:right w:val="none" w:sz="0" w:space="0" w:color="auto"/>
      </w:divBdr>
    </w:div>
    <w:div w:id="78987975">
      <w:marLeft w:val="640"/>
      <w:marRight w:val="0"/>
      <w:marTop w:val="0"/>
      <w:marBottom w:val="0"/>
      <w:divBdr>
        <w:top w:val="none" w:sz="0" w:space="0" w:color="auto"/>
        <w:left w:val="none" w:sz="0" w:space="0" w:color="auto"/>
        <w:bottom w:val="none" w:sz="0" w:space="0" w:color="auto"/>
        <w:right w:val="none" w:sz="0" w:space="0" w:color="auto"/>
      </w:divBdr>
    </w:div>
    <w:div w:id="82605057">
      <w:marLeft w:val="640"/>
      <w:marRight w:val="0"/>
      <w:marTop w:val="0"/>
      <w:marBottom w:val="0"/>
      <w:divBdr>
        <w:top w:val="none" w:sz="0" w:space="0" w:color="auto"/>
        <w:left w:val="none" w:sz="0" w:space="0" w:color="auto"/>
        <w:bottom w:val="none" w:sz="0" w:space="0" w:color="auto"/>
        <w:right w:val="none" w:sz="0" w:space="0" w:color="auto"/>
      </w:divBdr>
    </w:div>
    <w:div w:id="204559456">
      <w:marLeft w:val="640"/>
      <w:marRight w:val="0"/>
      <w:marTop w:val="0"/>
      <w:marBottom w:val="0"/>
      <w:divBdr>
        <w:top w:val="none" w:sz="0" w:space="0" w:color="auto"/>
        <w:left w:val="none" w:sz="0" w:space="0" w:color="auto"/>
        <w:bottom w:val="none" w:sz="0" w:space="0" w:color="auto"/>
        <w:right w:val="none" w:sz="0" w:space="0" w:color="auto"/>
      </w:divBdr>
    </w:div>
    <w:div w:id="206186013">
      <w:bodyDiv w:val="1"/>
      <w:marLeft w:val="0"/>
      <w:marRight w:val="0"/>
      <w:marTop w:val="0"/>
      <w:marBottom w:val="0"/>
      <w:divBdr>
        <w:top w:val="none" w:sz="0" w:space="0" w:color="auto"/>
        <w:left w:val="none" w:sz="0" w:space="0" w:color="auto"/>
        <w:bottom w:val="none" w:sz="0" w:space="0" w:color="auto"/>
        <w:right w:val="none" w:sz="0" w:space="0" w:color="auto"/>
      </w:divBdr>
    </w:div>
    <w:div w:id="210387761">
      <w:marLeft w:val="640"/>
      <w:marRight w:val="0"/>
      <w:marTop w:val="0"/>
      <w:marBottom w:val="0"/>
      <w:divBdr>
        <w:top w:val="none" w:sz="0" w:space="0" w:color="auto"/>
        <w:left w:val="none" w:sz="0" w:space="0" w:color="auto"/>
        <w:bottom w:val="none" w:sz="0" w:space="0" w:color="auto"/>
        <w:right w:val="none" w:sz="0" w:space="0" w:color="auto"/>
      </w:divBdr>
    </w:div>
    <w:div w:id="213080690">
      <w:bodyDiv w:val="1"/>
      <w:marLeft w:val="0"/>
      <w:marRight w:val="0"/>
      <w:marTop w:val="0"/>
      <w:marBottom w:val="0"/>
      <w:divBdr>
        <w:top w:val="none" w:sz="0" w:space="0" w:color="auto"/>
        <w:left w:val="none" w:sz="0" w:space="0" w:color="auto"/>
        <w:bottom w:val="none" w:sz="0" w:space="0" w:color="auto"/>
        <w:right w:val="none" w:sz="0" w:space="0" w:color="auto"/>
      </w:divBdr>
    </w:div>
    <w:div w:id="252010554">
      <w:marLeft w:val="640"/>
      <w:marRight w:val="0"/>
      <w:marTop w:val="0"/>
      <w:marBottom w:val="0"/>
      <w:divBdr>
        <w:top w:val="none" w:sz="0" w:space="0" w:color="auto"/>
        <w:left w:val="none" w:sz="0" w:space="0" w:color="auto"/>
        <w:bottom w:val="none" w:sz="0" w:space="0" w:color="auto"/>
        <w:right w:val="none" w:sz="0" w:space="0" w:color="auto"/>
      </w:divBdr>
    </w:div>
    <w:div w:id="261039087">
      <w:marLeft w:val="640"/>
      <w:marRight w:val="0"/>
      <w:marTop w:val="0"/>
      <w:marBottom w:val="0"/>
      <w:divBdr>
        <w:top w:val="none" w:sz="0" w:space="0" w:color="auto"/>
        <w:left w:val="none" w:sz="0" w:space="0" w:color="auto"/>
        <w:bottom w:val="none" w:sz="0" w:space="0" w:color="auto"/>
        <w:right w:val="none" w:sz="0" w:space="0" w:color="auto"/>
      </w:divBdr>
    </w:div>
    <w:div w:id="299044828">
      <w:bodyDiv w:val="1"/>
      <w:marLeft w:val="0"/>
      <w:marRight w:val="0"/>
      <w:marTop w:val="0"/>
      <w:marBottom w:val="0"/>
      <w:divBdr>
        <w:top w:val="none" w:sz="0" w:space="0" w:color="auto"/>
        <w:left w:val="none" w:sz="0" w:space="0" w:color="auto"/>
        <w:bottom w:val="none" w:sz="0" w:space="0" w:color="auto"/>
        <w:right w:val="none" w:sz="0" w:space="0" w:color="auto"/>
      </w:divBdr>
    </w:div>
    <w:div w:id="312956826">
      <w:marLeft w:val="640"/>
      <w:marRight w:val="0"/>
      <w:marTop w:val="0"/>
      <w:marBottom w:val="0"/>
      <w:divBdr>
        <w:top w:val="none" w:sz="0" w:space="0" w:color="auto"/>
        <w:left w:val="none" w:sz="0" w:space="0" w:color="auto"/>
        <w:bottom w:val="none" w:sz="0" w:space="0" w:color="auto"/>
        <w:right w:val="none" w:sz="0" w:space="0" w:color="auto"/>
      </w:divBdr>
    </w:div>
    <w:div w:id="316999977">
      <w:marLeft w:val="640"/>
      <w:marRight w:val="0"/>
      <w:marTop w:val="0"/>
      <w:marBottom w:val="0"/>
      <w:divBdr>
        <w:top w:val="none" w:sz="0" w:space="0" w:color="auto"/>
        <w:left w:val="none" w:sz="0" w:space="0" w:color="auto"/>
        <w:bottom w:val="none" w:sz="0" w:space="0" w:color="auto"/>
        <w:right w:val="none" w:sz="0" w:space="0" w:color="auto"/>
      </w:divBdr>
    </w:div>
    <w:div w:id="323973178">
      <w:bodyDiv w:val="1"/>
      <w:marLeft w:val="0"/>
      <w:marRight w:val="0"/>
      <w:marTop w:val="0"/>
      <w:marBottom w:val="0"/>
      <w:divBdr>
        <w:top w:val="none" w:sz="0" w:space="0" w:color="auto"/>
        <w:left w:val="none" w:sz="0" w:space="0" w:color="auto"/>
        <w:bottom w:val="none" w:sz="0" w:space="0" w:color="auto"/>
        <w:right w:val="none" w:sz="0" w:space="0" w:color="auto"/>
      </w:divBdr>
    </w:div>
    <w:div w:id="326902103">
      <w:marLeft w:val="640"/>
      <w:marRight w:val="0"/>
      <w:marTop w:val="0"/>
      <w:marBottom w:val="0"/>
      <w:divBdr>
        <w:top w:val="none" w:sz="0" w:space="0" w:color="auto"/>
        <w:left w:val="none" w:sz="0" w:space="0" w:color="auto"/>
        <w:bottom w:val="none" w:sz="0" w:space="0" w:color="auto"/>
        <w:right w:val="none" w:sz="0" w:space="0" w:color="auto"/>
      </w:divBdr>
    </w:div>
    <w:div w:id="329794608">
      <w:marLeft w:val="640"/>
      <w:marRight w:val="0"/>
      <w:marTop w:val="0"/>
      <w:marBottom w:val="0"/>
      <w:divBdr>
        <w:top w:val="none" w:sz="0" w:space="0" w:color="auto"/>
        <w:left w:val="none" w:sz="0" w:space="0" w:color="auto"/>
        <w:bottom w:val="none" w:sz="0" w:space="0" w:color="auto"/>
        <w:right w:val="none" w:sz="0" w:space="0" w:color="auto"/>
      </w:divBdr>
    </w:div>
    <w:div w:id="331026812">
      <w:marLeft w:val="640"/>
      <w:marRight w:val="0"/>
      <w:marTop w:val="0"/>
      <w:marBottom w:val="0"/>
      <w:divBdr>
        <w:top w:val="none" w:sz="0" w:space="0" w:color="auto"/>
        <w:left w:val="none" w:sz="0" w:space="0" w:color="auto"/>
        <w:bottom w:val="none" w:sz="0" w:space="0" w:color="auto"/>
        <w:right w:val="none" w:sz="0" w:space="0" w:color="auto"/>
      </w:divBdr>
    </w:div>
    <w:div w:id="332029693">
      <w:bodyDiv w:val="1"/>
      <w:marLeft w:val="0"/>
      <w:marRight w:val="0"/>
      <w:marTop w:val="0"/>
      <w:marBottom w:val="0"/>
      <w:divBdr>
        <w:top w:val="none" w:sz="0" w:space="0" w:color="auto"/>
        <w:left w:val="none" w:sz="0" w:space="0" w:color="auto"/>
        <w:bottom w:val="none" w:sz="0" w:space="0" w:color="auto"/>
        <w:right w:val="none" w:sz="0" w:space="0" w:color="auto"/>
      </w:divBdr>
    </w:div>
    <w:div w:id="362439672">
      <w:marLeft w:val="640"/>
      <w:marRight w:val="0"/>
      <w:marTop w:val="0"/>
      <w:marBottom w:val="0"/>
      <w:divBdr>
        <w:top w:val="none" w:sz="0" w:space="0" w:color="auto"/>
        <w:left w:val="none" w:sz="0" w:space="0" w:color="auto"/>
        <w:bottom w:val="none" w:sz="0" w:space="0" w:color="auto"/>
        <w:right w:val="none" w:sz="0" w:space="0" w:color="auto"/>
      </w:divBdr>
    </w:div>
    <w:div w:id="369689188">
      <w:marLeft w:val="640"/>
      <w:marRight w:val="0"/>
      <w:marTop w:val="0"/>
      <w:marBottom w:val="0"/>
      <w:divBdr>
        <w:top w:val="none" w:sz="0" w:space="0" w:color="auto"/>
        <w:left w:val="none" w:sz="0" w:space="0" w:color="auto"/>
        <w:bottom w:val="none" w:sz="0" w:space="0" w:color="auto"/>
        <w:right w:val="none" w:sz="0" w:space="0" w:color="auto"/>
      </w:divBdr>
    </w:div>
    <w:div w:id="431164756">
      <w:marLeft w:val="640"/>
      <w:marRight w:val="0"/>
      <w:marTop w:val="0"/>
      <w:marBottom w:val="0"/>
      <w:divBdr>
        <w:top w:val="none" w:sz="0" w:space="0" w:color="auto"/>
        <w:left w:val="none" w:sz="0" w:space="0" w:color="auto"/>
        <w:bottom w:val="none" w:sz="0" w:space="0" w:color="auto"/>
        <w:right w:val="none" w:sz="0" w:space="0" w:color="auto"/>
      </w:divBdr>
    </w:div>
    <w:div w:id="450709102">
      <w:marLeft w:val="640"/>
      <w:marRight w:val="0"/>
      <w:marTop w:val="0"/>
      <w:marBottom w:val="0"/>
      <w:divBdr>
        <w:top w:val="none" w:sz="0" w:space="0" w:color="auto"/>
        <w:left w:val="none" w:sz="0" w:space="0" w:color="auto"/>
        <w:bottom w:val="none" w:sz="0" w:space="0" w:color="auto"/>
        <w:right w:val="none" w:sz="0" w:space="0" w:color="auto"/>
      </w:divBdr>
    </w:div>
    <w:div w:id="467892626">
      <w:marLeft w:val="640"/>
      <w:marRight w:val="0"/>
      <w:marTop w:val="0"/>
      <w:marBottom w:val="0"/>
      <w:divBdr>
        <w:top w:val="none" w:sz="0" w:space="0" w:color="auto"/>
        <w:left w:val="none" w:sz="0" w:space="0" w:color="auto"/>
        <w:bottom w:val="none" w:sz="0" w:space="0" w:color="auto"/>
        <w:right w:val="none" w:sz="0" w:space="0" w:color="auto"/>
      </w:divBdr>
    </w:div>
    <w:div w:id="475336808">
      <w:marLeft w:val="640"/>
      <w:marRight w:val="0"/>
      <w:marTop w:val="0"/>
      <w:marBottom w:val="0"/>
      <w:divBdr>
        <w:top w:val="none" w:sz="0" w:space="0" w:color="auto"/>
        <w:left w:val="none" w:sz="0" w:space="0" w:color="auto"/>
        <w:bottom w:val="none" w:sz="0" w:space="0" w:color="auto"/>
        <w:right w:val="none" w:sz="0" w:space="0" w:color="auto"/>
      </w:divBdr>
    </w:div>
    <w:div w:id="518742873">
      <w:bodyDiv w:val="1"/>
      <w:marLeft w:val="0"/>
      <w:marRight w:val="0"/>
      <w:marTop w:val="0"/>
      <w:marBottom w:val="0"/>
      <w:divBdr>
        <w:top w:val="none" w:sz="0" w:space="0" w:color="auto"/>
        <w:left w:val="none" w:sz="0" w:space="0" w:color="auto"/>
        <w:bottom w:val="none" w:sz="0" w:space="0" w:color="auto"/>
        <w:right w:val="none" w:sz="0" w:space="0" w:color="auto"/>
      </w:divBdr>
    </w:div>
    <w:div w:id="562450412">
      <w:marLeft w:val="640"/>
      <w:marRight w:val="0"/>
      <w:marTop w:val="0"/>
      <w:marBottom w:val="0"/>
      <w:divBdr>
        <w:top w:val="none" w:sz="0" w:space="0" w:color="auto"/>
        <w:left w:val="none" w:sz="0" w:space="0" w:color="auto"/>
        <w:bottom w:val="none" w:sz="0" w:space="0" w:color="auto"/>
        <w:right w:val="none" w:sz="0" w:space="0" w:color="auto"/>
      </w:divBdr>
    </w:div>
    <w:div w:id="612320736">
      <w:bodyDiv w:val="1"/>
      <w:marLeft w:val="0"/>
      <w:marRight w:val="0"/>
      <w:marTop w:val="0"/>
      <w:marBottom w:val="0"/>
      <w:divBdr>
        <w:top w:val="none" w:sz="0" w:space="0" w:color="auto"/>
        <w:left w:val="none" w:sz="0" w:space="0" w:color="auto"/>
        <w:bottom w:val="none" w:sz="0" w:space="0" w:color="auto"/>
        <w:right w:val="none" w:sz="0" w:space="0" w:color="auto"/>
      </w:divBdr>
    </w:div>
    <w:div w:id="615990017">
      <w:marLeft w:val="640"/>
      <w:marRight w:val="0"/>
      <w:marTop w:val="0"/>
      <w:marBottom w:val="0"/>
      <w:divBdr>
        <w:top w:val="none" w:sz="0" w:space="0" w:color="auto"/>
        <w:left w:val="none" w:sz="0" w:space="0" w:color="auto"/>
        <w:bottom w:val="none" w:sz="0" w:space="0" w:color="auto"/>
        <w:right w:val="none" w:sz="0" w:space="0" w:color="auto"/>
      </w:divBdr>
    </w:div>
    <w:div w:id="629701507">
      <w:marLeft w:val="640"/>
      <w:marRight w:val="0"/>
      <w:marTop w:val="0"/>
      <w:marBottom w:val="0"/>
      <w:divBdr>
        <w:top w:val="none" w:sz="0" w:space="0" w:color="auto"/>
        <w:left w:val="none" w:sz="0" w:space="0" w:color="auto"/>
        <w:bottom w:val="none" w:sz="0" w:space="0" w:color="auto"/>
        <w:right w:val="none" w:sz="0" w:space="0" w:color="auto"/>
      </w:divBdr>
    </w:div>
    <w:div w:id="660280846">
      <w:marLeft w:val="640"/>
      <w:marRight w:val="0"/>
      <w:marTop w:val="0"/>
      <w:marBottom w:val="0"/>
      <w:divBdr>
        <w:top w:val="none" w:sz="0" w:space="0" w:color="auto"/>
        <w:left w:val="none" w:sz="0" w:space="0" w:color="auto"/>
        <w:bottom w:val="none" w:sz="0" w:space="0" w:color="auto"/>
        <w:right w:val="none" w:sz="0" w:space="0" w:color="auto"/>
      </w:divBdr>
    </w:div>
    <w:div w:id="715130818">
      <w:marLeft w:val="640"/>
      <w:marRight w:val="0"/>
      <w:marTop w:val="0"/>
      <w:marBottom w:val="0"/>
      <w:divBdr>
        <w:top w:val="none" w:sz="0" w:space="0" w:color="auto"/>
        <w:left w:val="none" w:sz="0" w:space="0" w:color="auto"/>
        <w:bottom w:val="none" w:sz="0" w:space="0" w:color="auto"/>
        <w:right w:val="none" w:sz="0" w:space="0" w:color="auto"/>
      </w:divBdr>
    </w:div>
    <w:div w:id="746732871">
      <w:marLeft w:val="640"/>
      <w:marRight w:val="0"/>
      <w:marTop w:val="0"/>
      <w:marBottom w:val="0"/>
      <w:divBdr>
        <w:top w:val="none" w:sz="0" w:space="0" w:color="auto"/>
        <w:left w:val="none" w:sz="0" w:space="0" w:color="auto"/>
        <w:bottom w:val="none" w:sz="0" w:space="0" w:color="auto"/>
        <w:right w:val="none" w:sz="0" w:space="0" w:color="auto"/>
      </w:divBdr>
    </w:div>
    <w:div w:id="751774649">
      <w:marLeft w:val="640"/>
      <w:marRight w:val="0"/>
      <w:marTop w:val="0"/>
      <w:marBottom w:val="0"/>
      <w:divBdr>
        <w:top w:val="none" w:sz="0" w:space="0" w:color="auto"/>
        <w:left w:val="none" w:sz="0" w:space="0" w:color="auto"/>
        <w:bottom w:val="none" w:sz="0" w:space="0" w:color="auto"/>
        <w:right w:val="none" w:sz="0" w:space="0" w:color="auto"/>
      </w:divBdr>
    </w:div>
    <w:div w:id="762334797">
      <w:bodyDiv w:val="1"/>
      <w:marLeft w:val="0"/>
      <w:marRight w:val="0"/>
      <w:marTop w:val="0"/>
      <w:marBottom w:val="0"/>
      <w:divBdr>
        <w:top w:val="none" w:sz="0" w:space="0" w:color="auto"/>
        <w:left w:val="none" w:sz="0" w:space="0" w:color="auto"/>
        <w:bottom w:val="none" w:sz="0" w:space="0" w:color="auto"/>
        <w:right w:val="none" w:sz="0" w:space="0" w:color="auto"/>
      </w:divBdr>
    </w:div>
    <w:div w:id="809522673">
      <w:marLeft w:val="640"/>
      <w:marRight w:val="0"/>
      <w:marTop w:val="0"/>
      <w:marBottom w:val="0"/>
      <w:divBdr>
        <w:top w:val="none" w:sz="0" w:space="0" w:color="auto"/>
        <w:left w:val="none" w:sz="0" w:space="0" w:color="auto"/>
        <w:bottom w:val="none" w:sz="0" w:space="0" w:color="auto"/>
        <w:right w:val="none" w:sz="0" w:space="0" w:color="auto"/>
      </w:divBdr>
    </w:div>
    <w:div w:id="862401541">
      <w:marLeft w:val="640"/>
      <w:marRight w:val="0"/>
      <w:marTop w:val="0"/>
      <w:marBottom w:val="0"/>
      <w:divBdr>
        <w:top w:val="none" w:sz="0" w:space="0" w:color="auto"/>
        <w:left w:val="none" w:sz="0" w:space="0" w:color="auto"/>
        <w:bottom w:val="none" w:sz="0" w:space="0" w:color="auto"/>
        <w:right w:val="none" w:sz="0" w:space="0" w:color="auto"/>
      </w:divBdr>
    </w:div>
    <w:div w:id="883517357">
      <w:marLeft w:val="640"/>
      <w:marRight w:val="0"/>
      <w:marTop w:val="0"/>
      <w:marBottom w:val="0"/>
      <w:divBdr>
        <w:top w:val="none" w:sz="0" w:space="0" w:color="auto"/>
        <w:left w:val="none" w:sz="0" w:space="0" w:color="auto"/>
        <w:bottom w:val="none" w:sz="0" w:space="0" w:color="auto"/>
        <w:right w:val="none" w:sz="0" w:space="0" w:color="auto"/>
      </w:divBdr>
    </w:div>
    <w:div w:id="898327547">
      <w:bodyDiv w:val="1"/>
      <w:marLeft w:val="0"/>
      <w:marRight w:val="0"/>
      <w:marTop w:val="0"/>
      <w:marBottom w:val="0"/>
      <w:divBdr>
        <w:top w:val="none" w:sz="0" w:space="0" w:color="auto"/>
        <w:left w:val="none" w:sz="0" w:space="0" w:color="auto"/>
        <w:bottom w:val="none" w:sz="0" w:space="0" w:color="auto"/>
        <w:right w:val="none" w:sz="0" w:space="0" w:color="auto"/>
      </w:divBdr>
    </w:div>
    <w:div w:id="923491887">
      <w:marLeft w:val="640"/>
      <w:marRight w:val="0"/>
      <w:marTop w:val="0"/>
      <w:marBottom w:val="0"/>
      <w:divBdr>
        <w:top w:val="none" w:sz="0" w:space="0" w:color="auto"/>
        <w:left w:val="none" w:sz="0" w:space="0" w:color="auto"/>
        <w:bottom w:val="none" w:sz="0" w:space="0" w:color="auto"/>
        <w:right w:val="none" w:sz="0" w:space="0" w:color="auto"/>
      </w:divBdr>
    </w:div>
    <w:div w:id="950354223">
      <w:marLeft w:val="640"/>
      <w:marRight w:val="0"/>
      <w:marTop w:val="0"/>
      <w:marBottom w:val="0"/>
      <w:divBdr>
        <w:top w:val="none" w:sz="0" w:space="0" w:color="auto"/>
        <w:left w:val="none" w:sz="0" w:space="0" w:color="auto"/>
        <w:bottom w:val="none" w:sz="0" w:space="0" w:color="auto"/>
        <w:right w:val="none" w:sz="0" w:space="0" w:color="auto"/>
      </w:divBdr>
    </w:div>
    <w:div w:id="962269440">
      <w:marLeft w:val="640"/>
      <w:marRight w:val="0"/>
      <w:marTop w:val="0"/>
      <w:marBottom w:val="0"/>
      <w:divBdr>
        <w:top w:val="none" w:sz="0" w:space="0" w:color="auto"/>
        <w:left w:val="none" w:sz="0" w:space="0" w:color="auto"/>
        <w:bottom w:val="none" w:sz="0" w:space="0" w:color="auto"/>
        <w:right w:val="none" w:sz="0" w:space="0" w:color="auto"/>
      </w:divBdr>
    </w:div>
    <w:div w:id="1000693181">
      <w:marLeft w:val="640"/>
      <w:marRight w:val="0"/>
      <w:marTop w:val="0"/>
      <w:marBottom w:val="0"/>
      <w:divBdr>
        <w:top w:val="none" w:sz="0" w:space="0" w:color="auto"/>
        <w:left w:val="none" w:sz="0" w:space="0" w:color="auto"/>
        <w:bottom w:val="none" w:sz="0" w:space="0" w:color="auto"/>
        <w:right w:val="none" w:sz="0" w:space="0" w:color="auto"/>
      </w:divBdr>
    </w:div>
    <w:div w:id="1020817406">
      <w:marLeft w:val="640"/>
      <w:marRight w:val="0"/>
      <w:marTop w:val="0"/>
      <w:marBottom w:val="0"/>
      <w:divBdr>
        <w:top w:val="none" w:sz="0" w:space="0" w:color="auto"/>
        <w:left w:val="none" w:sz="0" w:space="0" w:color="auto"/>
        <w:bottom w:val="none" w:sz="0" w:space="0" w:color="auto"/>
        <w:right w:val="none" w:sz="0" w:space="0" w:color="auto"/>
      </w:divBdr>
    </w:div>
    <w:div w:id="1023749998">
      <w:marLeft w:val="640"/>
      <w:marRight w:val="0"/>
      <w:marTop w:val="0"/>
      <w:marBottom w:val="0"/>
      <w:divBdr>
        <w:top w:val="none" w:sz="0" w:space="0" w:color="auto"/>
        <w:left w:val="none" w:sz="0" w:space="0" w:color="auto"/>
        <w:bottom w:val="none" w:sz="0" w:space="0" w:color="auto"/>
        <w:right w:val="none" w:sz="0" w:space="0" w:color="auto"/>
      </w:divBdr>
    </w:div>
    <w:div w:id="1031806926">
      <w:bodyDiv w:val="1"/>
      <w:marLeft w:val="0"/>
      <w:marRight w:val="0"/>
      <w:marTop w:val="0"/>
      <w:marBottom w:val="0"/>
      <w:divBdr>
        <w:top w:val="none" w:sz="0" w:space="0" w:color="auto"/>
        <w:left w:val="none" w:sz="0" w:space="0" w:color="auto"/>
        <w:bottom w:val="none" w:sz="0" w:space="0" w:color="auto"/>
        <w:right w:val="none" w:sz="0" w:space="0" w:color="auto"/>
      </w:divBdr>
    </w:div>
    <w:div w:id="1032924880">
      <w:marLeft w:val="640"/>
      <w:marRight w:val="0"/>
      <w:marTop w:val="0"/>
      <w:marBottom w:val="0"/>
      <w:divBdr>
        <w:top w:val="none" w:sz="0" w:space="0" w:color="auto"/>
        <w:left w:val="none" w:sz="0" w:space="0" w:color="auto"/>
        <w:bottom w:val="none" w:sz="0" w:space="0" w:color="auto"/>
        <w:right w:val="none" w:sz="0" w:space="0" w:color="auto"/>
      </w:divBdr>
    </w:div>
    <w:div w:id="1032996195">
      <w:marLeft w:val="640"/>
      <w:marRight w:val="0"/>
      <w:marTop w:val="0"/>
      <w:marBottom w:val="0"/>
      <w:divBdr>
        <w:top w:val="none" w:sz="0" w:space="0" w:color="auto"/>
        <w:left w:val="none" w:sz="0" w:space="0" w:color="auto"/>
        <w:bottom w:val="none" w:sz="0" w:space="0" w:color="auto"/>
        <w:right w:val="none" w:sz="0" w:space="0" w:color="auto"/>
      </w:divBdr>
    </w:div>
    <w:div w:id="1049914473">
      <w:marLeft w:val="640"/>
      <w:marRight w:val="0"/>
      <w:marTop w:val="0"/>
      <w:marBottom w:val="0"/>
      <w:divBdr>
        <w:top w:val="none" w:sz="0" w:space="0" w:color="auto"/>
        <w:left w:val="none" w:sz="0" w:space="0" w:color="auto"/>
        <w:bottom w:val="none" w:sz="0" w:space="0" w:color="auto"/>
        <w:right w:val="none" w:sz="0" w:space="0" w:color="auto"/>
      </w:divBdr>
    </w:div>
    <w:div w:id="1063412046">
      <w:marLeft w:val="640"/>
      <w:marRight w:val="0"/>
      <w:marTop w:val="0"/>
      <w:marBottom w:val="0"/>
      <w:divBdr>
        <w:top w:val="none" w:sz="0" w:space="0" w:color="auto"/>
        <w:left w:val="none" w:sz="0" w:space="0" w:color="auto"/>
        <w:bottom w:val="none" w:sz="0" w:space="0" w:color="auto"/>
        <w:right w:val="none" w:sz="0" w:space="0" w:color="auto"/>
      </w:divBdr>
    </w:div>
    <w:div w:id="1142505605">
      <w:marLeft w:val="640"/>
      <w:marRight w:val="0"/>
      <w:marTop w:val="0"/>
      <w:marBottom w:val="0"/>
      <w:divBdr>
        <w:top w:val="none" w:sz="0" w:space="0" w:color="auto"/>
        <w:left w:val="none" w:sz="0" w:space="0" w:color="auto"/>
        <w:bottom w:val="none" w:sz="0" w:space="0" w:color="auto"/>
        <w:right w:val="none" w:sz="0" w:space="0" w:color="auto"/>
      </w:divBdr>
    </w:div>
    <w:div w:id="1156336594">
      <w:marLeft w:val="640"/>
      <w:marRight w:val="0"/>
      <w:marTop w:val="0"/>
      <w:marBottom w:val="0"/>
      <w:divBdr>
        <w:top w:val="none" w:sz="0" w:space="0" w:color="auto"/>
        <w:left w:val="none" w:sz="0" w:space="0" w:color="auto"/>
        <w:bottom w:val="none" w:sz="0" w:space="0" w:color="auto"/>
        <w:right w:val="none" w:sz="0" w:space="0" w:color="auto"/>
      </w:divBdr>
    </w:div>
    <w:div w:id="1157648663">
      <w:bodyDiv w:val="1"/>
      <w:marLeft w:val="0"/>
      <w:marRight w:val="0"/>
      <w:marTop w:val="0"/>
      <w:marBottom w:val="0"/>
      <w:divBdr>
        <w:top w:val="none" w:sz="0" w:space="0" w:color="auto"/>
        <w:left w:val="none" w:sz="0" w:space="0" w:color="auto"/>
        <w:bottom w:val="none" w:sz="0" w:space="0" w:color="auto"/>
        <w:right w:val="none" w:sz="0" w:space="0" w:color="auto"/>
      </w:divBdr>
    </w:div>
    <w:div w:id="1163082268">
      <w:marLeft w:val="640"/>
      <w:marRight w:val="0"/>
      <w:marTop w:val="0"/>
      <w:marBottom w:val="0"/>
      <w:divBdr>
        <w:top w:val="none" w:sz="0" w:space="0" w:color="auto"/>
        <w:left w:val="none" w:sz="0" w:space="0" w:color="auto"/>
        <w:bottom w:val="none" w:sz="0" w:space="0" w:color="auto"/>
        <w:right w:val="none" w:sz="0" w:space="0" w:color="auto"/>
      </w:divBdr>
    </w:div>
    <w:div w:id="1306426922">
      <w:marLeft w:val="640"/>
      <w:marRight w:val="0"/>
      <w:marTop w:val="0"/>
      <w:marBottom w:val="0"/>
      <w:divBdr>
        <w:top w:val="none" w:sz="0" w:space="0" w:color="auto"/>
        <w:left w:val="none" w:sz="0" w:space="0" w:color="auto"/>
        <w:bottom w:val="none" w:sz="0" w:space="0" w:color="auto"/>
        <w:right w:val="none" w:sz="0" w:space="0" w:color="auto"/>
      </w:divBdr>
    </w:div>
    <w:div w:id="1323199889">
      <w:bodyDiv w:val="1"/>
      <w:marLeft w:val="0"/>
      <w:marRight w:val="0"/>
      <w:marTop w:val="0"/>
      <w:marBottom w:val="0"/>
      <w:divBdr>
        <w:top w:val="none" w:sz="0" w:space="0" w:color="auto"/>
        <w:left w:val="none" w:sz="0" w:space="0" w:color="auto"/>
        <w:bottom w:val="none" w:sz="0" w:space="0" w:color="auto"/>
        <w:right w:val="none" w:sz="0" w:space="0" w:color="auto"/>
      </w:divBdr>
    </w:div>
    <w:div w:id="1352223202">
      <w:bodyDiv w:val="1"/>
      <w:marLeft w:val="0"/>
      <w:marRight w:val="0"/>
      <w:marTop w:val="0"/>
      <w:marBottom w:val="0"/>
      <w:divBdr>
        <w:top w:val="none" w:sz="0" w:space="0" w:color="auto"/>
        <w:left w:val="none" w:sz="0" w:space="0" w:color="auto"/>
        <w:bottom w:val="none" w:sz="0" w:space="0" w:color="auto"/>
        <w:right w:val="none" w:sz="0" w:space="0" w:color="auto"/>
      </w:divBdr>
    </w:div>
    <w:div w:id="1375737522">
      <w:marLeft w:val="640"/>
      <w:marRight w:val="0"/>
      <w:marTop w:val="0"/>
      <w:marBottom w:val="0"/>
      <w:divBdr>
        <w:top w:val="none" w:sz="0" w:space="0" w:color="auto"/>
        <w:left w:val="none" w:sz="0" w:space="0" w:color="auto"/>
        <w:bottom w:val="none" w:sz="0" w:space="0" w:color="auto"/>
        <w:right w:val="none" w:sz="0" w:space="0" w:color="auto"/>
      </w:divBdr>
    </w:div>
    <w:div w:id="1398630980">
      <w:bodyDiv w:val="1"/>
      <w:marLeft w:val="0"/>
      <w:marRight w:val="0"/>
      <w:marTop w:val="0"/>
      <w:marBottom w:val="0"/>
      <w:divBdr>
        <w:top w:val="none" w:sz="0" w:space="0" w:color="auto"/>
        <w:left w:val="none" w:sz="0" w:space="0" w:color="auto"/>
        <w:bottom w:val="none" w:sz="0" w:space="0" w:color="auto"/>
        <w:right w:val="none" w:sz="0" w:space="0" w:color="auto"/>
      </w:divBdr>
    </w:div>
    <w:div w:id="1401710797">
      <w:marLeft w:val="640"/>
      <w:marRight w:val="0"/>
      <w:marTop w:val="0"/>
      <w:marBottom w:val="0"/>
      <w:divBdr>
        <w:top w:val="none" w:sz="0" w:space="0" w:color="auto"/>
        <w:left w:val="none" w:sz="0" w:space="0" w:color="auto"/>
        <w:bottom w:val="none" w:sz="0" w:space="0" w:color="auto"/>
        <w:right w:val="none" w:sz="0" w:space="0" w:color="auto"/>
      </w:divBdr>
    </w:div>
    <w:div w:id="1470827803">
      <w:marLeft w:val="640"/>
      <w:marRight w:val="0"/>
      <w:marTop w:val="0"/>
      <w:marBottom w:val="0"/>
      <w:divBdr>
        <w:top w:val="none" w:sz="0" w:space="0" w:color="auto"/>
        <w:left w:val="none" w:sz="0" w:space="0" w:color="auto"/>
        <w:bottom w:val="none" w:sz="0" w:space="0" w:color="auto"/>
        <w:right w:val="none" w:sz="0" w:space="0" w:color="auto"/>
      </w:divBdr>
    </w:div>
    <w:div w:id="1475100721">
      <w:marLeft w:val="640"/>
      <w:marRight w:val="0"/>
      <w:marTop w:val="0"/>
      <w:marBottom w:val="0"/>
      <w:divBdr>
        <w:top w:val="none" w:sz="0" w:space="0" w:color="auto"/>
        <w:left w:val="none" w:sz="0" w:space="0" w:color="auto"/>
        <w:bottom w:val="none" w:sz="0" w:space="0" w:color="auto"/>
        <w:right w:val="none" w:sz="0" w:space="0" w:color="auto"/>
      </w:divBdr>
    </w:div>
    <w:div w:id="1482036886">
      <w:bodyDiv w:val="1"/>
      <w:marLeft w:val="0"/>
      <w:marRight w:val="0"/>
      <w:marTop w:val="0"/>
      <w:marBottom w:val="0"/>
      <w:divBdr>
        <w:top w:val="none" w:sz="0" w:space="0" w:color="auto"/>
        <w:left w:val="none" w:sz="0" w:space="0" w:color="auto"/>
        <w:bottom w:val="none" w:sz="0" w:space="0" w:color="auto"/>
        <w:right w:val="none" w:sz="0" w:space="0" w:color="auto"/>
      </w:divBdr>
    </w:div>
    <w:div w:id="1483424390">
      <w:marLeft w:val="640"/>
      <w:marRight w:val="0"/>
      <w:marTop w:val="0"/>
      <w:marBottom w:val="0"/>
      <w:divBdr>
        <w:top w:val="none" w:sz="0" w:space="0" w:color="auto"/>
        <w:left w:val="none" w:sz="0" w:space="0" w:color="auto"/>
        <w:bottom w:val="none" w:sz="0" w:space="0" w:color="auto"/>
        <w:right w:val="none" w:sz="0" w:space="0" w:color="auto"/>
      </w:divBdr>
    </w:div>
    <w:div w:id="1558972808">
      <w:bodyDiv w:val="1"/>
      <w:marLeft w:val="0"/>
      <w:marRight w:val="0"/>
      <w:marTop w:val="0"/>
      <w:marBottom w:val="0"/>
      <w:divBdr>
        <w:top w:val="none" w:sz="0" w:space="0" w:color="auto"/>
        <w:left w:val="none" w:sz="0" w:space="0" w:color="auto"/>
        <w:bottom w:val="none" w:sz="0" w:space="0" w:color="auto"/>
        <w:right w:val="none" w:sz="0" w:space="0" w:color="auto"/>
      </w:divBdr>
    </w:div>
    <w:div w:id="1624651007">
      <w:marLeft w:val="640"/>
      <w:marRight w:val="0"/>
      <w:marTop w:val="0"/>
      <w:marBottom w:val="0"/>
      <w:divBdr>
        <w:top w:val="none" w:sz="0" w:space="0" w:color="auto"/>
        <w:left w:val="none" w:sz="0" w:space="0" w:color="auto"/>
        <w:bottom w:val="none" w:sz="0" w:space="0" w:color="auto"/>
        <w:right w:val="none" w:sz="0" w:space="0" w:color="auto"/>
      </w:divBdr>
    </w:div>
    <w:div w:id="1629818961">
      <w:marLeft w:val="640"/>
      <w:marRight w:val="0"/>
      <w:marTop w:val="0"/>
      <w:marBottom w:val="0"/>
      <w:divBdr>
        <w:top w:val="none" w:sz="0" w:space="0" w:color="auto"/>
        <w:left w:val="none" w:sz="0" w:space="0" w:color="auto"/>
        <w:bottom w:val="none" w:sz="0" w:space="0" w:color="auto"/>
        <w:right w:val="none" w:sz="0" w:space="0" w:color="auto"/>
      </w:divBdr>
    </w:div>
    <w:div w:id="1640577715">
      <w:marLeft w:val="640"/>
      <w:marRight w:val="0"/>
      <w:marTop w:val="0"/>
      <w:marBottom w:val="0"/>
      <w:divBdr>
        <w:top w:val="none" w:sz="0" w:space="0" w:color="auto"/>
        <w:left w:val="none" w:sz="0" w:space="0" w:color="auto"/>
        <w:bottom w:val="none" w:sz="0" w:space="0" w:color="auto"/>
        <w:right w:val="none" w:sz="0" w:space="0" w:color="auto"/>
      </w:divBdr>
    </w:div>
    <w:div w:id="1722711904">
      <w:bodyDiv w:val="1"/>
      <w:marLeft w:val="0"/>
      <w:marRight w:val="0"/>
      <w:marTop w:val="0"/>
      <w:marBottom w:val="0"/>
      <w:divBdr>
        <w:top w:val="none" w:sz="0" w:space="0" w:color="auto"/>
        <w:left w:val="none" w:sz="0" w:space="0" w:color="auto"/>
        <w:bottom w:val="none" w:sz="0" w:space="0" w:color="auto"/>
        <w:right w:val="none" w:sz="0" w:space="0" w:color="auto"/>
      </w:divBdr>
    </w:div>
    <w:div w:id="1771273101">
      <w:bodyDiv w:val="1"/>
      <w:marLeft w:val="0"/>
      <w:marRight w:val="0"/>
      <w:marTop w:val="0"/>
      <w:marBottom w:val="0"/>
      <w:divBdr>
        <w:top w:val="none" w:sz="0" w:space="0" w:color="auto"/>
        <w:left w:val="none" w:sz="0" w:space="0" w:color="auto"/>
        <w:bottom w:val="none" w:sz="0" w:space="0" w:color="auto"/>
        <w:right w:val="none" w:sz="0" w:space="0" w:color="auto"/>
      </w:divBdr>
    </w:div>
    <w:div w:id="1796633855">
      <w:bodyDiv w:val="1"/>
      <w:marLeft w:val="0"/>
      <w:marRight w:val="0"/>
      <w:marTop w:val="0"/>
      <w:marBottom w:val="0"/>
      <w:divBdr>
        <w:top w:val="none" w:sz="0" w:space="0" w:color="auto"/>
        <w:left w:val="none" w:sz="0" w:space="0" w:color="auto"/>
        <w:bottom w:val="none" w:sz="0" w:space="0" w:color="auto"/>
        <w:right w:val="none" w:sz="0" w:space="0" w:color="auto"/>
      </w:divBdr>
    </w:div>
    <w:div w:id="1807313802">
      <w:bodyDiv w:val="1"/>
      <w:marLeft w:val="0"/>
      <w:marRight w:val="0"/>
      <w:marTop w:val="0"/>
      <w:marBottom w:val="0"/>
      <w:divBdr>
        <w:top w:val="none" w:sz="0" w:space="0" w:color="auto"/>
        <w:left w:val="none" w:sz="0" w:space="0" w:color="auto"/>
        <w:bottom w:val="none" w:sz="0" w:space="0" w:color="auto"/>
        <w:right w:val="none" w:sz="0" w:space="0" w:color="auto"/>
      </w:divBdr>
    </w:div>
    <w:div w:id="1821771887">
      <w:bodyDiv w:val="1"/>
      <w:marLeft w:val="0"/>
      <w:marRight w:val="0"/>
      <w:marTop w:val="0"/>
      <w:marBottom w:val="0"/>
      <w:divBdr>
        <w:top w:val="none" w:sz="0" w:space="0" w:color="auto"/>
        <w:left w:val="none" w:sz="0" w:space="0" w:color="auto"/>
        <w:bottom w:val="none" w:sz="0" w:space="0" w:color="auto"/>
        <w:right w:val="none" w:sz="0" w:space="0" w:color="auto"/>
      </w:divBdr>
    </w:div>
    <w:div w:id="1880817819">
      <w:marLeft w:val="640"/>
      <w:marRight w:val="0"/>
      <w:marTop w:val="0"/>
      <w:marBottom w:val="0"/>
      <w:divBdr>
        <w:top w:val="none" w:sz="0" w:space="0" w:color="auto"/>
        <w:left w:val="none" w:sz="0" w:space="0" w:color="auto"/>
        <w:bottom w:val="none" w:sz="0" w:space="0" w:color="auto"/>
        <w:right w:val="none" w:sz="0" w:space="0" w:color="auto"/>
      </w:divBdr>
    </w:div>
    <w:div w:id="1889489607">
      <w:marLeft w:val="640"/>
      <w:marRight w:val="0"/>
      <w:marTop w:val="0"/>
      <w:marBottom w:val="0"/>
      <w:divBdr>
        <w:top w:val="none" w:sz="0" w:space="0" w:color="auto"/>
        <w:left w:val="none" w:sz="0" w:space="0" w:color="auto"/>
        <w:bottom w:val="none" w:sz="0" w:space="0" w:color="auto"/>
        <w:right w:val="none" w:sz="0" w:space="0" w:color="auto"/>
      </w:divBdr>
    </w:div>
    <w:div w:id="1889873334">
      <w:marLeft w:val="640"/>
      <w:marRight w:val="0"/>
      <w:marTop w:val="0"/>
      <w:marBottom w:val="0"/>
      <w:divBdr>
        <w:top w:val="none" w:sz="0" w:space="0" w:color="auto"/>
        <w:left w:val="none" w:sz="0" w:space="0" w:color="auto"/>
        <w:bottom w:val="none" w:sz="0" w:space="0" w:color="auto"/>
        <w:right w:val="none" w:sz="0" w:space="0" w:color="auto"/>
      </w:divBdr>
    </w:div>
    <w:div w:id="1902596337">
      <w:bodyDiv w:val="1"/>
      <w:marLeft w:val="0"/>
      <w:marRight w:val="0"/>
      <w:marTop w:val="0"/>
      <w:marBottom w:val="0"/>
      <w:divBdr>
        <w:top w:val="none" w:sz="0" w:space="0" w:color="auto"/>
        <w:left w:val="none" w:sz="0" w:space="0" w:color="auto"/>
        <w:bottom w:val="none" w:sz="0" w:space="0" w:color="auto"/>
        <w:right w:val="none" w:sz="0" w:space="0" w:color="auto"/>
      </w:divBdr>
    </w:div>
    <w:div w:id="1975520366">
      <w:marLeft w:val="640"/>
      <w:marRight w:val="0"/>
      <w:marTop w:val="0"/>
      <w:marBottom w:val="0"/>
      <w:divBdr>
        <w:top w:val="none" w:sz="0" w:space="0" w:color="auto"/>
        <w:left w:val="none" w:sz="0" w:space="0" w:color="auto"/>
        <w:bottom w:val="none" w:sz="0" w:space="0" w:color="auto"/>
        <w:right w:val="none" w:sz="0" w:space="0" w:color="auto"/>
      </w:divBdr>
    </w:div>
    <w:div w:id="1977687219">
      <w:marLeft w:val="640"/>
      <w:marRight w:val="0"/>
      <w:marTop w:val="0"/>
      <w:marBottom w:val="0"/>
      <w:divBdr>
        <w:top w:val="none" w:sz="0" w:space="0" w:color="auto"/>
        <w:left w:val="none" w:sz="0" w:space="0" w:color="auto"/>
        <w:bottom w:val="none" w:sz="0" w:space="0" w:color="auto"/>
        <w:right w:val="none" w:sz="0" w:space="0" w:color="auto"/>
      </w:divBdr>
    </w:div>
    <w:div w:id="2078744122">
      <w:marLeft w:val="640"/>
      <w:marRight w:val="0"/>
      <w:marTop w:val="0"/>
      <w:marBottom w:val="0"/>
      <w:divBdr>
        <w:top w:val="none" w:sz="0" w:space="0" w:color="auto"/>
        <w:left w:val="none" w:sz="0" w:space="0" w:color="auto"/>
        <w:bottom w:val="none" w:sz="0" w:space="0" w:color="auto"/>
        <w:right w:val="none" w:sz="0" w:space="0" w:color="auto"/>
      </w:divBdr>
    </w:div>
    <w:div w:id="208517695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8560EE-BE1A-4EC6-A00E-5BCE82AA9EE1}"/>
      </w:docPartPr>
      <w:docPartBody>
        <w:p w:rsidR="00E45194" w:rsidRDefault="00615A89">
          <w:r w:rsidRPr="005A4B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89"/>
    <w:rsid w:val="000D15EC"/>
    <w:rsid w:val="001637B2"/>
    <w:rsid w:val="002B4690"/>
    <w:rsid w:val="003F6F65"/>
    <w:rsid w:val="005111D8"/>
    <w:rsid w:val="00615A89"/>
    <w:rsid w:val="008A66E7"/>
    <w:rsid w:val="008E0EC2"/>
    <w:rsid w:val="00A27190"/>
    <w:rsid w:val="00DF21F5"/>
    <w:rsid w:val="00E41747"/>
    <w:rsid w:val="00E45194"/>
    <w:rsid w:val="00E572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5A8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3BC5DB-F976-433B-9F24-E9BA99E499B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6931788492"/>
    <we:property name="MENDELEY_CITATIONS" value="[{&quot;citationID&quot;:&quot;MENDELEY_CITATION_dba9594d-755d-4929-be60-a991070b1977&quot;,&quot;properties&quot;:{&quot;noteIndex&quot;:0},&quot;isEdited&quot;:false,&quot;manualOverride&quot;:{&quot;isManuallyOverridden&quot;:false,&quot;citeprocText&quot;:&quot;[1]&quot;,&quot;manualOverrideText&quot;:&quot;&quot;},&quot;citationTag&quot;:&quot;MENDELEY_CITATION_v3_eyJjaXRhdGlvbklEIjoiTUVOREVMRVlfQ0lUQVRJT05fZGJhOTU5NGQtNzU1ZC00OTI5LWJlNjAtYTk5MTA3MGIxOTc3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&quot;,&quot;citationItems&quot;:[{&quot;id&quot;:&quot;db5f0a69-11e1-31bd-a007-dcb100cad7c3&quot;,&quot;itemData&quot;:{&quot;type&quot;:&quot;webpage&quot;,&quot;id&quot;:&quot;db5f0a69-11e1-31bd-a007-dcb100cad7c3&quot;,&quot;title&quot;:&quot;Penyaluran LPG 3 Kg Tembus 8,2 Juta Ton pada 2024&quot;,&quot;author&quot;:[{&quot;family&quot;:&quot;Pertamina&quot;,&quot;given&quot;:&quot;&quot;,&quot;parse-names&quot;:false,&quot;dropping-particle&quot;:&quot;&quot;,&quot;non-dropping-particle&quot;:&quot;&quot;}],&quot;container-title&quot;:&quot;Kontan&quot;,&quot;accessed&quot;:{&quot;date-parts&quot;:[[2025,12,26]]},&quot;URL&quot;:&quot;https://industri.kontan.co.id/news/pertamina-penyaluran-lpg-3-kg-tembus-82-juta-ton-pada-2024&quot;,&quot;issued&quot;:{&quot;date-parts&quot;:[[2025,6]]},&quot;language&quot;:&quot;Indonesia&quot;,&quot;container-title-short&quot;:&quot;&quot;},&quot;isTemporary&quot;:false,&quot;suppress-author&quot;:false,&quot;composite&quot;:false,&quot;author-only&quot;:false}]},{&quot;citationID&quot;:&quot;MENDELEY_CITATION_7ffceadc-ed2a-424f-ba2a-fd3ec3927b0f&quot;,&quot;properties&quot;:{&quot;noteIndex&quot;:0},&quot;isEdited&quot;:false,&quot;manualOverride&quot;:{&quot;isManuallyOverridden&quot;:false,&quot;citeprocText&quot;:&quot;[2]&quot;,&quot;manualOverrideText&quot;:&quot;&quot;},&quot;citationTag&quot;:&quot;MENDELEY_CITATION_v3_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&quot;,&quot;citationItems&quot;:[{&quot;id&quot;:&quot;a05c3d72-b1c3-372e-8886-b41f96992f60&quot;,&quot;itemData&quot;:{&quot;type&quot;:&quot;report&quot;,&quot;id&quot;:&quot;a05c3d72-b1c3-372e-8886-b41f96992f60&quot;,&quot;title&quot;:&quot;STATISTICAL REVIEW OF GLOBAL LPG 2020&quot;,&quot;author&quot;:[{&quot;family&quot;:&quot;Org&quot;,&quot;given&quot;:&quot;Www Wlpga&quot;,&quot;parse-names&quot;:false,&quot;dropping-particle&quot;:&quot;&quot;,&quot;non-dropping-particle&quot;:&quot;&quot;}],&quot;accessed&quot;:{&quot;date-parts&quot;:[[2025,12,28]]},&quot;URL&quot;:&quot;https://www.smf.com.sg/wp-content/uploads/2024/07/WLPGA-Statistical-Review-2023.pdf&quot;,&quot;issued&quot;:{&quot;date-parts&quot;:[[2023]]},&quot;container-title-short&quot;:&quot;&quot;},&quot;isTemporary&quot;:false,&quot;suppress-author&quot;:false,&quot;composite&quot;:false,&quot;author-only&quot;:false}]},{&quot;citationID&quot;:&quot;MENDELEY_CITATION_0f6f1f3f-ad4b-4f64-82dc-1207df58680a&quot;,&quot;properties&quot;:{&quot;noteIndex&quot;:0},&quot;isEdited&quot;:false,&quot;manualOverride&quot;:{&quot;isManuallyOverridden&quot;:false,&quot;citeprocText&quot;:&quot;[3]&quot;,&quot;manualOverrideText&quot;:&quot;&quot;},&quot;citationTag&quot;:&quot;MENDELEY_CITATION_v3_eyJjaXRhdGlvbklEIjoiTUVOREVMRVlfQ0lUQVRJT05fMGY2ZjFmM2YtYWQ0Yi00ZjY0LTgyZGMtMTIwN2RmNTg2ODBhIiwicHJvcGVydGllcyI6eyJub3RlSW5kZXgiOjB9LCJpc0VkaXRlZCI6ZmFsc2UsIm1hbnVhbE92ZXJyaWRlIjp7ImlzTWFudWFsbHlPdmVycmlkZGVuIjpmYWxzZSwiY2l0ZXByb2NUZXh0IjoiWzN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LCJjb250YWluZXItdGl0bGUtc2hvcnQiOiIifSwiaXNUZW1wb3JhcnkiOmZhbHNlLCJzdXBwcmVzcy1hdXRob3IiOmZhbHNlLCJjb21wb3NpdGUiOmZhbHNlLCJhdXRob3Itb25seSI6ZmFsc2V9XX0=&quot;,&quot;citationItems&quot;:[{&quot;id&quot;:&quot;44ff0d65-16cb-3025-af63-48883f162e85&quot;,&quot;itemData&quot;:{&quot;type&quot;:&quot;webpage&quot;,&quot;id&quot;:&quot;44ff0d65-16cb-3025-af63-48883f162e85&quot;,&quot;title&quot;:&quot;Pedoman Distribusi LPG Tabung di Indonesia&quot;,&quot;author&quot;:[{&quot;family&quot;:&quot;BPH Migas&quot;,&quot;given&quot;:&quot;&quot;,&quot;parse-names&quot;:false,&quot;dropping-particle&quot;:&quot;&quot;,&quot;non-dropping-particle&quot;:&quot;&quot;}],&quot;accessed&quot;:{&quot;date-parts&quot;:[[2025,12,26]]},&quot;URL&quot;:&quot;https://migas.esdm.go.id/post/menteri-esdm-tetapkan-kepmen-esdm-tentang-petunjuk-teknis-pendistribusian-isi-ulang-lpg-tertentu-tepat-sasaran&quot;,&quot;issued&quot;:{&quot;date-parts&quot;:[[2024]]},&quot;container-title-short&quot;:&quot;&quot;},&quot;isTemporary&quot;:false,&quot;suppress-author&quot;:false,&quot;composite&quot;:false,&quot;author-only&quot;:false}]},{&quot;citationID&quot;:&quot;MENDELEY_CITATION_96526531-e4e7-41ba-a7d2-5696933cc665&quot;,&quot;properties&quot;:{&quot;noteIndex&quot;:0},&quot;isEdited&quot;:false,&quot;manualOverride&quot;:{&quot;isManuallyOverridden&quot;:true,&quot;citeprocText&quot;:&quot;[4]&quot;,&quot;manualOverrideText&quot;:&quot;Dewi et al. (2023)&quot;},&quot;citationTag&quot;:&quot;MENDELEY_CITATION_v3_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&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fe53d405-cf51-4fac-a365-6411a0b4b0d3&quot;,&quot;properties&quot;:{&quot;noteIndex&quot;:0},&quot;isEdited&quot;:false,&quot;manualOverride&quot;:{&quot;isManuallyOverridden&quot;:false,&quot;citeprocText&quot;:&quot;[4]&quot;,&quot;manualOverrideText&quot;:&quot;&quot;},&quot;citationTag&quot;:&quot;MENDELEY_CITATION_v3_eyJjaXRhdGlvbklEIjoiTUVOREVMRVlfQ0lUQVRJT05fZmU1M2Q0MDUtY2Y1MS00ZmFjLWEzNjUtNjQxMWEwYjRiMGQz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f1470f4c-8bf5-4557-a4af-add167667f2b&quot;,&quot;properties&quot;:{&quot;noteIndex&quot;:0},&quot;isEdited&quot;:false,&quot;manualOverride&quot;:{&quot;isManuallyOverridden&quot;:true,&quot;citeprocText&quot;:&quot;[5]&quot;,&quot;manualOverrideText&quot;:&quot;Merdekawati et al. (2022)&quot;},&quot;citationTag&quot;:&quot;MENDELEY_CITATION_v3_eyJjaXRhdGlvbklEIjoiTUVOREVMRVlfQ0lUQVRJT05fZjE0NzBmNGMtOGJmNS00NTU3LWE0YWYtYWRkMTY3NjY3ZjJiIiwicHJvcGVydGllcyI6eyJub3RlSW5kZXgiOjB9LCJpc0VkaXRlZCI6ZmFsc2UsIm1hbnVhbE92ZXJyaWRlIjp7ImlzTWFudWFsbHlPdmVycmlkZGVuIjp0cnVlLCJjaXRlcHJvY1RleHQiOiJbNV0iLCJtYW51YWxPdmVycmlkZVRleHQiOiJNZXJkZWthd2F0aSBldCBhbC4gKDIwMjIp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UsInN1cHByZXNzLWF1dGhvciI6ZmFsc2UsImNvbXBvc2l0ZSI6ZmFsc2UsImF1dGhvci1vbmx5IjpmYWxzZX1dfQ==&quot;,&quot;citationItems&quot;:[{&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suppress-author&quot;:false,&quot;composite&quot;:false,&quot;author-only&quot;:false}]},{&quot;citationID&quot;:&quot;MENDELEY_CITATION_1009868c-db4c-4901-970f-dc299c01a9aa&quot;,&quot;properties&quot;:{&quot;noteIndex&quot;:0},&quot;isEdited&quot;:false,&quot;manualOverride&quot;:{&quot;isManuallyOverridden&quot;:false,&quot;citeprocText&quot;:&quot;[5]&quot;,&quot;manualOverrideText&quot;:&quot;&quot;},&quot;citationTag&quot;:&quot;MENDELEY_CITATION_v3_eyJjaXRhdGlvbklEIjoiTUVOREVMRVlfQ0lUQVRJT05fMTAwOTg2OGMtZGI0Yy00OTAxLTk3MGYtZGMyOTljMDFhOWFhIiwicHJvcGVydGllcyI6eyJub3RlSW5kZXgiOjB9LCJpc0VkaXRlZCI6ZmFsc2UsIm1hbnVhbE92ZXJyaWRlIjp7ImlzTWFudWFsbHlPdmVycmlkZGVuIjpmYWxzZSwiY2l0ZXByb2NUZXh0IjoiWzVdIiwibWFudWFsT3ZlcnJpZGVUZXh0Ijoi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V9XX0=&quot;,&quot;citationItems&quot;:[{&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citationID&quot;:&quot;MENDELEY_CITATION_d7fbd12e-c805-4863-b16e-9e188c60f5b1&quot;,&quot;properties&quot;:{&quot;noteIndex&quot;:0},&quot;isEdited&quot;:false,&quot;manualOverride&quot;:{&quot;isManuallyOverridden&quot;:true,&quot;citeprocText&quot;:&quot;[6]&quot;,&quot;manualOverrideText&quot;:&quot;Budianto et al. (2025)&quot;},&quot;citationTag&quot;:&quot;MENDELEY_CITATION_v3_eyJjaXRhdGlvbklEIjoiTUVOREVMRVlfQ0lUQVRJT05fZDdmYmQxMmUtYzgwNS00ODYzLWIxNmUtOWUxODhjNjBmNWIxIiwicHJvcGVydGllcyI6eyJub3RlSW5kZXgiOjB9LCJpc0VkaXRlZCI6ZmFsc2UsIm1hbnVhbE92ZXJyaWRlIjp7ImlzTWFudWFsbHlPdmVycmlkZGVuIjp0cnVlLCJjaXRlcHJvY1RleHQiOiJbNl0iLCJtYW51YWxPdmVycmlkZVRleHQiOiJCdWRpYW50byBldCBhbC4gKDIwMjUp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quot;,&quot;citationItems&quot;:[{&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suppress-author&quot;:false,&quot;composite&quot;:false,&quot;author-only&quot;:false}]},{&quot;citationID&quot;:&quot;MENDELEY_CITATION_4d21ae91-e08a-4ffd-83f3-057c11e2087e&quot;,&quot;properties&quot;:{&quot;noteIndex&quot;:0},&quot;isEdited&quot;:false,&quot;manualOverride&quot;:{&quot;isManuallyOverridden&quot;:false,&quot;citeprocText&quot;:&quot;[6]&quot;,&quot;manualOverrideText&quot;:&quot;&quot;},&quot;citationTag&quot;:&quot;MENDELEY_CITATION_v3_eyJjaXRhdGlvbklEIjoiTUVOREVMRVlfQ0lUQVRJT05fNGQyMWFlOTEtZTA4YS00ZmZkLTgzZjMtMDU3YzExZTIwODdlIiwicHJvcGVydGllcyI6eyJub3RlSW5kZXgiOjB9LCJpc0VkaXRlZCI6ZmFsc2UsIm1hbnVhbE92ZXJyaWRlIjp7ImlzTWFudWFsbHlPdmVycmlkZGVuIjpmYWxzZSwiY2l0ZXByb2NUZXh0IjoiWzZ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quot;,&quot;citationItems&quot;:[{&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suppress-author&quot;:false,&quot;composite&quot;:false,&quot;author-only&quot;:false}]},{&quot;citationID&quot;:&quot;MENDELEY_CITATION_5d96e359-5f4d-408e-8a17-fa7a754fa44a&quot;,&quot;properties&quot;:{&quot;noteIndex&quot;:0},&quot;isEdited&quot;:false,&quot;manualOverride&quot;:{&quot;isManuallyOverridden&quot;:true,&quot;citeprocText&quot;:&quot;[7]&quot;,&quot;manualOverrideText&quot;:&quot;Made et al. (2025)&quot;},&quot;citationTag&quot;:&quot;MENDELEY_CITATION_v3_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&quot;,&quot;citationItems&quot;:[{&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quot;suppress-author&quot;:false,&quot;composite&quot;:false,&quot;author-only&quot;:false}]},{&quot;citationID&quot;:&quot;MENDELEY_CITATION_25025775-bcb2-4555-a598-4bc68dc020b0&quot;,&quot;properties&quot;:{&quot;noteIndex&quot;:0},&quot;isEdited&quot;:false,&quot;manualOverride&quot;:{&quot;isManuallyOverridden&quot;:false,&quot;citeprocText&quot;:&quot;[7]&quot;,&quot;manualOverrideText&quot;:&quot;&quot;},&quot;citationTag&quot;:&quot;MENDELEY_CITATION_v3_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&quot;,&quot;citationItems&quot;:[{&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quot;suppress-author&quot;:false,&quot;composite&quot;:false,&quot;author-only&quot;:false}]},{&quot;citationID&quot;:&quot;MENDELEY_CITATION_7fad3ca8-dfe8-40c8-8944-0f69ac28e4f7&quot;,&quot;properties&quot;:{&quot;noteIndex&quot;:0},&quot;isEdited&quot;:false,&quot;manualOverride&quot;:{&quot;isManuallyOverridden&quot;:false,&quot;citeprocText&quot;:&quot;[8]&quot;,&quot;manualOverrideText&quot;:&quot;&quot;},&quot;citationTag&quot;:&quot;MENDELEY_CITATION_v3_eyJjaXRhdGlvbklEIjoiTUVOREVMRVlfQ0lUQVRJT05fN2ZhZDNjYTgtZGZlOC00MGM4LTg5NDQtMGY2OWFjMjhlNGY3IiwicHJvcGVydGllcyI6eyJub3RlSW5kZXgiOjB9LCJpc0VkaXRlZCI6ZmFsc2UsIm1hbnVhbE92ZXJyaWRlIjp7ImlzTWFudWFsbHlPdmVycmlkZGVuIjpmYWxzZSwiY2l0ZXByb2NUZXh0IjoiWzh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LCJzdXBwcmVzcy1hdXRob3IiOmZhbHNlLCJjb21wb3NpdGUiOmZhbHNlLCJhdXRob3Itb25seSI6ZmFsc2V9XX0=&quot;,&quot;citationItems&quot;:[{&quot;id&quot;:&quot;1a30af34-9986-3cf9-800e-84adeed49235&quot;,&quot;itemData&quot;:{&quot;type&quot;:&quot;article-journal&quot;,&quot;id&quot;:&quot;1a30af34-9986-3cf9-800e-84adeed49235&quot;,&quot;title&quot;:&quot;Multi-Tenant Architecture: A Comprehensive Framework for Building Scalable SaaS Applications&quot;,&quot;author&quot;:[{&quot;family&quot;:&quot;Shinu Pushpan&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51&quot;,&quot;issued&quot;:{&quot;date-parts&quot;:[[2024,11,30]]},&quot;page&quot;:&quot;1117-1126&quot;,&quot;abstract&quot;:&quot;Multi-tenant architecture has emerged as a fundamental paradigm in modern software development, particularly in Software as a Service (SaaS) applications where multiple organizations share computing resources while maintaining data isolation. This article presents a comprehensive framework for understanding and implementing multi-tenant systems, focusing on essential architectural decisions and design patterns that ensure scalability, security, and resource efficiency. The article examines the evolution from single-tenant to multi-tenant architectures, analyzes various data partitioning strategies, and explores critical aspects of tenant isolation, authentication, and authorization mechanisms. The article addresses key challenges in performance optimization, resource allocation, and security implementation, providing practical insights into database design approaches and caching strategies. Through a structured approach, this article bridges the gap between theoretical concepts and practical implementation, offering developers and architects a foundation for building robust multi-tenant systems. The findings emphasize the importance of balanced architectural decisions that accommodate both technical requirements and business objectives while maintaining system integrity and tenant isolation. This article contributes to the growing body of knowledge in cloud computing and distributed systems, providing practitioners with actionable insights for developing scalable multi-tenant applications.&quot;,&quot;publisher&quot;:&quot;Technoscience Academy&quot;,&quot;issue&quot;:&quot;6&quot;,&quot;volume&quot;:&quot;10&quot;,&quot;container-title-short&quot;:&quot;&quot;},&quot;isTemporary&quot;:false,&quot;suppress-author&quot;:false,&quot;composite&quot;:false,&quot;author-only&quot;:false}]},{&quot;citationID&quot;:&quot;MENDELEY_CITATION_face9475-6648-4068-9a32-aa72c69f7e7a&quot;,&quot;properties&quot;:{&quot;noteIndex&quot;:0},&quot;isEdited&quot;:false,&quot;manualOverride&quot;:{&quot;isManuallyOverridden&quot;:true,&quot;citeprocText&quot;:&quot;[9]&quot;,&quot;manualOverrideText&quot;:&quot;Chowdhury et al. (2024)&quot;},&quot;citationTag&quot;:&quot;MENDELEY_CITATION_v3_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&quot;,&quot;citationItems&quot;:[{&quot;id&quot;:&quot;25328768-e14a-3625-8e6a-d1517c4c6f41&quot;,&quot;itemData&quot;:{&quot;type&quot;:&quot;article-journal&quot;,&quot;id&quot;:&quot;25328768-e14a-3625-8e6a-d1517c4c6f41&quot;,&quot;title&quot;:&quot;Digital Transformation In The LPG Industry: Leveraging IoT And Data Analytics For Operational Efficiency&quot;,&quot;author&quot;:[{&quot;family&quot;:&quot;Chowdhury&quot;,&quot;given&quot;:&quot;Adar&quot;,&quot;parse-names&quot;:false,&quot;dropping-particle&quot;:&quot;&quot;,&quot;non-dropping-particle&quot;:&quot;&quot;},{&quot;family&quot;:&quot;Shil&quot;,&quot;given&quot;:&quot;Sabuj Kumar&quot;,&quot;parse-names&quot;:false,&quot;dropping-particle&quot;:&quot;&quot;,&quot;non-dropping-particle&quot;:&quot;&quot;},{&quot;family&quot;:&quot;Eusufzai&quot;,&quot;given&quot;:&quot;Zobayer&quot;,&quot;parse-names&quot;:false,&quot;dropping-particle&quot;:&quot;&quot;,&quot;non-dropping-particle&quot;:&quot;&quot;},{&quot;family&quot;:&quot;Mobin&quot;,&quot;given&quot;:&quot;Saleh Mohammad&quot;,&quot;parse-names&quot;:false,&quot;dropping-particle&quot;:&quot;&quot;,&quot;non-dropping-particle&quot;:&quot;&quot;}],&quot;container-title&quot;:&quot;ACADEMIC JOURNAL ON SCIENCE, TECHNOLOGY, ENGINEERING &amp; MATHEMATICS EDUCATION&quot;,&quot;DOI&quot;:&quot;10.69593/ajieet.v1i01.144&quot;,&quot;ISSN&quot;:&quot;29979870&quot;,&quot;URL&quot;:&quot;https://allacademicresearch.com/index.php/AJIEET/article/view/144&quot;,&quot;issued&quot;:{&quot;date-parts&quot;:[[2024,10,6]]},&quot;page&quot;:&quot;131-144&quot;,&quot;abstract&quot;:&quot;&lt;p&gt;This study presents a comprehensive systematic review exploring the transformative impact of Internet of Things (IoT), Supervisory Control and Data Acquisition (SCADA) systems, and automation technologies on the operational efficiency of the Liquefied Petroleum Gas (LPG) industry. Leveraging the Preferred Reporting Items for Systematic Reviews and Meta-Analyses (PRISMA) guidelines, a rigorous review process was conducted to identify, screen, and synthesize existing research. A total of 90 high-quality articles were systematically reviewed to assess how digital technologies are revolutionizing key aspects of LPG operations, including inventory management, predictive maintenance, and fleet optimization. The findings reveal that integrating IoT and SCADA systems enhances real-time monitoring, significantly reduces manual errors, and improves accuracy in inventory tracking, leading to cost reductions of up to 30%. Moreover, predictive maintenance enabled by IoT data analytics was shown to decrease unplanned downtime by 40% and maintenance costs by 25%, further ensuring the reliability of equipment in this high-stakes industry. The review also highlights how automation and digitalization streamline logistics, optimize fuel usage, and improve customer satisfaction by reducing delivery lead times by 20%. Additionally, these technologies support sustainability goals by minimizing carbon emissions through optimized fleet management. By providing a detailed synthesis of current research, this review not only underscores the benefits of digital transformation in the LPG industry but also identifies gaps in the literature, suggesting avenues for future studies to enhance operational excellence, safety, and sustainability in this critical sector.&lt;/p&gt;&quot;,&quot;issue&quot;:&quot;01&quot;,&quot;volume&quot;:&quot;1&quot;,&quot;container-title-short&quot;:&quot;&quot;},&quot;isTemporary&quot;:false,&quot;suppress-author&quot;:false,&quot;composite&quot;:false,&quot;author-only&quot;:false}]},{&quot;citationID&quot;:&quot;MENDELEY_CITATION_40861251-53f9-4f93-9199-b3d9e9039bea&quot;,&quot;properties&quot;:{&quot;noteIndex&quot;:0},&quot;isEdited&quot;:false,&quot;manualOverride&quot;:{&quot;isManuallyOverridden&quot;:false,&quot;citeprocText&quot;:&quot;[9]&quot;,&quot;manualOverrideText&quot;:&quot;&quot;},&quot;citationTag&quot;:&quot;MENDELEY_CITATION_v3_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&quot;,&quot;citationItems&quot;:[{&quot;id&quot;:&quot;25328768-e14a-3625-8e6a-d1517c4c6f41&quot;,&quot;itemData&quot;:{&quot;type&quot;:&quot;article-journal&quot;,&quot;id&quot;:&quot;25328768-e14a-3625-8e6a-d1517c4c6f41&quot;,&quot;title&quot;:&quot;Digital Transformation In The LPG Industry: Leveraging IoT And Data Analytics For Operational Efficiency&quot;,&quot;author&quot;:[{&quot;family&quot;:&quot;Chowdhury&quot;,&quot;given&quot;:&quot;Adar&quot;,&quot;parse-names&quot;:false,&quot;dropping-particle&quot;:&quot;&quot;,&quot;non-dropping-particle&quot;:&quot;&quot;},{&quot;family&quot;:&quot;Shil&quot;,&quot;given&quot;:&quot;Sabuj Kumar&quot;,&quot;parse-names&quot;:false,&quot;dropping-particle&quot;:&quot;&quot;,&quot;non-dropping-particle&quot;:&quot;&quot;},{&quot;family&quot;:&quot;Eusufzai&quot;,&quot;given&quot;:&quot;Zobayer&quot;,&quot;parse-names&quot;:false,&quot;dropping-particle&quot;:&quot;&quot;,&quot;non-dropping-particle&quot;:&quot;&quot;},{&quot;family&quot;:&quot;Mobin&quot;,&quot;given&quot;:&quot;Saleh Mohammad&quot;,&quot;parse-names&quot;:false,&quot;dropping-particle&quot;:&quot;&quot;,&quot;non-dropping-particle&quot;:&quot;&quot;}],&quot;container-title&quot;:&quot;ACADEMIC JOURNAL ON SCIENCE, TECHNOLOGY, ENGINEERING &amp; MATHEMATICS EDUCATION&quot;,&quot;DOI&quot;:&quot;10.69593/ajieet.v1i01.144&quot;,&quot;ISSN&quot;:&quot;29979870&quot;,&quot;URL&quot;:&quot;https://allacademicresearch.com/index.php/AJIEET/article/view/144&quot;,&quot;issued&quot;:{&quot;date-parts&quot;:[[2024,10,6]]},&quot;page&quot;:&quot;131-144&quot;,&quot;abstract&quot;:&quot;&lt;p&gt;This study presents a comprehensive systematic review exploring the transformative impact of Internet of Things (IoT), Supervisory Control and Data Acquisition (SCADA) systems, and automation technologies on the operational efficiency of the Liquefied Petroleum Gas (LPG) industry. Leveraging the Preferred Reporting Items for Systematic Reviews and Meta-Analyses (PRISMA) guidelines, a rigorous review process was conducted to identify, screen, and synthesize existing research. A total of 90 high-quality articles were systematically reviewed to assess how digital technologies are revolutionizing key aspects of LPG operations, including inventory management, predictive maintenance, and fleet optimization. The findings reveal that integrating IoT and SCADA systems enhances real-time monitoring, significantly reduces manual errors, and improves accuracy in inventory tracking, leading to cost reductions of up to 30%. Moreover, predictive maintenance enabled by IoT data analytics was shown to decrease unplanned downtime by 40% and maintenance costs by 25%, further ensuring the reliability of equipment in this high-stakes industry. The review also highlights how automation and digitalization streamline logistics, optimize fuel usage, and improve customer satisfaction by reducing delivery lead times by 20%. Additionally, these technologies support sustainability goals by minimizing carbon emissions through optimized fleet management. By providing a detailed synthesis of current research, this review not only underscores the benefits of digital transformation in the LPG industry but also identifies gaps in the literature, suggesting avenues for future studies to enhance operational excellence, safety, and sustainability in this critical sector.&lt;/p&gt;&quot;,&quot;issue&quot;:&quot;01&quot;,&quot;volume&quot;:&quot;1&quot;,&quot;container-title-short&quot;:&quot;&quot;},&quot;isTemporary&quot;:false,&quot;suppress-author&quot;:false,&quot;composite&quot;:false,&quot;author-only&quot;:false}]},{&quot;citationID&quot;:&quot;MENDELEY_CITATION_72b1045b-c22d-490a-95ab-65e2188c513e&quot;,&quot;properties&quot;:{&quot;noteIndex&quot;:0},&quot;isEdited&quot;:false,&quot;manualOverride&quot;:{&quot;isManuallyOverridden&quot;:false,&quot;citeprocText&quot;:&quot;[10]&quot;,&quot;manualOverrideText&quot;:&quot;&quot;},&quot;citationTag&quot;:&quot;MENDELEY_CITATION_v3_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&quot;,&quot;citationItems&quot;:[{&quot;id&quot;:&quot;b8c6dcce-8da4-3fff-9ca4-822437f4d5de&quot;,&quot;itemData&quot;:{&quot;type&quot;:&quot;article-journal&quot;,&quot;id&quot;:&quot;b8c6dcce-8da4-3fff-9ca4-822437f4d5de&quot;,&quot;title&quot;:&quot;Multi-Tenant SaaS Architectures: Design Principles and Security Considerations THIS IS A LEVEL 1 HEADING&quot;,&quot;author&quot;:[{&quot;family&quot;:&quot;Kumar&quot;,&quot;given&quot;:&quot;Ritesh&quot;,&quot;parse-names&quot;:false,&quot;dropping-particle&quot;:&quot;&quot;,&quot;non-dropping-particle&quot;:&quot;&quot;}],&quot;container-title&quot;:&quot;Quest Journals Journal of Architecture and Civil Engineering&quot;,&quot;DOI&quot;:&quot;10.35629/8193-05024962&quot;,&quot;URL&quot;:&quot;www.questjournals.org&quot;,&quot;issued&quot;:{&quot;date-parts&quot;:[[2020]]},&quot;page&quot;:&quot;2321-8193&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 A. Definition of SaaS Multi-Tenancy and Its Evolution Software-as-a-Service (SaaS) has become the dominant model for delivering software applications over the internet, eliminating the need for local installations and dedicated infrastructure management [1], [2]. This paradigm shift is powered by multi-tenancy, an architectural pattern that allows a single application instance to serve multiple customers, referred to as tenants, while ensuring logical data separation. By leveraging shared resources such as computing power, storage, and databases, multi-tenant architectures optimize cost efficiency and operational manageability. The evolution of multi-tenancy is deeply intertwined with the growth of cloud computing. Traditional software delivery models relied on single-tenant architectures, where each customer required a dedicated software instance, leading to higher infrastructure costs and complex maintenance overhead. The growing demand for scalable, cost-efficient software has established multi-tenancy as the preferred SaaS architecture. Advances in virtualization, containerization, and cloud-native technologies have further enhanced dynamic resource allocation and management. B. Significance of Multi-Tenancy in Cloud Environments The adoption of multi-tenancy in cloud environments has significantly enhanced the scalability, efficiency, and cost-effectiveness of SaaS applications [3], [6]. By sharing resources across multiple tenants, SaaS providers can reduce per-customer operational costs while maximizing infrastructure utilization. Multi-tenant architectures allow cloud platforms to dynamically allocate computing resources based on workload variations, ensuring seamless performance without requiring dedicated infrastructure for each customer. Beyond cost savings, multi-tenancy also streamlines software deployment and maintenance. Centralized updates and security patches can be applied to a single instance, benefiting all tenants simultaneously and reducing downtime. This simplifies operational management and ensures a consistent security posture across all users. Furthermore, cloud platforms with built-in multi-tenancy capabilities support automated provisioning and scaling, allowing businesses to onboard new customers rapidly without significant architectural modifications. While multi-tenancy offers compelling advantages, its implementation requires careful architectural planning to mitigate security risks, enforce data isolation, and optimize resource allocation. As more organizations&quot;,&quot;issue&quot;:&quot;2&quot;,&quot;volume&quot;:&quot;5&quot;,&quot;container-title-short&quot;:&quot;&quot;},&quot;isTemporary&quot;:false,&quot;suppress-author&quot;:false,&quot;composite&quot;:false,&quot;author-only&quot;:false}]},{&quot;citationID&quot;:&quot;MENDELEY_CITATION_3c746fad-d67f-42ee-aa85-eb1ab9c68ab6&quot;,&quot;properties&quot;:{&quot;noteIndex&quot;:0},&quot;isEdited&quot;:false,&quot;manualOverride&quot;:{&quot;isManuallyOverridden&quot;:false,&quot;citeprocText&quot;:&quot;[11]&quot;,&quot;manualOverrideText&quot;:&quot;&quot;},&quot;citationTag&quot;:&quot;MENDELEY_CITATION_v3_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&quot;,&quot;citationItems&quot;:[{&quot;id&quot;:&quot;cabb56a1-aa47-3dcf-b582-372c8853ca0c&quot;,&quot;itemData&quot;:{&quot;type&quot;:&quot;article-journal&quot;,&quot;id&quot;:&quot;cabb56a1-aa47-3dcf-b582-372c8853ca0c&quot;,&quot;title&quot;:&quot;An Integrated Information System Model for Optimizing Bulk Water Distribution&quot;,&quot;author&quot;:[{&quot;family&quot;:&quot;Abdullah&quot;,&quot;given&quot;:&quot;Siti Sarah&quot;,&quot;parse-names&quot;:false,&quot;dropping-particle&quot;:&quot;&quot;,&quot;non-dropping-particle&quot;:&quot;&quot;},{&quot;family&quot;:&quot;Sumirat&quot;,&quot;given&quot;:&quot;Tubagus Rusli&quot;,&quot;parse-names&quot;:false,&quot;dropping-particle&quot;:&quot;&quot;,&quot;non-dropping-particle&quot;:&quot;&quot;}],&quot;container-title&quot;:&quot;Media Jurnal Informatika&quot;,&quot;ISSN&quot;:&quot;2477-2542&quot;,&quot;issued&quot;:{&quot;date-parts&quot;:[[2025]]},&quot;issue&quot;:&quot;1a&quot;,&quot;volume&quot;:&quot;17&quot;,&quot;container-title-short&quot;:&quot;&quot;},&quot;isTemporary&quot;:false,&quot;suppress-author&quot;:false,&quot;composite&quot;:false,&quot;author-only&quot;:false}]},{&quot;citationID&quot;:&quot;MENDELEY_CITATION_c6e0549e-e7d3-4709-8190-ee9d7a719008&quot;,&quot;properties&quot;:{&quot;noteIndex&quot;:0},&quot;isEdited&quot;:false,&quot;manualOverride&quot;:{&quot;isManuallyOverridden&quot;:false,&quot;citeprocText&quot;:&quot;[12], [13], [14]&quot;,&quot;manualOverrideText&quot;:&quot;&quot;},&quot;citationTag&quot;:&quot;MENDELEY_CITATION_v3_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&quot;,&quot;citationItems&quot;:[{&quot;id&quot;:&quot;ac5dd827-5bb1-31a8-9178-b598f2e08e4c&quot;,&quot;itemData&quot;:{&quot;type&quot;:&quot;webpage&quot;,&quot;id&quot;:&quot;ac5dd827-5bb1-31a8-9178-b598f2e08e4c&quot;,&quot;title&quot;:&quot;React Documentation: A JavaScript Library for Building User Interfaces&quot;,&quot;author&quot;:[{&quot;family&quot;:&quot;Meta Platforms&quot;,&quot;given&quot;:&quot;Inc.&quot;,&quot;parse-names&quot;:false,&quot;dropping-particle&quot;:&quot;&quot;,&quot;non-dropping-particle&quot;:&quot;&quot;}],&quot;accessed&quot;:{&quot;date-parts&quot;:[[2025,12,26]]},&quot;URL&quot;:&quot;https://react.dev&quot;,&quot;issued&quot;:{&quot;date-parts&quot;:[[2025]]},&quot;container-title-short&quot;:&quot;&quot;},&quot;isTemporary&quot;:false},{&quot;id&quot;:&quot;52303310-b2d1-34c9-8e52-7bab679770c4&quot;,&quot;itemData&quot;:{&quot;type&quot;:&quot;webpage&quot;,&quot;id&quot;:&quot;52303310-b2d1-34c9-8e52-7bab679770c4&quot;,&quot;title&quot;:&quot;NestJS Documentation: A Progressive Node.js Framework&quot;,&quot;author&quot;:[{&quot;family&quot;:&quot;NestJS Contributors&quot;,&quot;given&quot;:&quot;&quot;,&quot;parse-names&quot;:false,&quot;dropping-particle&quot;:&quot;&quot;,&quot;non-dropping-particle&quot;:&quot;&quot;}],&quot;accessed&quot;:{&quot;date-parts&quot;:[[2025,12,26]]},&quot;URL&quot;:&quot;https://docs.nestjs.com&quot;,&quot;issued&quot;:{&quot;date-parts&quot;:[[2025]]},&quot;container-title-short&quot;:&quot;&quot;},&quot;isTemporary&quot;:false},{&quot;id&quot;:&quot;b3f27715-70e3-357f-bf7d-15e71df96dd0&quot;,&quot;itemData&quot;:{&quot;type&quot;:&quot;webpage&quot;,&quot;id&quot;:&quot;b3f27715-70e3-357f-bf7d-15e71df96dd0&quot;,&quot;title&quot;:&quot;PostgreSQL 15 Documentation&quot;,&quot;author&quot;:[{&quot;family&quot;:&quot;PostgreSQL Global Development Group&quot;,&quot;given&quot;:&quot;&quot;,&quot;parse-names&quot;:false,&quot;dropping-particle&quot;:&quot;&quot;,&quot;non-dropping-particle&quot;:&quot;&quot;}],&quot;accessed&quot;:{&quot;date-parts&quot;:[[2025,12,28]]},&quot;URL&quot;:&quot;postgresql.org/docs/16.&quot;,&quot;container-title-short&quot;:&quot;&quot;},&quot;isTemporary&quot;:false}]},{&quot;citationID&quot;:&quot;MENDELEY_CITATION_d686e152-604e-4045-acef-cd9f097ce13e&quot;,&quot;properties&quot;:{&quot;noteIndex&quot;:0},&quot;isEdited&quot;:false,&quot;manualOverride&quot;:{&quot;isManuallyOverridden&quot;:false,&quot;citeprocText&quot;:&quot;[15], [16]&quot;,&quot;manualOverrideText&quot;:&quot;&quot;},&quot;citationTag&quot;:&quot;MENDELEY_CITATION_v3_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&quot;,&quot;citationItems&quot;:[{&quot;id&quot;:&quot;8dfa66b5-2994-3f15-b51e-6bdafd5b9bd7&quot;,&quot;itemData&quot;:{&quot;type&quot;:&quot;article-journal&quot;,&quot;id&quot;:&quot;8dfa66b5-2994-3f15-b51e-6bdafd5b9bd7&quot;,&quot;title&quot;:&quot;Available online www&quot;,&quot;author&quot;:[{&quot;family&quot;:&quot;Bachina&quot;,&quot;given&quot;:&quot;Bhargav&quot;,&quot;parse-names&quot;:false,&quot;dropping-particle&quot;:&quot;&quot;,&quot;non-dropping-particle&quot;:&quot;&quot;}],&quot;container-title&quot;:&quot;jsaer.com Journal of Scientific and Engineering Research 189 Journal of Scientific and Engineering Research&quot;,&quot;accessed&quot;:{&quot;date-parts&quot;:[[2025,12,28]]},&quot;ISSN&quot;:&quot;2394-2630&quot;,&quot;URL&quot;:&quot;https://jsaer.com/download/vol-10-iss-2-2023/JSAER2023-10-2-189-201.pdf&quot;,&quot;page&quot;:&quot;189-201&quot;,&quot;abstract&quot;:&quot;This technical paper presents an integrated approach to developing and deploying React applications using the PERN stack, comprising PostgreSQL, React, Express, and NodeJS. This combination is celebrated for its cohesiveness and the convenience of using JavaScript across the entire development stack, making it an ideal choice for various web development scenarios. The document explores the construction process of a React-based frontend, the implementation of PostgreSQL as the database layer, and the utilization of Express and NodeJS for the middleware, providing a step-by-step guide through the development of an example PERN stack project. Topics covered include project setup, database configuration, API development, and user interface construction, alongside modern development practices such as Docker containerization and environment management. By offering a concise yet comprehensive overview, this paper aims to equip developers with the necessary tools and knowledge to effectively employ the PERN stack in building robust full-stack web applications, highlighting the stack's relevance and efficiency in current web development practices. Numerous methodologies exist for constructing React applications and preparing them for production deployment. A prominent approach involves utilizing a combination of NodeJS and PostgreSQL for server-side operations and database management, respectively. This method is part of a broader, highly regarded stack known as the PERN stack, which stands out for its cohesive use of JavaScript across all layers of development. The components of this stack-PostgreSQL, React, Express, and NodeJS-offer a powerful, integrated environment that caters to a wide array of web development needs. In this approach, the frontend is entirely developed using React, allowing for dynamic and responsive user interfaces. PostgreSQL serves as the backend database, chosen for its robustness and capability to handle complex data structures as a document store. Express and NodeJS form the application's middle layer, handling server-side logic and HTTP requests, thereby linking the frontend with the database efficiently.&quot;,&quot;issue&quot;:&quot;2&quot;,&quot;volume&quot;:&quot;2023&quot;,&quot;container-title-short&quot;:&quot;&quot;},&quot;isTemporary&quot;:false,&quot;suppress-author&quot;:false,&quot;composite&quot;:false,&quot;author-only&quot;:false},{&quot;id&quot;:&quot;818e8f18-f070-347f-8110-d3190112b8e4&quot;,&quot;itemData&quot;:{&quot;type&quot;:&quot;article-journal&quot;,&quot;id&quot;:&quot;818e8f18-f070-347f-8110-d3190112b8e4&quot;,&quot;title&quot;:&quot;Mern(Mongodb , Express-Js, React-Js, Node-Js) Stack Web-Based Themefied Education Platform For Placement Preparation&quot;,&quot;author&quot;:[{&quot;family&quot;:&quot;Sahni&quot;,&quot;given&quot;:&quot;Varsha&quot;,&quot;parse-names&quot;:false,&quot;dropping-particle&quot;:&quot;&quot;,&quot;non-dropping-particle&quot;:&quot;&quot;},{&quot;family&quot;:&quot;Chopde&quot;,&quot;given&quot;:&quot;Atharva&quot;,&quot;parse-names&quot;:false,&quot;dropping-particle&quot;:&quot;&quot;,&quot;non-dropping-particle&quot;:&quot;&quot;},{&quot;family&quot;:&quot;Goswami&quot;,&quot;given&quot;:&quot;Mrinmoy&quot;,&quot;parse-names&quot;:false,&quot;dropping-particle&quot;:&quot;&quot;,&quot;non-dropping-particle&quot;:&quot;&quot;},{&quot;family&quot;:&quot;Kumar&quot;,&quot;given&quot;:&quot;Ankit&quot;,&quot;parse-names&quot;:false,&quot;dropping-particle&quot;:&quot;&quot;,&quot;non-dropping-particle&quot;:&quot;&quot;}],&quot;container-title&quot;:&quot;Educational Administration: Theory and Practice&quot;,&quot;DOI&quot;:&quot;10.53555/kuey.v30i5.3035&quot;,&quot;issued&quot;:{&quot;date-parts&quot;:[[2024]]},&quot;abstract&quot;:&quot;This paper examines how webapps can be developed and implemented in a themefied way for education. The MERN stack, which means MongoDB, Express.js, React.js and Node.js is the technology employed to build these modern dynamic web applications through the paper. Themefication has potential to motivate as well as engage students within a learning environment when non-themed situations are incorporated into thematic aspects. Traditional teaching approaches fail to fully captivate learners’ attention, leading to reduced motivation in educational settings as a whole. In particular, computer science and IT students often have this feeling. The problem this research review poses is whether themefication can help address these issues in education background, especially in a college setting. The paper is developed on the basis of creating a platform that will offer an interactive and engaging learning environment around various technologies focusing mainly on placement preparation through different methods. This paper has been informed by data insights from google surveys and other datasets available on previous studies, as well as an extensive literature review of works already existing on the topic. This study aims at finding out if this platform can aid students to improve their attention level while studying thus also have focus using thematic approach which maybe more familiar to them hence encouraging them to keep going. Moreover, it provides valuable details about the technical aspects of the platform i.e., its features, design ideas and underlying technology implemented during this educational development. This survey examines new approaches to creative educational technology and practices for placement readiness based on an examination of survey data, drawing upon prior research insights, and analysis of the codebase behind such system&quot;,&quot;publisher&quot;:&quot;Green Publication&quot;},&quot;isTemporary&quot;:false}]},{&quot;citationID&quot;:&quot;MENDELEY_CITATION_48e72eb9-f819-4e84-ad5b-b8cb18971d95&quot;,&quot;properties&quot;:{&quot;noteIndex&quot;:0},&quot;isEdited&quot;:false,&quot;manualOverride&quot;:{&quot;isManuallyOverridden&quot;:false,&quot;citeprocText&quot;:&quot;[17]&quot;,&quot;manualOverrideText&quot;:&quot;&quot;},&quot;citationTag&quot;:&quot;MENDELEY_CITATION_v3_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U0JOIjoiOTc4MTI1OTg3Mjk3NiIsImlzc3VlZCI6eyJkYXRlLXBhcnRzIjpbWzIwMjBdXX0sInB1Ymxpc2hlci1wbGFjZSI6Ik5ldyBZb3JrIiwiZWRpdGlvbiI6IjkiLCJwdWJsaXNoZXIiOiJNY0dyYXctSGlsbCBFZHVjYXRpb24iLCJjb250YWluZXItdGl0bGUtc2hvcnQiOiIifSwiaXNUZW1wb3JhcnkiOmZhbHNlLCJzdXBwcmVzcy1hdXRob3IiOmZhbHNlLCJjb21wb3NpdGUiOmZhbHNlLCJhdXRob3Itb25seSI6ZmFsc2V9XX0=&quot;,&quot;citationItems&quot;:[{&quot;id&quot;:&quot;11a4b2aa-ca64-3a45-9524-910fb2307538&quot;,&quot;itemData&quot;:{&quot;type&quot;:&quot;book&quot;,&quot;id&quot;:&quot;11a4b2aa-ca64-3a45-9524-910fb2307538&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9781259872976&quot;,&quot;issued&quot;:{&quot;date-parts&quot;:[[2020]]},&quot;publisher-place&quot;:&quot;New York&quot;,&quot;edition&quot;:&quot;9&quot;,&quot;publisher&quot;:&quot;McGraw-Hill Education&quot;,&quot;container-title-short&quot;:&quot;&quot;},&quot;isTemporary&quot;:false,&quot;suppress-author&quot;:false,&quot;composite&quot;:false,&quot;author-only&quot;:false}]},{&quot;citationID&quot;:&quot;MENDELEY_CITATION_0a1fba94-e290-424b-bed0-e6064a86428e&quot;,&quot;properties&quot;:{&quot;noteIndex&quot;:0},&quot;isEdited&quot;:false,&quot;manualOverride&quot;:{&quot;isManuallyOverridden&quot;:false,&quot;citeprocText&quot;:&quot;[18]&quot;,&quot;manualOverrideText&quot;:&quot;&quot;},&quot;citationTag&quot;:&quot;MENDELEY_CITATION_v3_eyJjaXRhdGlvbklEIjoiTUVOREVMRVlfQ0lUQVRJT05fMGExZmJhOTQtZTI5MC00MjRiLWJlZDAtZTYwNjRhODY0Mjhl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quot;,&quot;citationItems&quot;:[{&quot;id&quot;:&quot;d9c60159-61d0-3d40-84b8-d6a1067c8505&quot;,&quot;itemData&quot;:{&quot;type&quot;:&quot;webpage&quot;,&quot;id&quot;:&quot;d9c60159-61d0-3d40-84b8-d6a1067c8505&quot;,&quot;title&quot;:&quot;What is Waterfall model- Examples, advantages, disadvantages &amp; when to use it&quot;,&quot;author&quot;:[{&quot;family&quot;:&quot;Tryqa&quot;,&quot;given&quot;:&quot;&quot;,&quot;parse-names&quot;:false,&quot;dropping-particle&quot;:&quot;&quot;,&quot;non-dropping-particle&quot;:&quot;&quot;}],&quot;accessed&quot;:{&quot;date-parts&quot;:[[2025,12,28]]},&quot;URL&quot;:&quot;https://tryqa.com/what-is-waterfall-model-advantages-disadvantages-and-when-to-use-it/&quot;,&quot;container-title-short&quot;:&quot;&quot;},&quot;isTemporary&quot;:false,&quot;suppress-author&quot;:false,&quot;composite&quot;:false,&quot;author-only&quot;:false}]},{&quot;citationID&quot;:&quot;MENDELEY_CITATION_aa666826-f765-4d2d-bc22-e579c1039caf&quot;,&quot;properties&quot;:{&quot;noteIndex&quot;:0},&quot;isEdited&quot;:false,&quot;manualOverride&quot;:{&quot;isManuallyOverridden&quot;:false,&quot;citeprocText&quot;:&quot;[18]&quot;,&quot;manualOverrideText&quot;:&quot;&quot;},&quot;citationTag&quot;:&quot;MENDELEY_CITATION_v3_eyJjaXRhdGlvbklEIjoiTUVOREVMRVlfQ0lUQVRJT05fYWE2NjY4MjYtZjc2NS00ZDJkLWJjMjItZTU3OWMxMDM5Y2Fm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quot;,&quot;citationItems&quot;:[{&quot;id&quot;:&quot;d9c60159-61d0-3d40-84b8-d6a1067c8505&quot;,&quot;itemData&quot;:{&quot;type&quot;:&quot;webpage&quot;,&quot;id&quot;:&quot;d9c60159-61d0-3d40-84b8-d6a1067c8505&quot;,&quot;title&quot;:&quot;What is Waterfall model- Examples, advantages, disadvantages &amp; when to use it&quot;,&quot;author&quot;:[{&quot;family&quot;:&quot;Tryqa&quot;,&quot;given&quot;:&quot;&quot;,&quot;parse-names&quot;:false,&quot;dropping-particle&quot;:&quot;&quot;,&quot;non-dropping-particle&quot;:&quot;&quot;}],&quot;accessed&quot;:{&quot;date-parts&quot;:[[2025,12,28]]},&quot;URL&quot;:&quot;https://tryqa.com/what-is-waterfall-model-advantages-disadvantages-and-when-to-use-it/&quot;,&quot;container-title-short&quot;:&quot;&quot;},&quot;isTemporary&quot;:false,&quot;suppress-author&quot;:false,&quot;composite&quot;:false,&quot;author-only&quot;:false}]},{&quot;citationID&quot;:&quot;MENDELEY_CITATION_8596f78d-af7d-4c6f-9d37-19dae02ff43c&quot;,&quot;properties&quot;:{&quot;noteIndex&quot;:0},&quot;isEdited&quot;:false,&quot;manualOverride&quot;:{&quot;isManuallyOverridden&quot;:false,&quot;citeprocText&quot;:&quot;[19], [20]&quot;,&quot;manualOverrideText&quot;:&quot;&quot;},&quot;citationTag&quot;:&quot;MENDELEY_CITATION_v3_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&quot;,&quot;citationItems&quot;:[{&quot;id&quot;:&quot;14d06982-12a4-3af4-8af1-d7853adaf0fe&quot;,&quot;itemData&quot;:{&quot;type&quot;:&quot;book&quot;,&quot;id&quot;:&quot;14d06982-12a4-3af4-8af1-d7853adaf0fe&quot;,&quot;title&quot;:&quot;Software Testing and Quality Assurance: Theory and Practice&quot;,&quot;author&quot;:[{&quot;family&quot;:&quot;Naik&quot;,&quot;given&quot;:&quot;K&quot;,&quot;parse-names&quot;:false,&quot;dropping-particle&quot;:&quot;&quot;,&quot;non-dropping-particle&quot;:&quot;&quot;},{&quot;family&quot;:&quot;Tripathy&quot;,&quot;given&quot;:&quot;P&quot;,&quot;parse-names&quot;:false,&quot;dropping-particle&quot;:&quot;&quot;,&quot;non-dropping-particle&quot;:&quot;&quot;}],&quot;ISBN&quot;:&quot;9781119662761&quot;,&quot;issued&quot;:{&quot;date-parts&quot;:[[2021]]},&quot;publisher-place&quot;:&quot;Hoboken, NJ&quot;,&quot;edition&quot;:&quot;2nd&quot;,&quot;publisher&quot;:&quot;Wiley&quot;,&quot;container-title-short&quot;:&quot;&quot;},&quot;isTemporary&quot;:false},{&quot;id&quot;:&quot;19e71e82-49ba-31b6-a8d9-48920fb5bd1a&quot;,&quot;itemData&quot;:{&quot;type&quot;:&quot;report&quot;,&quot;id&quot;:&quot;19e71e82-49ba-31b6-a8d9-48920fb5bd1a&quot;,&quot;title&quot;:&quot;Ensuring Software Quality Through Effective Quality Assurance Testing: Best Practices and Case Studies&quot;,&quot;author&quot;:[{&quot;family&quot;:&quot;Bhanushali&quot;,&quot;given&quot;:&quot;Amit&quot;,&quot;parse-names&quot;:false,&quot;dropping-particle&quot;:&quot;&quot;,&quot;non-dropping-particle&quot;:&quot;&quot;}],&quot;URL&quot;:&quot;https://www.researchgate.net/publication/375342628_Ensuring_Software_Quality_Through_Effective_Quality_Assurance_Testing_Best_Practices_and_Case_Studies&quot;,&quot;issued&quot;:{&quot;date-parts&quot;:[[2023]]},&quot;container-title-short&quot;:&quot;&quot;},&quot;isTemporary&quot;:false}]},{&quot;citationID&quot;:&quot;MENDELEY_CITATION_ad0aa258-921f-4da0-9fb4-2f952305cc9c&quot;,&quot;properties&quot;:{&quot;noteIndex&quot;:0},&quot;isEdited&quot;:false,&quot;manualOverride&quot;:{&quot;isManuallyOverridden&quot;:false,&quot;citeprocText&quot;:&quot;[21]&quot;,&quot;manualOverrideText&quot;:&quot;&quot;},&quot;citationTag&quot;:&quot;MENDELEY_CITATION_v3_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&quot;,&quot;citationItems&quot;:[{&quot;id&quot;:&quot;130bc66c-0453-3f5d-81de-a300c9d038b6&quot;,&quot;itemData&quot;:{&quot;type&quot;:&quot;report&quot;,&quot;id&quot;:&quot;130bc66c-0453-3f5d-81de-a300c9d038b6&quot;,&quot;title&quot;:&quot;The Software Engineering of a Three-Tier Web-Based Student Information System (MyGJU)&quot;,&quot;author&quot;:[{&quot;family&quot;:&quot;Al-Hawari&quot;,&quot;given&quot;:&quot;Feras&quot;,&quot;parse-names&quot;:false,&quot;dropping-particle&quot;:&quot;&quot;,&quot;non-dropping-particle&quot;:&quot;&quot;},{&quot;family&quot;:&quot;Alufeishat&quot;,&quot;given&quot;:&quot;Anoud&quot;,&quot;parse-names&quot;:false,&quot;dropping-particle&quot;:&quot;&quot;,&quot;non-dropping-particle&quot;:&quot;&quot;},{&quot;family&quot;:&quot;Alshawabkeh&quot;,&quot;given&quot;:&quot;Mai&quot;,&quot;parse-names&quot;:false,&quot;dropping-particle&quot;:&quot;&quot;,&quot;non-dropping-particle&quot;:&quot;&quot;},{&quot;family&quot;:&quot;Barham&quot;,&quot;given&quot;:&quot;Hala&quot;,&quot;parse-names&quot;:false,&quot;dropping-particle&quot;:&quot;&quot;,&quot;non-dropping-particle&quot;:&quot;&quot;},{&quot;family&quot;:&quot;Habahbeh&quot;,&quot;given&quot;:&quot;Mohammad&quot;,&quot;parse-names&quot;:false,&quot;dropping-particle&quot;:&quot;&quot;,&quot;non-dropping-particle&quot;:&quot;&quot;}],&quot;abstract&quot;:&quot;this paper discusses how the software development team at the German Jordanian University (GJU) adopted the project management and software development processes in the ISO/IEC 29110 series to implement a complex Student Information System (SIS). Specifically, it identifies the key points to be taken into consideration in the analysis, design, implementation, testing, and deployment phases during the iterative and incremental SIS development process. The SIS is a distributed three-tier web-based application that enables registrars to perform various tasks such as: system setup, admission, registration, grades processing, graduation, and reporting. It was launched in the first 2015/2016 semester and enabled administration to maintain a comfortable learning environment, assess instructor performance, enhance teaching practices, and improve course content. The results of the system measurements and user survey assert that the SIS is feature rich, easy to use, fast, reliable, stable, highly available, and scalable. Keywords: student information system, registration, web-based applications, software engineering, ISO/IEC 29110, iterative and incremental software process, and waterfall process.&quot;,&quot;container-title-short&quot;:&quot;&quot;},&quot;isTemporary&quot;:false,&quot;suppress-author&quot;:false,&quot;composite&quot;:false,&quot;author-only&quot;:false}]},{&quot;citationID&quot;:&quot;MENDELEY_CITATION_124669d6-5099-4819-ad2d-3e0a6e792d35&quot;,&quot;properties&quot;:{&quot;noteIndex&quot;:0},&quot;isEdited&quot;:false,&quot;manualOverride&quot;:{&quot;isManuallyOverridden&quot;:false,&quot;citeprocText&quot;:&quot;[8], [10], [22]&quot;,&quot;manualOverrideText&quot;:&quot;&quot;},&quot;citationTag&quot;:&quot;MENDELEY_CITATION_v3_eyJjaXRhdGlvbklEIjoiTUVOREVMRVlfQ0lUQVRJT05fMTI0NjY5ZDYtNTA5OS00ODE5LWFkMmQtM2UwYTZlNzkyZDM1IiwicHJvcGVydGllcyI6eyJub3RlSW5kZXgiOjB9LCJpc0VkaXRlZCI6ZmFsc2UsIm1hbnVhbE92ZXJyaWRlIjp7ImlzTWFudWFsbHlPdmVycmlkZGVuIjpmYWxzZSwiY2l0ZXByb2NUZXh0IjoiWzhdLCBbMTBdLCBbMjJ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fSx7ImlkIjoiYzFiZjhjYzAtZTE3MC0zN2RkLTg2MDktNjIyM2QyY2U5NjgwIiwiaXRlbURhdGEiOnsidHlwZSI6ImFydGljbGUtam91cm5hbCIsImlkIjoiYzFiZjhjYzAtZTE3MC0zN2RkLTg2MDktNjIyM2QyY2U5NjgwIiwidGl0bGUiOiJNdWx0aS1UZW5hbnQgQXJjaGl0ZWN0dXJlcyBpbiBNb2Rlcm4gQ2xvdWQgQ29tcHV0aW5nOiBBIFRlY2huaWNhbCBEZWVwIERpdmUiLCJhdXRob3IiOlt7ImZhbWlseSI6IlJpc2hpIEt1bWFyIFNoYXJtYS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&quot;,&quot;citationItems&quot;:[{&quot;id&quot;:&quot;1a30af34-9986-3cf9-800e-84adeed49235&quot;,&quot;itemData&quot;:{&quot;type&quot;:&quot;article-journal&quot;,&quot;id&quot;:&quot;1a30af34-9986-3cf9-800e-84adeed49235&quot;,&quot;title&quot;:&quot;Multi-Tenant Architecture: A Comprehensive Framework for Building Scalable SaaS Applications&quot;,&quot;author&quot;:[{&quot;family&quot;:&quot;Shinu Pushpan&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51&quot;,&quot;issued&quot;:{&quot;date-parts&quot;:[[2024,11,30]]},&quot;page&quot;:&quot;1117-1126&quot;,&quot;abstract&quot;:&quot;Multi-tenant architecture has emerged as a fundamental paradigm in modern software development, particularly in Software as a Service (SaaS) applications where multiple organizations share computing resources while maintaining data isolation. This article presents a comprehensive framework for understanding and implementing multi-tenant systems, focusing on essential architectural decisions and design patterns that ensure scalability, security, and resource efficiency. The article examines the evolution from single-tenant to multi-tenant architectures, analyzes various data partitioning strategies, and explores critical aspects of tenant isolation, authentication, and authorization mechanisms. The article addresses key challenges in performance optimization, resource allocation, and security implementation, providing practical insights into database design approaches and caching strategies. Through a structured approach, this article bridges the gap between theoretical concepts and practical implementation, offering developers and architects a foundation for building robust multi-tenant systems. The findings emphasize the importance of balanced architectural decisions that accommodate both technical requirements and business objectives while maintaining system integrity and tenant isolation. This article contributes to the growing body of knowledge in cloud computing and distributed systems, providing practitioners with actionable insights for developing scalable multi-tenant applications.&quot;,&quot;publisher&quot;:&quot;Technoscience Academy&quot;,&quot;issue&quot;:&quot;6&quot;,&quot;volume&quot;:&quot;10&quot;,&quot;container-title-short&quot;:&quot;&quot;},&quot;isTemporary&quot;:false},{&quot;id&quot;:&quot;c1bf8cc0-e170-37dd-8609-6223d2ce9680&quot;,&quot;itemData&quot;:{&quot;type&quot;:&quot;article-journal&quot;,&quot;id&quot;:&quot;c1bf8cc0-e170-37dd-8609-6223d2ce9680&quot;,&quot;title&quot;:&quot;Multi-Tenant Architectures in Modern Cloud Computing: A Technical Deep Dive&quot;,&quot;author&quot;:[{&quot;family&quot;:&quot;Rishi Kumar Sharma&quot;,&quot;given&quot;:&quot;&quot;,&quot;parse-names&quot;:false,&quot;dropping-particle&quot;:&quot;&quot;,&quot;non-dropping-particle&quot;:&quot;&quot;}],&quot;container-title&quot;:&quot;International Journal of Scientific Research in Computer Science, Engineering and Information Technology&quot;,&quot;DOI&quot;:&quot;10.32628/cseit25111236&quot;,&quot;issued&quot;:{&quot;date-parts&quot;:[[2025,1,3]]},&quot;page&quot;:&quot;307-317&quot;,&quot;abstract&quot;:&quot;This comprehensive article explores the evolution and implementation of multi-tenant architectures in modern cloud computing environments, focusing on their role in Software-as-a-Service solutions. The article examines how these architectures enable efficient resource sharing while maintaining strict data isolation among tenants. This article demonstrates how integrating AI-driven observability frameworks and advanced security mechanisms, such as IAM and KMS, can improve scalability by 70% and reduce operational costs by 60%, offering practical solutions to modern multi-tenant architecture challenges. The article delves into core technical components, including data layer implementation and compute layer architecture, while analyzing advanced security measures and AI-driven observability frameworks. Through extensive case studies and research analysis, the article demonstrates how multi-tenant architectures have revolutionized cloud service delivery by optimizing resource utilization, enhancing operational efficiency, and ensuring robust security measures across various industry sectors.&quot;,&quot;publisher&quot;:&quot;Technoscience Academy&quot;,&quot;issue&quot;:&quot;1&quot;,&quot;volume&quot;:&quot;11&quot;,&quot;container-title-short&quot;:&quot;&quot;},&quot;isTemporary&quot;:false},{&quot;id&quot;:&quot;b8c6dcce-8da4-3fff-9ca4-822437f4d5de&quot;,&quot;itemData&quot;:{&quot;type&quot;:&quot;article-journal&quot;,&quot;id&quot;:&quot;b8c6dcce-8da4-3fff-9ca4-822437f4d5de&quot;,&quot;title&quot;:&quot;Multi-Tenant SaaS Architectures: Design Principles and Security Considerations THIS IS A LEVEL 1 HEADING&quot;,&quot;author&quot;:[{&quot;family&quot;:&quot;Kumar&quot;,&quot;given&quot;:&quot;Ritesh&quot;,&quot;parse-names&quot;:false,&quot;dropping-particle&quot;:&quot;&quot;,&quot;non-dropping-particle&quot;:&quot;&quot;}],&quot;container-title&quot;:&quot;Quest Journals Journal of Architecture and Civil Engineering&quot;,&quot;DOI&quot;:&quot;10.35629/8193-05024962&quot;,&quot;URL&quot;:&quot;www.questjournals.org&quot;,&quot;issued&quot;:{&quot;date-parts&quot;:[[2020]]},&quot;page&quot;:&quot;2321-8193&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 A. Definition of SaaS Multi-Tenancy and Its Evolution Software-as-a-Service (SaaS) has become the dominant model for delivering software applications over the internet, eliminating the need for local installations and dedicated infrastructure management [1], [2]. This paradigm shift is powered by multi-tenancy, an architectural pattern that allows a single application instance to serve multiple customers, referred to as tenants, while ensuring logical data separation. By leveraging shared resources such as computing power, storage, and databases, multi-tenant architectures optimize cost efficiency and operational manageability. The evolution of multi-tenancy is deeply intertwined with the growth of cloud computing. Traditional software delivery models relied on single-tenant architectures, where each customer required a dedicated software instance, leading to higher infrastructure costs and complex maintenance overhead. The growing demand for scalable, cost-efficient software has established multi-tenancy as the preferred SaaS architecture. Advances in virtualization, containerization, and cloud-native technologies have further enhanced dynamic resource allocation and management. B. Significance of Multi-Tenancy in Cloud Environments The adoption of multi-tenancy in cloud environments has significantly enhanced the scalability, efficiency, and cost-effectiveness of SaaS applications [3], [6]. By sharing resources across multiple tenants, SaaS providers can reduce per-customer operational costs while maximizing infrastructure utilization. Multi-tenant architectures allow cloud platforms to dynamically allocate computing resources based on workload variations, ensuring seamless performance without requiring dedicated infrastructure for each customer. Beyond cost savings, multi-tenancy also streamlines software deployment and maintenance. Centralized updates and security patches can be applied to a single instance, benefiting all tenants simultaneously and reducing downtime. This simplifies operational management and ensures a consistent security posture across all users. Furthermore, cloud platforms with built-in multi-tenancy capabilities support automated provisioning and scaling, allowing businesses to onboard new customers rapidly without significant architectural modifications. While multi-tenancy offers compelling advantages, its implementation requires careful architectural planning to mitigate security risks, enforce data isolation, and optimize resource allocation. As more organizations&quot;,&quot;issue&quot;:&quot;2&quot;,&quot;volume&quot;:&quot;5&quot;,&quot;container-title-short&quot;:&quot;&quot;},&quot;isTemporary&quot;:false}]},{&quot;citationID&quot;:&quot;MENDELEY_CITATION_0ada5be9-715e-42e0-a201-da65e2ebc5b0&quot;,&quot;properties&quot;:{&quot;noteIndex&quot;:0},&quot;isEdited&quot;:false,&quot;manualOverride&quot;:{&quot;isManuallyOverridden&quot;:false,&quot;citeprocText&quot;:&quot;[4], [5], [6], [7]&quot;,&quot;manualOverrideText&quot;:&quot;&quot;},&quot;citationTag&quot;:&quot;MENDELEY_CITATION_v3_eyJjaXRhdGlvbklEIjoiTUVOREVMRVlfQ0lUQVRJT05fMGFkYTViZTktNzE1ZS00MmUwLWEyMDEtZGE2NWUyZWJjNWIwIiwicHJvcGVydGllcyI6eyJub3RlSW5kZXgiOjB9LCJpc0VkaXRlZCI6ZmFsc2UsIm1hbnVhbE92ZXJyaWRlIjp7ImlzTWFudWFsbHlPdmVycmlkZGVuIjpmYWxzZSwiY2l0ZXByb2NUZXh0IjoiWzRdLCBbNV0sIFs2XSwgWzd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&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74DF7-85A9-4BBC-9E3B-D07CD4E6E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13</Pages>
  <Words>4453</Words>
  <Characters>25384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Andini</dc:creator>
  <cp:keywords/>
  <dc:description/>
  <cp:lastModifiedBy>Kevin Rey</cp:lastModifiedBy>
  <cp:revision>5</cp:revision>
  <cp:lastPrinted>2025-12-28T14:38:00Z</cp:lastPrinted>
  <dcterms:created xsi:type="dcterms:W3CDTF">2025-12-28T14:38:00Z</dcterms:created>
  <dcterms:modified xsi:type="dcterms:W3CDTF">2025-12-29T04:01:00Z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15eeea39-3a8a-48f4-bf4b-017d204d1d9e</vt:lpwstr>
  </property>
</Properties>
</file>