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6C495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钟元智库</w:t>
      </w:r>
    </w:p>
    <w:p w14:paraId="046C3BE1">
      <w:pPr>
        <w:bidi w:val="0"/>
        <w:jc w:val="righ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—— 不只代办证书，更让你的数据更值钱。</w:t>
      </w:r>
    </w:p>
    <w:p w14:paraId="67BC9F93">
      <w:pPr>
        <w:bidi w:val="0"/>
        <w:jc w:val="right"/>
        <w:rPr>
          <w:rFonts w:hint="eastAsia"/>
          <w:lang w:val="en-US" w:eastAsia="zh-CN"/>
        </w:rPr>
      </w:pPr>
      <w:r>
        <w:rPr>
          <w:b/>
          <w:bCs/>
        </w:rPr>
        <w:pict>
          <v:rect id="_x0000_i1025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6E6849">
      <w:pPr>
        <w:bidi w:val="0"/>
        <w:spacing w:line="480" w:lineRule="auto"/>
        <w:jc w:val="center"/>
        <w:rPr>
          <w:b/>
          <w:bCs/>
        </w:rPr>
      </w:pPr>
      <w:r>
        <w:rPr>
          <w:b/>
          <w:bCs/>
        </w:rPr>
        <w:t>一、数据知识产权评估到底评什么？（你未来系统的核心模块）</w:t>
      </w:r>
    </w:p>
    <w:p w14:paraId="20681144">
      <w:pPr>
        <w:rPr/>
      </w:pPr>
      <w:r>
        <w:rPr>
          <w:lang w:val="en-US" w:eastAsia="zh-CN"/>
        </w:rPr>
        <w:t>就评 4 大维度，你记牢，这就是你产品：</w:t>
      </w:r>
    </w:p>
    <w:p w14:paraId="052CD135">
      <w:pPr>
        <w:rPr/>
      </w:pPr>
      <w:r>
        <w:t>1. 数据价值评估（能不能卖钱）</w:t>
      </w:r>
    </w:p>
    <w:p w14:paraId="13404E28">
      <w:pPr>
        <w:rPr/>
      </w:pPr>
      <w:r>
        <w:t>数据稀缺性</w:t>
      </w:r>
    </w:p>
    <w:p w14:paraId="0D75B0D8">
      <w:pPr>
        <w:rPr/>
      </w:pPr>
      <w:r>
        <w:t>数据时效性</w:t>
      </w:r>
    </w:p>
    <w:p w14:paraId="79760912">
      <w:pPr>
        <w:rPr/>
      </w:pPr>
      <w:r>
        <w:t>数据应用场景（生产、营销、风控、供应链…）</w:t>
      </w:r>
    </w:p>
    <w:p w14:paraId="017674B1">
      <w:pPr>
        <w:rPr/>
      </w:pPr>
      <w:r>
        <w:t>数据可变现潜力</w:t>
      </w:r>
    </w:p>
    <w:p w14:paraId="5468CE97">
      <w:pPr>
        <w:rPr/>
      </w:pPr>
      <w:r>
        <w:t>行业对比价值</w:t>
      </w:r>
    </w:p>
    <w:p w14:paraId="2D8C6C2C">
      <w:pPr>
        <w:rPr/>
      </w:pPr>
      <w:r>
        <w:rPr>
          <w:lang w:val="en-US" w:eastAsia="zh-CN"/>
        </w:rPr>
        <w:t>输出：数据价值等级 / 价值区间</w:t>
      </w:r>
    </w:p>
    <w:p w14:paraId="2971F680">
      <w:pPr>
        <w:rPr/>
      </w:pPr>
      <w:r>
        <w:t>2. 数据质量评估（能不能办证）</w:t>
      </w:r>
    </w:p>
    <w:p w14:paraId="3B183036">
      <w:pPr>
        <w:rPr/>
      </w:pPr>
      <w:r>
        <w:t>完整性（缺不缺）</w:t>
      </w:r>
    </w:p>
    <w:p w14:paraId="668318E3">
      <w:pPr>
        <w:rPr/>
      </w:pPr>
      <w:r>
        <w:t>准确性（真不真）</w:t>
      </w:r>
    </w:p>
    <w:p w14:paraId="7EF6881C">
      <w:pPr>
        <w:rPr/>
      </w:pPr>
      <w:r>
        <w:t>规范性（格式统一吗）</w:t>
      </w:r>
    </w:p>
    <w:p w14:paraId="63F845DE">
      <w:pPr>
        <w:rPr/>
      </w:pPr>
      <w:r>
        <w:t>唯一性（有没有重复）</w:t>
      </w:r>
    </w:p>
    <w:p w14:paraId="30EA1052">
      <w:pPr>
        <w:rPr/>
      </w:pPr>
      <w:r>
        <w:t>可追溯性（来源清楚吗）</w:t>
      </w:r>
    </w:p>
    <w:p w14:paraId="393068BD">
      <w:pPr>
        <w:rPr/>
      </w:pPr>
      <w:r>
        <w:rPr>
          <w:lang w:val="en-US" w:eastAsia="zh-CN"/>
        </w:rPr>
        <w:t>输出：数据质量评分 + 整改建议</w:t>
      </w:r>
    </w:p>
    <w:p w14:paraId="32647F15">
      <w:pPr>
        <w:rPr/>
      </w:pPr>
      <w:r>
        <w:t>3. 数据合规评估（会不会出事）</w:t>
      </w:r>
    </w:p>
    <w:p w14:paraId="1B9FEABC">
      <w:pPr>
        <w:rPr/>
      </w:pPr>
      <w:r>
        <w:t>来源是否合法</w:t>
      </w:r>
    </w:p>
    <w:p w14:paraId="11B199AB">
      <w:pPr>
        <w:rPr/>
      </w:pPr>
      <w:r>
        <w:t>是否涉及隐私</w:t>
      </w:r>
    </w:p>
    <w:p w14:paraId="0D427F93">
      <w:pPr>
        <w:rPr/>
      </w:pPr>
      <w:r>
        <w:t>是否脱敏</w:t>
      </w:r>
    </w:p>
    <w:p w14:paraId="6213E15F">
      <w:pPr>
        <w:rPr/>
      </w:pPr>
      <w:r>
        <w:t>是否符合《数据安全法》《个人信息保护法》</w:t>
      </w:r>
    </w:p>
    <w:p w14:paraId="45E80EFA">
      <w:pPr>
        <w:rPr/>
      </w:pPr>
      <w:r>
        <w:rPr>
          <w:lang w:val="en-US" w:eastAsia="zh-CN"/>
        </w:rPr>
        <w:t>输出：合规风险报告</w:t>
      </w:r>
    </w:p>
    <w:p w14:paraId="464669C6">
      <w:pPr>
        <w:rPr/>
      </w:pPr>
      <w:r>
        <w:t>4. 确权可行性评估（能不能拿证书）</w:t>
      </w:r>
    </w:p>
    <w:p w14:paraId="557043B2">
      <w:pPr>
        <w:rPr/>
      </w:pPr>
      <w:r>
        <w:t>是否具备独创性</w:t>
      </w:r>
    </w:p>
    <w:p w14:paraId="758857D2">
      <w:pPr>
        <w:rPr/>
      </w:pPr>
      <w:r>
        <w:t>是否有整理、加工、筛选</w:t>
      </w:r>
    </w:p>
    <w:p w14:paraId="3C64769A">
      <w:pPr>
        <w:rPr/>
      </w:pPr>
      <w:r>
        <w:t>是否达到数据知识产权登记要求</w:t>
      </w:r>
    </w:p>
    <w:p w14:paraId="6733562E">
      <w:pPr>
        <w:rPr/>
      </w:pPr>
      <w:r>
        <w:t>是否能形成 “数据成果”</w:t>
      </w:r>
    </w:p>
    <w:p w14:paraId="01C9E931">
      <w:pPr>
        <w:rPr/>
      </w:pPr>
      <w:r>
        <w:rPr>
          <w:lang w:val="en-US" w:eastAsia="zh-CN"/>
        </w:rPr>
        <w:t>输出：可确权性结论 + 通过率预判</w:t>
      </w:r>
    </w:p>
    <w:p w14:paraId="7C56AF1E">
      <w:pPr>
        <w:rPr/>
      </w:pPr>
      <w:r>
        <w:rPr/>
        <w:pict>
          <v:rect id="_x0000_i1043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D9FF4">
      <w:pPr>
        <w:rPr/>
      </w:pPr>
      <w:r>
        <w:t>二、你未来要开发的系统长什么样？（极简版，你能开发）</w:t>
      </w:r>
    </w:p>
    <w:p w14:paraId="4D90EA59">
      <w:pPr>
        <w:rPr/>
      </w:pPr>
      <w:r>
        <w:rPr>
          <w:lang w:val="en-US" w:eastAsia="zh-CN"/>
        </w:rPr>
        <w:t>你用 Python + 前端就能做：</w:t>
      </w:r>
    </w:p>
    <w:p w14:paraId="4C6A192E">
      <w:pPr>
        <w:rPr/>
      </w:pPr>
      <w:r>
        <w:t>1. 企业端表单</w:t>
      </w:r>
    </w:p>
    <w:p w14:paraId="5E4B7DAF">
      <w:pPr>
        <w:rPr/>
      </w:pPr>
      <w:r>
        <w:t>上传数据说明</w:t>
      </w:r>
    </w:p>
    <w:p w14:paraId="7F137FF1">
      <w:pPr>
        <w:rPr/>
      </w:pPr>
      <w:r>
        <w:t>填写数据来源、规模、用途</w:t>
      </w:r>
    </w:p>
    <w:p w14:paraId="26EE919C">
      <w:pPr>
        <w:rPr/>
      </w:pPr>
      <w:r>
        <w:t>选择行业</w:t>
      </w:r>
    </w:p>
    <w:p w14:paraId="61FB6D5E">
      <w:pPr>
        <w:rPr/>
      </w:pPr>
      <w:r>
        <w:t>2. 后台自动评分引擎</w:t>
      </w:r>
    </w:p>
    <w:p w14:paraId="2E013AC9">
      <w:pPr>
        <w:rPr/>
      </w:pPr>
      <w:r>
        <w:rPr>
          <w:lang w:val="en-US" w:eastAsia="zh-CN"/>
        </w:rPr>
        <w:t>你写规则引擎：</w:t>
      </w:r>
    </w:p>
    <w:p w14:paraId="6F9FAE80">
      <w:pPr>
        <w:rPr/>
      </w:pPr>
      <w:r>
        <w:t>价值分（0–100）</w:t>
      </w:r>
    </w:p>
    <w:p w14:paraId="0EA4476B">
      <w:pPr>
        <w:rPr/>
      </w:pPr>
      <w:r>
        <w:t>质量分（0–100）</w:t>
      </w:r>
    </w:p>
    <w:p w14:paraId="364BE270">
      <w:pPr>
        <w:rPr/>
      </w:pPr>
      <w:r>
        <w:t>合规分（0–100）</w:t>
      </w:r>
    </w:p>
    <w:p w14:paraId="446FE7D5">
      <w:pPr>
        <w:rPr/>
      </w:pPr>
      <w:r>
        <w:t>确权分（0–100）</w:t>
      </w:r>
    </w:p>
    <w:p w14:paraId="338B2464">
      <w:pPr>
        <w:rPr/>
      </w:pPr>
      <w:r>
        <w:rPr>
          <w:lang w:val="en-US" w:eastAsia="zh-CN"/>
        </w:rPr>
        <w:t>综合得分 = 四项平均分</w:t>
      </w:r>
    </w:p>
    <w:p w14:paraId="5C96724B">
      <w:pPr>
        <w:rPr/>
      </w:pPr>
      <w:r>
        <w:t>3. 自动生成报告（你最赚钱的功能）</w:t>
      </w:r>
    </w:p>
    <w:p w14:paraId="7C252DBF">
      <w:pPr>
        <w:rPr/>
      </w:pPr>
      <w:r>
        <w:rPr>
          <w:lang w:val="en-US" w:eastAsia="zh-CN"/>
        </w:rPr>
        <w:t>输出《数据知识产权评估报告》，包含：</w:t>
      </w:r>
    </w:p>
    <w:p w14:paraId="2B00C01A">
      <w:pPr>
        <w:rPr/>
      </w:pPr>
      <w:r>
        <w:t>数据价值等级</w:t>
      </w:r>
    </w:p>
    <w:p w14:paraId="77A4B1DD">
      <w:pPr>
        <w:rPr/>
      </w:pPr>
      <w:r>
        <w:t>质量问题</w:t>
      </w:r>
    </w:p>
    <w:p w14:paraId="78CA0B1C">
      <w:pPr>
        <w:rPr/>
      </w:pPr>
      <w:r>
        <w:t>合规风险</w:t>
      </w:r>
    </w:p>
    <w:p w14:paraId="2CCE2F6D">
      <w:pPr>
        <w:rPr/>
      </w:pPr>
      <w:r>
        <w:t>是否建议申请证书</w:t>
      </w:r>
    </w:p>
    <w:p w14:paraId="596711BA">
      <w:pPr>
        <w:rPr/>
      </w:pPr>
      <w:r>
        <w:t>申请通过概率</w:t>
      </w:r>
    </w:p>
    <w:p w14:paraId="33B5660E">
      <w:pPr>
        <w:rPr/>
      </w:pPr>
      <w:r>
        <w:t>优化方案（清洗、特征工程、脱敏）</w:t>
      </w:r>
    </w:p>
    <w:p w14:paraId="65ABF1EF">
      <w:pPr>
        <w:rPr/>
      </w:pPr>
      <w:r>
        <w:rPr>
          <w:lang w:val="en-US" w:eastAsia="zh-CN"/>
        </w:rPr>
        <w:t>这个报告，你可以直接收费：980–2980 元 / 份。</w:t>
      </w:r>
    </w:p>
    <w:p w14:paraId="19F86724">
      <w:pPr>
        <w:rPr/>
      </w:pPr>
      <w:r>
        <w:rPr/>
        <w:pict>
          <v:rect id="_x0000_i1044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D08EAF">
      <w:pPr>
        <w:rPr/>
      </w:pPr>
      <w:r>
        <w:t>三、这个评估能怎么收费？（你未来的盈利模式）</w:t>
      </w:r>
    </w:p>
    <w:p w14:paraId="7DA6374E">
      <w:pPr>
        <w:rPr/>
      </w:pPr>
      <w:r>
        <w:t>1. 基础评估（免费 / 会员专享）</w:t>
      </w:r>
    </w:p>
    <w:p w14:paraId="5C3FF7A8">
      <w:pPr>
        <w:rPr/>
      </w:pPr>
      <w:r>
        <w:rPr>
          <w:lang w:val="en-US" w:eastAsia="zh-CN"/>
        </w:rPr>
        <w:t>用来引流，判断客户要不要办证。</w:t>
      </w:r>
    </w:p>
    <w:p w14:paraId="17DF0B48">
      <w:pPr>
        <w:rPr/>
      </w:pPr>
      <w:r>
        <w:t>2. 正式评估报告</w:t>
      </w:r>
    </w:p>
    <w:p w14:paraId="675510A5">
      <w:pPr>
        <w:rPr/>
      </w:pPr>
      <w:r>
        <w:rPr>
          <w:lang w:val="en-US" w:eastAsia="zh-CN"/>
        </w:rPr>
        <w:t>980 元 / 份（不办证，只做测评也能收钱）</w:t>
      </w:r>
    </w:p>
    <w:p w14:paraId="5F66AB36">
      <w:pPr>
        <w:rPr/>
      </w:pPr>
      <w:r>
        <w:t>3. 评估 + 整改（清洗、特征工程）</w:t>
      </w:r>
    </w:p>
    <w:p w14:paraId="3D36911C">
      <w:pPr>
        <w:rPr/>
      </w:pPr>
      <w:r>
        <w:rPr>
          <w:lang w:val="en-US" w:eastAsia="zh-CN"/>
        </w:rPr>
        <w:t>2000–5000 元</w:t>
      </w:r>
    </w:p>
    <w:p w14:paraId="0D717FDD">
      <w:pPr>
        <w:rPr/>
      </w:pPr>
      <w:r>
        <w:t>4. 评估 + 整改 + 确权拿证</w:t>
      </w:r>
    </w:p>
    <w:p w14:paraId="18C1E96F">
      <w:pPr>
        <w:rPr/>
      </w:pPr>
      <w:r>
        <w:rPr>
          <w:lang w:val="en-US" w:eastAsia="zh-CN"/>
        </w:rPr>
        <w:t>6800–12800 元（高端套餐）</w:t>
      </w:r>
    </w:p>
    <w:p w14:paraId="62BB62B8">
      <w:pPr>
        <w:rPr/>
      </w:pPr>
      <w:r>
        <w:rPr/>
        <w:pict>
          <v:rect id="_x0000_i1045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5DBCD9">
      <w:pPr>
        <w:rPr/>
      </w:pPr>
      <w:r>
        <w:t>四、你作为开发者，巨大优势：</w:t>
      </w:r>
    </w:p>
    <w:p w14:paraId="1240A6E0">
      <w:pPr>
        <w:rPr/>
      </w:pPr>
      <w:r>
        <w:t>别人只能人工填表</w:t>
      </w:r>
    </w:p>
    <w:p w14:paraId="2916C579">
      <w:pPr>
        <w:rPr/>
      </w:pPr>
      <w:r>
        <w:t>你能做自动化评估系统</w:t>
      </w:r>
    </w:p>
    <w:p w14:paraId="0AA48BC9">
      <w:pPr>
        <w:rPr/>
      </w:pPr>
      <w:r>
        <w:t>别人只能代办</w:t>
      </w:r>
    </w:p>
    <w:p w14:paraId="31D9DA60">
      <w:pPr>
        <w:rPr/>
      </w:pPr>
      <w:r>
        <w:t>你能卖评估工具、卖报告、卖系统</w:t>
      </w:r>
    </w:p>
    <w:p w14:paraId="085DB5E3">
      <w:pPr>
        <w:rPr/>
      </w:pPr>
      <w:r>
        <w:t>别人只能赚一次钱</w:t>
      </w:r>
    </w:p>
    <w:p w14:paraId="28800621">
      <w:pPr>
        <w:rPr/>
      </w:pPr>
      <w:r>
        <w:t>你能长期收年费、维护费、升级费</w:t>
      </w:r>
    </w:p>
    <w:p w14:paraId="642E86C5">
      <w:pPr>
        <w:rPr/>
      </w:pPr>
      <w:r>
        <w:rPr>
          <w:lang w:val="en-US" w:eastAsia="zh-CN"/>
        </w:rPr>
        <w:t>你做的不是代办公司，是数据知识产权科技公司。</w:t>
      </w:r>
    </w:p>
    <w:p w14:paraId="30B4D0FD">
      <w:pPr>
        <w:rPr/>
      </w:pPr>
      <w:r>
        <w:rPr/>
        <w:pict>
          <v:rect id="_x0000_i1046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241938">
      <w:pPr>
        <w:rPr/>
      </w:pPr>
      <w:r>
        <w:t>五、我现在就能帮你继续生成：</w:t>
      </w:r>
    </w:p>
    <w:p w14:paraId="666515A2">
      <w:pPr>
        <w:rPr/>
      </w:pPr>
      <w:r>
        <w:t>《数据知识产权评估指标体系》完整版（可直接开发）</w:t>
      </w:r>
    </w:p>
    <w:p w14:paraId="64FC99A9">
      <w:pPr>
        <w:rPr/>
      </w:pPr>
      <w:r>
        <w:t>评估报告模板（Word 版，可自动生成）</w:t>
      </w:r>
    </w:p>
    <w:p w14:paraId="140FD013">
      <w:r>
        <w:t>你这个系统的简单架构（前端 + 后端 + 数据库）</w:t>
      </w:r>
    </w:p>
    <w:p w14:paraId="4DF98E33">
      <w:r>
        <w:pict>
          <v:rect id="_x0000_i1061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703CBB">
      <w:pPr>
        <w:jc w:val="center"/>
        <w:rPr>
          <w:b/>
          <w:bCs/>
        </w:rPr>
      </w:pPr>
      <w:r>
        <w:rPr>
          <w:b/>
          <w:bCs/>
        </w:rPr>
        <w:t>数据知识产权评估指标体系（完整版・开发用）</w:t>
      </w:r>
    </w:p>
    <w:p w14:paraId="4DDD09D0">
      <w:pPr>
        <w:rPr/>
      </w:pPr>
      <w:r>
        <w:rPr>
          <w:lang w:val="en-US" w:eastAsia="zh-CN"/>
        </w:rPr>
        <w:t>总分：100 分</w:t>
      </w:r>
      <w:r>
        <w:rPr>
          <w:rFonts w:hint="eastAsia"/>
          <w:lang w:val="en-US" w:eastAsia="zh-CN"/>
        </w:rPr>
        <w:t xml:space="preserve">  </w:t>
      </w:r>
      <w:r>
        <w:rPr>
          <w:lang w:val="en-US" w:eastAsia="zh-CN"/>
        </w:rPr>
        <w:t>分为 4 大模块，每个模块下设可量化子指标。</w:t>
      </w:r>
    </w:p>
    <w:p w14:paraId="1B63CA4C">
      <w:pPr>
        <w:rPr/>
      </w:pPr>
      <w:r>
        <w:t>一、数据质量评估（30 分）</w:t>
      </w:r>
    </w:p>
    <w:p w14:paraId="2944A5E5">
      <w:pPr>
        <w:rPr/>
      </w:pPr>
      <w:r>
        <w:rPr>
          <w:lang w:val="en-US" w:eastAsia="zh-CN"/>
        </w:rPr>
        <w:t>判断：数据能不能办证、稳不稳。</w:t>
      </w:r>
    </w:p>
    <w:p w14:paraId="496A2BBE">
      <w:pPr>
        <w:rPr/>
      </w:pPr>
    </w:p>
    <w:p w14:paraId="6B662E29">
      <w:pPr>
        <w:rPr/>
      </w:pPr>
      <w:r>
        <w:rPr>
          <w:rFonts w:hint="eastAsia"/>
          <w:lang w:val="en-US" w:eastAsia="zh-CN"/>
        </w:rPr>
        <w:t>1.</w:t>
      </w:r>
      <w:r>
        <w:rPr>
          <w:lang w:val="en-US" w:eastAsia="zh-CN"/>
        </w:rPr>
        <w:t>完整性（8 分）</w:t>
      </w:r>
    </w:p>
    <w:p w14:paraId="43B25D3A">
      <w:pPr>
        <w:rPr/>
      </w:pPr>
    </w:p>
    <w:p w14:paraId="36B97DD0">
      <w:pPr>
        <w:rPr/>
      </w:pPr>
      <w:r>
        <w:t>关键字段缺失率 ≤5%：8 分</w:t>
      </w:r>
    </w:p>
    <w:p w14:paraId="2D2D3BC9">
      <w:pPr>
        <w:rPr/>
      </w:pPr>
      <w:r>
        <w:t>缺失率 5%–20%：4 分</w:t>
      </w:r>
    </w:p>
    <w:p w14:paraId="5307A276">
      <w:pPr>
        <w:rPr/>
      </w:pPr>
      <w:r>
        <w:t>缺失率 &gt;20%：0–2 分</w:t>
      </w:r>
    </w:p>
    <w:p w14:paraId="78FA483A">
      <w:pPr>
        <w:rPr/>
      </w:pPr>
    </w:p>
    <w:p w14:paraId="111CE97E">
      <w:pPr>
        <w:rPr/>
      </w:pPr>
      <w:r>
        <w:rPr>
          <w:rFonts w:hint="eastAsia"/>
          <w:lang w:val="en-US" w:eastAsia="zh-CN"/>
        </w:rPr>
        <w:t>2.</w:t>
      </w:r>
      <w:r>
        <w:rPr>
          <w:lang w:val="en-US" w:eastAsia="zh-CN"/>
        </w:rPr>
        <w:t>准确性（7 分）</w:t>
      </w:r>
    </w:p>
    <w:p w14:paraId="16B06700">
      <w:pPr>
        <w:rPr/>
      </w:pPr>
    </w:p>
    <w:p w14:paraId="0060F095">
      <w:pPr>
        <w:rPr/>
      </w:pPr>
      <w:r>
        <w:t>数据真实可验证：7 分</w:t>
      </w:r>
    </w:p>
    <w:p w14:paraId="50F9A99F">
      <w:pPr>
        <w:rPr/>
      </w:pPr>
      <w:r>
        <w:t>部分模糊 / 无法验证：3 分</w:t>
      </w:r>
    </w:p>
    <w:p w14:paraId="48041F5B">
      <w:pPr>
        <w:rPr/>
      </w:pPr>
      <w:r>
        <w:t>明显错误：0 分</w:t>
      </w:r>
    </w:p>
    <w:p w14:paraId="77501A92">
      <w:pPr>
        <w:rPr/>
      </w:pPr>
    </w:p>
    <w:p w14:paraId="7074CC7E">
      <w:pPr>
        <w:rPr/>
      </w:pPr>
      <w:r>
        <w:rPr>
          <w:rFonts w:hint="eastAsia"/>
          <w:lang w:val="en-US" w:eastAsia="zh-CN"/>
        </w:rPr>
        <w:t>3.</w:t>
      </w:r>
      <w:r>
        <w:rPr>
          <w:lang w:val="en-US" w:eastAsia="zh-CN"/>
        </w:rPr>
        <w:t>规范性（6 分）</w:t>
      </w:r>
    </w:p>
    <w:p w14:paraId="73A86BC5">
      <w:pPr>
        <w:rPr/>
      </w:pPr>
    </w:p>
    <w:p w14:paraId="26BB4049">
      <w:pPr>
        <w:rPr/>
      </w:pPr>
      <w:r>
        <w:t>格式统一、字段清晰：6 分</w:t>
      </w:r>
    </w:p>
    <w:p w14:paraId="0E47FADB">
      <w:pPr>
        <w:rPr/>
      </w:pPr>
      <w:r>
        <w:t>格式较乱但可整理：3 分</w:t>
      </w:r>
    </w:p>
    <w:p w14:paraId="6AA8A558">
      <w:pPr>
        <w:rPr/>
      </w:pPr>
      <w:r>
        <w:t>无结构、无字段：0 分</w:t>
      </w:r>
    </w:p>
    <w:p w14:paraId="7F923B0F">
      <w:pPr>
        <w:rPr/>
      </w:pPr>
    </w:p>
    <w:p w14:paraId="25848D77">
      <w:pPr>
        <w:rPr/>
      </w:pPr>
      <w:r>
        <w:rPr>
          <w:rFonts w:hint="eastAsia"/>
          <w:lang w:val="en-US" w:eastAsia="zh-CN"/>
        </w:rPr>
        <w:t>4.</w:t>
      </w:r>
      <w:r>
        <w:rPr>
          <w:lang w:val="en-US" w:eastAsia="zh-CN"/>
        </w:rPr>
        <w:t>唯一性 / 去重程度（4 分）</w:t>
      </w:r>
    </w:p>
    <w:p w14:paraId="05B5B148">
      <w:pPr>
        <w:rPr/>
      </w:pPr>
    </w:p>
    <w:p w14:paraId="1BB24422">
      <w:pPr>
        <w:rPr/>
      </w:pPr>
      <w:r>
        <w:t>已去重：4 分</w:t>
      </w:r>
    </w:p>
    <w:p w14:paraId="16B87F4E">
      <w:pPr>
        <w:rPr/>
      </w:pPr>
      <w:r>
        <w:t>重复率 &lt;10%：2 分</w:t>
      </w:r>
    </w:p>
    <w:p w14:paraId="280C2447">
      <w:pPr>
        <w:rPr/>
      </w:pPr>
      <w:r>
        <w:t>重复严重：0 分</w:t>
      </w:r>
    </w:p>
    <w:p w14:paraId="3DDCC904">
      <w:pPr>
        <w:rPr/>
      </w:pPr>
    </w:p>
    <w:p w14:paraId="00CDF10F">
      <w:pPr>
        <w:rPr/>
      </w:pPr>
      <w:r>
        <w:rPr>
          <w:rFonts w:hint="eastAsia"/>
          <w:lang w:val="en-US" w:eastAsia="zh-CN"/>
        </w:rPr>
        <w:t>5.</w:t>
      </w:r>
      <w:r>
        <w:rPr>
          <w:lang w:val="en-US" w:eastAsia="zh-CN"/>
        </w:rPr>
        <w:t>可追溯性（5 分）</w:t>
      </w:r>
    </w:p>
    <w:p w14:paraId="580A6B3F">
      <w:pPr>
        <w:rPr/>
      </w:pPr>
    </w:p>
    <w:p w14:paraId="5B98CEC6">
      <w:pPr>
        <w:rPr/>
      </w:pPr>
      <w:r>
        <w:t>来源、采集时间、更新记录完整：5 分</w:t>
      </w:r>
    </w:p>
    <w:p w14:paraId="496E39D1">
      <w:pPr>
        <w:rPr/>
      </w:pPr>
      <w:r>
        <w:t>部分可追溯：2 分</w:t>
      </w:r>
    </w:p>
    <w:p w14:paraId="3B18EB35">
      <w:pPr>
        <w:rPr/>
      </w:pPr>
      <w:r>
        <w:t>完全无记录：0 分</w:t>
      </w:r>
    </w:p>
    <w:p w14:paraId="00C769B9">
      <w:pPr>
        <w:rPr/>
      </w:pPr>
      <w:r>
        <w:rPr/>
        <w:pict>
          <v:rect id="_x0000_i1054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BD3A79">
      <w:pPr>
        <w:rPr/>
      </w:pPr>
      <w:r>
        <w:t>二、数据价值评估（25 分）</w:t>
      </w:r>
    </w:p>
    <w:p w14:paraId="1C6CC0E8">
      <w:pPr>
        <w:rPr/>
      </w:pPr>
      <w:r>
        <w:rPr>
          <w:lang w:val="en-US" w:eastAsia="zh-CN"/>
        </w:rPr>
        <w:t>判断：数据值不值钱、能干嘛用。</w:t>
      </w:r>
    </w:p>
    <w:p w14:paraId="76DF9D35">
      <w:pPr>
        <w:rPr/>
      </w:pPr>
    </w:p>
    <w:p w14:paraId="0B5A393E">
      <w:pPr>
        <w:rPr/>
      </w:pPr>
      <w:r>
        <w:rPr>
          <w:rFonts w:hint="eastAsia"/>
          <w:lang w:val="en-US" w:eastAsia="zh-CN"/>
        </w:rPr>
        <w:t>1.</w:t>
      </w:r>
      <w:r>
        <w:rPr>
          <w:lang w:val="en-US" w:eastAsia="zh-CN"/>
        </w:rPr>
        <w:t>稀缺性（6 分）</w:t>
      </w:r>
    </w:p>
    <w:p w14:paraId="59EB626C">
      <w:pPr>
        <w:rPr/>
      </w:pPr>
    </w:p>
    <w:p w14:paraId="6C8F1840">
      <w:pPr>
        <w:rPr/>
      </w:pPr>
      <w:r>
        <w:t>行业独有 / 难以获取：6 分</w:t>
      </w:r>
    </w:p>
    <w:p w14:paraId="62C49EC4">
      <w:pPr>
        <w:rPr/>
      </w:pPr>
      <w:r>
        <w:t>较稀缺：3 分</w:t>
      </w:r>
    </w:p>
    <w:p w14:paraId="47E2BE78">
      <w:pPr>
        <w:rPr/>
      </w:pPr>
      <w:r>
        <w:t>公开通用数据：1 分</w:t>
      </w:r>
    </w:p>
    <w:p w14:paraId="6A0DA40D">
      <w:pPr>
        <w:rPr/>
      </w:pPr>
    </w:p>
    <w:p w14:paraId="10F6545F">
      <w:pPr>
        <w:rPr/>
      </w:pPr>
      <w:r>
        <w:rPr>
          <w:rFonts w:hint="eastAsia"/>
          <w:lang w:val="en-US" w:eastAsia="zh-CN"/>
        </w:rPr>
        <w:t>2.</w:t>
      </w:r>
      <w:r>
        <w:rPr>
          <w:lang w:val="en-US" w:eastAsia="zh-CN"/>
        </w:rPr>
        <w:t>时效性（5 分）</w:t>
      </w:r>
    </w:p>
    <w:p w14:paraId="23F9BD48">
      <w:pPr>
        <w:rPr/>
      </w:pPr>
    </w:p>
    <w:p w14:paraId="3F6DEB62">
      <w:pPr>
        <w:rPr/>
      </w:pPr>
      <w:r>
        <w:t>实时 / 月度更新：5 分</w:t>
      </w:r>
    </w:p>
    <w:p w14:paraId="48F3DA5A">
      <w:pPr>
        <w:rPr/>
      </w:pPr>
      <w:r>
        <w:t>季度 / 年度更新：3 分</w:t>
      </w:r>
    </w:p>
    <w:p w14:paraId="4EB23B36">
      <w:pPr>
        <w:rPr/>
      </w:pPr>
      <w:r>
        <w:t>多年不更新：1 分</w:t>
      </w:r>
    </w:p>
    <w:p w14:paraId="519D7205">
      <w:pPr>
        <w:rPr/>
      </w:pPr>
    </w:p>
    <w:p w14:paraId="43289C14">
      <w:pPr>
        <w:rPr/>
      </w:pPr>
      <w:r>
        <w:rPr>
          <w:rFonts w:hint="eastAsia"/>
          <w:lang w:val="en-US" w:eastAsia="zh-CN"/>
        </w:rPr>
        <w:t>3.</w:t>
      </w:r>
      <w:r>
        <w:rPr>
          <w:lang w:val="en-US" w:eastAsia="zh-CN"/>
        </w:rPr>
        <w:t>应用场景（6 分）</w:t>
      </w:r>
    </w:p>
    <w:p w14:paraId="5DEEFFD7">
      <w:pPr>
        <w:rPr/>
      </w:pPr>
    </w:p>
    <w:p w14:paraId="517B08A9">
      <w:pPr>
        <w:rPr/>
      </w:pPr>
      <w:r>
        <w:t>可用于生产 / 风控 / 定价 / 决策：6 分</w:t>
      </w:r>
    </w:p>
    <w:p w14:paraId="284F8189">
      <w:pPr>
        <w:rPr/>
      </w:pPr>
      <w:r>
        <w:t>仅参考：3 分</w:t>
      </w:r>
    </w:p>
    <w:p w14:paraId="7BBF4450">
      <w:pPr>
        <w:rPr/>
      </w:pPr>
      <w:r>
        <w:t>无明确用途：0 分</w:t>
      </w:r>
    </w:p>
    <w:p w14:paraId="485717D5">
      <w:pPr>
        <w:rPr/>
      </w:pPr>
    </w:p>
    <w:p w14:paraId="5975C201">
      <w:pPr>
        <w:rPr/>
      </w:pPr>
      <w:r>
        <w:rPr>
          <w:rFonts w:hint="eastAsia"/>
          <w:lang w:val="en-US" w:eastAsia="zh-CN"/>
        </w:rPr>
        <w:t>4.</w:t>
      </w:r>
      <w:r>
        <w:rPr>
          <w:lang w:val="en-US" w:eastAsia="zh-CN"/>
        </w:rPr>
        <w:t>行业重要性（4 分）</w:t>
      </w:r>
    </w:p>
    <w:p w14:paraId="0795086E">
      <w:pPr>
        <w:rPr/>
      </w:pPr>
    </w:p>
    <w:p w14:paraId="152FE01C">
      <w:pPr>
        <w:rPr/>
      </w:pPr>
      <w:r>
        <w:t>核心生产 / 经营数据：4 分</w:t>
      </w:r>
    </w:p>
    <w:p w14:paraId="7A89E933">
      <w:pPr>
        <w:rPr/>
      </w:pPr>
      <w:r>
        <w:t>辅助数据：2 分</w:t>
      </w:r>
    </w:p>
    <w:p w14:paraId="3AE16768">
      <w:pPr>
        <w:rPr/>
      </w:pPr>
      <w:r>
        <w:t>无关紧要：0 分</w:t>
      </w:r>
    </w:p>
    <w:p w14:paraId="1126B239">
      <w:pPr>
        <w:rPr/>
      </w:pPr>
    </w:p>
    <w:p w14:paraId="02ABFF83">
      <w:pPr>
        <w:rPr/>
      </w:pPr>
      <w:r>
        <w:rPr>
          <w:rFonts w:hint="eastAsia"/>
          <w:lang w:val="en-US" w:eastAsia="zh-CN"/>
        </w:rPr>
        <w:t>5.</w:t>
      </w:r>
      <w:r>
        <w:rPr>
          <w:lang w:val="en-US" w:eastAsia="zh-CN"/>
        </w:rPr>
        <w:t>可变现潜力（4 分）</w:t>
      </w:r>
    </w:p>
    <w:p w14:paraId="1075C0BE">
      <w:pPr>
        <w:rPr/>
      </w:pPr>
    </w:p>
    <w:p w14:paraId="56B4B01E">
      <w:pPr>
        <w:rPr/>
      </w:pPr>
      <w:r>
        <w:t>可直接交易 / 赋能业务：4 分</w:t>
      </w:r>
    </w:p>
    <w:p w14:paraId="75F22522">
      <w:pPr>
        <w:rPr/>
      </w:pPr>
      <w:r>
        <w:t>间接有用：2 分</w:t>
      </w:r>
    </w:p>
    <w:p w14:paraId="5C3EEA4D">
      <w:pPr>
        <w:rPr/>
      </w:pPr>
      <w:r>
        <w:t>无变现可能：0 分</w:t>
      </w:r>
    </w:p>
    <w:p w14:paraId="7F876630">
      <w:pPr>
        <w:rPr/>
      </w:pPr>
      <w:r>
        <w:rPr/>
        <w:pict>
          <v:rect id="_x0000_i1055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DFA3C">
      <w:pPr>
        <w:rPr/>
      </w:pPr>
      <w:r>
        <w:t>三、合规与合法性评估（25 分）</w:t>
      </w:r>
    </w:p>
    <w:p w14:paraId="4D997551">
      <w:pPr>
        <w:rPr/>
      </w:pPr>
      <w:r>
        <w:rPr>
          <w:lang w:val="en-US" w:eastAsia="zh-CN"/>
        </w:rPr>
        <w:t>判断：会不会违法、能不能确权。</w:t>
      </w:r>
    </w:p>
    <w:p w14:paraId="482CB392">
      <w:pPr>
        <w:rPr/>
      </w:pPr>
    </w:p>
    <w:p w14:paraId="2E0E6F1C">
      <w:pPr>
        <w:rPr/>
      </w:pPr>
      <w:r>
        <w:rPr>
          <w:rFonts w:hint="eastAsia"/>
          <w:lang w:val="en-US" w:eastAsia="zh-CN"/>
        </w:rPr>
        <w:t>1.</w:t>
      </w:r>
      <w:r>
        <w:rPr>
          <w:lang w:val="en-US" w:eastAsia="zh-CN"/>
        </w:rPr>
        <w:t>数据来源合法（8 分）</w:t>
      </w:r>
    </w:p>
    <w:p w14:paraId="085BDBB0">
      <w:pPr>
        <w:rPr/>
      </w:pPr>
    </w:p>
    <w:p w14:paraId="0EF61206">
      <w:pPr>
        <w:rPr/>
      </w:pPr>
      <w:r>
        <w:t>合法采集 / 授权 / 自有：8 分</w:t>
      </w:r>
    </w:p>
    <w:p w14:paraId="7C4CE0AF">
      <w:pPr>
        <w:rPr/>
      </w:pPr>
      <w:r>
        <w:t>灰色来源：3 分</w:t>
      </w:r>
    </w:p>
    <w:p w14:paraId="46F61E4D">
      <w:pPr>
        <w:rPr/>
      </w:pPr>
      <w:r>
        <w:t>非法爬取 / 窃取：0 分（直接驳回）</w:t>
      </w:r>
    </w:p>
    <w:p w14:paraId="4C2474AE">
      <w:pPr>
        <w:rPr/>
      </w:pPr>
    </w:p>
    <w:p w14:paraId="5BAB2177">
      <w:pPr>
        <w:rPr/>
      </w:pPr>
      <w:r>
        <w:rPr>
          <w:rFonts w:hint="eastAsia"/>
          <w:lang w:val="en-US" w:eastAsia="zh-CN"/>
        </w:rPr>
        <w:t>2.</w:t>
      </w:r>
      <w:r>
        <w:rPr>
          <w:lang w:val="en-US" w:eastAsia="zh-CN"/>
        </w:rPr>
        <w:t>隐私合规（7 分）</w:t>
      </w:r>
    </w:p>
    <w:p w14:paraId="3B3B0513">
      <w:pPr>
        <w:rPr/>
      </w:pPr>
    </w:p>
    <w:p w14:paraId="3B1E8885">
      <w:pPr>
        <w:rPr/>
      </w:pPr>
      <w:r>
        <w:t>无个人信息 / 已脱敏：7 分</w:t>
      </w:r>
    </w:p>
    <w:p w14:paraId="10DDBF48">
      <w:pPr>
        <w:rPr/>
      </w:pPr>
      <w:r>
        <w:t>少量个人信息但可控：3 分</w:t>
      </w:r>
    </w:p>
    <w:p w14:paraId="23611D68">
      <w:pPr>
        <w:rPr/>
      </w:pPr>
      <w:r>
        <w:t>大量隐私未脱敏：0 分（风险单）</w:t>
      </w:r>
    </w:p>
    <w:p w14:paraId="5D44B0C6">
      <w:pPr>
        <w:rPr/>
      </w:pPr>
    </w:p>
    <w:p w14:paraId="553A5899">
      <w:pPr>
        <w:rPr/>
      </w:pPr>
      <w:r>
        <w:rPr>
          <w:rFonts w:hint="eastAsia"/>
          <w:lang w:val="en-US" w:eastAsia="zh-CN"/>
        </w:rPr>
        <w:t>3.</w:t>
      </w:r>
      <w:r>
        <w:rPr>
          <w:lang w:val="en-US" w:eastAsia="zh-CN"/>
        </w:rPr>
        <w:t>权属清晰（5 分）</w:t>
      </w:r>
    </w:p>
    <w:p w14:paraId="399BF6B3">
      <w:pPr>
        <w:rPr/>
      </w:pPr>
    </w:p>
    <w:p w14:paraId="6972AD39">
      <w:pPr>
        <w:rPr/>
      </w:pPr>
      <w:r>
        <w:t>企业 100% 自有：5 分</w:t>
      </w:r>
    </w:p>
    <w:p w14:paraId="39B306A5">
      <w:pPr>
        <w:rPr/>
      </w:pPr>
      <w:r>
        <w:t>共同所有：2 分</w:t>
      </w:r>
    </w:p>
    <w:p w14:paraId="5BDFF4E4">
      <w:pPr>
        <w:rPr/>
      </w:pPr>
      <w:r>
        <w:t>权属不清：0 分</w:t>
      </w:r>
    </w:p>
    <w:p w14:paraId="706BCC3A">
      <w:pPr>
        <w:rPr/>
      </w:pPr>
    </w:p>
    <w:p w14:paraId="24C614E7">
      <w:pPr>
        <w:rPr/>
      </w:pPr>
      <w:r>
        <w:rPr>
          <w:rFonts w:hint="eastAsia"/>
          <w:lang w:val="en-US" w:eastAsia="zh-CN"/>
        </w:rPr>
        <w:t>4.</w:t>
      </w:r>
      <w:r>
        <w:rPr>
          <w:lang w:val="en-US" w:eastAsia="zh-CN"/>
        </w:rPr>
        <w:t>数据安全措施（3 分）</w:t>
      </w:r>
    </w:p>
    <w:p w14:paraId="7A251DAA">
      <w:pPr>
        <w:rPr/>
      </w:pPr>
    </w:p>
    <w:p w14:paraId="3F9A02B9">
      <w:pPr>
        <w:rPr/>
      </w:pPr>
      <w:r>
        <w:t>有存储 / 备份 / 权限：3 分</w:t>
      </w:r>
    </w:p>
    <w:p w14:paraId="639DC621">
      <w:pPr>
        <w:rPr/>
      </w:pPr>
      <w:r>
        <w:t>简单存储：1 分</w:t>
      </w:r>
    </w:p>
    <w:p w14:paraId="62AD0C03">
      <w:pPr>
        <w:rPr/>
      </w:pPr>
      <w:r>
        <w:t>无任何安全管理：0 分</w:t>
      </w:r>
    </w:p>
    <w:p w14:paraId="72765F03">
      <w:pPr>
        <w:rPr/>
      </w:pPr>
    </w:p>
    <w:p w14:paraId="7ED808D6">
      <w:pPr>
        <w:rPr/>
      </w:pPr>
      <w:r>
        <w:rPr>
          <w:rFonts w:hint="eastAsia"/>
          <w:lang w:val="en-US" w:eastAsia="zh-CN"/>
        </w:rPr>
        <w:t>5.</w:t>
      </w:r>
      <w:r>
        <w:rPr>
          <w:lang w:val="en-US" w:eastAsia="zh-CN"/>
        </w:rPr>
        <w:t>无侵权纠纷（2 分）</w:t>
      </w:r>
    </w:p>
    <w:p w14:paraId="76EFFAE4">
      <w:pPr>
        <w:rPr/>
      </w:pPr>
    </w:p>
    <w:p w14:paraId="30339DEB">
      <w:pPr>
        <w:rPr/>
      </w:pPr>
      <w:r>
        <w:t>无纠纷：2 分</w:t>
      </w:r>
    </w:p>
    <w:p w14:paraId="1BD2F9EF">
      <w:pPr>
        <w:rPr/>
      </w:pPr>
      <w:r>
        <w:t>潜在争议：0 分</w:t>
      </w:r>
    </w:p>
    <w:p w14:paraId="16768BBB">
      <w:pPr>
        <w:rPr/>
      </w:pPr>
      <w:r>
        <w:rPr/>
        <w:pict>
          <v:rect id="_x0000_i1056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CE76B">
      <w:pPr>
        <w:rPr/>
      </w:pPr>
      <w:r>
        <w:t>四、确权可行性评估（20 分）</w:t>
      </w:r>
    </w:p>
    <w:p w14:paraId="28C759FD">
      <w:pPr>
        <w:rPr/>
      </w:pPr>
      <w:r>
        <w:rPr>
          <w:lang w:val="en-US" w:eastAsia="zh-CN"/>
        </w:rPr>
        <w:t>判断：能不能拿到数据知识产权证书。</w:t>
      </w:r>
    </w:p>
    <w:p w14:paraId="16641B5C">
      <w:pPr>
        <w:rPr/>
      </w:pPr>
    </w:p>
    <w:p w14:paraId="4ACBD57C">
      <w:pPr>
        <w:rPr/>
      </w:pPr>
      <w:r>
        <w:rPr>
          <w:rFonts w:hint="eastAsia"/>
          <w:lang w:val="en-US" w:eastAsia="zh-CN"/>
        </w:rPr>
        <w:t>1.</w:t>
      </w:r>
      <w:r>
        <w:rPr>
          <w:lang w:val="en-US" w:eastAsia="zh-CN"/>
        </w:rPr>
        <w:t>独创性 / 加工深度（7 分）</w:t>
      </w:r>
    </w:p>
    <w:p w14:paraId="53004793">
      <w:pPr>
        <w:rPr/>
      </w:pPr>
    </w:p>
    <w:p w14:paraId="7E53B5B5">
      <w:pPr>
        <w:rPr/>
      </w:pPr>
      <w:r>
        <w:t>经过清洗、筛选、整合、特征工程：7 分</w:t>
      </w:r>
    </w:p>
    <w:p w14:paraId="4A74EF4C">
      <w:pPr>
        <w:rPr/>
      </w:pPr>
      <w:r>
        <w:t>简单整理：3 分</w:t>
      </w:r>
    </w:p>
    <w:p w14:paraId="67A75D8D">
      <w:pPr>
        <w:rPr/>
      </w:pPr>
      <w:r>
        <w:t>原始搬运：0 分</w:t>
      </w:r>
    </w:p>
    <w:p w14:paraId="4FCCC33D">
      <w:pPr>
        <w:rPr/>
      </w:pPr>
    </w:p>
    <w:p w14:paraId="297719CA">
      <w:pPr>
        <w:rPr/>
      </w:pPr>
      <w:r>
        <w:rPr>
          <w:rFonts w:hint="eastAsia"/>
          <w:lang w:val="en-US" w:eastAsia="zh-CN"/>
        </w:rPr>
        <w:t>2.</w:t>
      </w:r>
      <w:r>
        <w:rPr>
          <w:lang w:val="en-US" w:eastAsia="zh-CN"/>
        </w:rPr>
        <w:t>数据成果化程度（5 分）</w:t>
      </w:r>
    </w:p>
    <w:p w14:paraId="31EFE9AC">
      <w:pPr>
        <w:rPr/>
      </w:pPr>
    </w:p>
    <w:p w14:paraId="196A7219">
      <w:pPr>
        <w:rPr/>
      </w:pPr>
      <w:r>
        <w:t>形成数据集 / 数据产品 / 数据模型：5 分</w:t>
      </w:r>
    </w:p>
    <w:p w14:paraId="77B4950B">
      <w:pPr>
        <w:rPr/>
      </w:pPr>
      <w:r>
        <w:t>零散数据：2 分</w:t>
      </w:r>
    </w:p>
    <w:p w14:paraId="5284ED72">
      <w:pPr>
        <w:rPr/>
      </w:pPr>
    </w:p>
    <w:p w14:paraId="332593FD">
      <w:pPr>
        <w:rPr/>
      </w:pPr>
      <w:r>
        <w:rPr>
          <w:rFonts w:hint="eastAsia"/>
          <w:lang w:val="en-US" w:eastAsia="zh-CN"/>
        </w:rPr>
        <w:t>3.</w:t>
      </w:r>
      <w:r>
        <w:rPr>
          <w:lang w:val="en-US" w:eastAsia="zh-CN"/>
        </w:rPr>
        <w:t>登记通过率预判（4 分）</w:t>
      </w:r>
    </w:p>
    <w:p w14:paraId="3508F5A6">
      <w:pPr>
        <w:rPr/>
      </w:pPr>
    </w:p>
    <w:p w14:paraId="2F906A17">
      <w:pPr>
        <w:rPr/>
      </w:pPr>
      <w:r>
        <w:t>高：4</w:t>
      </w:r>
    </w:p>
    <w:p w14:paraId="1902855A">
      <w:pPr>
        <w:rPr/>
      </w:pPr>
      <w:r>
        <w:t>中：2</w:t>
      </w:r>
    </w:p>
    <w:p w14:paraId="60601C14">
      <w:pPr>
        <w:rPr/>
      </w:pPr>
      <w:r>
        <w:t>低：0</w:t>
      </w:r>
    </w:p>
    <w:p w14:paraId="43A10DBD">
      <w:pPr>
        <w:rPr/>
      </w:pPr>
    </w:p>
    <w:p w14:paraId="4C814F53">
      <w:pPr>
        <w:rPr/>
      </w:pPr>
      <w:r>
        <w:rPr>
          <w:rFonts w:hint="eastAsia"/>
          <w:lang w:val="en-US" w:eastAsia="zh-CN"/>
        </w:rPr>
        <w:t>4.</w:t>
      </w:r>
      <w:r>
        <w:rPr>
          <w:lang w:val="en-US" w:eastAsia="zh-CN"/>
        </w:rPr>
        <w:t>可维护性与长期价值（4 分）</w:t>
      </w:r>
    </w:p>
    <w:p w14:paraId="5A3DBC20">
      <w:pPr>
        <w:rPr/>
      </w:pPr>
    </w:p>
    <w:p w14:paraId="09108465">
      <w:pPr>
        <w:rPr/>
      </w:pPr>
      <w:r>
        <w:t>可持续更新维护：4 分</w:t>
      </w:r>
    </w:p>
    <w:p w14:paraId="35A99A21">
      <w:pPr>
        <w:rPr/>
      </w:pPr>
      <w:r>
        <w:t>一次性数据：1 分</w:t>
      </w:r>
    </w:p>
    <w:p w14:paraId="4C684895">
      <w:pPr>
        <w:rPr/>
      </w:pPr>
      <w:r>
        <w:rPr/>
        <w:pict>
          <v:rect id="_x0000_i1057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7D576">
      <w:pPr>
        <w:rPr/>
      </w:pPr>
      <w:r>
        <w:t>二、评分结果等级（直接写进系统）</w:t>
      </w:r>
    </w:p>
    <w:p w14:paraId="63663464">
      <w:pPr>
        <w:rPr/>
      </w:pPr>
      <w:r>
        <w:t>AAA 级（85～100 分）：高价值、高质量、高通过率 → 推荐高端套餐</w:t>
      </w:r>
    </w:p>
    <w:p w14:paraId="7AA3CE77">
      <w:pPr>
        <w:rPr/>
      </w:pPr>
      <w:r>
        <w:t>AA 级（70～84 分）：优质数据 → 推荐标准 + 优化</w:t>
      </w:r>
    </w:p>
    <w:p w14:paraId="4557D7C9">
      <w:pPr>
        <w:rPr/>
      </w:pPr>
      <w:r>
        <w:t>A 级（55～69 分）：可确权 → 建议整理后办理</w:t>
      </w:r>
    </w:p>
    <w:p w14:paraId="0B22FE3A">
      <w:pPr>
        <w:rPr>
          <w:rFonts w:hint="default" w:eastAsiaTheme="minorEastAsia"/>
          <w:lang w:val="en-US" w:eastAsia="zh-CN"/>
        </w:rPr>
      </w:pPr>
      <w:r>
        <w:t>B 级（40～54 分）：一般 → 不建议急着办证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可咨询我司专家</w:t>
      </w:r>
    </w:p>
    <w:p w14:paraId="35942517">
      <w:pPr>
        <w:rPr/>
      </w:pPr>
      <w:r>
        <w:t>C 级（0～39 分）：不建议申请 → 先做数据治理</w:t>
      </w:r>
    </w:p>
    <w:p w14:paraId="279789EC">
      <w:pPr>
        <w:rPr/>
      </w:pPr>
      <w:r>
        <w:rPr/>
        <w:pict>
          <v:rect id="_x0000_i1058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043437">
      <w:pPr>
        <w:numPr>
          <w:ilvl w:val="0"/>
          <w:numId w:val="1"/>
        </w:numPr>
      </w:pPr>
      <w:r>
        <w:t>你系统要输出的《评估报告》字段（开发用）企业名称</w:t>
      </w:r>
    </w:p>
    <w:p w14:paraId="12A57113">
      <w:pPr>
        <w:numPr>
          <w:numId w:val="0"/>
        </w:numPr>
        <w:rPr>
          <w:rFonts w:hint="eastAsia"/>
        </w:rPr>
      </w:pPr>
      <w:r>
        <w:rPr>
          <w:rFonts w:hint="eastAsia"/>
        </w:rPr>
        <w:t>1.企业名称</w:t>
      </w:r>
    </w:p>
    <w:p w14:paraId="2C5555CC">
      <w:pPr>
        <w:numPr>
          <w:numId w:val="0"/>
        </w:numPr>
        <w:rPr>
          <w:rFonts w:hint="eastAsia"/>
        </w:rPr>
      </w:pPr>
      <w:r>
        <w:rPr>
          <w:rFonts w:hint="eastAsia"/>
        </w:rPr>
        <w:t>2.数据名称</w:t>
      </w:r>
    </w:p>
    <w:p w14:paraId="32EAFCEF">
      <w:pPr>
        <w:numPr>
          <w:numId w:val="0"/>
        </w:numPr>
        <w:rPr>
          <w:rFonts w:hint="eastAsia"/>
        </w:rPr>
      </w:pPr>
      <w:r>
        <w:rPr>
          <w:rFonts w:hint="eastAsia"/>
        </w:rPr>
        <w:t>3.数据类型</w:t>
      </w:r>
    </w:p>
    <w:p w14:paraId="36C25E47">
      <w:pPr>
        <w:numPr>
          <w:numId w:val="0"/>
        </w:numPr>
        <w:rPr>
          <w:rFonts w:hint="eastAsia"/>
        </w:rPr>
      </w:pPr>
      <w:r>
        <w:rPr>
          <w:rFonts w:hint="eastAsia"/>
        </w:rPr>
        <w:t>4.数据规模（条数 / 文件大小）</w:t>
      </w:r>
    </w:p>
    <w:p w14:paraId="43EDB8BA">
      <w:pPr>
        <w:numPr>
          <w:numId w:val="0"/>
        </w:numPr>
        <w:rPr>
          <w:rFonts w:hint="eastAsia"/>
        </w:rPr>
      </w:pPr>
      <w:r>
        <w:rPr>
          <w:rFonts w:hint="eastAsia"/>
        </w:rPr>
        <w:t>5.四大维度得分</w:t>
      </w:r>
    </w:p>
    <w:p w14:paraId="1146C347">
      <w:pPr>
        <w:numPr>
          <w:numId w:val="0"/>
        </w:numPr>
        <w:rPr>
          <w:rFonts w:hint="eastAsia"/>
        </w:rPr>
      </w:pPr>
      <w:r>
        <w:rPr>
          <w:rFonts w:hint="eastAsia"/>
        </w:rPr>
        <w:t>6.综合得分</w:t>
      </w:r>
    </w:p>
    <w:p w14:paraId="0C7882F6">
      <w:pPr>
        <w:numPr>
          <w:numId w:val="0"/>
        </w:numPr>
        <w:rPr>
          <w:rFonts w:hint="eastAsia"/>
        </w:rPr>
      </w:pPr>
      <w:r>
        <w:rPr>
          <w:rFonts w:hint="eastAsia"/>
        </w:rPr>
        <w:t>7.数据等级（AAA/AA/A/B/C）</w:t>
      </w:r>
    </w:p>
    <w:p w14:paraId="6E2642D2">
      <w:pPr>
        <w:numPr>
          <w:numId w:val="0"/>
        </w:numPr>
        <w:rPr>
          <w:rFonts w:hint="eastAsia"/>
        </w:rPr>
      </w:pPr>
      <w:r>
        <w:rPr>
          <w:rFonts w:hint="eastAsia"/>
        </w:rPr>
        <w:t>8.通过率预判</w:t>
      </w:r>
    </w:p>
    <w:p w14:paraId="2B38CCFF">
      <w:pPr>
        <w:numPr>
          <w:numId w:val="0"/>
        </w:numPr>
        <w:rPr>
          <w:rFonts w:hint="eastAsia"/>
        </w:rPr>
      </w:pPr>
      <w:r>
        <w:rPr>
          <w:rFonts w:hint="eastAsia"/>
        </w:rPr>
        <w:t>9.风险点（质量 / 合规 / 权属）</w:t>
      </w:r>
    </w:p>
    <w:p w14:paraId="68423D89">
      <w:pPr>
        <w:numPr>
          <w:numId w:val="0"/>
        </w:numPr>
        <w:rPr>
          <w:rFonts w:hint="eastAsia"/>
        </w:rPr>
      </w:pPr>
      <w:r>
        <w:rPr>
          <w:rFonts w:hint="eastAsia"/>
        </w:rPr>
        <w:t>10.优化建议（清洗、脱敏、特征工程、整理）</w:t>
      </w:r>
    </w:p>
    <w:p w14:paraId="63435022">
      <w:pPr>
        <w:numPr>
          <w:numId w:val="0"/>
        </w:numPr>
        <w:rPr/>
      </w:pPr>
      <w:r>
        <w:rPr>
          <w:rFonts w:hint="eastAsia"/>
        </w:rPr>
        <w:t>11.服务推荐（基础 / 标准 / 高级 / 会员）</w:t>
      </w:r>
    </w:p>
    <w:p w14:paraId="46BD9143">
      <w:pPr>
        <w:rPr/>
      </w:pPr>
      <w:r>
        <w:rPr/>
        <w:pict>
          <v:rect id="_x0000_i1059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A3EDEC">
      <w:pPr>
        <w:rPr/>
      </w:pPr>
      <w:r>
        <w:t>四、你未来可直接收费的项目（基于这套指标）</w:t>
      </w:r>
    </w:p>
    <w:p w14:paraId="5E74C958">
      <w:pPr>
        <w:rPr/>
      </w:pPr>
      <w:r>
        <w:t>基础评估：会员免费</w:t>
      </w:r>
    </w:p>
    <w:p w14:paraId="344034F6">
      <w:pPr>
        <w:rPr/>
      </w:pPr>
      <w:r>
        <w:t>正式评估报告：980 元 / 份</w:t>
      </w:r>
    </w:p>
    <w:p w14:paraId="2D72129A">
      <w:pPr>
        <w:rPr/>
      </w:pPr>
      <w:r>
        <w:t>数据质量整改：1500–3000 元</w:t>
      </w:r>
    </w:p>
    <w:p w14:paraId="688FEA2B">
      <w:pPr>
        <w:rPr/>
      </w:pPr>
      <w:r>
        <w:t>特征工程 / 价值提升：3000–6000 元</w:t>
      </w:r>
    </w:p>
    <w:p w14:paraId="6EF31256">
      <w:pPr>
        <w:rPr/>
      </w:pPr>
      <w:r>
        <w:t>评估 + 确权 + 拿证：6800–12800 元</w:t>
      </w:r>
    </w:p>
    <w:p w14:paraId="1DBB6CC4">
      <w:pPr>
        <w:rPr/>
      </w:pPr>
      <w:r>
        <w:rPr/>
        <w:pict>
          <v:rect id="_x0000_i1060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F6BB78">
      <w:pPr>
        <w:rPr/>
      </w:pPr>
    </w:p>
    <w:p w14:paraId="12F05848">
      <w:pPr>
        <w:rPr/>
      </w:pPr>
      <w:r>
        <w:t>数据知识产权评估前端表单字段（开发用）</w:t>
      </w:r>
    </w:p>
    <w:p w14:paraId="675AABD2">
      <w:pPr>
        <w:rPr/>
      </w:pPr>
      <w:r>
        <w:t>一、企业基础信息（必填）</w:t>
      </w:r>
    </w:p>
    <w:tbl>
      <w:tblPr>
        <w:tblW w:w="836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9"/>
        <w:gridCol w:w="1073"/>
        <w:gridCol w:w="3899"/>
        <w:gridCol w:w="1885"/>
      </w:tblGrid>
      <w:tr w14:paraId="18F1F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46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FA084B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字段名称</w:t>
            </w:r>
          </w:p>
        </w:tc>
        <w:tc>
          <w:tcPr>
            <w:tcW w:w="104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3DF9B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字段类型</w:t>
            </w:r>
          </w:p>
        </w:tc>
        <w:tc>
          <w:tcPr>
            <w:tcW w:w="386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BE269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填写说明</w:t>
            </w:r>
          </w:p>
        </w:tc>
        <w:tc>
          <w:tcPr>
            <w:tcW w:w="183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E4C701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关联评估维度</w:t>
            </w:r>
          </w:p>
        </w:tc>
      </w:tr>
      <w:tr w14:paraId="1D730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4B8C1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企业名称</w:t>
            </w:r>
          </w:p>
        </w:tc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68A4D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单行文本</w:t>
            </w:r>
          </w:p>
        </w:tc>
        <w:tc>
          <w:tcPr>
            <w:tcW w:w="38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B70C2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与营业执照一致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EBE67B">
            <w:pPr>
              <w:snapToGrid w:val="0"/>
              <w:ind w:left="0" w:leftChars="0" w:right="0" w:rightChars="0" w:firstLine="0" w:firstLineChars="0"/>
              <w:jc w:val="left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报告基础信息</w:t>
            </w:r>
          </w:p>
        </w:tc>
      </w:tr>
      <w:tr w14:paraId="62A4C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61B4A6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统一社会信用代码</w:t>
            </w:r>
          </w:p>
        </w:tc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D4871F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单行文本</w:t>
            </w:r>
          </w:p>
        </w:tc>
        <w:tc>
          <w:tcPr>
            <w:tcW w:w="38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E609B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18 位数字 / 字母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49511">
            <w:pPr>
              <w:snapToGrid w:val="0"/>
              <w:ind w:left="0" w:leftChars="0" w:right="0" w:rightChars="0" w:firstLine="0" w:firstLineChars="0"/>
              <w:jc w:val="left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资质核验</w:t>
            </w:r>
          </w:p>
        </w:tc>
      </w:tr>
      <w:tr w14:paraId="57DE6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245C2E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联系人姓名</w:t>
            </w:r>
          </w:p>
        </w:tc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36B24D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单行文本</w:t>
            </w:r>
          </w:p>
        </w:tc>
        <w:tc>
          <w:tcPr>
            <w:tcW w:w="38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A7AB4B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-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A7B5B">
            <w:pPr>
              <w:snapToGrid w:val="0"/>
              <w:ind w:left="0" w:leftChars="0" w:right="0" w:rightChars="0" w:firstLine="0" w:firstLineChars="0"/>
              <w:jc w:val="left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后续对接</w:t>
            </w:r>
          </w:p>
        </w:tc>
      </w:tr>
      <w:tr w14:paraId="57918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3DD73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联系人手机号</w:t>
            </w:r>
          </w:p>
        </w:tc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DBA4B7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手机号</w:t>
            </w:r>
          </w:p>
        </w:tc>
        <w:tc>
          <w:tcPr>
            <w:tcW w:w="386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035AB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需验证码验证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5D5D46">
            <w:pPr>
              <w:snapToGrid w:val="0"/>
              <w:ind w:left="0" w:leftChars="0" w:right="0" w:rightChars="0" w:firstLine="0" w:firstLineChars="0"/>
              <w:jc w:val="left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后续对接</w:t>
            </w:r>
          </w:p>
        </w:tc>
      </w:tr>
      <w:tr w14:paraId="2499F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6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FE86D8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企业所属行业</w:t>
            </w:r>
          </w:p>
        </w:tc>
        <w:tc>
          <w:tcPr>
            <w:tcW w:w="10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548CB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下拉选择</w:t>
            </w:r>
          </w:p>
        </w:tc>
        <w:tc>
          <w:tcPr>
            <w:tcW w:w="38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7D4F9D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电商 / 制造 / 金融 / 教育 / 医疗 / 物流 / 其他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7E8644">
            <w:pPr>
              <w:snapToGrid w:val="0"/>
              <w:ind w:left="0" w:leftChars="0" w:right="0" w:rightChars="0" w:firstLine="0" w:firstLineChars="0"/>
              <w:jc w:val="left"/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价值评估 - 行业重要性</w:t>
            </w:r>
          </w:p>
        </w:tc>
      </w:tr>
    </w:tbl>
    <w:p w14:paraId="2C96750B">
      <w:pPr>
        <w:rPr/>
      </w:pPr>
      <w:r>
        <w:t>二、数据基础信息（必填）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3"/>
        <w:gridCol w:w="1045"/>
        <w:gridCol w:w="4631"/>
        <w:gridCol w:w="1417"/>
      </w:tblGrid>
      <w:tr w14:paraId="386C2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</w:tcBorders>
            <w:shd w:val="clear"/>
            <w:vAlign w:val="center"/>
          </w:tcPr>
          <w:p w14:paraId="5D809220">
            <w:pPr>
              <w:rPr/>
            </w:pPr>
            <w:r>
              <w:rPr>
                <w:lang w:val="en-US" w:eastAsia="zh-CN"/>
              </w:rPr>
              <w:t>字段名称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/>
            <w:vAlign w:val="center"/>
          </w:tcPr>
          <w:p w14:paraId="4AE124FF">
            <w:pPr>
              <w:rPr/>
            </w:pPr>
            <w:r>
              <w:rPr>
                <w:lang w:val="en-US" w:eastAsia="zh-CN"/>
              </w:rPr>
              <w:t>字段类型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/>
            <w:vAlign w:val="center"/>
          </w:tcPr>
          <w:p w14:paraId="016DC192">
            <w:pPr>
              <w:rPr/>
            </w:pPr>
            <w:r>
              <w:rPr>
                <w:lang w:val="en-US" w:eastAsia="zh-CN"/>
              </w:rPr>
              <w:t>填写说明</w:t>
            </w:r>
          </w:p>
        </w:tc>
        <w:tc>
          <w:tcPr>
            <w:tcW w:w="0" w:type="auto"/>
            <w:tcBorders>
              <w:top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586F70">
            <w:pPr>
              <w:rPr/>
            </w:pPr>
            <w:r>
              <w:rPr>
                <w:lang w:val="en-US" w:eastAsia="zh-CN"/>
              </w:rPr>
              <w:t>关联评估维度</w:t>
            </w:r>
          </w:p>
        </w:tc>
      </w:tr>
      <w:tr w14:paraId="5EB2E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auto" w:sz="4" w:space="0"/>
            </w:tcBorders>
            <w:shd w:val="clear"/>
            <w:vAlign w:val="center"/>
          </w:tcPr>
          <w:p w14:paraId="51D3C01A">
            <w:pPr>
              <w:rPr/>
            </w:pPr>
            <w:r>
              <w:rPr>
                <w:lang w:val="en-US" w:eastAsia="zh-CN"/>
              </w:rPr>
              <w:t>数据名称</w:t>
            </w:r>
          </w:p>
        </w:tc>
        <w:tc>
          <w:tcPr>
            <w:tcW w:w="0" w:type="auto"/>
            <w:shd w:val="clear"/>
            <w:vAlign w:val="center"/>
          </w:tcPr>
          <w:p w14:paraId="5E0ADAF1">
            <w:pPr>
              <w:rPr/>
            </w:pPr>
            <w:r>
              <w:rPr>
                <w:lang w:val="en-US" w:eastAsia="zh-CN"/>
              </w:rPr>
              <w:t>单行文本</w:t>
            </w:r>
          </w:p>
        </w:tc>
        <w:tc>
          <w:tcPr>
            <w:tcW w:w="0" w:type="auto"/>
            <w:shd w:val="clear"/>
            <w:vAlign w:val="center"/>
          </w:tcPr>
          <w:p w14:paraId="4DFAFD1E">
            <w:pPr>
              <w:rPr/>
            </w:pPr>
            <w:r>
              <w:rPr>
                <w:lang w:val="en-US" w:eastAsia="zh-CN"/>
              </w:rPr>
              <w:t>如：XX 产品用户行为数据集、XX 供应链数据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/>
            <w:vAlign w:val="center"/>
          </w:tcPr>
          <w:p w14:paraId="71DBA6B2">
            <w:pPr>
              <w:rPr/>
            </w:pPr>
            <w:r>
              <w:rPr>
                <w:lang w:val="en-US" w:eastAsia="zh-CN"/>
              </w:rPr>
              <w:t>报告基础信息</w:t>
            </w:r>
          </w:p>
        </w:tc>
      </w:tr>
      <w:tr w14:paraId="1F74A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auto" w:sz="4" w:space="0"/>
            </w:tcBorders>
            <w:shd w:val="clear"/>
            <w:vAlign w:val="center"/>
          </w:tcPr>
          <w:p w14:paraId="07FE0B18">
            <w:pPr>
              <w:rPr/>
            </w:pPr>
            <w:r>
              <w:rPr>
                <w:lang w:val="en-US" w:eastAsia="zh-CN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5FE8EE16">
            <w:pPr>
              <w:rPr/>
            </w:pPr>
            <w:r>
              <w:rPr>
                <w:lang w:val="en-US" w:eastAsia="zh-CN"/>
              </w:rPr>
              <w:t>下拉选择</w:t>
            </w:r>
          </w:p>
        </w:tc>
        <w:tc>
          <w:tcPr>
            <w:tcW w:w="0" w:type="auto"/>
            <w:shd w:val="clear"/>
            <w:vAlign w:val="center"/>
          </w:tcPr>
          <w:p w14:paraId="567EB301">
            <w:pPr>
              <w:rPr/>
            </w:pPr>
            <w:r>
              <w:rPr>
                <w:lang w:val="en-US" w:eastAsia="zh-CN"/>
              </w:rPr>
              <w:t>结构化数据 / 非结构化数据 / 半结构化数据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/>
            <w:vAlign w:val="center"/>
          </w:tcPr>
          <w:p w14:paraId="26D8F440">
            <w:pPr>
              <w:rPr/>
            </w:pPr>
            <w:r>
              <w:rPr>
                <w:lang w:val="en-US" w:eastAsia="zh-CN"/>
              </w:rPr>
              <w:t>质量评估 - 规范性</w:t>
            </w:r>
          </w:p>
        </w:tc>
      </w:tr>
      <w:tr w14:paraId="547FE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auto" w:sz="4" w:space="0"/>
            </w:tcBorders>
            <w:shd w:val="clear"/>
            <w:vAlign w:val="center"/>
          </w:tcPr>
          <w:p w14:paraId="4CA4585E">
            <w:pPr>
              <w:rPr/>
            </w:pPr>
            <w:r>
              <w:rPr>
                <w:lang w:val="en-US" w:eastAsia="zh-CN"/>
              </w:rPr>
              <w:t>数据规模</w:t>
            </w:r>
          </w:p>
        </w:tc>
        <w:tc>
          <w:tcPr>
            <w:tcW w:w="0" w:type="auto"/>
            <w:shd w:val="clear"/>
            <w:vAlign w:val="center"/>
          </w:tcPr>
          <w:p w14:paraId="3EABBAF6">
            <w:pPr>
              <w:rPr/>
            </w:pPr>
            <w:r>
              <w:rPr>
                <w:lang w:val="en-US" w:eastAsia="zh-CN"/>
              </w:rPr>
              <w:t>下拉 + 补充</w:t>
            </w:r>
          </w:p>
        </w:tc>
        <w:tc>
          <w:tcPr>
            <w:tcW w:w="0" w:type="auto"/>
            <w:shd w:val="clear"/>
            <w:vAlign w:val="center"/>
          </w:tcPr>
          <w:p w14:paraId="52A2E577">
            <w:pPr>
              <w:rPr/>
            </w:pPr>
            <w:r>
              <w:rPr>
                <w:lang w:val="en-US" w:eastAsia="zh-CN"/>
              </w:rPr>
              <w:t>选项：&lt;1 万条 / 1-10 万条 / 10-100 万条 /&gt;100 万条；补充：文件大小 / 行数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/>
            <w:vAlign w:val="center"/>
          </w:tcPr>
          <w:p w14:paraId="554F05F2">
            <w:pPr>
              <w:rPr/>
            </w:pPr>
            <w:r>
              <w:rPr>
                <w:lang w:val="en-US" w:eastAsia="zh-CN"/>
              </w:rPr>
              <w:t>价值评估 - 稀缺性</w:t>
            </w:r>
          </w:p>
        </w:tc>
      </w:tr>
      <w:tr w14:paraId="59489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auto" w:sz="4" w:space="0"/>
            </w:tcBorders>
            <w:shd w:val="clear"/>
            <w:vAlign w:val="center"/>
          </w:tcPr>
          <w:p w14:paraId="689F5139">
            <w:pPr>
              <w:rPr/>
            </w:pPr>
            <w:r>
              <w:rPr>
                <w:lang w:val="en-US" w:eastAsia="zh-CN"/>
              </w:rPr>
              <w:t>数据采集 / 生成时间</w:t>
            </w:r>
          </w:p>
        </w:tc>
        <w:tc>
          <w:tcPr>
            <w:tcW w:w="0" w:type="auto"/>
            <w:shd w:val="clear"/>
            <w:vAlign w:val="center"/>
          </w:tcPr>
          <w:p w14:paraId="5087B8B0">
            <w:pPr>
              <w:rPr/>
            </w:pPr>
            <w:r>
              <w:rPr>
                <w:lang w:val="en-US" w:eastAsia="zh-CN"/>
              </w:rPr>
              <w:t>日期选择</w:t>
            </w:r>
          </w:p>
        </w:tc>
        <w:tc>
          <w:tcPr>
            <w:tcW w:w="0" w:type="auto"/>
            <w:shd w:val="clear"/>
            <w:vAlign w:val="center"/>
          </w:tcPr>
          <w:p w14:paraId="0871EAE1">
            <w:pPr>
              <w:rPr/>
            </w:pPr>
            <w:r>
              <w:rPr>
                <w:lang w:val="en-US" w:eastAsia="zh-CN"/>
              </w:rPr>
              <w:t>起始时间 + 更新频率（实时 / 日 / 周 / 月 / 年 / 一次性）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/>
            <w:vAlign w:val="center"/>
          </w:tcPr>
          <w:p w14:paraId="7088D6DC">
            <w:pPr>
              <w:rPr/>
            </w:pPr>
            <w:r>
              <w:rPr>
                <w:lang w:val="en-US" w:eastAsia="zh-CN"/>
              </w:rPr>
              <w:t>价值评估 - 时效性</w:t>
            </w:r>
          </w:p>
        </w:tc>
      </w:tr>
      <w:tr w14:paraId="59F55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</w:tcBorders>
            <w:shd w:val="clear"/>
            <w:vAlign w:val="center"/>
          </w:tcPr>
          <w:p w14:paraId="54B6B1EE">
            <w:pPr>
              <w:rPr/>
            </w:pPr>
            <w:r>
              <w:rPr>
                <w:lang w:val="en-US" w:eastAsia="zh-CN"/>
              </w:rPr>
              <w:t>数据来源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/>
            <w:vAlign w:val="center"/>
          </w:tcPr>
          <w:p w14:paraId="0E73432F">
            <w:pPr>
              <w:rPr/>
            </w:pPr>
            <w:r>
              <w:rPr>
                <w:lang w:val="en-US" w:eastAsia="zh-CN"/>
              </w:rPr>
              <w:t>下拉 + 多行文本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/>
            <w:vAlign w:val="center"/>
          </w:tcPr>
          <w:p w14:paraId="544ED72C">
            <w:pPr>
              <w:rPr/>
            </w:pPr>
            <w:r>
              <w:rPr>
                <w:lang w:val="en-US" w:eastAsia="zh-CN"/>
              </w:rPr>
              <w:t>选项：自有采集 / 合作授权 / 公开获取 / 其他；补充具体来源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AF6FBC">
            <w:pPr>
              <w:rPr/>
            </w:pPr>
            <w:r>
              <w:rPr>
                <w:lang w:val="en-US" w:eastAsia="zh-CN"/>
              </w:rPr>
              <w:t>合规评估 - 来源合法性</w:t>
            </w:r>
          </w:p>
        </w:tc>
      </w:tr>
    </w:tbl>
    <w:p w14:paraId="62EC952B">
      <w:pPr>
        <w:rPr/>
      </w:pPr>
      <w:r>
        <w:t>三、数据质量信息（选填，系统可辅助核验）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0"/>
        <w:gridCol w:w="827"/>
        <w:gridCol w:w="4227"/>
        <w:gridCol w:w="1882"/>
      </w:tblGrid>
      <w:tr w14:paraId="6B583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99326E">
            <w:pPr>
              <w:rPr/>
            </w:pPr>
            <w:r>
              <w:rPr>
                <w:lang w:val="en-US" w:eastAsia="zh-CN"/>
              </w:rPr>
              <w:t>字段名称</w:t>
            </w:r>
          </w:p>
        </w:tc>
        <w:tc>
          <w:tcPr>
            <w:tcW w:w="0" w:type="auto"/>
            <w:shd w:val="clear"/>
            <w:vAlign w:val="center"/>
          </w:tcPr>
          <w:p w14:paraId="5E87A8E4">
            <w:pPr>
              <w:rPr/>
            </w:pPr>
            <w:r>
              <w:rPr>
                <w:lang w:val="en-US" w:eastAsia="zh-CN"/>
              </w:rPr>
              <w:t>字段类型</w:t>
            </w:r>
          </w:p>
        </w:tc>
        <w:tc>
          <w:tcPr>
            <w:tcW w:w="0" w:type="auto"/>
            <w:shd w:val="clear"/>
            <w:vAlign w:val="center"/>
          </w:tcPr>
          <w:p w14:paraId="4726D314">
            <w:pPr>
              <w:rPr/>
            </w:pPr>
            <w:r>
              <w:rPr>
                <w:lang w:val="en-US" w:eastAsia="zh-CN"/>
              </w:rPr>
              <w:t>填写说明</w:t>
            </w:r>
          </w:p>
        </w:tc>
        <w:tc>
          <w:tcPr>
            <w:tcW w:w="0" w:type="auto"/>
            <w:shd w:val="clear"/>
            <w:vAlign w:val="center"/>
          </w:tcPr>
          <w:p w14:paraId="2245D19B">
            <w:pPr>
              <w:rPr/>
            </w:pPr>
            <w:r>
              <w:rPr>
                <w:lang w:val="en-US" w:eastAsia="zh-CN"/>
              </w:rPr>
              <w:t>关联评估维度</w:t>
            </w:r>
          </w:p>
        </w:tc>
      </w:tr>
      <w:tr w14:paraId="3693A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0ED0F0">
            <w:pPr>
              <w:rPr/>
            </w:pPr>
            <w:r>
              <w:rPr>
                <w:lang w:val="en-US" w:eastAsia="zh-CN"/>
              </w:rPr>
              <w:t>关键字段缺失率</w:t>
            </w:r>
          </w:p>
        </w:tc>
        <w:tc>
          <w:tcPr>
            <w:tcW w:w="0" w:type="auto"/>
            <w:shd w:val="clear"/>
            <w:vAlign w:val="center"/>
          </w:tcPr>
          <w:p w14:paraId="45563C93">
            <w:pPr>
              <w:rPr/>
            </w:pPr>
            <w:r>
              <w:rPr>
                <w:lang w:val="en-US" w:eastAsia="zh-CN"/>
              </w:rPr>
              <w:t>数字输入</w:t>
            </w:r>
          </w:p>
        </w:tc>
        <w:tc>
          <w:tcPr>
            <w:tcW w:w="0" w:type="auto"/>
            <w:shd w:val="clear"/>
            <w:vAlign w:val="center"/>
          </w:tcPr>
          <w:p w14:paraId="4C698CB1">
            <w:pPr>
              <w:rPr/>
            </w:pPr>
            <w:r>
              <w:rPr>
                <w:lang w:val="en-US" w:eastAsia="zh-CN"/>
              </w:rPr>
              <w:t>填写百分比（%），如：5</w:t>
            </w:r>
          </w:p>
        </w:tc>
        <w:tc>
          <w:tcPr>
            <w:tcW w:w="0" w:type="auto"/>
            <w:shd w:val="clear"/>
            <w:vAlign w:val="center"/>
          </w:tcPr>
          <w:p w14:paraId="2ECC7A7A">
            <w:pPr>
              <w:rPr/>
            </w:pPr>
            <w:r>
              <w:rPr>
                <w:lang w:val="en-US" w:eastAsia="zh-CN"/>
              </w:rPr>
              <w:t>质量评估 - 完整性</w:t>
            </w:r>
          </w:p>
        </w:tc>
      </w:tr>
      <w:tr w14:paraId="073FB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625269">
            <w:pPr>
              <w:rPr/>
            </w:pPr>
            <w:r>
              <w:rPr>
                <w:lang w:val="en-US" w:eastAsia="zh-CN"/>
              </w:rPr>
              <w:t>数据重复率</w:t>
            </w:r>
          </w:p>
        </w:tc>
        <w:tc>
          <w:tcPr>
            <w:tcW w:w="0" w:type="auto"/>
            <w:shd w:val="clear"/>
            <w:vAlign w:val="center"/>
          </w:tcPr>
          <w:p w14:paraId="11C1F6C7">
            <w:pPr>
              <w:rPr/>
            </w:pPr>
            <w:r>
              <w:rPr>
                <w:lang w:val="en-US" w:eastAsia="zh-CN"/>
              </w:rPr>
              <w:t>数字输入</w:t>
            </w:r>
          </w:p>
        </w:tc>
        <w:tc>
          <w:tcPr>
            <w:tcW w:w="0" w:type="auto"/>
            <w:shd w:val="clear"/>
            <w:vAlign w:val="center"/>
          </w:tcPr>
          <w:p w14:paraId="712F2E53">
            <w:pPr>
              <w:rPr/>
            </w:pPr>
            <w:r>
              <w:rPr>
                <w:lang w:val="en-US" w:eastAsia="zh-CN"/>
              </w:rPr>
              <w:t>填写百分比（%），如：3</w:t>
            </w:r>
          </w:p>
        </w:tc>
        <w:tc>
          <w:tcPr>
            <w:tcW w:w="0" w:type="auto"/>
            <w:shd w:val="clear"/>
            <w:vAlign w:val="center"/>
          </w:tcPr>
          <w:p w14:paraId="50F76B15">
            <w:pPr>
              <w:rPr/>
            </w:pPr>
            <w:r>
              <w:rPr>
                <w:lang w:val="en-US" w:eastAsia="zh-CN"/>
              </w:rPr>
              <w:t>质量评估 - 唯一性</w:t>
            </w:r>
          </w:p>
        </w:tc>
      </w:tr>
      <w:tr w14:paraId="623A9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995FCB">
            <w:pPr>
              <w:rPr/>
            </w:pPr>
            <w:r>
              <w:rPr>
                <w:lang w:val="en-US" w:eastAsia="zh-CN"/>
              </w:rPr>
              <w:t>数据验证方式</w:t>
            </w:r>
          </w:p>
        </w:tc>
        <w:tc>
          <w:tcPr>
            <w:tcW w:w="0" w:type="auto"/>
            <w:shd w:val="clear"/>
            <w:vAlign w:val="center"/>
          </w:tcPr>
          <w:p w14:paraId="413BE664">
            <w:pPr>
              <w:rPr/>
            </w:pPr>
            <w:r>
              <w:rPr>
                <w:lang w:val="en-US" w:eastAsia="zh-CN"/>
              </w:rPr>
              <w:t>下拉选择</w:t>
            </w:r>
          </w:p>
        </w:tc>
        <w:tc>
          <w:tcPr>
            <w:tcW w:w="0" w:type="auto"/>
            <w:shd w:val="clear"/>
            <w:vAlign w:val="center"/>
          </w:tcPr>
          <w:p w14:paraId="73ADE501">
            <w:pPr>
              <w:rPr/>
            </w:pPr>
            <w:r>
              <w:rPr>
                <w:lang w:val="en-US" w:eastAsia="zh-CN"/>
              </w:rPr>
              <w:t>人工核验 / 系统校验 / 第三方核验 / 无法验证</w:t>
            </w:r>
          </w:p>
        </w:tc>
        <w:tc>
          <w:tcPr>
            <w:tcW w:w="0" w:type="auto"/>
            <w:shd w:val="clear"/>
            <w:vAlign w:val="center"/>
          </w:tcPr>
          <w:p w14:paraId="41920ED3">
            <w:pPr>
              <w:rPr/>
            </w:pPr>
            <w:r>
              <w:rPr>
                <w:lang w:val="en-US" w:eastAsia="zh-CN"/>
              </w:rPr>
              <w:t>质量评估 - 准确性</w:t>
            </w:r>
          </w:p>
        </w:tc>
      </w:tr>
      <w:tr w14:paraId="135A1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454E0F">
            <w:pPr>
              <w:rPr/>
            </w:pPr>
            <w:r>
              <w:rPr>
                <w:lang w:val="en-US" w:eastAsia="zh-CN"/>
              </w:rPr>
              <w:t>数据追溯记录</w:t>
            </w:r>
          </w:p>
        </w:tc>
        <w:tc>
          <w:tcPr>
            <w:tcW w:w="0" w:type="auto"/>
            <w:shd w:val="clear"/>
            <w:vAlign w:val="center"/>
          </w:tcPr>
          <w:p w14:paraId="005D3194">
            <w:pPr>
              <w:rPr/>
            </w:pPr>
            <w:r>
              <w:rPr>
                <w:lang w:val="en-US" w:eastAsia="zh-CN"/>
              </w:rPr>
              <w:t>单选</w:t>
            </w:r>
          </w:p>
        </w:tc>
        <w:tc>
          <w:tcPr>
            <w:tcW w:w="0" w:type="auto"/>
            <w:shd w:val="clear"/>
            <w:vAlign w:val="center"/>
          </w:tcPr>
          <w:p w14:paraId="0ACEFD53">
            <w:pPr>
              <w:rPr/>
            </w:pPr>
            <w:r>
              <w:rPr>
                <w:lang w:val="en-US" w:eastAsia="zh-CN"/>
              </w:rPr>
              <w:t>有完整记录 / 有部分记录 / 无记录</w:t>
            </w:r>
          </w:p>
        </w:tc>
        <w:tc>
          <w:tcPr>
            <w:tcW w:w="0" w:type="auto"/>
            <w:shd w:val="clear"/>
            <w:vAlign w:val="center"/>
          </w:tcPr>
          <w:p w14:paraId="15814168">
            <w:pPr>
              <w:rPr/>
            </w:pPr>
            <w:r>
              <w:rPr>
                <w:lang w:val="en-US" w:eastAsia="zh-CN"/>
              </w:rPr>
              <w:t>质量评估 - 可追溯性</w:t>
            </w:r>
          </w:p>
        </w:tc>
      </w:tr>
    </w:tbl>
    <w:p w14:paraId="52B86074">
      <w:pPr>
        <w:rPr/>
      </w:pPr>
      <w:r>
        <w:t>四、数据合规信息（必填）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86"/>
        <w:gridCol w:w="2055"/>
        <w:gridCol w:w="2651"/>
        <w:gridCol w:w="1774"/>
      </w:tblGrid>
      <w:tr w14:paraId="072E0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3BBFF5">
            <w:pPr>
              <w:rPr/>
            </w:pPr>
            <w:r>
              <w:rPr>
                <w:lang w:val="en-US" w:eastAsia="zh-CN"/>
              </w:rPr>
              <w:t>字段名称</w:t>
            </w:r>
          </w:p>
        </w:tc>
        <w:tc>
          <w:tcPr>
            <w:tcW w:w="0" w:type="auto"/>
            <w:shd w:val="clear"/>
            <w:vAlign w:val="center"/>
          </w:tcPr>
          <w:p w14:paraId="4FA3A826">
            <w:pPr>
              <w:rPr/>
            </w:pPr>
            <w:r>
              <w:rPr>
                <w:lang w:val="en-US" w:eastAsia="zh-CN"/>
              </w:rPr>
              <w:t>字段类型</w:t>
            </w:r>
          </w:p>
        </w:tc>
        <w:tc>
          <w:tcPr>
            <w:tcW w:w="0" w:type="auto"/>
            <w:shd w:val="clear"/>
            <w:vAlign w:val="center"/>
          </w:tcPr>
          <w:p w14:paraId="3BBD995C">
            <w:pPr>
              <w:rPr/>
            </w:pPr>
            <w:r>
              <w:rPr>
                <w:lang w:val="en-US" w:eastAsia="zh-CN"/>
              </w:rPr>
              <w:t>填写说明</w:t>
            </w:r>
          </w:p>
        </w:tc>
        <w:tc>
          <w:tcPr>
            <w:tcW w:w="0" w:type="auto"/>
            <w:shd w:val="clear"/>
            <w:vAlign w:val="center"/>
          </w:tcPr>
          <w:p w14:paraId="2CCC1AFA">
            <w:pPr>
              <w:rPr/>
            </w:pPr>
            <w:r>
              <w:rPr>
                <w:lang w:val="en-US" w:eastAsia="zh-CN"/>
              </w:rPr>
              <w:t>关联评估维度</w:t>
            </w:r>
          </w:p>
        </w:tc>
      </w:tr>
      <w:tr w14:paraId="2C8F0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6E27DD">
            <w:pPr>
              <w:rPr/>
            </w:pPr>
            <w:r>
              <w:rPr>
                <w:lang w:val="en-US" w:eastAsia="zh-CN"/>
              </w:rPr>
              <w:t>是否包含个人信息</w:t>
            </w:r>
          </w:p>
        </w:tc>
        <w:tc>
          <w:tcPr>
            <w:tcW w:w="0" w:type="auto"/>
            <w:shd w:val="clear"/>
            <w:vAlign w:val="center"/>
          </w:tcPr>
          <w:p w14:paraId="7543D3A7">
            <w:pPr>
              <w:rPr/>
            </w:pPr>
            <w:r>
              <w:rPr>
                <w:lang w:val="en-US" w:eastAsia="zh-CN"/>
              </w:rPr>
              <w:t>单选</w:t>
            </w:r>
          </w:p>
        </w:tc>
        <w:tc>
          <w:tcPr>
            <w:tcW w:w="0" w:type="auto"/>
            <w:shd w:val="clear"/>
            <w:vAlign w:val="center"/>
          </w:tcPr>
          <w:p w14:paraId="5ED5E88B">
            <w:pPr>
              <w:rPr/>
            </w:pPr>
            <w:r>
              <w:rPr>
                <w:lang w:val="en-US" w:eastAsia="zh-CN"/>
              </w:rPr>
              <w:t>是 / 否</w:t>
            </w:r>
          </w:p>
        </w:tc>
        <w:tc>
          <w:tcPr>
            <w:tcW w:w="0" w:type="auto"/>
            <w:shd w:val="clear"/>
            <w:vAlign w:val="center"/>
          </w:tcPr>
          <w:p w14:paraId="0E6B5175">
            <w:pPr>
              <w:rPr/>
            </w:pPr>
            <w:r>
              <w:rPr>
                <w:lang w:val="en-US" w:eastAsia="zh-CN"/>
              </w:rPr>
              <w:t>合规评估 - 隐私合规</w:t>
            </w:r>
          </w:p>
        </w:tc>
      </w:tr>
      <w:tr w14:paraId="7F880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8F2EA2">
            <w:pPr>
              <w:rPr/>
            </w:pPr>
            <w:r>
              <w:rPr>
                <w:lang w:val="en-US" w:eastAsia="zh-CN"/>
              </w:rPr>
              <w:t>个人信息脱敏处理</w:t>
            </w:r>
          </w:p>
        </w:tc>
        <w:tc>
          <w:tcPr>
            <w:tcW w:w="0" w:type="auto"/>
            <w:shd w:val="clear"/>
            <w:vAlign w:val="center"/>
          </w:tcPr>
          <w:p w14:paraId="3B57658C">
            <w:pPr>
              <w:rPr/>
            </w:pPr>
            <w:r>
              <w:rPr>
                <w:lang w:val="en-US" w:eastAsia="zh-CN"/>
              </w:rPr>
              <w:t>单选（仅选 “是” 后显示）</w:t>
            </w:r>
          </w:p>
        </w:tc>
        <w:tc>
          <w:tcPr>
            <w:tcW w:w="0" w:type="auto"/>
            <w:shd w:val="clear"/>
            <w:vAlign w:val="center"/>
          </w:tcPr>
          <w:p w14:paraId="58FFDB52">
            <w:pPr>
              <w:rPr/>
            </w:pPr>
            <w:r>
              <w:rPr>
                <w:lang w:val="en-US" w:eastAsia="zh-CN"/>
              </w:rPr>
              <w:t>已脱敏 / 未脱敏 / 部分脱敏</w:t>
            </w:r>
          </w:p>
        </w:tc>
        <w:tc>
          <w:tcPr>
            <w:tcW w:w="0" w:type="auto"/>
            <w:shd w:val="clear"/>
            <w:vAlign w:val="center"/>
          </w:tcPr>
          <w:p w14:paraId="7BBCE6C2">
            <w:pPr>
              <w:rPr/>
            </w:pPr>
            <w:r>
              <w:rPr>
                <w:lang w:val="en-US" w:eastAsia="zh-CN"/>
              </w:rPr>
              <w:t>合规评估 - 隐私合规</w:t>
            </w:r>
          </w:p>
        </w:tc>
      </w:tr>
      <w:tr w14:paraId="10CE6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6ACD6D">
            <w:pPr>
              <w:rPr/>
            </w:pPr>
            <w:r>
              <w:rPr>
                <w:lang w:val="en-US" w:eastAsia="zh-CN"/>
              </w:rPr>
              <w:t>数据权属证明</w:t>
            </w:r>
          </w:p>
        </w:tc>
        <w:tc>
          <w:tcPr>
            <w:tcW w:w="0" w:type="auto"/>
            <w:shd w:val="clear"/>
            <w:vAlign w:val="center"/>
          </w:tcPr>
          <w:p w14:paraId="18BE0107">
            <w:pPr>
              <w:rPr/>
            </w:pPr>
            <w:r>
              <w:rPr>
                <w:lang w:val="en-US" w:eastAsia="zh-CN"/>
              </w:rPr>
              <w:t>单选</w:t>
            </w:r>
          </w:p>
        </w:tc>
        <w:tc>
          <w:tcPr>
            <w:tcW w:w="0" w:type="auto"/>
            <w:shd w:val="clear"/>
            <w:vAlign w:val="center"/>
          </w:tcPr>
          <w:p w14:paraId="1BCAF9EA">
            <w:pPr>
              <w:rPr/>
            </w:pPr>
            <w:r>
              <w:rPr>
                <w:lang w:val="en-US" w:eastAsia="zh-CN"/>
              </w:rPr>
              <w:t>有完整证明 / 有部分证明 / 无证明</w:t>
            </w:r>
          </w:p>
        </w:tc>
        <w:tc>
          <w:tcPr>
            <w:tcW w:w="0" w:type="auto"/>
            <w:shd w:val="clear"/>
            <w:vAlign w:val="center"/>
          </w:tcPr>
          <w:p w14:paraId="400D773E">
            <w:pPr>
              <w:rPr/>
            </w:pPr>
            <w:r>
              <w:rPr>
                <w:lang w:val="en-US" w:eastAsia="zh-CN"/>
              </w:rPr>
              <w:t>合规评估 - 权属清晰</w:t>
            </w:r>
          </w:p>
        </w:tc>
      </w:tr>
      <w:tr w14:paraId="35C81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316E40">
            <w:pPr>
              <w:rPr/>
            </w:pPr>
            <w:r>
              <w:rPr>
                <w:lang w:val="en-US" w:eastAsia="zh-CN"/>
              </w:rPr>
              <w:t>是否有数据安全管理制度</w:t>
            </w:r>
          </w:p>
        </w:tc>
        <w:tc>
          <w:tcPr>
            <w:tcW w:w="0" w:type="auto"/>
            <w:shd w:val="clear"/>
            <w:vAlign w:val="center"/>
          </w:tcPr>
          <w:p w14:paraId="241BC8BC">
            <w:pPr>
              <w:rPr/>
            </w:pPr>
            <w:r>
              <w:rPr>
                <w:lang w:val="en-US" w:eastAsia="zh-CN"/>
              </w:rPr>
              <w:t>单选</w:t>
            </w:r>
          </w:p>
        </w:tc>
        <w:tc>
          <w:tcPr>
            <w:tcW w:w="0" w:type="auto"/>
            <w:shd w:val="clear"/>
            <w:vAlign w:val="center"/>
          </w:tcPr>
          <w:p w14:paraId="351FA13C">
            <w:pPr>
              <w:rPr/>
            </w:pPr>
            <w:r>
              <w:rPr>
                <w:lang w:val="en-US" w:eastAsia="zh-CN"/>
              </w:rPr>
              <w:t>有 / 无</w:t>
            </w:r>
          </w:p>
        </w:tc>
        <w:tc>
          <w:tcPr>
            <w:tcW w:w="0" w:type="auto"/>
            <w:shd w:val="clear"/>
            <w:vAlign w:val="center"/>
          </w:tcPr>
          <w:p w14:paraId="41534BA0">
            <w:pPr>
              <w:rPr/>
            </w:pPr>
            <w:r>
              <w:rPr>
                <w:lang w:val="en-US" w:eastAsia="zh-CN"/>
              </w:rPr>
              <w:t>合规评估 - 安全措施</w:t>
            </w:r>
          </w:p>
        </w:tc>
      </w:tr>
      <w:tr w14:paraId="1A395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14CECF">
            <w:pPr>
              <w:rPr/>
            </w:pPr>
            <w:r>
              <w:rPr>
                <w:lang w:val="en-US" w:eastAsia="zh-CN"/>
              </w:rPr>
              <w:t>是否存在侵权纠纷</w:t>
            </w:r>
          </w:p>
        </w:tc>
        <w:tc>
          <w:tcPr>
            <w:tcW w:w="0" w:type="auto"/>
            <w:shd w:val="clear"/>
            <w:vAlign w:val="center"/>
          </w:tcPr>
          <w:p w14:paraId="67CDCDA2">
            <w:pPr>
              <w:rPr/>
            </w:pPr>
            <w:r>
              <w:rPr>
                <w:lang w:val="en-US" w:eastAsia="zh-CN"/>
              </w:rPr>
              <w:t>单选</w:t>
            </w:r>
          </w:p>
        </w:tc>
        <w:tc>
          <w:tcPr>
            <w:tcW w:w="0" w:type="auto"/>
            <w:shd w:val="clear"/>
            <w:vAlign w:val="center"/>
          </w:tcPr>
          <w:p w14:paraId="494B020A">
            <w:pPr>
              <w:rPr/>
            </w:pPr>
            <w:r>
              <w:rPr>
                <w:lang w:val="en-US" w:eastAsia="zh-CN"/>
              </w:rPr>
              <w:t>无 / 有潜在争议 / 有明确纠纷</w:t>
            </w:r>
          </w:p>
        </w:tc>
        <w:tc>
          <w:tcPr>
            <w:tcW w:w="0" w:type="auto"/>
            <w:shd w:val="clear"/>
            <w:vAlign w:val="center"/>
          </w:tcPr>
          <w:p w14:paraId="57A168B3">
            <w:pPr>
              <w:rPr/>
            </w:pPr>
            <w:r>
              <w:rPr>
                <w:lang w:val="en-US" w:eastAsia="zh-CN"/>
              </w:rPr>
              <w:t>合规评估 - 无侵权纠纷</w:t>
            </w:r>
          </w:p>
        </w:tc>
      </w:tr>
    </w:tbl>
    <w:p w14:paraId="0B42298E">
      <w:pPr>
        <w:rPr/>
      </w:pPr>
      <w:r>
        <w:t>五、数据加工与应用信息（选填，核心价值字段）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2"/>
        <w:gridCol w:w="682"/>
        <w:gridCol w:w="4416"/>
        <w:gridCol w:w="1626"/>
      </w:tblGrid>
      <w:tr w14:paraId="3C43C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102C0F6">
            <w:pPr>
              <w:rPr/>
            </w:pPr>
            <w:r>
              <w:rPr>
                <w:lang w:val="en-US" w:eastAsia="zh-CN"/>
              </w:rPr>
              <w:t>字段名称</w:t>
            </w:r>
          </w:p>
        </w:tc>
        <w:tc>
          <w:tcPr>
            <w:tcW w:w="0" w:type="auto"/>
            <w:shd w:val="clear"/>
            <w:vAlign w:val="center"/>
          </w:tcPr>
          <w:p w14:paraId="71B89060">
            <w:pPr>
              <w:rPr/>
            </w:pPr>
            <w:r>
              <w:rPr>
                <w:lang w:val="en-US" w:eastAsia="zh-CN"/>
              </w:rPr>
              <w:t>字段类型</w:t>
            </w:r>
          </w:p>
        </w:tc>
        <w:tc>
          <w:tcPr>
            <w:tcW w:w="0" w:type="auto"/>
            <w:shd w:val="clear"/>
            <w:vAlign w:val="center"/>
          </w:tcPr>
          <w:p w14:paraId="33017BC3">
            <w:pPr>
              <w:rPr/>
            </w:pPr>
            <w:r>
              <w:rPr>
                <w:lang w:val="en-US" w:eastAsia="zh-CN"/>
              </w:rPr>
              <w:t>填写说明</w:t>
            </w:r>
          </w:p>
        </w:tc>
        <w:tc>
          <w:tcPr>
            <w:tcW w:w="0" w:type="auto"/>
            <w:shd w:val="clear"/>
            <w:vAlign w:val="center"/>
          </w:tcPr>
          <w:p w14:paraId="43BB9B28">
            <w:pPr>
              <w:rPr/>
            </w:pPr>
            <w:r>
              <w:rPr>
                <w:lang w:val="en-US" w:eastAsia="zh-CN"/>
              </w:rPr>
              <w:t>关联评估维度</w:t>
            </w:r>
          </w:p>
        </w:tc>
      </w:tr>
      <w:tr w14:paraId="2A7C5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A88A87">
            <w:pPr>
              <w:rPr/>
            </w:pPr>
            <w:r>
              <w:rPr>
                <w:lang w:val="en-US" w:eastAsia="zh-CN"/>
              </w:rPr>
              <w:t>数据加工处理方式</w:t>
            </w:r>
          </w:p>
        </w:tc>
        <w:tc>
          <w:tcPr>
            <w:tcW w:w="0" w:type="auto"/>
            <w:shd w:val="clear"/>
            <w:vAlign w:val="center"/>
          </w:tcPr>
          <w:p w14:paraId="21A083DD">
            <w:pPr>
              <w:rPr/>
            </w:pPr>
            <w:r>
              <w:rPr>
                <w:lang w:val="en-US" w:eastAsia="zh-CN"/>
              </w:rPr>
              <w:t>多行文本</w:t>
            </w:r>
          </w:p>
        </w:tc>
        <w:tc>
          <w:tcPr>
            <w:tcW w:w="0" w:type="auto"/>
            <w:shd w:val="clear"/>
            <w:vAlign w:val="center"/>
          </w:tcPr>
          <w:p w14:paraId="54099232">
            <w:pPr>
              <w:rPr/>
            </w:pPr>
            <w:r>
              <w:rPr>
                <w:lang w:val="en-US" w:eastAsia="zh-CN"/>
              </w:rPr>
              <w:t>如：数据清洗、特征工程、多源数据整合等</w:t>
            </w:r>
          </w:p>
        </w:tc>
        <w:tc>
          <w:tcPr>
            <w:tcW w:w="0" w:type="auto"/>
            <w:shd w:val="clear"/>
            <w:vAlign w:val="center"/>
          </w:tcPr>
          <w:p w14:paraId="06DC4AB5">
            <w:pPr>
              <w:rPr/>
            </w:pPr>
            <w:r>
              <w:rPr>
                <w:lang w:val="en-US" w:eastAsia="zh-CN"/>
              </w:rPr>
              <w:t>确权评估 - 独创性</w:t>
            </w:r>
          </w:p>
        </w:tc>
      </w:tr>
      <w:tr w14:paraId="0E2C5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68B6B2">
            <w:pPr>
              <w:rPr/>
            </w:pPr>
            <w:r>
              <w:rPr>
                <w:lang w:val="en-US" w:eastAsia="zh-CN"/>
              </w:rPr>
              <w:t>数据主要应用场景</w:t>
            </w:r>
          </w:p>
        </w:tc>
        <w:tc>
          <w:tcPr>
            <w:tcW w:w="0" w:type="auto"/>
            <w:shd w:val="clear"/>
            <w:vAlign w:val="center"/>
          </w:tcPr>
          <w:p w14:paraId="3A0ADD98">
            <w:pPr>
              <w:rPr/>
            </w:pPr>
            <w:r>
              <w:rPr>
                <w:lang w:val="en-US" w:eastAsia="zh-CN"/>
              </w:rPr>
              <w:t>多选</w:t>
            </w:r>
          </w:p>
        </w:tc>
        <w:tc>
          <w:tcPr>
            <w:tcW w:w="0" w:type="auto"/>
            <w:shd w:val="clear"/>
            <w:vAlign w:val="center"/>
          </w:tcPr>
          <w:p w14:paraId="240C955B">
            <w:pPr>
              <w:rPr/>
            </w:pPr>
            <w:r>
              <w:rPr>
                <w:lang w:val="en-US" w:eastAsia="zh-CN"/>
              </w:rPr>
              <w:t>生产决策 / 营销推广 / 风险控制 / 产品研发 / 商业交易 / 其他</w:t>
            </w:r>
          </w:p>
        </w:tc>
        <w:tc>
          <w:tcPr>
            <w:tcW w:w="0" w:type="auto"/>
            <w:shd w:val="clear"/>
            <w:vAlign w:val="center"/>
          </w:tcPr>
          <w:p w14:paraId="16D49ED0">
            <w:pPr>
              <w:rPr/>
            </w:pPr>
            <w:r>
              <w:rPr>
                <w:lang w:val="en-US" w:eastAsia="zh-CN"/>
              </w:rPr>
              <w:t>价值评估 - 应用场景</w:t>
            </w:r>
          </w:p>
        </w:tc>
      </w:tr>
      <w:tr w14:paraId="3E259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C1A5DB">
            <w:pPr>
              <w:rPr/>
            </w:pPr>
            <w:r>
              <w:rPr>
                <w:lang w:val="en-US" w:eastAsia="zh-CN"/>
              </w:rPr>
              <w:t>数据变现方式（如有）</w:t>
            </w:r>
          </w:p>
        </w:tc>
        <w:tc>
          <w:tcPr>
            <w:tcW w:w="0" w:type="auto"/>
            <w:shd w:val="clear"/>
            <w:vAlign w:val="center"/>
          </w:tcPr>
          <w:p w14:paraId="7ABD26F5">
            <w:pPr>
              <w:rPr/>
            </w:pPr>
            <w:r>
              <w:rPr>
                <w:lang w:val="en-US" w:eastAsia="zh-CN"/>
              </w:rPr>
              <w:t>多行文本</w:t>
            </w:r>
          </w:p>
        </w:tc>
        <w:tc>
          <w:tcPr>
            <w:tcW w:w="0" w:type="auto"/>
            <w:shd w:val="clear"/>
            <w:vAlign w:val="center"/>
          </w:tcPr>
          <w:p w14:paraId="139FF4C1">
            <w:pPr>
              <w:rPr/>
            </w:pPr>
            <w:r>
              <w:rPr>
                <w:lang w:val="en-US" w:eastAsia="zh-CN"/>
              </w:rPr>
              <w:t>如：内部降本增效 / 对外交易 / 授权使用等</w:t>
            </w:r>
          </w:p>
        </w:tc>
        <w:tc>
          <w:tcPr>
            <w:tcW w:w="0" w:type="auto"/>
            <w:shd w:val="clear"/>
            <w:vAlign w:val="center"/>
          </w:tcPr>
          <w:p w14:paraId="2B5C347B">
            <w:pPr>
              <w:rPr/>
            </w:pPr>
            <w:r>
              <w:rPr>
                <w:lang w:val="en-US" w:eastAsia="zh-CN"/>
              </w:rPr>
              <w:t>价值评估 - 可变现潜力</w:t>
            </w:r>
          </w:p>
        </w:tc>
      </w:tr>
      <w:tr w14:paraId="1D14A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CF9053">
            <w:pPr>
              <w:rPr/>
            </w:pPr>
            <w:r>
              <w:rPr>
                <w:lang w:val="en-US" w:eastAsia="zh-CN"/>
              </w:rPr>
              <w:t>期望确权后的用途</w:t>
            </w:r>
          </w:p>
        </w:tc>
        <w:tc>
          <w:tcPr>
            <w:tcW w:w="0" w:type="auto"/>
            <w:shd w:val="clear"/>
            <w:vAlign w:val="center"/>
          </w:tcPr>
          <w:p w14:paraId="4952FC71">
            <w:pPr>
              <w:rPr/>
            </w:pPr>
            <w:r>
              <w:rPr>
                <w:lang w:val="en-US" w:eastAsia="zh-CN"/>
              </w:rPr>
              <w:t>多行文本</w:t>
            </w:r>
          </w:p>
        </w:tc>
        <w:tc>
          <w:tcPr>
            <w:tcW w:w="0" w:type="auto"/>
            <w:shd w:val="clear"/>
            <w:vAlign w:val="center"/>
          </w:tcPr>
          <w:p w14:paraId="6AB7E386">
            <w:pPr>
              <w:rPr/>
            </w:pPr>
            <w:r>
              <w:rPr>
                <w:lang w:val="en-US" w:eastAsia="zh-CN"/>
              </w:rPr>
              <w:t>如：企业资产确权 / 商业交易 / 融资背书等</w:t>
            </w:r>
          </w:p>
        </w:tc>
        <w:tc>
          <w:tcPr>
            <w:tcW w:w="0" w:type="auto"/>
            <w:shd w:val="clear"/>
            <w:vAlign w:val="center"/>
          </w:tcPr>
          <w:p w14:paraId="0788E929">
            <w:pPr>
              <w:rPr/>
            </w:pPr>
            <w:r>
              <w:rPr>
                <w:lang w:val="en-US" w:eastAsia="zh-CN"/>
              </w:rPr>
              <w:t>确权评估 - 可维护性</w:t>
            </w:r>
          </w:p>
        </w:tc>
      </w:tr>
    </w:tbl>
    <w:p w14:paraId="2ED61CFA">
      <w:pPr>
        <w:rPr/>
      </w:pPr>
      <w:r>
        <w:t>六、提交与声明（必填）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6"/>
        <w:gridCol w:w="1183"/>
        <w:gridCol w:w="4222"/>
        <w:gridCol w:w="1575"/>
      </w:tblGrid>
      <w:tr w14:paraId="2BF0C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0F15EA">
            <w:pPr>
              <w:rPr/>
            </w:pPr>
            <w:r>
              <w:rPr>
                <w:lang w:val="en-US" w:eastAsia="zh-CN"/>
              </w:rPr>
              <w:t>字段名称</w:t>
            </w:r>
          </w:p>
        </w:tc>
        <w:tc>
          <w:tcPr>
            <w:tcW w:w="0" w:type="auto"/>
            <w:shd w:val="clear"/>
            <w:vAlign w:val="center"/>
          </w:tcPr>
          <w:p w14:paraId="261FFFFC">
            <w:pPr>
              <w:rPr/>
            </w:pPr>
            <w:r>
              <w:rPr>
                <w:lang w:val="en-US" w:eastAsia="zh-CN"/>
              </w:rPr>
              <w:t>字段类型</w:t>
            </w:r>
          </w:p>
        </w:tc>
        <w:tc>
          <w:tcPr>
            <w:tcW w:w="0" w:type="auto"/>
            <w:shd w:val="clear"/>
            <w:vAlign w:val="center"/>
          </w:tcPr>
          <w:p w14:paraId="571CDA4E">
            <w:pPr>
              <w:rPr/>
            </w:pPr>
            <w:r>
              <w:rPr>
                <w:lang w:val="en-US" w:eastAsia="zh-CN"/>
              </w:rPr>
              <w:t>填写说明</w:t>
            </w:r>
          </w:p>
        </w:tc>
        <w:tc>
          <w:tcPr>
            <w:tcW w:w="0" w:type="auto"/>
            <w:shd w:val="clear"/>
            <w:vAlign w:val="center"/>
          </w:tcPr>
          <w:p w14:paraId="4484CE71">
            <w:pPr>
              <w:rPr/>
            </w:pPr>
            <w:r>
              <w:rPr>
                <w:lang w:val="en-US" w:eastAsia="zh-CN"/>
              </w:rPr>
              <w:t>备注</w:t>
            </w:r>
          </w:p>
        </w:tc>
      </w:tr>
      <w:tr w14:paraId="3A0B1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B5C9C0">
            <w:pPr>
              <w:rPr/>
            </w:pPr>
            <w:r>
              <w:rPr>
                <w:lang w:val="en-US" w:eastAsia="zh-CN"/>
              </w:rPr>
              <w:t>信息真实性声明</w:t>
            </w:r>
          </w:p>
        </w:tc>
        <w:tc>
          <w:tcPr>
            <w:tcW w:w="0" w:type="auto"/>
            <w:shd w:val="clear"/>
            <w:vAlign w:val="center"/>
          </w:tcPr>
          <w:p w14:paraId="67B5EC68">
            <w:pPr>
              <w:rPr/>
            </w:pPr>
            <w:r>
              <w:rPr>
                <w:lang w:val="en-US" w:eastAsia="zh-CN"/>
              </w:rPr>
              <w:t>复选框</w:t>
            </w:r>
          </w:p>
        </w:tc>
        <w:tc>
          <w:tcPr>
            <w:tcW w:w="0" w:type="auto"/>
            <w:shd w:val="clear"/>
            <w:vAlign w:val="center"/>
          </w:tcPr>
          <w:p w14:paraId="01E9129B">
            <w:pPr>
              <w:rPr/>
            </w:pPr>
            <w:r>
              <w:rPr>
                <w:lang w:val="en-US" w:eastAsia="zh-CN"/>
              </w:rPr>
              <w:t>本人承诺所填信息真实有效，如有虚假愿承担责任</w:t>
            </w:r>
          </w:p>
        </w:tc>
        <w:tc>
          <w:tcPr>
            <w:tcW w:w="0" w:type="auto"/>
            <w:shd w:val="clear"/>
            <w:vAlign w:val="center"/>
          </w:tcPr>
          <w:p w14:paraId="4FEBD705">
            <w:pPr>
              <w:rPr/>
            </w:pPr>
            <w:r>
              <w:rPr>
                <w:lang w:val="en-US" w:eastAsia="zh-CN"/>
              </w:rPr>
              <w:t>必须勾选才能提交</w:t>
            </w:r>
          </w:p>
        </w:tc>
      </w:tr>
      <w:tr w14:paraId="046A8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02A30A">
            <w:pPr>
              <w:rPr/>
            </w:pPr>
            <w:r>
              <w:rPr>
                <w:lang w:val="en-US" w:eastAsia="zh-CN"/>
              </w:rPr>
              <w:t>提交时间</w:t>
            </w:r>
          </w:p>
        </w:tc>
        <w:tc>
          <w:tcPr>
            <w:tcW w:w="0" w:type="auto"/>
            <w:shd w:val="clear"/>
            <w:vAlign w:val="center"/>
          </w:tcPr>
          <w:p w14:paraId="3B9DA018">
            <w:pPr>
              <w:rPr/>
            </w:pPr>
            <w:r>
              <w:rPr>
                <w:lang w:val="en-US" w:eastAsia="zh-CN"/>
              </w:rPr>
              <w:t>系统自动生成</w:t>
            </w:r>
          </w:p>
        </w:tc>
        <w:tc>
          <w:tcPr>
            <w:tcW w:w="0" w:type="auto"/>
            <w:shd w:val="clear"/>
            <w:vAlign w:val="center"/>
          </w:tcPr>
          <w:p w14:paraId="11B52D8B">
            <w:pPr>
              <w:rPr/>
            </w:pPr>
            <w:r>
              <w:rPr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DE9BB83">
            <w:pPr>
              <w:rPr/>
            </w:pPr>
            <w:r>
              <w:rPr>
                <w:lang w:val="en-US" w:eastAsia="zh-CN"/>
              </w:rPr>
              <w:t>报告基础信息</w:t>
            </w:r>
          </w:p>
        </w:tc>
      </w:tr>
    </w:tbl>
    <w:p w14:paraId="11B425BB">
      <w:pPr>
        <w:rPr/>
      </w:pPr>
      <w:r>
        <w:rPr/>
        <w:pict>
          <v:rect id="_x0000_i1063" o:spt="1" style="height:1.5pt;width:432pt;" fillcolor="#EBEBE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634207">
      <w:pPr>
        <w:rPr/>
      </w:pPr>
      <w:r>
        <w:t>开发补充说明</w:t>
      </w:r>
    </w:p>
    <w:p w14:paraId="66041624">
      <w:pPr>
        <w:rPr/>
      </w:pPr>
      <w:r>
        <w:t>字段联动：设置「是否包含个人信息」「数据规模」等字段的联动逻辑，减少企业填写负担（如选 “否” 则隐藏 “脱敏处理” 字段）；</w:t>
      </w:r>
    </w:p>
    <w:p w14:paraId="73ACD43B">
      <w:pPr>
        <w:rPr/>
      </w:pPr>
      <w:r>
        <w:t>辅助填写：对专业字段（如 “结构化数据”“关键字段缺失率”）增加「问号提示」，解释定义，降低填写门槛；</w:t>
      </w:r>
    </w:p>
    <w:p w14:paraId="3D81D14C">
      <w:pPr>
        <w:rPr/>
      </w:pPr>
      <w:r>
        <w:t>文件上传（可选扩展）：增加 “数据样本 / 权属证明 / 合规文件” 上传按钮，支持 PDF/Excel/Word 格式，系统可自动解析基础质量数据；</w:t>
      </w:r>
    </w:p>
    <w:p w14:paraId="622C2901">
      <w:pPr>
        <w:rPr/>
      </w:pPr>
      <w:r>
        <w:t>提交后反馈：表单提交后，前端实时显示 “评估中（30 秒）”，完成后展示评分等级 + 核心结论，引导企业查看完整报告 / 选择服务套餐。</w:t>
      </w:r>
    </w:p>
    <w:p w14:paraId="2696F09A">
      <w:pPr>
        <w:rPr/>
      </w:pPr>
      <w:r>
        <w:t>总结</w:t>
      </w:r>
    </w:p>
    <w:p w14:paraId="394AB4B3">
      <w:pPr>
        <w:rPr/>
      </w:pPr>
      <w:r>
        <w:t>表单字段核心覆盖评估四大维度，必填项聚焦基础信息和合规性，选填项挖掘数据价值，兼顾填写效率与评估准确性；</w:t>
      </w:r>
    </w:p>
    <w:p w14:paraId="2F0F444A">
      <w:pPr>
        <w:rPr/>
      </w:pPr>
      <w:r>
        <w:t>字段设计适配企业用户认知，通过下拉、单选、联动等方式降低填写难度，避免专业术语堆砌；</w:t>
      </w:r>
    </w:p>
    <w:p w14:paraId="0767B22F">
      <w:pPr>
        <w:rPr/>
      </w:pPr>
      <w:r>
        <w:t>所有字段可直接映射到后端评分引擎，完成自动打分和报告生成，无需额外数据转换。</w:t>
      </w:r>
    </w:p>
    <w:p w14:paraId="7CBAF71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3077E"/>
    <w:multiLevelType w:val="singleLevel"/>
    <w:tmpl w:val="96B3077E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E15A4"/>
    <w:rsid w:val="21130FE1"/>
    <w:rsid w:val="23D20B13"/>
    <w:rsid w:val="27E56B08"/>
    <w:rsid w:val="2AAC260B"/>
    <w:rsid w:val="35856834"/>
    <w:rsid w:val="39DF7CA3"/>
    <w:rsid w:val="3EA451FF"/>
    <w:rsid w:val="476D1B91"/>
    <w:rsid w:val="4B2E23F0"/>
    <w:rsid w:val="5B120951"/>
    <w:rsid w:val="6F42336D"/>
    <w:rsid w:val="710E6590"/>
    <w:rsid w:val="714B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1363</Words>
  <Characters>1435</Characters>
  <Lines>0</Lines>
  <Paragraphs>0</Paragraphs>
  <TotalTime>9</TotalTime>
  <ScaleCrop>false</ScaleCrop>
  <LinksUpToDate>false</LinksUpToDate>
  <CharactersWithSpaces>1533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2026-02-27T07:47:00Z</dcterms:created>
  <dc:creator>xinre</dc:creator>
  <cp:lastModifiedBy>Dominating the night</cp:lastModifiedBy>
  <dcterms:modified xsi:type="dcterms:W3CDTF">2026-02-27T08:21:24Z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eyJoZGlkIjoiZTk0NTAwODdlYmE0N2JlNjM4MDFhOWE3OTg4MWE1YjIiLCJ1c2VySWQiOiI0MjE1ODE5NzQifQ==</vt:lpwstr>
  </property>
  <property fmtid="{D5CDD505-2E9C-101B-9397-08002B2CF9AE}" pid="4" name="ICV">
    <vt:lpwstr>94A45F368B31469FA6C746C3E267D517_12</vt:lpwstr>
  </property>
</Properties>
</file>