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70604" w14:textId="77777777" w:rsidR="00EE4B28" w:rsidRDefault="00EE4B28" w:rsidP="00EE4B28">
      <w:pPr>
        <w:pStyle w:val="ListParagraph"/>
        <w:ind w:left="3240"/>
        <w:rPr>
          <w:sz w:val="28"/>
          <w:szCs w:val="28"/>
        </w:rPr>
      </w:pPr>
      <w:r>
        <w:rPr>
          <w:sz w:val="28"/>
          <w:szCs w:val="28"/>
        </w:rPr>
        <w:t>CSE6242 Spring 2017 - OMS</w:t>
      </w:r>
    </w:p>
    <w:p w14:paraId="2E6EC0C3" w14:textId="336091A6" w:rsidR="00EE4B28" w:rsidRDefault="00EE4B28" w:rsidP="00EE4B28">
      <w:pPr>
        <w:pStyle w:val="ListParagraph"/>
        <w:ind w:left="3240"/>
        <w:rPr>
          <w:sz w:val="28"/>
          <w:szCs w:val="28"/>
        </w:rPr>
      </w:pPr>
      <w:r>
        <w:rPr>
          <w:sz w:val="28"/>
          <w:szCs w:val="28"/>
        </w:rPr>
        <w:t xml:space="preserve">HW1: </w:t>
      </w:r>
      <w:r w:rsidRPr="00EE4B28">
        <w:rPr>
          <w:sz w:val="28"/>
          <w:szCs w:val="28"/>
        </w:rPr>
        <w:t>Data Visualization</w:t>
      </w:r>
    </w:p>
    <w:p w14:paraId="69E5D599" w14:textId="77777777" w:rsidR="00EE4B28" w:rsidRDefault="00EE4B28" w:rsidP="00EE4B28">
      <w:pPr>
        <w:pStyle w:val="ListParagraph"/>
        <w:ind w:left="3240"/>
        <w:rPr>
          <w:sz w:val="28"/>
          <w:szCs w:val="28"/>
        </w:rPr>
      </w:pPr>
      <w:r>
        <w:rPr>
          <w:sz w:val="28"/>
          <w:szCs w:val="28"/>
        </w:rPr>
        <w:t>GT account name: xtao41</w:t>
      </w:r>
    </w:p>
    <w:p w14:paraId="7F39F570" w14:textId="77777777" w:rsidR="00880F94" w:rsidRPr="00880F94" w:rsidRDefault="00880F94" w:rsidP="00592AEA">
      <w:pPr>
        <w:rPr>
          <w:rFonts w:ascii="Calibri" w:hAnsi="Calibri" w:cs="Calibri"/>
          <w:noProof/>
        </w:rPr>
      </w:pPr>
    </w:p>
    <w:p w14:paraId="6D89D14E" w14:textId="77777777" w:rsidR="00880F94" w:rsidRPr="00880F94" w:rsidRDefault="00880F94" w:rsidP="00592AEA">
      <w:pPr>
        <w:pStyle w:val="ListParagraph"/>
        <w:numPr>
          <w:ilvl w:val="0"/>
          <w:numId w:val="1"/>
        </w:numPr>
        <w:rPr>
          <w:rFonts w:ascii="Calibri" w:hAnsi="Calibri" w:cs="Calibri"/>
          <w:noProof/>
        </w:rPr>
      </w:pPr>
      <w:r w:rsidRPr="00880F94">
        <w:rPr>
          <w:rFonts w:ascii="Calibri" w:hAnsi="Calibri" w:cs="Calibri"/>
          <w:noProof/>
        </w:rPr>
        <w:t>Professional Education by State</w:t>
      </w:r>
    </w:p>
    <w:p w14:paraId="5B2F94D8" w14:textId="77777777" w:rsidR="00C2577B" w:rsidRDefault="00C2577B" w:rsidP="00880F94">
      <w:pPr>
        <w:pStyle w:val="ListParagraph"/>
        <w:rPr>
          <w:rFonts w:ascii="Calibri" w:hAnsi="Calibri" w:cs="Calibri"/>
          <w:b/>
          <w:noProof/>
        </w:rPr>
      </w:pPr>
      <w:r w:rsidRPr="00880F94">
        <w:rPr>
          <w:rFonts w:ascii="Calibri" w:hAnsi="Calibri" w:cs="Calibri"/>
          <w:b/>
          <w:noProof/>
        </w:rPr>
        <w:t xml:space="preserve">Calduation based on </w:t>
      </w:r>
      <w:r w:rsidRPr="00880F94">
        <w:rPr>
          <w:rFonts w:ascii="Calibri" w:hAnsi="Calibri" w:cs="Calibri"/>
          <w:b/>
          <w:color w:val="333333"/>
          <w:shd w:val="clear" w:color="auto" w:fill="FFFFFF"/>
        </w:rPr>
        <w:t>Aggregation</w:t>
      </w:r>
      <w:r w:rsidR="00880F94" w:rsidRPr="00880F94">
        <w:rPr>
          <w:rFonts w:ascii="Calibri" w:hAnsi="Calibri" w:cs="Calibri"/>
          <w:b/>
          <w:color w:val="333333"/>
          <w:shd w:val="clear" w:color="auto" w:fill="FFFFFF"/>
        </w:rPr>
        <w:t xml:space="preserve"> (Interpretation A)</w:t>
      </w:r>
      <w:r w:rsidRPr="00880F94">
        <w:rPr>
          <w:rFonts w:ascii="Calibri" w:hAnsi="Calibri" w:cs="Calibri"/>
          <w:b/>
          <w:noProof/>
        </w:rPr>
        <w:t>.</w:t>
      </w:r>
    </w:p>
    <w:p w14:paraId="4B6E17E2" w14:textId="77777777" w:rsidR="004E7F98" w:rsidRDefault="004E7F98" w:rsidP="004E7F98">
      <w:pPr>
        <w:pStyle w:val="ListParagraph"/>
        <w:rPr>
          <w:rFonts w:ascii="Calibri" w:hAnsi="Calibri" w:cs="Calibri"/>
          <w:noProof/>
        </w:rPr>
      </w:pPr>
      <w:r>
        <w:rPr>
          <w:rFonts w:ascii="Calibri" w:hAnsi="Calibri" w:cs="Calibri"/>
          <w:noProof/>
        </w:rPr>
        <w:t>First, I aggregate procprof for each state by combing the vlaues from each county in that state and generate an overall “percprof by state” (percprof_S) value as shown in the table below, using the fomula:</w:t>
      </w:r>
    </w:p>
    <w:p w14:paraId="599704C7" w14:textId="77777777" w:rsidR="004E7F98" w:rsidRPr="004E7F98" w:rsidRDefault="004E7F98" w:rsidP="004E7F98">
      <w:pPr>
        <w:pStyle w:val="ListParagraph"/>
        <w:rPr>
          <w:rFonts w:ascii="Calibri" w:hAnsi="Calibri" w:cs="Calibri"/>
          <w:noProof/>
        </w:rPr>
      </w:pPr>
      <w:r>
        <w:rPr>
          <w:noProof/>
        </w:rPr>
        <w:drawing>
          <wp:inline distT="0" distB="0" distL="0" distR="0" wp14:anchorId="4679BFF4" wp14:editId="6C3858F4">
            <wp:extent cx="2060812" cy="2893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0455" cy="292119"/>
                    </a:xfrm>
                    <a:prstGeom prst="rect">
                      <a:avLst/>
                    </a:prstGeom>
                  </pic:spPr>
                </pic:pic>
              </a:graphicData>
            </a:graphic>
          </wp:inline>
        </w:drawing>
      </w:r>
      <w:r w:rsidRPr="004E7F98">
        <w:rPr>
          <w:rFonts w:ascii="Calibri" w:hAnsi="Calibri" w:cs="Calibri"/>
          <w:noProof/>
        </w:rPr>
        <w:t xml:space="preserve"> </w:t>
      </w:r>
    </w:p>
    <w:p w14:paraId="119F31AB" w14:textId="1AACDCB4" w:rsidR="00360DDF" w:rsidRPr="00880F94" w:rsidRDefault="004F3049">
      <w:pPr>
        <w:rPr>
          <w:rFonts w:ascii="Calibri" w:hAnsi="Calibri" w:cs="Calibri"/>
        </w:rPr>
      </w:pPr>
      <w:r>
        <w:rPr>
          <w:noProof/>
        </w:rPr>
        <w:drawing>
          <wp:inline distT="0" distB="0" distL="0" distR="0" wp14:anchorId="749B9B43" wp14:editId="79452DAD">
            <wp:extent cx="5943600" cy="1313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3815"/>
                    </a:xfrm>
                    <a:prstGeom prst="rect">
                      <a:avLst/>
                    </a:prstGeom>
                  </pic:spPr>
                </pic:pic>
              </a:graphicData>
            </a:graphic>
          </wp:inline>
        </w:drawing>
      </w:r>
    </w:p>
    <w:p w14:paraId="23412BC3" w14:textId="7C4A910F" w:rsidR="00602427" w:rsidRPr="00880F94" w:rsidRDefault="004F3049">
      <w:pPr>
        <w:rPr>
          <w:rFonts w:ascii="Calibri" w:hAnsi="Calibri" w:cs="Calibri"/>
        </w:rPr>
      </w:pPr>
      <w:r>
        <w:rPr>
          <w:noProof/>
        </w:rPr>
        <w:drawing>
          <wp:inline distT="0" distB="0" distL="0" distR="0" wp14:anchorId="53ABDA12" wp14:editId="542FAD6C">
            <wp:extent cx="5127742"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9777" cy="3704374"/>
                    </a:xfrm>
                    <a:prstGeom prst="rect">
                      <a:avLst/>
                    </a:prstGeom>
                  </pic:spPr>
                </pic:pic>
              </a:graphicData>
            </a:graphic>
          </wp:inline>
        </w:drawing>
      </w:r>
    </w:p>
    <w:p w14:paraId="1638ABFD" w14:textId="77777777" w:rsidR="00592AEA" w:rsidRPr="00880F94" w:rsidRDefault="00CE6B24">
      <w:pPr>
        <w:rPr>
          <w:rFonts w:ascii="Calibri" w:hAnsi="Calibri" w:cs="Calibri"/>
        </w:rPr>
      </w:pPr>
      <w:r w:rsidRPr="00880F94">
        <w:rPr>
          <w:rFonts w:ascii="Calibri" w:hAnsi="Calibri" w:cs="Calibri"/>
        </w:rPr>
        <w:t xml:space="preserve">The relationship between the states and percprof by state is illustrated above. Clearly, </w:t>
      </w:r>
      <w:r w:rsidR="00B41758" w:rsidRPr="00880F94">
        <w:rPr>
          <w:rFonts w:ascii="Calibri" w:hAnsi="Calibri" w:cs="Calibri"/>
        </w:rPr>
        <w:t xml:space="preserve">IL has the highest percprof distribution, and WI has the lowest percprof distribution. </w:t>
      </w:r>
    </w:p>
    <w:p w14:paraId="172ABBB7" w14:textId="55DA6052" w:rsidR="00880F94" w:rsidRPr="00880F94" w:rsidRDefault="00880F94" w:rsidP="00592AEA">
      <w:pPr>
        <w:pStyle w:val="ListParagraph"/>
        <w:numPr>
          <w:ilvl w:val="0"/>
          <w:numId w:val="1"/>
        </w:numPr>
        <w:rPr>
          <w:rFonts w:ascii="Calibri" w:hAnsi="Calibri" w:cs="Calibri"/>
          <w:noProof/>
        </w:rPr>
      </w:pPr>
      <w:r w:rsidRPr="00880F94">
        <w:rPr>
          <w:rFonts w:ascii="Calibri" w:hAnsi="Calibri" w:cs="Calibri"/>
          <w:noProof/>
        </w:rPr>
        <w:lastRenderedPageBreak/>
        <w:t>School and Colledge Educatio</w:t>
      </w:r>
      <w:r w:rsidR="004E69DF">
        <w:rPr>
          <w:rFonts w:ascii="Calibri" w:hAnsi="Calibri" w:cs="Calibri"/>
          <w:noProof/>
        </w:rPr>
        <w:t>n</w:t>
      </w:r>
      <w:r w:rsidRPr="00880F94">
        <w:rPr>
          <w:rFonts w:ascii="Calibri" w:hAnsi="Calibri" w:cs="Calibri"/>
          <w:noProof/>
        </w:rPr>
        <w:t xml:space="preserve"> by State</w:t>
      </w:r>
    </w:p>
    <w:p w14:paraId="5D7014CD" w14:textId="77777777" w:rsidR="00592AEA" w:rsidRPr="00BF42F4" w:rsidRDefault="00592AEA" w:rsidP="00BF42F4">
      <w:pPr>
        <w:ind w:firstLine="720"/>
        <w:rPr>
          <w:rFonts w:ascii="Calibri" w:hAnsi="Calibri" w:cs="Calibri"/>
          <w:b/>
          <w:noProof/>
        </w:rPr>
      </w:pPr>
      <w:r w:rsidRPr="00BF42F4">
        <w:rPr>
          <w:rFonts w:ascii="Calibri" w:hAnsi="Calibri" w:cs="Calibri"/>
          <w:b/>
          <w:noProof/>
        </w:rPr>
        <w:t xml:space="preserve">Calduation based on </w:t>
      </w:r>
      <w:r w:rsidRPr="00BF42F4">
        <w:rPr>
          <w:rFonts w:ascii="Calibri" w:hAnsi="Calibri" w:cs="Calibri"/>
          <w:b/>
          <w:color w:val="333333"/>
          <w:shd w:val="clear" w:color="auto" w:fill="FFFFFF"/>
        </w:rPr>
        <w:t>Aggregation</w:t>
      </w:r>
      <w:r w:rsidR="00880F94" w:rsidRPr="00BF42F4">
        <w:rPr>
          <w:rFonts w:ascii="Calibri" w:hAnsi="Calibri" w:cs="Calibri"/>
          <w:b/>
          <w:color w:val="333333"/>
          <w:shd w:val="clear" w:color="auto" w:fill="FFFFFF"/>
        </w:rPr>
        <w:t xml:space="preserve"> (Interpretation A)</w:t>
      </w:r>
      <w:r w:rsidRPr="00BF42F4">
        <w:rPr>
          <w:rFonts w:ascii="Calibri" w:hAnsi="Calibri" w:cs="Calibri"/>
          <w:b/>
          <w:noProof/>
        </w:rPr>
        <w:t>.</w:t>
      </w:r>
    </w:p>
    <w:p w14:paraId="2FDAD497" w14:textId="77777777" w:rsidR="00880F94" w:rsidRPr="00FB0E63" w:rsidRDefault="00880F94" w:rsidP="00FB0E63">
      <w:pPr>
        <w:rPr>
          <w:rFonts w:ascii="Calibri" w:hAnsi="Calibri" w:cs="Calibri"/>
          <w:noProof/>
        </w:rPr>
      </w:pPr>
      <w:r w:rsidRPr="00FB0E63">
        <w:rPr>
          <w:rFonts w:ascii="Calibri" w:hAnsi="Calibri" w:cs="Calibri"/>
          <w:noProof/>
        </w:rPr>
        <w:t xml:space="preserve">In this method, perchsd and percolledge are aggregated in the similar way as </w:t>
      </w:r>
      <w:r w:rsidR="004E7F98" w:rsidRPr="00FB0E63">
        <w:rPr>
          <w:rFonts w:ascii="Calibri" w:hAnsi="Calibri" w:cs="Calibri"/>
          <w:noProof/>
        </w:rPr>
        <w:t xml:space="preserve">in problem 1. The calculated (aggregated) values are in the table in problem 1, again based on popadults. </w:t>
      </w:r>
    </w:p>
    <w:p w14:paraId="791A6FB5" w14:textId="77777777" w:rsidR="0096300B" w:rsidRPr="00880F94" w:rsidRDefault="0096300B">
      <w:pPr>
        <w:rPr>
          <w:rFonts w:ascii="Calibri" w:hAnsi="Calibri" w:cs="Calibri"/>
        </w:rPr>
      </w:pPr>
      <w:r w:rsidRPr="00880F94">
        <w:rPr>
          <w:rFonts w:ascii="Calibri" w:hAnsi="Calibri" w:cs="Calibri"/>
          <w:noProof/>
        </w:rPr>
        <w:drawing>
          <wp:inline distT="0" distB="0" distL="0" distR="0" wp14:anchorId="00C43E20" wp14:editId="7F89CAAA">
            <wp:extent cx="5943600" cy="4330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0065"/>
                    </a:xfrm>
                    <a:prstGeom prst="rect">
                      <a:avLst/>
                    </a:prstGeom>
                  </pic:spPr>
                </pic:pic>
              </a:graphicData>
            </a:graphic>
          </wp:inline>
        </w:drawing>
      </w:r>
    </w:p>
    <w:p w14:paraId="063C5E34" w14:textId="77777777" w:rsidR="00880F94" w:rsidRPr="00880F94" w:rsidRDefault="00880F94">
      <w:pPr>
        <w:rPr>
          <w:rFonts w:ascii="Calibri" w:hAnsi="Calibri" w:cs="Calibri"/>
        </w:rPr>
      </w:pPr>
      <w:r w:rsidRPr="00880F94">
        <w:rPr>
          <w:rFonts w:ascii="Calibri" w:hAnsi="Calibri" w:cs="Calibri"/>
        </w:rPr>
        <w:t>As shown in the above all-pair relation plot, we can draw the following conclusions:</w:t>
      </w:r>
    </w:p>
    <w:p w14:paraId="54F6B6A6" w14:textId="77777777" w:rsidR="00755C26" w:rsidRPr="00755C26" w:rsidRDefault="00880F94" w:rsidP="00755C26">
      <w:pPr>
        <w:pStyle w:val="ListParagraph"/>
        <w:numPr>
          <w:ilvl w:val="0"/>
          <w:numId w:val="8"/>
        </w:numPr>
        <w:rPr>
          <w:rFonts w:ascii="Calibri" w:hAnsi="Calibri" w:cs="Calibri"/>
        </w:rPr>
      </w:pPr>
      <w:r w:rsidRPr="00755C26">
        <w:rPr>
          <w:rFonts w:ascii="Calibri" w:hAnsi="Calibri" w:cs="Calibri"/>
        </w:rPr>
        <w:t xml:space="preserve">Perchsd vs. state: </w:t>
      </w:r>
      <w:r w:rsidR="00B81019" w:rsidRPr="00755C26">
        <w:rPr>
          <w:rFonts w:ascii="Calibri" w:hAnsi="Calibri" w:cs="Calibri"/>
        </w:rPr>
        <w:t xml:space="preserve">as illustrate in the upper-right figure, WI has the highest percentage of </w:t>
      </w:r>
      <w:r w:rsidR="00755C26" w:rsidRPr="00755C26">
        <w:rPr>
          <w:rFonts w:ascii="Calibri" w:hAnsi="Calibri" w:cs="Calibri"/>
        </w:rPr>
        <w:t>adult population with a high school diploma, and IN has the lowest (refer to the table as well).</w:t>
      </w:r>
    </w:p>
    <w:p w14:paraId="17C9DC44" w14:textId="49C94846" w:rsidR="00880F94" w:rsidRDefault="00755C26" w:rsidP="00880F94">
      <w:pPr>
        <w:pStyle w:val="ListParagraph"/>
        <w:numPr>
          <w:ilvl w:val="0"/>
          <w:numId w:val="8"/>
        </w:numPr>
        <w:rPr>
          <w:rFonts w:ascii="Calibri" w:hAnsi="Calibri" w:cs="Calibri"/>
        </w:rPr>
      </w:pPr>
      <w:r>
        <w:rPr>
          <w:rFonts w:ascii="Calibri" w:hAnsi="Calibri" w:cs="Calibri"/>
        </w:rPr>
        <w:t xml:space="preserve"> </w:t>
      </w:r>
      <w:r w:rsidRPr="00755C26">
        <w:rPr>
          <w:rFonts w:ascii="Calibri" w:hAnsi="Calibri" w:cs="Calibri"/>
        </w:rPr>
        <w:t>Perc</w:t>
      </w:r>
      <w:r>
        <w:rPr>
          <w:rFonts w:ascii="Calibri" w:hAnsi="Calibri" w:cs="Calibri"/>
        </w:rPr>
        <w:t>ollege</w:t>
      </w:r>
      <w:r w:rsidRPr="00755C26">
        <w:rPr>
          <w:rFonts w:ascii="Calibri" w:hAnsi="Calibri" w:cs="Calibri"/>
        </w:rPr>
        <w:t xml:space="preserve"> vs. state:</w:t>
      </w:r>
      <w:r>
        <w:rPr>
          <w:rFonts w:ascii="Calibri" w:hAnsi="Calibri" w:cs="Calibri"/>
        </w:rPr>
        <w:t xml:space="preserve"> IL has the highest percentage of college educated adult population, and IN has the lowest. </w:t>
      </w:r>
      <w:r w:rsidR="00E54D19">
        <w:rPr>
          <w:rFonts w:ascii="Calibri" w:hAnsi="Calibri" w:cs="Calibri"/>
        </w:rPr>
        <w:t>(right-middle plot)</w:t>
      </w:r>
    </w:p>
    <w:p w14:paraId="3613EE00" w14:textId="77777777" w:rsidR="00AC6E30" w:rsidRPr="00AC6E30" w:rsidRDefault="00AC6E30" w:rsidP="00AC6E30">
      <w:pPr>
        <w:pStyle w:val="ListParagraph"/>
        <w:numPr>
          <w:ilvl w:val="0"/>
          <w:numId w:val="8"/>
        </w:numPr>
        <w:rPr>
          <w:rFonts w:ascii="Calibri" w:hAnsi="Calibri" w:cs="Calibri"/>
        </w:rPr>
      </w:pPr>
      <w:r>
        <w:rPr>
          <w:rFonts w:ascii="Calibri" w:hAnsi="Calibri" w:cs="Calibri"/>
        </w:rPr>
        <w:t xml:space="preserve">Perchsd vs. </w:t>
      </w:r>
      <w:r w:rsidR="00CC19CF">
        <w:rPr>
          <w:rFonts w:ascii="Calibri" w:hAnsi="Calibri" w:cs="Calibri"/>
        </w:rPr>
        <w:t>precollege from aggregated data</w:t>
      </w:r>
      <w:r>
        <w:rPr>
          <w:rFonts w:ascii="Calibri" w:hAnsi="Calibri" w:cs="Calibri"/>
        </w:rPr>
        <w:t xml:space="preserve">: I’m trying to draw conclusions based on the 5 pairs from the </w:t>
      </w:r>
      <w:r w:rsidRPr="00880F94">
        <w:rPr>
          <w:rFonts w:ascii="Calibri" w:hAnsi="Calibri" w:cs="Calibri"/>
        </w:rPr>
        <w:t>all-pair relation plot</w:t>
      </w:r>
      <w:r>
        <w:rPr>
          <w:rFonts w:ascii="Calibri" w:hAnsi="Calibri" w:cs="Calibri"/>
        </w:rPr>
        <w:t xml:space="preserve"> </w:t>
      </w:r>
      <w:r w:rsidRPr="00880F94">
        <w:rPr>
          <w:rFonts w:ascii="Calibri" w:hAnsi="Calibri" w:cs="Calibri"/>
        </w:rPr>
        <w:t>above</w:t>
      </w:r>
      <w:r>
        <w:rPr>
          <w:rFonts w:ascii="Calibri" w:hAnsi="Calibri" w:cs="Calibri"/>
        </w:rPr>
        <w:t xml:space="preserve"> (middle-left plot). It seems </w:t>
      </w:r>
      <w:r w:rsidR="00CC19CF">
        <w:rPr>
          <w:rFonts w:ascii="Calibri" w:hAnsi="Calibri" w:cs="Calibri"/>
        </w:rPr>
        <w:t>that</w:t>
      </w:r>
      <w:r>
        <w:rPr>
          <w:rFonts w:ascii="Calibri" w:hAnsi="Calibri" w:cs="Calibri"/>
        </w:rPr>
        <w:t xml:space="preserve"> as perchsd_S (perchsd by state) increase, precollege_S (percollege by state) increases. However, there is only 5 points in the graph, so trending is not that conclusive. </w:t>
      </w:r>
      <w:r w:rsidR="005C3DF4">
        <w:rPr>
          <w:rFonts w:ascii="Calibri" w:hAnsi="Calibri" w:cs="Calibri"/>
        </w:rPr>
        <w:t>Therefore, I pursue a different method, as in d) in the following.</w:t>
      </w:r>
    </w:p>
    <w:p w14:paraId="359E52E9" w14:textId="77777777" w:rsidR="00C03E82" w:rsidRDefault="00755C26" w:rsidP="00755C26">
      <w:pPr>
        <w:pStyle w:val="ListParagraph"/>
        <w:numPr>
          <w:ilvl w:val="0"/>
          <w:numId w:val="8"/>
        </w:numPr>
        <w:rPr>
          <w:rFonts w:ascii="Calibri" w:hAnsi="Calibri" w:cs="Calibri"/>
        </w:rPr>
      </w:pPr>
      <w:r w:rsidRPr="00AC6E30">
        <w:rPr>
          <w:rFonts w:ascii="Calibri" w:hAnsi="Calibri" w:cs="Calibri"/>
          <w:b/>
        </w:rPr>
        <w:t>Perchsd vs.</w:t>
      </w:r>
      <w:r w:rsidR="00F54C2D" w:rsidRPr="00AC6E30">
        <w:rPr>
          <w:rFonts w:ascii="Calibri" w:hAnsi="Calibri" w:cs="Calibri"/>
          <w:b/>
        </w:rPr>
        <w:t xml:space="preserve"> percolle</w:t>
      </w:r>
      <w:r w:rsidRPr="00AC6E30">
        <w:rPr>
          <w:rFonts w:ascii="Calibri" w:hAnsi="Calibri" w:cs="Calibri"/>
          <w:b/>
        </w:rPr>
        <w:t>ge within each state</w:t>
      </w:r>
      <w:r>
        <w:rPr>
          <w:rFonts w:ascii="Calibri" w:hAnsi="Calibri" w:cs="Calibri"/>
        </w:rPr>
        <w:t xml:space="preserve">: To illustrate this, I use the scatter plot of </w:t>
      </w:r>
      <w:r w:rsidR="00DA2DE8" w:rsidRPr="00DA2DE8">
        <w:rPr>
          <w:rFonts w:ascii="Calibri" w:hAnsi="Calibri" w:cs="Calibri"/>
          <w:b/>
        </w:rPr>
        <w:t xml:space="preserve">raw data of </w:t>
      </w:r>
      <w:r w:rsidRPr="00DA2DE8">
        <w:rPr>
          <w:rFonts w:ascii="Calibri" w:hAnsi="Calibri" w:cs="Calibri"/>
          <w:b/>
        </w:rPr>
        <w:t>perchsd vs.</w:t>
      </w:r>
      <w:r w:rsidR="00F54C2D" w:rsidRPr="00DA2DE8">
        <w:rPr>
          <w:rFonts w:ascii="Calibri" w:hAnsi="Calibri" w:cs="Calibri"/>
          <w:b/>
        </w:rPr>
        <w:t xml:space="preserve"> percolle</w:t>
      </w:r>
      <w:r w:rsidRPr="00DA2DE8">
        <w:rPr>
          <w:rFonts w:ascii="Calibri" w:hAnsi="Calibri" w:cs="Calibri"/>
          <w:b/>
        </w:rPr>
        <w:t>ge</w:t>
      </w:r>
      <w:r>
        <w:rPr>
          <w:rFonts w:ascii="Calibri" w:hAnsi="Calibri" w:cs="Calibri"/>
        </w:rPr>
        <w:t xml:space="preserve"> grouped by state</w:t>
      </w:r>
      <w:r w:rsidR="00C03E82">
        <w:rPr>
          <w:rFonts w:ascii="Calibri" w:hAnsi="Calibri" w:cs="Calibri"/>
        </w:rPr>
        <w:t xml:space="preserve"> (see below)</w:t>
      </w:r>
      <w:r>
        <w:rPr>
          <w:rFonts w:ascii="Calibri" w:hAnsi="Calibri" w:cs="Calibri"/>
        </w:rPr>
        <w:t>.</w:t>
      </w:r>
      <w:r w:rsidR="00C03E82">
        <w:rPr>
          <w:rFonts w:ascii="Calibri" w:hAnsi="Calibri" w:cs="Calibri"/>
        </w:rPr>
        <w:t xml:space="preserve"> We can see that the overall trending for each state is </w:t>
      </w:r>
      <w:r w:rsidR="008F476F">
        <w:rPr>
          <w:rFonts w:ascii="Calibri" w:hAnsi="Calibri" w:cs="Calibri"/>
        </w:rPr>
        <w:t xml:space="preserve">that </w:t>
      </w:r>
      <w:r w:rsidR="00C03E82">
        <w:rPr>
          <w:rFonts w:ascii="Calibri" w:hAnsi="Calibri" w:cs="Calibri"/>
        </w:rPr>
        <w:t xml:space="preserve">as perchsd increases, percollge increases. Furthermore, from perchsd ~70% above, the relationship is almost linear, whereas for perchsd&lt;70%, there are tails that indicating </w:t>
      </w:r>
      <w:r w:rsidR="00C03E82">
        <w:rPr>
          <w:rFonts w:ascii="Calibri" w:hAnsi="Calibri" w:cs="Calibri"/>
        </w:rPr>
        <w:lastRenderedPageBreak/>
        <w:t>a slower increase of precollege responding to perchsd. In this regime (perchsd&lt;70%), OH has the slowest response of precollege (the flattest tail) and WI has the fasted response (the sharpest tail). While as perchsd &gt;70%, it looks like the increasing rates of precollege as response to perchsd are not differed much (similar slope).</w:t>
      </w:r>
    </w:p>
    <w:p w14:paraId="15DF977A" w14:textId="77777777" w:rsidR="00304189" w:rsidRPr="00880F94" w:rsidRDefault="00755C26">
      <w:pPr>
        <w:rPr>
          <w:rFonts w:ascii="Calibri" w:hAnsi="Calibri" w:cs="Calibri"/>
        </w:rPr>
      </w:pPr>
      <w:r>
        <w:rPr>
          <w:noProof/>
        </w:rPr>
        <w:drawing>
          <wp:inline distT="0" distB="0" distL="0" distR="0" wp14:anchorId="327C9E58" wp14:editId="6A0F1CA6">
            <wp:extent cx="5451420" cy="39714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540" cy="3973772"/>
                    </a:xfrm>
                    <a:prstGeom prst="rect">
                      <a:avLst/>
                    </a:prstGeom>
                  </pic:spPr>
                </pic:pic>
              </a:graphicData>
            </a:graphic>
          </wp:inline>
        </w:drawing>
      </w:r>
    </w:p>
    <w:p w14:paraId="3DC2ED33" w14:textId="77777777" w:rsidR="00592AEA" w:rsidRPr="00880F94" w:rsidRDefault="00592AEA">
      <w:pPr>
        <w:rPr>
          <w:rFonts w:ascii="Calibri" w:hAnsi="Calibri" w:cs="Calibri"/>
        </w:rPr>
      </w:pPr>
    </w:p>
    <w:p w14:paraId="7A129B1C" w14:textId="77777777" w:rsidR="00592AEA" w:rsidRPr="00880F94" w:rsidRDefault="00592AEA" w:rsidP="00592AEA">
      <w:pPr>
        <w:pStyle w:val="ListParagraph"/>
        <w:numPr>
          <w:ilvl w:val="0"/>
          <w:numId w:val="1"/>
        </w:numPr>
        <w:rPr>
          <w:rFonts w:ascii="Calibri" w:hAnsi="Calibri" w:cs="Calibri"/>
        </w:rPr>
      </w:pPr>
      <w:r w:rsidRPr="00880F94">
        <w:rPr>
          <w:rFonts w:ascii="Calibri" w:hAnsi="Calibri" w:cs="Calibri"/>
        </w:rPr>
        <w:t>Comparison of Visualization Techniques</w:t>
      </w:r>
    </w:p>
    <w:p w14:paraId="36D57C5B" w14:textId="77777777" w:rsidR="00592AEA" w:rsidRPr="00880F94" w:rsidRDefault="00592AEA" w:rsidP="00592AEA">
      <w:pPr>
        <w:pStyle w:val="ListParagraph"/>
        <w:numPr>
          <w:ilvl w:val="0"/>
          <w:numId w:val="3"/>
        </w:numPr>
        <w:rPr>
          <w:rFonts w:ascii="Calibri" w:hAnsi="Calibri" w:cs="Calibri"/>
        </w:rPr>
      </w:pPr>
      <w:r w:rsidRPr="00880F94">
        <w:rPr>
          <w:rFonts w:ascii="Calibri" w:hAnsi="Calibri" w:cs="Calibri"/>
        </w:rPr>
        <w:t>Define the different elements of a Box Plot</w:t>
      </w:r>
      <w:r w:rsidR="00E97472" w:rsidRPr="00880F94">
        <w:rPr>
          <w:rFonts w:ascii="Calibri" w:hAnsi="Calibri" w:cs="Calibri"/>
        </w:rPr>
        <w:t xml:space="preserve"> (see the plots below for reference)</w:t>
      </w:r>
      <w:r w:rsidRPr="00880F94">
        <w:rPr>
          <w:rFonts w:ascii="Calibri" w:hAnsi="Calibri" w:cs="Calibri"/>
        </w:rPr>
        <w:t xml:space="preserve">. </w:t>
      </w:r>
    </w:p>
    <w:p w14:paraId="37107A36" w14:textId="77777777" w:rsidR="00592AEA" w:rsidRPr="00880F94" w:rsidRDefault="00592AEA" w:rsidP="00592AEA">
      <w:pPr>
        <w:pStyle w:val="ListParagraph"/>
        <w:ind w:left="1080"/>
        <w:rPr>
          <w:rFonts w:ascii="Calibri" w:hAnsi="Calibri" w:cs="Calibri"/>
        </w:rPr>
      </w:pPr>
      <w:r w:rsidRPr="00880F94">
        <w:rPr>
          <w:rFonts w:ascii="Calibri" w:hAnsi="Calibri" w:cs="Calibri"/>
        </w:rPr>
        <w:t xml:space="preserve">A box plot is composed of </w:t>
      </w:r>
    </w:p>
    <w:p w14:paraId="0E2D4A94" w14:textId="77777777" w:rsidR="00592AEA" w:rsidRPr="00880F94" w:rsidRDefault="00592AEA" w:rsidP="00592AEA">
      <w:pPr>
        <w:pStyle w:val="ListParagraph"/>
        <w:numPr>
          <w:ilvl w:val="0"/>
          <w:numId w:val="4"/>
        </w:numPr>
        <w:rPr>
          <w:rFonts w:ascii="Calibri" w:hAnsi="Calibri" w:cs="Calibri"/>
        </w:rPr>
      </w:pPr>
      <w:r w:rsidRPr="00880F94">
        <w:rPr>
          <w:rFonts w:ascii="Calibri" w:hAnsi="Calibri" w:cs="Calibri"/>
        </w:rPr>
        <w:t>a box: denotes the IQR of the dataset</w:t>
      </w:r>
    </w:p>
    <w:p w14:paraId="7A92C4E3" w14:textId="77777777" w:rsidR="00592AEA" w:rsidRPr="00880F94" w:rsidRDefault="00592AEA" w:rsidP="00592AEA">
      <w:pPr>
        <w:pStyle w:val="ListParagraph"/>
        <w:numPr>
          <w:ilvl w:val="0"/>
          <w:numId w:val="4"/>
        </w:numPr>
        <w:rPr>
          <w:rFonts w:ascii="Calibri" w:hAnsi="Calibri" w:cs="Calibri"/>
        </w:rPr>
      </w:pPr>
      <w:r w:rsidRPr="00880F94">
        <w:rPr>
          <w:rFonts w:ascii="Calibri" w:hAnsi="Calibri" w:cs="Calibri"/>
        </w:rPr>
        <w:t>an inner line bisecting the box: denotes the median of the dataset</w:t>
      </w:r>
    </w:p>
    <w:p w14:paraId="6B983059" w14:textId="77777777" w:rsidR="00592AEA" w:rsidRPr="00880F94" w:rsidRDefault="006D2BBC" w:rsidP="00592AEA">
      <w:pPr>
        <w:pStyle w:val="ListParagraph"/>
        <w:numPr>
          <w:ilvl w:val="0"/>
          <w:numId w:val="4"/>
        </w:numPr>
        <w:rPr>
          <w:rFonts w:ascii="Calibri" w:hAnsi="Calibri" w:cs="Calibri"/>
        </w:rPr>
      </w:pPr>
      <w:r w:rsidRPr="00880F94">
        <w:rPr>
          <w:rFonts w:ascii="Calibri" w:hAnsi="Calibri" w:cs="Calibri"/>
        </w:rPr>
        <w:t>whisker(s): extends to the most extreme point no further than 1.5 times the length of the IQR away from the edge of the box.</w:t>
      </w:r>
    </w:p>
    <w:p w14:paraId="4883B826" w14:textId="77777777" w:rsidR="006D2BBC" w:rsidRPr="00880F94" w:rsidRDefault="006D2BBC" w:rsidP="00592AEA">
      <w:pPr>
        <w:pStyle w:val="ListParagraph"/>
        <w:numPr>
          <w:ilvl w:val="0"/>
          <w:numId w:val="4"/>
        </w:numPr>
        <w:rPr>
          <w:rFonts w:ascii="Calibri" w:hAnsi="Calibri" w:cs="Calibri"/>
        </w:rPr>
      </w:pPr>
      <w:r w:rsidRPr="00880F94">
        <w:rPr>
          <w:rFonts w:ascii="Calibri" w:hAnsi="Calibri" w:cs="Calibri"/>
        </w:rPr>
        <w:t xml:space="preserve">Outliers: graphed as separate points, which are data points outside the box and whiskers’ range </w:t>
      </w:r>
    </w:p>
    <w:p w14:paraId="003C605A" w14:textId="77777777" w:rsidR="0034020E" w:rsidRPr="00880F94" w:rsidRDefault="0034020E" w:rsidP="0034020E">
      <w:pPr>
        <w:pStyle w:val="ListParagraph"/>
        <w:numPr>
          <w:ilvl w:val="0"/>
          <w:numId w:val="3"/>
        </w:numPr>
        <w:rPr>
          <w:rFonts w:ascii="Calibri" w:hAnsi="Calibri" w:cs="Calibri"/>
        </w:rPr>
      </w:pPr>
      <w:r w:rsidRPr="00880F94">
        <w:rPr>
          <w:rFonts w:ascii="Calibri" w:hAnsi="Calibri" w:cs="Calibri"/>
        </w:rPr>
        <w:t xml:space="preserve">How </w:t>
      </w:r>
      <w:r w:rsidR="0070681F">
        <w:rPr>
          <w:rFonts w:ascii="Calibri" w:hAnsi="Calibri" w:cs="Calibri"/>
        </w:rPr>
        <w:t>the elements depend on the statistical properties of a sample of numbers</w:t>
      </w:r>
      <w:r w:rsidRPr="00880F94">
        <w:rPr>
          <w:rFonts w:ascii="Calibri" w:hAnsi="Calibri" w:cs="Calibri"/>
        </w:rPr>
        <w:t>.</w:t>
      </w:r>
    </w:p>
    <w:p w14:paraId="2749084E" w14:textId="77777777" w:rsidR="0034020E" w:rsidRPr="00880F94" w:rsidRDefault="0034020E" w:rsidP="0034020E">
      <w:pPr>
        <w:pStyle w:val="ListParagraph"/>
        <w:numPr>
          <w:ilvl w:val="0"/>
          <w:numId w:val="5"/>
        </w:numPr>
        <w:rPr>
          <w:rFonts w:ascii="Calibri" w:hAnsi="Calibri" w:cs="Calibri"/>
        </w:rPr>
      </w:pPr>
      <w:r w:rsidRPr="00880F94">
        <w:rPr>
          <w:rFonts w:ascii="Calibri" w:hAnsi="Calibri" w:cs="Calibri"/>
        </w:rPr>
        <w:t xml:space="preserve">In general, the position of the inner line (median) is greatly affected by the distribution of the data. If the dataset is symmetric, the median may be in the geometric center of the box. On the other hand, if the data is skewed, the inner line may not be centered in the box. </w:t>
      </w:r>
    </w:p>
    <w:p w14:paraId="37D0673D" w14:textId="77777777" w:rsidR="00153AE6" w:rsidRPr="00880F94" w:rsidRDefault="00153AE6" w:rsidP="0034020E">
      <w:pPr>
        <w:pStyle w:val="ListParagraph"/>
        <w:numPr>
          <w:ilvl w:val="0"/>
          <w:numId w:val="5"/>
        </w:numPr>
        <w:rPr>
          <w:rFonts w:ascii="Calibri" w:hAnsi="Calibri" w:cs="Calibri"/>
        </w:rPr>
      </w:pPr>
      <w:r w:rsidRPr="00880F94">
        <w:rPr>
          <w:rFonts w:ascii="Calibri" w:hAnsi="Calibri" w:cs="Calibri"/>
        </w:rPr>
        <w:t xml:space="preserve">The width of the box is equal to the IQR value, which is the difference between 25% and 75% percentile. It </w:t>
      </w:r>
      <w:r w:rsidR="00BC6B62" w:rsidRPr="00880F94">
        <w:rPr>
          <w:rFonts w:ascii="Calibri" w:hAnsi="Calibri" w:cs="Calibri"/>
        </w:rPr>
        <w:t>depends on</w:t>
      </w:r>
      <w:r w:rsidRPr="00880F94">
        <w:rPr>
          <w:rFonts w:ascii="Calibri" w:hAnsi="Calibri" w:cs="Calibri"/>
        </w:rPr>
        <w:t xml:space="preserve"> how spread out the </w:t>
      </w:r>
      <w:r w:rsidR="00BC6B62" w:rsidRPr="00880F94">
        <w:rPr>
          <w:rFonts w:ascii="Calibri" w:hAnsi="Calibri" w:cs="Calibri"/>
        </w:rPr>
        <w:t xml:space="preserve">50% central data are. If the data are </w:t>
      </w:r>
      <w:r w:rsidR="00BC6B62" w:rsidRPr="00880F94">
        <w:rPr>
          <w:rFonts w:ascii="Calibri" w:hAnsi="Calibri" w:cs="Calibri"/>
        </w:rPr>
        <w:lastRenderedPageBreak/>
        <w:t xml:space="preserve">more clustered to the median, then we have a narrower box; if the data is more dispersed, then we have a wider box.  </w:t>
      </w:r>
    </w:p>
    <w:p w14:paraId="51155B49" w14:textId="77777777" w:rsidR="00BC6B62" w:rsidRPr="00880F94" w:rsidRDefault="00BC6B62" w:rsidP="0034020E">
      <w:pPr>
        <w:pStyle w:val="ListParagraph"/>
        <w:numPr>
          <w:ilvl w:val="0"/>
          <w:numId w:val="5"/>
        </w:numPr>
        <w:rPr>
          <w:rFonts w:ascii="Calibri" w:hAnsi="Calibri" w:cs="Calibri"/>
        </w:rPr>
      </w:pPr>
      <w:r w:rsidRPr="00880F94">
        <w:rPr>
          <w:rFonts w:ascii="Calibri" w:hAnsi="Calibri" w:cs="Calibri"/>
        </w:rPr>
        <w:t>The length of whiskers is dependent on the length of box and the edge of the boxes. The edges of the box</w:t>
      </w:r>
      <w:r w:rsidR="00FC4371">
        <w:rPr>
          <w:rFonts w:ascii="Calibri" w:hAnsi="Calibri" w:cs="Calibri"/>
        </w:rPr>
        <w:t xml:space="preserve"> depend</w:t>
      </w:r>
      <w:r w:rsidRPr="00880F94">
        <w:rPr>
          <w:rFonts w:ascii="Calibri" w:hAnsi="Calibri" w:cs="Calibri"/>
        </w:rPr>
        <w:t xml:space="preserve"> on the first</w:t>
      </w:r>
      <w:r w:rsidR="00D93FCF" w:rsidRPr="00880F94">
        <w:rPr>
          <w:rFonts w:ascii="Calibri" w:hAnsi="Calibri" w:cs="Calibri"/>
        </w:rPr>
        <w:t xml:space="preserve"> (Q1)</w:t>
      </w:r>
      <w:r w:rsidRPr="00880F94">
        <w:rPr>
          <w:rFonts w:ascii="Calibri" w:hAnsi="Calibri" w:cs="Calibri"/>
        </w:rPr>
        <w:t xml:space="preserve"> the third percentile </w:t>
      </w:r>
      <w:r w:rsidR="00D93FCF" w:rsidRPr="00880F94">
        <w:rPr>
          <w:rFonts w:ascii="Calibri" w:hAnsi="Calibri" w:cs="Calibri"/>
        </w:rPr>
        <w:t xml:space="preserve">(Q3) </w:t>
      </w:r>
      <w:r w:rsidRPr="00880F94">
        <w:rPr>
          <w:rFonts w:ascii="Calibri" w:hAnsi="Calibri" w:cs="Calibri"/>
        </w:rPr>
        <w:t xml:space="preserve">of the distribution. </w:t>
      </w:r>
      <w:r w:rsidR="00D93FCF" w:rsidRPr="00880F94">
        <w:rPr>
          <w:rFonts w:ascii="Calibri" w:hAnsi="Calibri" w:cs="Calibri"/>
        </w:rPr>
        <w:t>The smaller Q1</w:t>
      </w:r>
      <w:r w:rsidRPr="00880F94">
        <w:rPr>
          <w:rFonts w:ascii="Calibri" w:hAnsi="Calibri" w:cs="Calibri"/>
        </w:rPr>
        <w:t xml:space="preserve"> </w:t>
      </w:r>
      <w:r w:rsidR="00D93FCF" w:rsidRPr="00880F94">
        <w:rPr>
          <w:rFonts w:ascii="Calibri" w:hAnsi="Calibri" w:cs="Calibri"/>
        </w:rPr>
        <w:t xml:space="preserve">or larger Q3, the longer the whisker; the larger the IQR, the longer the whisker. </w:t>
      </w:r>
    </w:p>
    <w:p w14:paraId="3B5BEE57" w14:textId="77777777" w:rsidR="00456166" w:rsidRPr="00880F94" w:rsidRDefault="00456166" w:rsidP="0034020E">
      <w:pPr>
        <w:pStyle w:val="ListParagraph"/>
        <w:numPr>
          <w:ilvl w:val="0"/>
          <w:numId w:val="5"/>
        </w:numPr>
        <w:rPr>
          <w:rFonts w:ascii="Calibri" w:hAnsi="Calibri" w:cs="Calibri"/>
        </w:rPr>
      </w:pPr>
      <w:r w:rsidRPr="00880F94">
        <w:rPr>
          <w:rFonts w:ascii="Calibri" w:hAnsi="Calibri" w:cs="Calibri"/>
        </w:rPr>
        <w:t xml:space="preserve">The number of outliers depend on how many points </w:t>
      </w:r>
      <w:r w:rsidR="00C37F8D" w:rsidRPr="00880F94">
        <w:rPr>
          <w:rFonts w:ascii="Calibri" w:hAnsi="Calibri" w:cs="Calibri"/>
        </w:rPr>
        <w:t>are “too far” from the median in the dataset</w:t>
      </w:r>
      <w:r w:rsidR="000B3048" w:rsidRPr="00880F94">
        <w:rPr>
          <w:rFonts w:ascii="Calibri" w:hAnsi="Calibri" w:cs="Calibri"/>
        </w:rPr>
        <w:t xml:space="preserve"> and are outside the overall distribution</w:t>
      </w:r>
      <w:r w:rsidR="00C37F8D" w:rsidRPr="00880F94">
        <w:rPr>
          <w:rFonts w:ascii="Calibri" w:hAnsi="Calibri" w:cs="Calibri"/>
        </w:rPr>
        <w:t xml:space="preserve">. These points are outside the whiskers, and tells they may not be reasonable data. </w:t>
      </w:r>
    </w:p>
    <w:p w14:paraId="50D34BE2" w14:textId="77777777" w:rsidR="00265AB1" w:rsidRDefault="00265AB1" w:rsidP="0034020E">
      <w:pPr>
        <w:pStyle w:val="ListParagraph"/>
        <w:numPr>
          <w:ilvl w:val="0"/>
          <w:numId w:val="5"/>
        </w:numPr>
        <w:rPr>
          <w:rFonts w:ascii="Calibri" w:hAnsi="Calibri" w:cs="Calibri"/>
        </w:rPr>
      </w:pPr>
      <w:r w:rsidRPr="00880F94">
        <w:rPr>
          <w:rFonts w:ascii="Calibri" w:hAnsi="Calibri" w:cs="Calibri"/>
        </w:rPr>
        <w:t>Here I illustrate how these elements depend on the sample by comparing different box plots from “mpg” dataset and plotting “cty” against “manufacturer” as shown below. For example “</w:t>
      </w:r>
      <w:r w:rsidR="001D6FB3" w:rsidRPr="00880F94">
        <w:rPr>
          <w:rFonts w:ascii="Calibri" w:hAnsi="Calibri" w:cs="Calibri"/>
        </w:rPr>
        <w:t>linco</w:t>
      </w:r>
      <w:r w:rsidR="00F13754" w:rsidRPr="00880F94">
        <w:rPr>
          <w:rFonts w:ascii="Calibri" w:hAnsi="Calibri" w:cs="Calibri"/>
        </w:rPr>
        <w:t>l</w:t>
      </w:r>
      <w:r w:rsidR="001D6FB3" w:rsidRPr="00880F94">
        <w:rPr>
          <w:rFonts w:ascii="Calibri" w:hAnsi="Calibri" w:cs="Calibri"/>
        </w:rPr>
        <w:t>n</w:t>
      </w:r>
      <w:r w:rsidRPr="00880F94">
        <w:rPr>
          <w:rFonts w:ascii="Calibri" w:hAnsi="Calibri" w:cs="Calibri"/>
        </w:rPr>
        <w:t>” has data cty={</w:t>
      </w:r>
      <w:r w:rsidR="001D6FB3" w:rsidRPr="00880F94">
        <w:rPr>
          <w:rFonts w:ascii="Calibri" w:hAnsi="Calibri" w:cs="Calibri"/>
        </w:rPr>
        <w:t>11, 11</w:t>
      </w:r>
      <w:r w:rsidRPr="00880F94">
        <w:rPr>
          <w:rFonts w:ascii="Calibri" w:hAnsi="Calibri" w:cs="Calibri"/>
        </w:rPr>
        <w:t>,</w:t>
      </w:r>
      <w:r w:rsidR="001D6FB3" w:rsidRPr="00880F94">
        <w:rPr>
          <w:rFonts w:ascii="Calibri" w:hAnsi="Calibri" w:cs="Calibri"/>
        </w:rPr>
        <w:t xml:space="preserve"> 12</w:t>
      </w:r>
      <w:r w:rsidRPr="00880F94">
        <w:rPr>
          <w:rFonts w:ascii="Calibri" w:hAnsi="Calibri" w:cs="Calibri"/>
        </w:rPr>
        <w:t xml:space="preserve"> }</w:t>
      </w:r>
      <w:r w:rsidR="001D6FB3" w:rsidRPr="00880F94">
        <w:rPr>
          <w:rFonts w:ascii="Calibri" w:hAnsi="Calibri" w:cs="Calibri"/>
        </w:rPr>
        <w:t xml:space="preserve"> with median=11 and is left skewed, thus the inner line lies at the left of the box and the whis</w:t>
      </w:r>
      <w:r w:rsidR="00F13754" w:rsidRPr="00880F94">
        <w:rPr>
          <w:rFonts w:ascii="Calibri" w:hAnsi="Calibri" w:cs="Calibri"/>
        </w:rPr>
        <w:t xml:space="preserve">ker extends to the right. Box </w:t>
      </w:r>
      <w:r w:rsidR="00153AE6" w:rsidRPr="00880F94">
        <w:rPr>
          <w:rFonts w:ascii="Calibri" w:hAnsi="Calibri" w:cs="Calibri"/>
        </w:rPr>
        <w:t>width</w:t>
      </w:r>
      <w:r w:rsidR="00F13754" w:rsidRPr="00880F94">
        <w:rPr>
          <w:rFonts w:ascii="Calibri" w:hAnsi="Calibri" w:cs="Calibri"/>
        </w:rPr>
        <w:t xml:space="preserve">= IQR=11.5-11=0.5 and whisker length=1.5*0.5=0.75. </w:t>
      </w:r>
      <w:r w:rsidR="00772016" w:rsidRPr="00880F94">
        <w:rPr>
          <w:rFonts w:ascii="Calibri" w:hAnsi="Calibri" w:cs="Calibri"/>
        </w:rPr>
        <w:t>“12” is outside IQR range (&gt;11.5) and therefore there is</w:t>
      </w:r>
      <w:r w:rsidR="005917C8">
        <w:rPr>
          <w:rFonts w:ascii="Calibri" w:hAnsi="Calibri" w:cs="Calibri"/>
        </w:rPr>
        <w:t xml:space="preserve"> a</w:t>
      </w:r>
      <w:r w:rsidR="00772016" w:rsidRPr="00880F94">
        <w:rPr>
          <w:rFonts w:ascii="Calibri" w:hAnsi="Calibri" w:cs="Calibri"/>
        </w:rPr>
        <w:t xml:space="preserve"> whisker to the right. </w:t>
      </w:r>
      <w:r w:rsidR="00F13754" w:rsidRPr="00880F94">
        <w:rPr>
          <w:rFonts w:ascii="Calibri" w:hAnsi="Calibri" w:cs="Calibri"/>
        </w:rPr>
        <w:t>No data outside 11-0.75 or 11.5+0.75 and so no outliers. In contrast, “land rover” has data cty={11,11,12,12} with median=11.5 and is symmetric. Thus we see the inner line is right in the middle of the box, and box length=1</w:t>
      </w:r>
      <w:r w:rsidR="00772016" w:rsidRPr="00880F94">
        <w:rPr>
          <w:rFonts w:ascii="Calibri" w:hAnsi="Calibri" w:cs="Calibri"/>
        </w:rPr>
        <w:t xml:space="preserve">. Every point is inside the box and therefore </w:t>
      </w:r>
      <w:r w:rsidR="00345E45">
        <w:rPr>
          <w:rFonts w:ascii="Calibri" w:hAnsi="Calibri" w:cs="Calibri"/>
        </w:rPr>
        <w:t xml:space="preserve">there is </w:t>
      </w:r>
      <w:r w:rsidR="00772016" w:rsidRPr="00880F94">
        <w:rPr>
          <w:rFonts w:ascii="Calibri" w:hAnsi="Calibri" w:cs="Calibri"/>
        </w:rPr>
        <w:t xml:space="preserve">no whisker nor outliers. Another example is </w:t>
      </w:r>
      <w:r w:rsidR="00F22F98" w:rsidRPr="00880F94">
        <w:rPr>
          <w:rFonts w:ascii="Calibri" w:hAnsi="Calibri" w:cs="Calibri"/>
        </w:rPr>
        <w:t>“</w:t>
      </w:r>
      <w:r w:rsidR="00772016" w:rsidRPr="00880F94">
        <w:rPr>
          <w:rFonts w:ascii="Calibri" w:hAnsi="Calibri" w:cs="Calibri"/>
        </w:rPr>
        <w:t>Volkswagen</w:t>
      </w:r>
      <w:r w:rsidR="00F22F98" w:rsidRPr="00880F94">
        <w:rPr>
          <w:rFonts w:ascii="Calibri" w:hAnsi="Calibri" w:cs="Calibri"/>
        </w:rPr>
        <w:t>”</w:t>
      </w:r>
      <w:r w:rsidR="00772016" w:rsidRPr="00880F94">
        <w:rPr>
          <w:rFonts w:ascii="Calibri" w:hAnsi="Calibri" w:cs="Calibri"/>
        </w:rPr>
        <w:t>, the distribution of the date is skewed to the right</w:t>
      </w:r>
      <w:r w:rsidR="00F22F98" w:rsidRPr="00880F94">
        <w:rPr>
          <w:rFonts w:ascii="Calibri" w:hAnsi="Calibri" w:cs="Calibri"/>
        </w:rPr>
        <w:t xml:space="preserve">. The median is around 21, with the central 50% of the data falling within box less than the median and several points above 26. This results in the median line is on the right edge of the box and several high outliers. </w:t>
      </w:r>
      <w:r w:rsidR="00772016" w:rsidRPr="00880F94">
        <w:rPr>
          <w:rFonts w:ascii="Calibri" w:hAnsi="Calibri" w:cs="Calibri"/>
        </w:rPr>
        <w:t xml:space="preserve"> </w:t>
      </w:r>
    </w:p>
    <w:p w14:paraId="5512F37E" w14:textId="77777777" w:rsidR="00077B73" w:rsidRPr="00880F94" w:rsidRDefault="00077B73" w:rsidP="00077B73">
      <w:pPr>
        <w:pStyle w:val="ListParagraph"/>
        <w:ind w:left="1440"/>
        <w:rPr>
          <w:rFonts w:ascii="Calibri" w:hAnsi="Calibri" w:cs="Calibri"/>
        </w:rPr>
      </w:pPr>
      <w:r w:rsidRPr="00880F94">
        <w:rPr>
          <w:rFonts w:ascii="Calibri" w:hAnsi="Calibri" w:cs="Calibri"/>
          <w:noProof/>
        </w:rPr>
        <w:drawing>
          <wp:inline distT="0" distB="0" distL="0" distR="0" wp14:anchorId="71E2453E" wp14:editId="1087518A">
            <wp:extent cx="4135272" cy="30126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6085" cy="3020530"/>
                    </a:xfrm>
                    <a:prstGeom prst="rect">
                      <a:avLst/>
                    </a:prstGeom>
                  </pic:spPr>
                </pic:pic>
              </a:graphicData>
            </a:graphic>
          </wp:inline>
        </w:drawing>
      </w:r>
    </w:p>
    <w:p w14:paraId="5314132C" w14:textId="77777777" w:rsidR="00456166" w:rsidRPr="00880F94" w:rsidRDefault="00456166" w:rsidP="00456166">
      <w:pPr>
        <w:pStyle w:val="ListParagraph"/>
        <w:numPr>
          <w:ilvl w:val="0"/>
          <w:numId w:val="3"/>
        </w:numPr>
        <w:rPr>
          <w:rFonts w:ascii="Calibri" w:hAnsi="Calibri" w:cs="Calibri"/>
        </w:rPr>
      </w:pPr>
      <w:r w:rsidRPr="00880F94">
        <w:rPr>
          <w:rFonts w:ascii="Calibri" w:hAnsi="Calibri" w:cs="Calibri"/>
        </w:rPr>
        <w:t>Pros and cons of using a box plot or a histogram</w:t>
      </w:r>
    </w:p>
    <w:p w14:paraId="44305620" w14:textId="77777777" w:rsidR="00230FCB" w:rsidRDefault="00456166" w:rsidP="00456166">
      <w:pPr>
        <w:pStyle w:val="ListParagraph"/>
        <w:numPr>
          <w:ilvl w:val="0"/>
          <w:numId w:val="6"/>
        </w:numPr>
        <w:rPr>
          <w:rFonts w:ascii="Calibri" w:hAnsi="Calibri" w:cs="Calibri"/>
        </w:rPr>
      </w:pPr>
      <w:r w:rsidRPr="00880F94">
        <w:rPr>
          <w:rFonts w:ascii="Calibri" w:hAnsi="Calibri" w:cs="Calibri"/>
        </w:rPr>
        <w:t>Box plot</w:t>
      </w:r>
      <w:r w:rsidR="00230FCB">
        <w:rPr>
          <w:rFonts w:ascii="Calibri" w:hAnsi="Calibri" w:cs="Calibri"/>
        </w:rPr>
        <w:t>:</w:t>
      </w:r>
      <w:r w:rsidRPr="00880F94">
        <w:rPr>
          <w:rFonts w:ascii="Calibri" w:hAnsi="Calibri" w:cs="Calibri"/>
        </w:rPr>
        <w:t xml:space="preserve"> </w:t>
      </w:r>
    </w:p>
    <w:p w14:paraId="0D64ECFC" w14:textId="77777777" w:rsidR="00456166" w:rsidRDefault="00230FCB" w:rsidP="00230FCB">
      <w:pPr>
        <w:pStyle w:val="ListParagraph"/>
        <w:numPr>
          <w:ilvl w:val="0"/>
          <w:numId w:val="10"/>
        </w:numPr>
        <w:rPr>
          <w:rFonts w:ascii="Calibri" w:hAnsi="Calibri" w:cs="Calibri"/>
        </w:rPr>
      </w:pPr>
      <w:r>
        <w:rPr>
          <w:rFonts w:ascii="Calibri" w:hAnsi="Calibri" w:cs="Calibri"/>
        </w:rPr>
        <w:t xml:space="preserve">Pros: </w:t>
      </w:r>
      <w:r w:rsidR="00C10894">
        <w:rPr>
          <w:rFonts w:ascii="Calibri" w:hAnsi="Calibri" w:cs="Calibri"/>
        </w:rPr>
        <w:t xml:space="preserve">i) very useful for </w:t>
      </w:r>
      <w:r w:rsidR="00525540">
        <w:rPr>
          <w:rFonts w:ascii="Calibri" w:hAnsi="Calibri" w:cs="Calibri"/>
        </w:rPr>
        <w:t xml:space="preserve">quickly </w:t>
      </w:r>
      <w:r w:rsidR="00C10894">
        <w:rPr>
          <w:rFonts w:ascii="Calibri" w:hAnsi="Calibri" w:cs="Calibri"/>
        </w:rPr>
        <w:t>summarizing the statistics (</w:t>
      </w:r>
      <w:r w:rsidR="00EB436A">
        <w:rPr>
          <w:rFonts w:ascii="Calibri" w:hAnsi="Calibri" w:cs="Calibri"/>
        </w:rPr>
        <w:t>minimum</w:t>
      </w:r>
      <w:r w:rsidR="00C10894">
        <w:rPr>
          <w:rFonts w:ascii="Calibri" w:hAnsi="Calibri" w:cs="Calibri"/>
        </w:rPr>
        <w:t>,</w:t>
      </w:r>
      <w:r w:rsidR="00EB436A">
        <w:rPr>
          <w:rFonts w:ascii="Calibri" w:hAnsi="Calibri" w:cs="Calibri"/>
        </w:rPr>
        <w:t xml:space="preserve"> maximum,</w:t>
      </w:r>
      <w:r w:rsidR="00C10894">
        <w:rPr>
          <w:rFonts w:ascii="Calibri" w:hAnsi="Calibri" w:cs="Calibri"/>
        </w:rPr>
        <w:t xml:space="preserve"> </w:t>
      </w:r>
      <w:r w:rsidR="00EB436A">
        <w:rPr>
          <w:rFonts w:ascii="Calibri" w:hAnsi="Calibri" w:cs="Calibri"/>
        </w:rPr>
        <w:t xml:space="preserve">(spread), </w:t>
      </w:r>
      <w:r w:rsidR="00C10894">
        <w:rPr>
          <w:rFonts w:ascii="Calibri" w:hAnsi="Calibri" w:cs="Calibri"/>
        </w:rPr>
        <w:t xml:space="preserve">median, </w:t>
      </w:r>
      <w:r w:rsidR="00EB436A">
        <w:rPr>
          <w:rFonts w:ascii="Calibri" w:hAnsi="Calibri" w:cs="Calibri"/>
        </w:rPr>
        <w:t xml:space="preserve">first and third quartiles, </w:t>
      </w:r>
      <w:r w:rsidR="009E01CD">
        <w:rPr>
          <w:rFonts w:ascii="Calibri" w:hAnsi="Calibri" w:cs="Calibri"/>
        </w:rPr>
        <w:t xml:space="preserve">outliers, </w:t>
      </w:r>
      <w:r w:rsidR="00FB3AE7">
        <w:rPr>
          <w:rFonts w:ascii="Calibri" w:hAnsi="Calibri" w:cs="Calibri"/>
        </w:rPr>
        <w:t>etc</w:t>
      </w:r>
      <w:r w:rsidR="00C10894">
        <w:rPr>
          <w:rFonts w:ascii="Calibri" w:hAnsi="Calibri" w:cs="Calibri"/>
        </w:rPr>
        <w:t>) of a distribution</w:t>
      </w:r>
      <w:r w:rsidR="00525540">
        <w:rPr>
          <w:rFonts w:ascii="Calibri" w:hAnsi="Calibri" w:cs="Calibri"/>
        </w:rPr>
        <w:t xml:space="preserve"> and quickly indicating whether the distribution is skewed and whether there are any outliers</w:t>
      </w:r>
      <w:r w:rsidR="002357AB">
        <w:rPr>
          <w:rFonts w:ascii="Calibri" w:hAnsi="Calibri" w:cs="Calibri"/>
        </w:rPr>
        <w:t>;</w:t>
      </w:r>
      <w:r w:rsidR="00C10894">
        <w:rPr>
          <w:rFonts w:ascii="Calibri" w:hAnsi="Calibri" w:cs="Calibri"/>
        </w:rPr>
        <w:t xml:space="preserve"> </w:t>
      </w:r>
      <w:r w:rsidR="00F07AFB">
        <w:rPr>
          <w:rFonts w:ascii="Calibri" w:hAnsi="Calibri" w:cs="Calibri"/>
        </w:rPr>
        <w:t xml:space="preserve">ii) It is more convenient than histogram to compare data corresponding to different </w:t>
      </w:r>
      <w:r w:rsidR="00F07AFB">
        <w:rPr>
          <w:rFonts w:ascii="Calibri" w:hAnsi="Calibri" w:cs="Calibri"/>
        </w:rPr>
        <w:lastRenderedPageBreak/>
        <w:t>values of a factor variable (See the side-by-side box plots of city mpg for different make of vehicles above)</w:t>
      </w:r>
      <w:r w:rsidR="002357AB">
        <w:rPr>
          <w:rFonts w:ascii="Calibri" w:hAnsi="Calibri" w:cs="Calibri"/>
        </w:rPr>
        <w:t>;</w:t>
      </w:r>
      <w:r w:rsidR="00F07AFB">
        <w:rPr>
          <w:rFonts w:ascii="Calibri" w:hAnsi="Calibri" w:cs="Calibri"/>
        </w:rPr>
        <w:t xml:space="preserve"> </w:t>
      </w:r>
      <w:r w:rsidR="00835203">
        <w:rPr>
          <w:rFonts w:ascii="Calibri" w:hAnsi="Calibri" w:cs="Calibri"/>
        </w:rPr>
        <w:t>iii) Box plots handles extremely large datasets easily; iv</w:t>
      </w:r>
      <w:r>
        <w:rPr>
          <w:rFonts w:ascii="Calibri" w:hAnsi="Calibri" w:cs="Calibri"/>
        </w:rPr>
        <w:t xml:space="preserve">) </w:t>
      </w:r>
      <w:r w:rsidR="00456166" w:rsidRPr="00230FCB">
        <w:rPr>
          <w:rFonts w:ascii="Calibri" w:hAnsi="Calibri" w:cs="Calibri"/>
        </w:rPr>
        <w:t xml:space="preserve">by separating outliers from the majority of data (box and whiskers), helps us better understand the sample </w:t>
      </w:r>
      <w:r w:rsidR="00577F4D" w:rsidRPr="00230FCB">
        <w:rPr>
          <w:rFonts w:ascii="Calibri" w:hAnsi="Calibri" w:cs="Calibri"/>
        </w:rPr>
        <w:t>because it eliminates a few ex</w:t>
      </w:r>
      <w:r>
        <w:rPr>
          <w:rFonts w:ascii="Calibri" w:hAnsi="Calibri" w:cs="Calibri"/>
        </w:rPr>
        <w:t xml:space="preserve">treme non </w:t>
      </w:r>
      <w:r w:rsidR="00577F4D" w:rsidRPr="00230FCB">
        <w:rPr>
          <w:rFonts w:ascii="Calibri" w:hAnsi="Calibri" w:cs="Calibri"/>
        </w:rPr>
        <w:t xml:space="preserve">representative values, making the dataset cleaner to interpret. </w:t>
      </w:r>
    </w:p>
    <w:p w14:paraId="73E42D7A" w14:textId="77777777" w:rsidR="00230FCB" w:rsidRPr="00230FCB" w:rsidRDefault="00230FCB" w:rsidP="00230FCB">
      <w:pPr>
        <w:pStyle w:val="ListParagraph"/>
        <w:numPr>
          <w:ilvl w:val="0"/>
          <w:numId w:val="10"/>
        </w:numPr>
        <w:rPr>
          <w:rFonts w:ascii="Calibri" w:hAnsi="Calibri" w:cs="Calibri"/>
        </w:rPr>
      </w:pPr>
      <w:r>
        <w:rPr>
          <w:rFonts w:ascii="Calibri" w:hAnsi="Calibri" w:cs="Calibri"/>
        </w:rPr>
        <w:t xml:space="preserve">Cons: i) box plot cannot tell as much </w:t>
      </w:r>
      <w:r w:rsidR="001F10C6">
        <w:rPr>
          <w:rFonts w:ascii="Calibri" w:hAnsi="Calibri" w:cs="Calibri"/>
        </w:rPr>
        <w:t xml:space="preserve">details of distribution </w:t>
      </w:r>
      <w:r>
        <w:rPr>
          <w:rFonts w:ascii="Calibri" w:hAnsi="Calibri" w:cs="Calibri"/>
        </w:rPr>
        <w:t>as histogram</w:t>
      </w:r>
      <w:r w:rsidR="00835203">
        <w:rPr>
          <w:rFonts w:ascii="Calibri" w:hAnsi="Calibri" w:cs="Calibri"/>
        </w:rPr>
        <w:t xml:space="preserve"> (not that visually appealing</w:t>
      </w:r>
      <w:r w:rsidR="00AB3BB0">
        <w:rPr>
          <w:rFonts w:ascii="Calibri" w:hAnsi="Calibri" w:cs="Calibri"/>
        </w:rPr>
        <w:t xml:space="preserve">, and thus cannot depict </w:t>
      </w:r>
      <w:r w:rsidR="00194BEF">
        <w:rPr>
          <w:rFonts w:ascii="Calibri" w:hAnsi="Calibri" w:cs="Calibri"/>
        </w:rPr>
        <w:t>the multimodal nature of the distribution</w:t>
      </w:r>
      <w:r w:rsidR="00A92DF9">
        <w:rPr>
          <w:rFonts w:ascii="Calibri" w:hAnsi="Calibri" w:cs="Calibri"/>
        </w:rPr>
        <w:t xml:space="preserve"> </w:t>
      </w:r>
      <w:r w:rsidR="00C25D3D">
        <w:rPr>
          <w:rFonts w:ascii="Calibri" w:hAnsi="Calibri" w:cs="Calibri"/>
        </w:rPr>
        <w:t xml:space="preserve">that the histogram shows </w:t>
      </w:r>
      <w:r w:rsidR="00A92DF9">
        <w:rPr>
          <w:rFonts w:ascii="Calibri" w:hAnsi="Calibri" w:cs="Calibri"/>
        </w:rPr>
        <w:t xml:space="preserve">(see the </w:t>
      </w:r>
      <w:r w:rsidR="003D0757">
        <w:rPr>
          <w:rFonts w:ascii="Calibri" w:hAnsi="Calibri" w:cs="Calibri"/>
        </w:rPr>
        <w:t xml:space="preserve">histogram of </w:t>
      </w:r>
      <w:r w:rsidR="00A92DF9">
        <w:rPr>
          <w:rFonts w:ascii="Calibri" w:hAnsi="Calibri" w:cs="Calibri"/>
        </w:rPr>
        <w:t>eruption example below)</w:t>
      </w:r>
      <w:r w:rsidR="002357AB">
        <w:rPr>
          <w:rFonts w:ascii="Calibri" w:hAnsi="Calibri" w:cs="Calibri"/>
        </w:rPr>
        <w:t xml:space="preserve">; </w:t>
      </w:r>
      <w:r w:rsidR="00835203">
        <w:rPr>
          <w:rFonts w:ascii="Calibri" w:hAnsi="Calibri" w:cs="Calibri"/>
        </w:rPr>
        <w:t xml:space="preserve">ii) the exact values are not retained because they are hidden in the box/whiskers; </w:t>
      </w:r>
      <w:r w:rsidR="003424D0">
        <w:rPr>
          <w:rFonts w:ascii="Calibri" w:hAnsi="Calibri" w:cs="Calibri"/>
        </w:rPr>
        <w:t>iii</w:t>
      </w:r>
      <w:r w:rsidR="001B5BD6">
        <w:rPr>
          <w:rFonts w:ascii="Calibri" w:hAnsi="Calibri" w:cs="Calibri"/>
        </w:rPr>
        <w:t>) Not</w:t>
      </w:r>
      <w:r w:rsidR="006D0346">
        <w:rPr>
          <w:rFonts w:ascii="Calibri" w:hAnsi="Calibri" w:cs="Calibri"/>
        </w:rPr>
        <w:t xml:space="preserve"> abl</w:t>
      </w:r>
      <w:r w:rsidR="001B5BD6">
        <w:rPr>
          <w:rFonts w:ascii="Calibri" w:hAnsi="Calibri" w:cs="Calibri"/>
        </w:rPr>
        <w:t>e to identify the mean and mode; iv) can be used only with numerical data</w:t>
      </w:r>
    </w:p>
    <w:p w14:paraId="13B1886D" w14:textId="77777777" w:rsidR="00762BA4" w:rsidRDefault="00762BA4" w:rsidP="00456166">
      <w:pPr>
        <w:pStyle w:val="ListParagraph"/>
        <w:numPr>
          <w:ilvl w:val="0"/>
          <w:numId w:val="6"/>
        </w:numPr>
        <w:rPr>
          <w:rFonts w:ascii="Calibri" w:hAnsi="Calibri" w:cs="Calibri"/>
        </w:rPr>
      </w:pPr>
      <w:r>
        <w:rPr>
          <w:rFonts w:ascii="Calibri" w:hAnsi="Calibri" w:cs="Calibri"/>
        </w:rPr>
        <w:t xml:space="preserve">Histogram: </w:t>
      </w:r>
    </w:p>
    <w:p w14:paraId="1CCB6EAE" w14:textId="77777777" w:rsidR="00C10894" w:rsidRDefault="00C10894" w:rsidP="00C10894">
      <w:pPr>
        <w:pStyle w:val="ListParagraph"/>
        <w:numPr>
          <w:ilvl w:val="0"/>
          <w:numId w:val="9"/>
        </w:numPr>
        <w:rPr>
          <w:rFonts w:ascii="Calibri" w:hAnsi="Calibri" w:cs="Calibri"/>
        </w:rPr>
      </w:pPr>
      <w:r>
        <w:rPr>
          <w:rFonts w:ascii="Calibri" w:hAnsi="Calibri" w:cs="Calibri"/>
        </w:rPr>
        <w:t>Pros: i) very good at showing the rough distribution of values</w:t>
      </w:r>
      <w:r w:rsidR="00835203">
        <w:rPr>
          <w:rFonts w:ascii="Calibri" w:hAnsi="Calibri" w:cs="Calibri"/>
        </w:rPr>
        <w:t>- visually strong and easy to determine the shape/mode of data</w:t>
      </w:r>
      <w:r w:rsidR="00213856">
        <w:rPr>
          <w:rFonts w:ascii="Calibri" w:hAnsi="Calibri" w:cs="Calibri"/>
        </w:rPr>
        <w:t xml:space="preserve">; </w:t>
      </w:r>
      <w:r w:rsidR="009D7565">
        <w:rPr>
          <w:rFonts w:ascii="Calibri" w:hAnsi="Calibri" w:cs="Calibri"/>
        </w:rPr>
        <w:t>ii) it is useful and easy, apply to continuous, discrete and even unordered data; iii</w:t>
      </w:r>
      <w:r w:rsidR="00213856">
        <w:rPr>
          <w:rFonts w:ascii="Calibri" w:hAnsi="Calibri" w:cs="Calibri"/>
        </w:rPr>
        <w:t xml:space="preserve">) </w:t>
      </w:r>
      <w:r w:rsidR="00072747">
        <w:rPr>
          <w:rFonts w:ascii="Calibri" w:hAnsi="Calibri" w:cs="Calibri"/>
        </w:rPr>
        <w:t xml:space="preserve">It allows easy data transfer from frequency table to histograms. </w:t>
      </w:r>
      <w:r w:rsidR="0094651E">
        <w:rPr>
          <w:rFonts w:ascii="Calibri" w:hAnsi="Calibri" w:cs="Calibri"/>
        </w:rPr>
        <w:t>i</w:t>
      </w:r>
      <w:r w:rsidR="009D7565">
        <w:rPr>
          <w:rFonts w:ascii="Calibri" w:hAnsi="Calibri" w:cs="Calibri"/>
        </w:rPr>
        <w:t>v</w:t>
      </w:r>
      <w:r w:rsidR="00072747">
        <w:rPr>
          <w:rFonts w:ascii="Calibri" w:hAnsi="Calibri" w:cs="Calibri"/>
        </w:rPr>
        <w:t xml:space="preserve">) especially useful when dealing with large values of ranges, whereas box plot may generate too many outliers. </w:t>
      </w:r>
    </w:p>
    <w:p w14:paraId="4361BBB6" w14:textId="77777777" w:rsidR="00762BA4" w:rsidRPr="00880F94" w:rsidRDefault="00762BA4" w:rsidP="00762BA4">
      <w:pPr>
        <w:pStyle w:val="ListParagraph"/>
        <w:numPr>
          <w:ilvl w:val="0"/>
          <w:numId w:val="9"/>
        </w:numPr>
        <w:rPr>
          <w:rFonts w:ascii="Calibri" w:hAnsi="Calibri" w:cs="Calibri"/>
        </w:rPr>
      </w:pPr>
      <w:r>
        <w:rPr>
          <w:rFonts w:ascii="Calibri" w:hAnsi="Calibri" w:cs="Calibri"/>
        </w:rPr>
        <w:t xml:space="preserve">Cons: </w:t>
      </w:r>
      <w:r w:rsidR="00A77570">
        <w:rPr>
          <w:rFonts w:ascii="Calibri" w:hAnsi="Calibri" w:cs="Calibri"/>
        </w:rPr>
        <w:t xml:space="preserve">i) it is extremely difficult or impossible to extract the exact amount of data in the histogram because data is grouped into bins, unless it is a frequency histogram; </w:t>
      </w:r>
      <w:r w:rsidR="00216CA1">
        <w:rPr>
          <w:rFonts w:ascii="Calibri" w:hAnsi="Calibri" w:cs="Calibri"/>
        </w:rPr>
        <w:t xml:space="preserve">ii) it is often inconvenient to compare multiple categories of data using histograms, because even you can compare several histograms side by side, it is hard to compare the trends between different categories and segments; </w:t>
      </w:r>
      <w:r>
        <w:rPr>
          <w:rFonts w:ascii="Calibri" w:hAnsi="Calibri" w:cs="Calibri"/>
        </w:rPr>
        <w:t>i</w:t>
      </w:r>
      <w:r w:rsidR="00A77570">
        <w:rPr>
          <w:rFonts w:ascii="Calibri" w:hAnsi="Calibri" w:cs="Calibri"/>
        </w:rPr>
        <w:t>i</w:t>
      </w:r>
      <w:r w:rsidR="00216CA1">
        <w:rPr>
          <w:rFonts w:ascii="Calibri" w:hAnsi="Calibri" w:cs="Calibri"/>
        </w:rPr>
        <w:t>i</w:t>
      </w:r>
      <w:r>
        <w:rPr>
          <w:rFonts w:ascii="Calibri" w:hAnsi="Calibri" w:cs="Calibri"/>
        </w:rPr>
        <w:t xml:space="preserve">) the level of details is greatly influenced by the width of bins. If a good bin width is not chosen, the representation might be hard to draw conclusion </w:t>
      </w:r>
      <w:r w:rsidR="009D7565">
        <w:rPr>
          <w:rFonts w:ascii="Calibri" w:hAnsi="Calibri" w:cs="Calibri"/>
        </w:rPr>
        <w:t>from; iv</w:t>
      </w:r>
      <w:r>
        <w:rPr>
          <w:rFonts w:ascii="Calibri" w:hAnsi="Calibri" w:cs="Calibri"/>
        </w:rPr>
        <w:t xml:space="preserve">) </w:t>
      </w:r>
      <w:r w:rsidR="00230FCB">
        <w:rPr>
          <w:rFonts w:ascii="Calibri" w:hAnsi="Calibri" w:cs="Calibri"/>
        </w:rPr>
        <w:t>histogram discard the ordering of the data points, and treat samples in the same bin as identical.</w:t>
      </w:r>
      <w:r w:rsidR="00055E75">
        <w:rPr>
          <w:rFonts w:ascii="Calibri" w:hAnsi="Calibri" w:cs="Calibri"/>
        </w:rPr>
        <w:t xml:space="preserve"> </w:t>
      </w:r>
      <w:r w:rsidR="009D7565">
        <w:rPr>
          <w:rFonts w:ascii="Calibri" w:hAnsi="Calibri" w:cs="Calibri"/>
        </w:rPr>
        <w:t>v) use of lot ink and space to display very little information</w:t>
      </w:r>
    </w:p>
    <w:p w14:paraId="176B1F4B" w14:textId="77777777" w:rsidR="00456166" w:rsidRDefault="009E01CD" w:rsidP="00456166">
      <w:pPr>
        <w:pStyle w:val="ListParagraph"/>
        <w:numPr>
          <w:ilvl w:val="0"/>
          <w:numId w:val="3"/>
        </w:numPr>
        <w:rPr>
          <w:rFonts w:ascii="Calibri" w:hAnsi="Calibri" w:cs="Calibri"/>
        </w:rPr>
      </w:pPr>
      <w:r>
        <w:rPr>
          <w:rFonts w:ascii="Calibri" w:hAnsi="Calibri" w:cs="Calibri"/>
        </w:rPr>
        <w:t xml:space="preserve">When to use a Box Plot, a Histogram, or a QQPlot to graphically summarize a sample of numbers. </w:t>
      </w:r>
    </w:p>
    <w:p w14:paraId="039C427D" w14:textId="77777777" w:rsidR="009E01CD" w:rsidRDefault="009E01CD" w:rsidP="009E01CD">
      <w:pPr>
        <w:pStyle w:val="ListParagraph"/>
        <w:numPr>
          <w:ilvl w:val="0"/>
          <w:numId w:val="11"/>
        </w:numPr>
        <w:rPr>
          <w:rFonts w:ascii="Calibri" w:hAnsi="Calibri" w:cs="Calibri"/>
        </w:rPr>
      </w:pPr>
      <w:r>
        <w:rPr>
          <w:rFonts w:ascii="Calibri" w:hAnsi="Calibri" w:cs="Calibri"/>
        </w:rPr>
        <w:t>Histogram: Most usef</w:t>
      </w:r>
      <w:r w:rsidR="00E160A9">
        <w:rPr>
          <w:rFonts w:ascii="Calibri" w:hAnsi="Calibri" w:cs="Calibri"/>
        </w:rPr>
        <w:t>ul with large ranges of inputs or when wide variances exist among the observed frequencies for a particular dataset.</w:t>
      </w:r>
      <w:r>
        <w:rPr>
          <w:rFonts w:ascii="Calibri" w:hAnsi="Calibri" w:cs="Calibri"/>
        </w:rPr>
        <w:t xml:space="preserve"> </w:t>
      </w:r>
      <w:r w:rsidR="00E160A9">
        <w:rPr>
          <w:rFonts w:ascii="Calibri" w:hAnsi="Calibri" w:cs="Calibri"/>
        </w:rPr>
        <w:t xml:space="preserve">For example, if the data is multi-modal, histogram can show the different modes well, whereas box plot only looks roughly normal. </w:t>
      </w:r>
      <w:r w:rsidR="004B43CF">
        <w:rPr>
          <w:rFonts w:ascii="Calibri" w:hAnsi="Calibri" w:cs="Calibri"/>
        </w:rPr>
        <w:t xml:space="preserve">Another instance when a histogram is superior over a box plot is when there is little variance among the frequencies observed. In this case, histogram can tell that there is little variance across the groups of data; however, box plot only shows the distribution looks roughly normal. </w:t>
      </w:r>
      <w:r w:rsidR="000132C7">
        <w:rPr>
          <w:rFonts w:ascii="Calibri" w:hAnsi="Calibri" w:cs="Calibri"/>
        </w:rPr>
        <w:t xml:space="preserve">Histogram </w:t>
      </w:r>
      <w:r w:rsidR="00E160A9">
        <w:rPr>
          <w:rFonts w:ascii="Calibri" w:hAnsi="Calibri" w:cs="Calibri"/>
        </w:rPr>
        <w:t xml:space="preserve">is also useful with </w:t>
      </w:r>
      <w:r>
        <w:rPr>
          <w:rFonts w:ascii="Calibri" w:hAnsi="Calibri" w:cs="Calibri"/>
        </w:rPr>
        <w:t xml:space="preserve">data from frequency tables. </w:t>
      </w:r>
    </w:p>
    <w:p w14:paraId="1CAF5867" w14:textId="77777777" w:rsidR="009E01CD" w:rsidRDefault="009E01CD" w:rsidP="009E01CD">
      <w:pPr>
        <w:pStyle w:val="ListParagraph"/>
        <w:numPr>
          <w:ilvl w:val="0"/>
          <w:numId w:val="11"/>
        </w:numPr>
        <w:rPr>
          <w:rFonts w:ascii="Calibri" w:hAnsi="Calibri" w:cs="Calibri"/>
        </w:rPr>
      </w:pPr>
      <w:r>
        <w:rPr>
          <w:rFonts w:ascii="Calibri" w:hAnsi="Calibri" w:cs="Calibri"/>
        </w:rPr>
        <w:t xml:space="preserve">Box Plot: </w:t>
      </w:r>
      <w:r w:rsidR="00AC6043">
        <w:rPr>
          <w:rFonts w:ascii="Calibri" w:hAnsi="Calibri" w:cs="Calibri"/>
        </w:rPr>
        <w:t xml:space="preserve">More useful </w:t>
      </w:r>
      <w:r w:rsidR="004722C9">
        <w:rPr>
          <w:rFonts w:ascii="Calibri" w:hAnsi="Calibri" w:cs="Calibri"/>
        </w:rPr>
        <w:t xml:space="preserve">when we have multiple data groups from independent sources that are related to each other in some way and we want to compare them side by side.  </w:t>
      </w:r>
      <w:r w:rsidR="00BD6288">
        <w:rPr>
          <w:rFonts w:ascii="Calibri" w:hAnsi="Calibri" w:cs="Calibri"/>
        </w:rPr>
        <w:t xml:space="preserve">Another scenario </w:t>
      </w:r>
      <w:r w:rsidR="004722C9">
        <w:rPr>
          <w:rFonts w:ascii="Calibri" w:hAnsi="Calibri" w:cs="Calibri"/>
        </w:rPr>
        <w:t xml:space="preserve">that box plot is preferable is when there is moderate variation among the dataset. Plotting by histograms may cause it look ragged and non-symmetrical due to how data is grouped.  However, box plot can show it correctly </w:t>
      </w:r>
      <w:r w:rsidR="000925A4">
        <w:rPr>
          <w:rFonts w:ascii="Calibri" w:hAnsi="Calibri" w:cs="Calibri"/>
        </w:rPr>
        <w:t>that the data is perfectly normal (non-skewed).</w:t>
      </w:r>
    </w:p>
    <w:p w14:paraId="0DDF3A97" w14:textId="77777777" w:rsidR="009E01CD" w:rsidRPr="00880F94" w:rsidRDefault="009E01CD" w:rsidP="009E01CD">
      <w:pPr>
        <w:pStyle w:val="ListParagraph"/>
        <w:numPr>
          <w:ilvl w:val="0"/>
          <w:numId w:val="11"/>
        </w:numPr>
        <w:rPr>
          <w:rFonts w:ascii="Calibri" w:hAnsi="Calibri" w:cs="Calibri"/>
        </w:rPr>
      </w:pPr>
      <w:r>
        <w:rPr>
          <w:rFonts w:ascii="Calibri" w:hAnsi="Calibri" w:cs="Calibri"/>
        </w:rPr>
        <w:t xml:space="preserve">QQplots: </w:t>
      </w:r>
      <w:r w:rsidR="00BD6288">
        <w:rPr>
          <w:rFonts w:ascii="Calibri" w:hAnsi="Calibri" w:cs="Calibri"/>
        </w:rPr>
        <w:t>E</w:t>
      </w:r>
      <w:r w:rsidR="003424D0">
        <w:rPr>
          <w:rFonts w:ascii="Calibri" w:hAnsi="Calibri" w:cs="Calibri"/>
        </w:rPr>
        <w:t>xtremely</w:t>
      </w:r>
      <w:r>
        <w:rPr>
          <w:rFonts w:ascii="Calibri" w:hAnsi="Calibri" w:cs="Calibri"/>
        </w:rPr>
        <w:t xml:space="preserve"> useful for comparing two datasets, one of which may be sampl</w:t>
      </w:r>
      <w:r w:rsidR="003424D0">
        <w:rPr>
          <w:rFonts w:ascii="Calibri" w:hAnsi="Calibri" w:cs="Calibri"/>
        </w:rPr>
        <w:t xml:space="preserve">ed from a certain/theoretical distribution. It is most useful for diagnosing normality because it plots the empirical quantiles against theoretical quintiles. </w:t>
      </w:r>
    </w:p>
    <w:p w14:paraId="47D77E29" w14:textId="77777777" w:rsidR="0034020E" w:rsidRPr="00880F94" w:rsidRDefault="0034020E" w:rsidP="0034020E">
      <w:pPr>
        <w:pStyle w:val="ListParagraph"/>
        <w:ind w:left="1080"/>
        <w:rPr>
          <w:rFonts w:ascii="Calibri" w:hAnsi="Calibri" w:cs="Calibri"/>
        </w:rPr>
      </w:pPr>
    </w:p>
    <w:p w14:paraId="310FB36D" w14:textId="77777777" w:rsidR="00582294" w:rsidRDefault="00582294" w:rsidP="0034020E">
      <w:pPr>
        <w:pStyle w:val="ListParagraph"/>
        <w:ind w:left="1080"/>
        <w:rPr>
          <w:rFonts w:ascii="Calibri" w:hAnsi="Calibri" w:cs="Calibri"/>
        </w:rPr>
      </w:pPr>
    </w:p>
    <w:p w14:paraId="42632FD8" w14:textId="77777777" w:rsidR="003D0757" w:rsidRPr="00880F94" w:rsidRDefault="003D0757" w:rsidP="00077B73">
      <w:pPr>
        <w:pStyle w:val="ListParagraph"/>
        <w:ind w:left="1080"/>
        <w:jc w:val="center"/>
        <w:rPr>
          <w:rFonts w:ascii="Calibri" w:hAnsi="Calibri" w:cs="Calibri"/>
        </w:rPr>
      </w:pPr>
      <w:r>
        <w:rPr>
          <w:noProof/>
        </w:rPr>
        <w:drawing>
          <wp:inline distT="0" distB="0" distL="0" distR="0" wp14:anchorId="700B9AB7" wp14:editId="4EAB772C">
            <wp:extent cx="3671248" cy="2512226"/>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7597" cy="2516570"/>
                    </a:xfrm>
                    <a:prstGeom prst="rect">
                      <a:avLst/>
                    </a:prstGeom>
                  </pic:spPr>
                </pic:pic>
              </a:graphicData>
            </a:graphic>
          </wp:inline>
        </w:drawing>
      </w:r>
    </w:p>
    <w:p w14:paraId="722F43BD" w14:textId="77777777" w:rsidR="00592AEA" w:rsidRDefault="00C042AF" w:rsidP="00592AEA">
      <w:pPr>
        <w:pStyle w:val="ListParagraph"/>
        <w:numPr>
          <w:ilvl w:val="0"/>
          <w:numId w:val="1"/>
        </w:numPr>
        <w:rPr>
          <w:rFonts w:ascii="Calibri" w:hAnsi="Calibri" w:cs="Calibri"/>
        </w:rPr>
      </w:pPr>
      <w:r>
        <w:rPr>
          <w:rFonts w:ascii="Calibri" w:hAnsi="Calibri" w:cs="Calibri"/>
        </w:rPr>
        <w:t>Random Scatterplots</w:t>
      </w:r>
    </w:p>
    <w:p w14:paraId="1A469470" w14:textId="77777777" w:rsidR="00692FD0" w:rsidRDefault="00692FD0" w:rsidP="00692FD0">
      <w:pPr>
        <w:pStyle w:val="ListParagraph"/>
        <w:numPr>
          <w:ilvl w:val="0"/>
          <w:numId w:val="12"/>
        </w:numPr>
        <w:rPr>
          <w:rFonts w:ascii="Calibri" w:hAnsi="Calibri" w:cs="Calibri"/>
        </w:rPr>
      </w:pPr>
      <w:r>
        <w:rPr>
          <w:rFonts w:ascii="Calibri" w:hAnsi="Calibri" w:cs="Calibri"/>
        </w:rPr>
        <w:t xml:space="preserve">Sample scatterplots using randomly generated values, </w:t>
      </w:r>
    </w:p>
    <w:p w14:paraId="20B93A05" w14:textId="77777777" w:rsidR="00692FD0" w:rsidRDefault="00692FD0" w:rsidP="00692FD0">
      <w:pPr>
        <w:pStyle w:val="ListParagraph"/>
        <w:numPr>
          <w:ilvl w:val="0"/>
          <w:numId w:val="13"/>
        </w:numPr>
        <w:rPr>
          <w:rFonts w:ascii="Calibri" w:hAnsi="Calibri" w:cs="Calibri"/>
        </w:rPr>
      </w:pPr>
      <w:r>
        <w:rPr>
          <w:rFonts w:ascii="Calibri" w:hAnsi="Calibri" w:cs="Calibri"/>
        </w:rPr>
        <w:t>N=20, Save as PNG, File size= 39K.</w:t>
      </w:r>
    </w:p>
    <w:p w14:paraId="7CF3A788" w14:textId="77777777" w:rsidR="00692FD0" w:rsidRDefault="00692FD0" w:rsidP="00692FD0">
      <w:pPr>
        <w:pStyle w:val="ListParagraph"/>
        <w:ind w:left="1440"/>
        <w:rPr>
          <w:rFonts w:ascii="Calibri" w:hAnsi="Calibri" w:cs="Calibri"/>
        </w:rPr>
      </w:pPr>
      <w:r>
        <w:rPr>
          <w:noProof/>
        </w:rPr>
        <w:drawing>
          <wp:inline distT="0" distB="0" distL="0" distR="0" wp14:anchorId="591D2894" wp14:editId="4EAA923A">
            <wp:extent cx="3248167" cy="23663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1795" cy="2369016"/>
                    </a:xfrm>
                    <a:prstGeom prst="rect">
                      <a:avLst/>
                    </a:prstGeom>
                  </pic:spPr>
                </pic:pic>
              </a:graphicData>
            </a:graphic>
          </wp:inline>
        </w:drawing>
      </w:r>
    </w:p>
    <w:p w14:paraId="2A6F04D1" w14:textId="77777777" w:rsidR="00692FD0" w:rsidRDefault="00692FD0" w:rsidP="00692FD0">
      <w:pPr>
        <w:pStyle w:val="ListParagraph"/>
        <w:numPr>
          <w:ilvl w:val="0"/>
          <w:numId w:val="13"/>
        </w:numPr>
        <w:rPr>
          <w:rFonts w:ascii="Calibri" w:hAnsi="Calibri" w:cs="Calibri"/>
        </w:rPr>
      </w:pPr>
      <w:r>
        <w:rPr>
          <w:rFonts w:ascii="Calibri" w:hAnsi="Calibri" w:cs="Calibri"/>
        </w:rPr>
        <w:t>N=200, Save as PNG, File size= 51K.</w:t>
      </w:r>
    </w:p>
    <w:p w14:paraId="00189BDF" w14:textId="77777777" w:rsidR="00E91D32" w:rsidRPr="00692FD0" w:rsidRDefault="00E91D32" w:rsidP="00E91D32">
      <w:pPr>
        <w:pStyle w:val="ListParagraph"/>
        <w:ind w:left="1440"/>
        <w:rPr>
          <w:rFonts w:ascii="Calibri" w:hAnsi="Calibri" w:cs="Calibri"/>
        </w:rPr>
      </w:pPr>
      <w:r>
        <w:rPr>
          <w:noProof/>
        </w:rPr>
        <w:lastRenderedPageBreak/>
        <w:drawing>
          <wp:inline distT="0" distB="0" distL="0" distR="0" wp14:anchorId="62C4DE90" wp14:editId="00E7F3BE">
            <wp:extent cx="3248025" cy="2366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4751" cy="2378455"/>
                    </a:xfrm>
                    <a:prstGeom prst="rect">
                      <a:avLst/>
                    </a:prstGeom>
                  </pic:spPr>
                </pic:pic>
              </a:graphicData>
            </a:graphic>
          </wp:inline>
        </w:drawing>
      </w:r>
    </w:p>
    <w:p w14:paraId="4B207A99" w14:textId="77777777" w:rsidR="00782ECB" w:rsidRDefault="004A68A3" w:rsidP="00692FD0">
      <w:pPr>
        <w:pStyle w:val="ListParagraph"/>
        <w:numPr>
          <w:ilvl w:val="0"/>
          <w:numId w:val="12"/>
        </w:numPr>
        <w:rPr>
          <w:rFonts w:ascii="Calibri" w:hAnsi="Calibri" w:cs="Calibri"/>
        </w:rPr>
      </w:pPr>
      <w:r>
        <w:rPr>
          <w:rFonts w:ascii="Calibri" w:hAnsi="Calibri" w:cs="Calibri"/>
        </w:rPr>
        <w:t xml:space="preserve">Relationship between file size and N for each of the given file formats. </w:t>
      </w:r>
    </w:p>
    <w:p w14:paraId="380C2F74" w14:textId="5D73C3C8" w:rsidR="004A68A3" w:rsidRDefault="004A68A3" w:rsidP="004A68A3">
      <w:pPr>
        <w:pStyle w:val="ListParagraph"/>
        <w:ind w:left="1080"/>
        <w:rPr>
          <w:rFonts w:ascii="Calibri" w:hAnsi="Calibri" w:cs="Calibri"/>
        </w:rPr>
      </w:pPr>
      <w:r>
        <w:rPr>
          <w:rFonts w:ascii="Calibri" w:hAnsi="Calibri" w:cs="Calibri"/>
        </w:rPr>
        <w:t xml:space="preserve">The data table and plots below </w:t>
      </w:r>
      <w:r w:rsidR="00EF1BF8">
        <w:rPr>
          <w:rFonts w:ascii="Calibri" w:hAnsi="Calibri" w:cs="Calibri"/>
        </w:rPr>
        <w:t>(file size Unit: KB) show</w:t>
      </w:r>
      <w:r>
        <w:rPr>
          <w:rFonts w:ascii="Calibri" w:hAnsi="Calibri" w:cs="Calibri"/>
        </w:rPr>
        <w:t xml:space="preserve"> how file sizes </w:t>
      </w:r>
      <w:r w:rsidR="002F27AF">
        <w:rPr>
          <w:rFonts w:ascii="Calibri" w:hAnsi="Calibri" w:cs="Calibri"/>
        </w:rPr>
        <w:t>changes</w:t>
      </w:r>
      <w:r>
        <w:rPr>
          <w:rFonts w:ascii="Calibri" w:hAnsi="Calibri" w:cs="Calibri"/>
        </w:rPr>
        <w:t xml:space="preserve"> as N increases for each format (</w:t>
      </w:r>
      <w:r>
        <w:t>ps, pdf, jpeg, png</w:t>
      </w:r>
      <w:r>
        <w:rPr>
          <w:rFonts w:ascii="Calibri" w:hAnsi="Calibri" w:cs="Calibri"/>
        </w:rPr>
        <w:t>)</w:t>
      </w:r>
      <w:r w:rsidR="003933AD">
        <w:rPr>
          <w:rFonts w:ascii="Calibri" w:hAnsi="Calibri" w:cs="Calibri"/>
        </w:rPr>
        <w:t>. The sampling of N is x^2</w:t>
      </w:r>
    </w:p>
    <w:tbl>
      <w:tblPr>
        <w:tblW w:w="4800" w:type="dxa"/>
        <w:jc w:val="center"/>
        <w:tblLook w:val="04A0" w:firstRow="1" w:lastRow="0" w:firstColumn="1" w:lastColumn="0" w:noHBand="0" w:noVBand="1"/>
      </w:tblPr>
      <w:tblGrid>
        <w:gridCol w:w="960"/>
        <w:gridCol w:w="960"/>
        <w:gridCol w:w="960"/>
        <w:gridCol w:w="960"/>
        <w:gridCol w:w="960"/>
      </w:tblGrid>
      <w:tr w:rsidR="00DA3EE4" w:rsidRPr="00DA3EE4" w14:paraId="1306BE4A" w14:textId="77777777" w:rsidTr="00DA3EE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53D85" w14:textId="77777777" w:rsidR="00DA3EE4" w:rsidRPr="00DA3EE4" w:rsidRDefault="00DA3EE4" w:rsidP="00DA3EE4">
            <w:pPr>
              <w:spacing w:after="0" w:line="240" w:lineRule="auto"/>
              <w:rPr>
                <w:rFonts w:ascii="Lucida Sans" w:eastAsia="Times New Roman" w:hAnsi="Lucida Sans" w:cs="Calibri"/>
                <w:b/>
                <w:bCs/>
                <w:color w:val="555555"/>
                <w:sz w:val="16"/>
                <w:szCs w:val="16"/>
              </w:rPr>
            </w:pPr>
            <w:r w:rsidRPr="00DA3EE4">
              <w:rPr>
                <w:rFonts w:ascii="Lucida Sans" w:eastAsia="Times New Roman" w:hAnsi="Lucida Sans" w:cs="Calibri"/>
                <w:b/>
                <w:bCs/>
                <w:color w:val="555555"/>
                <w:sz w:val="16"/>
                <w:szCs w:val="16"/>
              </w:rPr>
              <w:t>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09602FE" w14:textId="77777777" w:rsidR="00DA3EE4" w:rsidRPr="00DA3EE4" w:rsidRDefault="00DA3EE4" w:rsidP="00DA3EE4">
            <w:pPr>
              <w:spacing w:after="0" w:line="240" w:lineRule="auto"/>
              <w:rPr>
                <w:rFonts w:ascii="Lucida Sans" w:eastAsia="Times New Roman" w:hAnsi="Lucida Sans" w:cs="Calibri"/>
                <w:b/>
                <w:bCs/>
                <w:color w:val="555555"/>
                <w:sz w:val="16"/>
                <w:szCs w:val="16"/>
              </w:rPr>
            </w:pPr>
            <w:r w:rsidRPr="00DA3EE4">
              <w:rPr>
                <w:rFonts w:ascii="Lucida Sans" w:eastAsia="Times New Roman" w:hAnsi="Lucida Sans" w:cs="Calibri"/>
                <w:b/>
                <w:bCs/>
                <w:color w:val="555555"/>
                <w:sz w:val="16"/>
                <w:szCs w:val="16"/>
              </w:rPr>
              <w:t>ps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5FD7E6D" w14:textId="77777777" w:rsidR="00DA3EE4" w:rsidRPr="00DA3EE4" w:rsidRDefault="00DA3EE4" w:rsidP="00DA3EE4">
            <w:pPr>
              <w:spacing w:after="0" w:line="240" w:lineRule="auto"/>
              <w:rPr>
                <w:rFonts w:ascii="Lucida Sans" w:eastAsia="Times New Roman" w:hAnsi="Lucida Sans" w:cs="Calibri"/>
                <w:b/>
                <w:bCs/>
                <w:color w:val="555555"/>
                <w:sz w:val="16"/>
                <w:szCs w:val="16"/>
              </w:rPr>
            </w:pPr>
            <w:r w:rsidRPr="00DA3EE4">
              <w:rPr>
                <w:rFonts w:ascii="Lucida Sans" w:eastAsia="Times New Roman" w:hAnsi="Lucida Sans" w:cs="Calibri"/>
                <w:b/>
                <w:bCs/>
                <w:color w:val="555555"/>
                <w:sz w:val="16"/>
                <w:szCs w:val="16"/>
              </w:rPr>
              <w:t>pdf</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8E7DF43" w14:textId="77777777" w:rsidR="00DA3EE4" w:rsidRPr="00DA3EE4" w:rsidRDefault="00DA3EE4" w:rsidP="00DA3EE4">
            <w:pPr>
              <w:spacing w:after="0" w:line="240" w:lineRule="auto"/>
              <w:rPr>
                <w:rFonts w:ascii="Lucida Sans" w:eastAsia="Times New Roman" w:hAnsi="Lucida Sans" w:cs="Calibri"/>
                <w:b/>
                <w:bCs/>
                <w:color w:val="555555"/>
                <w:sz w:val="16"/>
                <w:szCs w:val="16"/>
              </w:rPr>
            </w:pPr>
            <w:r w:rsidRPr="00DA3EE4">
              <w:rPr>
                <w:rFonts w:ascii="Lucida Sans" w:eastAsia="Times New Roman" w:hAnsi="Lucida Sans" w:cs="Calibri"/>
                <w:b/>
                <w:bCs/>
                <w:color w:val="555555"/>
                <w:sz w:val="16"/>
                <w:szCs w:val="16"/>
              </w:rPr>
              <w:t>jpeg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26CCD24" w14:textId="77777777" w:rsidR="00DA3EE4" w:rsidRPr="00DA3EE4" w:rsidRDefault="00DA3EE4" w:rsidP="00DA3EE4">
            <w:pPr>
              <w:spacing w:after="0" w:line="240" w:lineRule="auto"/>
              <w:rPr>
                <w:rFonts w:ascii="Lucida Sans" w:eastAsia="Times New Roman" w:hAnsi="Lucida Sans" w:cs="Calibri"/>
                <w:b/>
                <w:bCs/>
                <w:color w:val="555555"/>
                <w:sz w:val="16"/>
                <w:szCs w:val="16"/>
              </w:rPr>
            </w:pPr>
            <w:r w:rsidRPr="00DA3EE4">
              <w:rPr>
                <w:rFonts w:ascii="Lucida Sans" w:eastAsia="Times New Roman" w:hAnsi="Lucida Sans" w:cs="Calibri"/>
                <w:b/>
                <w:bCs/>
                <w:color w:val="555555"/>
                <w:sz w:val="16"/>
                <w:szCs w:val="16"/>
              </w:rPr>
              <w:t>png</w:t>
            </w:r>
          </w:p>
        </w:tc>
      </w:tr>
      <w:tr w:rsidR="00DA3EE4" w:rsidRPr="00DA3EE4" w14:paraId="2BE4BB53"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4BED90E"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100</w:t>
            </w:r>
          </w:p>
        </w:tc>
        <w:tc>
          <w:tcPr>
            <w:tcW w:w="960" w:type="dxa"/>
            <w:tcBorders>
              <w:top w:val="nil"/>
              <w:left w:val="nil"/>
              <w:bottom w:val="single" w:sz="4" w:space="0" w:color="auto"/>
              <w:right w:val="single" w:sz="4" w:space="0" w:color="auto"/>
            </w:tcBorders>
            <w:shd w:val="clear" w:color="000000" w:fill="FFFFFF"/>
            <w:noWrap/>
            <w:vAlign w:val="center"/>
            <w:hideMark/>
          </w:tcPr>
          <w:p w14:paraId="28999C18"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11575</w:t>
            </w:r>
          </w:p>
        </w:tc>
        <w:tc>
          <w:tcPr>
            <w:tcW w:w="960" w:type="dxa"/>
            <w:tcBorders>
              <w:top w:val="nil"/>
              <w:left w:val="nil"/>
              <w:bottom w:val="single" w:sz="4" w:space="0" w:color="auto"/>
              <w:right w:val="single" w:sz="4" w:space="0" w:color="auto"/>
            </w:tcBorders>
            <w:shd w:val="clear" w:color="000000" w:fill="FFFFFF"/>
            <w:noWrap/>
            <w:vAlign w:val="center"/>
            <w:hideMark/>
          </w:tcPr>
          <w:p w14:paraId="28060C6D"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5426</w:t>
            </w:r>
          </w:p>
        </w:tc>
        <w:tc>
          <w:tcPr>
            <w:tcW w:w="960" w:type="dxa"/>
            <w:tcBorders>
              <w:top w:val="nil"/>
              <w:left w:val="nil"/>
              <w:bottom w:val="single" w:sz="4" w:space="0" w:color="auto"/>
              <w:right w:val="single" w:sz="4" w:space="0" w:color="auto"/>
            </w:tcBorders>
            <w:shd w:val="clear" w:color="000000" w:fill="FFFFFF"/>
            <w:noWrap/>
            <w:vAlign w:val="center"/>
            <w:hideMark/>
          </w:tcPr>
          <w:p w14:paraId="0B1784EC"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135457</w:t>
            </w:r>
          </w:p>
        </w:tc>
        <w:tc>
          <w:tcPr>
            <w:tcW w:w="960" w:type="dxa"/>
            <w:tcBorders>
              <w:top w:val="nil"/>
              <w:left w:val="nil"/>
              <w:bottom w:val="single" w:sz="4" w:space="0" w:color="auto"/>
              <w:right w:val="single" w:sz="4" w:space="0" w:color="auto"/>
            </w:tcBorders>
            <w:shd w:val="clear" w:color="000000" w:fill="FFFFFF"/>
            <w:noWrap/>
            <w:vAlign w:val="center"/>
            <w:hideMark/>
          </w:tcPr>
          <w:p w14:paraId="2053049D"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43828</w:t>
            </w:r>
          </w:p>
        </w:tc>
      </w:tr>
      <w:tr w:rsidR="00DA3EE4" w:rsidRPr="00DA3EE4" w14:paraId="27165BB5"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DFDFD"/>
            <w:noWrap/>
            <w:vAlign w:val="center"/>
            <w:hideMark/>
          </w:tcPr>
          <w:p w14:paraId="00F33327"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400</w:t>
            </w:r>
          </w:p>
        </w:tc>
        <w:tc>
          <w:tcPr>
            <w:tcW w:w="960" w:type="dxa"/>
            <w:tcBorders>
              <w:top w:val="nil"/>
              <w:left w:val="nil"/>
              <w:bottom w:val="single" w:sz="4" w:space="0" w:color="auto"/>
              <w:right w:val="single" w:sz="4" w:space="0" w:color="auto"/>
            </w:tcBorders>
            <w:shd w:val="clear" w:color="000000" w:fill="FDFDFD"/>
            <w:noWrap/>
            <w:vAlign w:val="center"/>
            <w:hideMark/>
          </w:tcPr>
          <w:p w14:paraId="0CFE040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19012</w:t>
            </w:r>
          </w:p>
        </w:tc>
        <w:tc>
          <w:tcPr>
            <w:tcW w:w="960" w:type="dxa"/>
            <w:tcBorders>
              <w:top w:val="nil"/>
              <w:left w:val="nil"/>
              <w:bottom w:val="single" w:sz="4" w:space="0" w:color="auto"/>
              <w:right w:val="single" w:sz="4" w:space="0" w:color="auto"/>
            </w:tcBorders>
            <w:shd w:val="clear" w:color="000000" w:fill="FDFDFD"/>
            <w:noWrap/>
            <w:vAlign w:val="center"/>
            <w:hideMark/>
          </w:tcPr>
          <w:p w14:paraId="07ED8ED6"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7832</w:t>
            </w:r>
          </w:p>
        </w:tc>
        <w:tc>
          <w:tcPr>
            <w:tcW w:w="960" w:type="dxa"/>
            <w:tcBorders>
              <w:top w:val="nil"/>
              <w:left w:val="nil"/>
              <w:bottom w:val="single" w:sz="4" w:space="0" w:color="auto"/>
              <w:right w:val="single" w:sz="4" w:space="0" w:color="auto"/>
            </w:tcBorders>
            <w:shd w:val="clear" w:color="000000" w:fill="FDFDFD"/>
            <w:noWrap/>
            <w:vAlign w:val="center"/>
            <w:hideMark/>
          </w:tcPr>
          <w:p w14:paraId="3F8D643F"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193069</w:t>
            </w:r>
          </w:p>
        </w:tc>
        <w:tc>
          <w:tcPr>
            <w:tcW w:w="960" w:type="dxa"/>
            <w:tcBorders>
              <w:top w:val="nil"/>
              <w:left w:val="nil"/>
              <w:bottom w:val="single" w:sz="4" w:space="0" w:color="auto"/>
              <w:right w:val="single" w:sz="4" w:space="0" w:color="auto"/>
            </w:tcBorders>
            <w:shd w:val="clear" w:color="000000" w:fill="FDFDFD"/>
            <w:noWrap/>
            <w:vAlign w:val="center"/>
            <w:hideMark/>
          </w:tcPr>
          <w:p w14:paraId="2E4BA56F"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56089</w:t>
            </w:r>
          </w:p>
        </w:tc>
      </w:tr>
      <w:tr w:rsidR="00DA3EE4" w:rsidRPr="00DA3EE4" w14:paraId="4CEB5740"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FC8F411"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900</w:t>
            </w:r>
          </w:p>
        </w:tc>
        <w:tc>
          <w:tcPr>
            <w:tcW w:w="960" w:type="dxa"/>
            <w:tcBorders>
              <w:top w:val="nil"/>
              <w:left w:val="nil"/>
              <w:bottom w:val="single" w:sz="4" w:space="0" w:color="auto"/>
              <w:right w:val="single" w:sz="4" w:space="0" w:color="auto"/>
            </w:tcBorders>
            <w:shd w:val="clear" w:color="000000" w:fill="FFFFFF"/>
            <w:noWrap/>
            <w:vAlign w:val="center"/>
            <w:hideMark/>
          </w:tcPr>
          <w:p w14:paraId="7B47E453"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31378</w:t>
            </w:r>
          </w:p>
        </w:tc>
        <w:tc>
          <w:tcPr>
            <w:tcW w:w="960" w:type="dxa"/>
            <w:tcBorders>
              <w:top w:val="nil"/>
              <w:left w:val="nil"/>
              <w:bottom w:val="single" w:sz="4" w:space="0" w:color="auto"/>
              <w:right w:val="single" w:sz="4" w:space="0" w:color="auto"/>
            </w:tcBorders>
            <w:shd w:val="clear" w:color="000000" w:fill="FFFFFF"/>
            <w:noWrap/>
            <w:vAlign w:val="center"/>
            <w:hideMark/>
          </w:tcPr>
          <w:p w14:paraId="100F2E2E"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11632</w:t>
            </w:r>
          </w:p>
        </w:tc>
        <w:tc>
          <w:tcPr>
            <w:tcW w:w="960" w:type="dxa"/>
            <w:tcBorders>
              <w:top w:val="nil"/>
              <w:left w:val="nil"/>
              <w:bottom w:val="single" w:sz="4" w:space="0" w:color="auto"/>
              <w:right w:val="single" w:sz="4" w:space="0" w:color="auto"/>
            </w:tcBorders>
            <w:shd w:val="clear" w:color="000000" w:fill="FFFFFF"/>
            <w:noWrap/>
            <w:vAlign w:val="center"/>
            <w:hideMark/>
          </w:tcPr>
          <w:p w14:paraId="316B4F16"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286406</w:t>
            </w:r>
          </w:p>
        </w:tc>
        <w:tc>
          <w:tcPr>
            <w:tcW w:w="960" w:type="dxa"/>
            <w:tcBorders>
              <w:top w:val="nil"/>
              <w:left w:val="nil"/>
              <w:bottom w:val="single" w:sz="4" w:space="0" w:color="auto"/>
              <w:right w:val="single" w:sz="4" w:space="0" w:color="auto"/>
            </w:tcBorders>
            <w:shd w:val="clear" w:color="000000" w:fill="FFFFFF"/>
            <w:noWrap/>
            <w:vAlign w:val="center"/>
            <w:hideMark/>
          </w:tcPr>
          <w:p w14:paraId="7CC5D78E"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72759</w:t>
            </w:r>
          </w:p>
        </w:tc>
      </w:tr>
      <w:tr w:rsidR="00DA3EE4" w:rsidRPr="00DA3EE4" w14:paraId="77F07917"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DFDFD"/>
            <w:noWrap/>
            <w:vAlign w:val="center"/>
            <w:hideMark/>
          </w:tcPr>
          <w:p w14:paraId="7B7F050B"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1600</w:t>
            </w:r>
          </w:p>
        </w:tc>
        <w:tc>
          <w:tcPr>
            <w:tcW w:w="960" w:type="dxa"/>
            <w:tcBorders>
              <w:top w:val="nil"/>
              <w:left w:val="nil"/>
              <w:bottom w:val="single" w:sz="4" w:space="0" w:color="auto"/>
              <w:right w:val="single" w:sz="4" w:space="0" w:color="auto"/>
            </w:tcBorders>
            <w:shd w:val="clear" w:color="000000" w:fill="FDFDFD"/>
            <w:noWrap/>
            <w:vAlign w:val="center"/>
            <w:hideMark/>
          </w:tcPr>
          <w:p w14:paraId="52F16C2F"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48730</w:t>
            </w:r>
          </w:p>
        </w:tc>
        <w:tc>
          <w:tcPr>
            <w:tcW w:w="960" w:type="dxa"/>
            <w:tcBorders>
              <w:top w:val="nil"/>
              <w:left w:val="nil"/>
              <w:bottom w:val="single" w:sz="4" w:space="0" w:color="auto"/>
              <w:right w:val="single" w:sz="4" w:space="0" w:color="auto"/>
            </w:tcBorders>
            <w:shd w:val="clear" w:color="000000" w:fill="FDFDFD"/>
            <w:noWrap/>
            <w:vAlign w:val="center"/>
            <w:hideMark/>
          </w:tcPr>
          <w:p w14:paraId="12D02437"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16850</w:t>
            </w:r>
          </w:p>
        </w:tc>
        <w:tc>
          <w:tcPr>
            <w:tcW w:w="960" w:type="dxa"/>
            <w:tcBorders>
              <w:top w:val="nil"/>
              <w:left w:val="nil"/>
              <w:bottom w:val="single" w:sz="4" w:space="0" w:color="auto"/>
              <w:right w:val="single" w:sz="4" w:space="0" w:color="auto"/>
            </w:tcBorders>
            <w:shd w:val="clear" w:color="000000" w:fill="FDFDFD"/>
            <w:noWrap/>
            <w:vAlign w:val="center"/>
            <w:hideMark/>
          </w:tcPr>
          <w:p w14:paraId="5609FCFD"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405044</w:t>
            </w:r>
          </w:p>
        </w:tc>
        <w:tc>
          <w:tcPr>
            <w:tcW w:w="960" w:type="dxa"/>
            <w:tcBorders>
              <w:top w:val="nil"/>
              <w:left w:val="nil"/>
              <w:bottom w:val="single" w:sz="4" w:space="0" w:color="auto"/>
              <w:right w:val="single" w:sz="4" w:space="0" w:color="auto"/>
            </w:tcBorders>
            <w:shd w:val="clear" w:color="000000" w:fill="FDFDFD"/>
            <w:noWrap/>
            <w:vAlign w:val="center"/>
            <w:hideMark/>
          </w:tcPr>
          <w:p w14:paraId="583B59CA"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95413</w:t>
            </w:r>
          </w:p>
        </w:tc>
      </w:tr>
      <w:tr w:rsidR="00DA3EE4" w:rsidRPr="00DA3EE4" w14:paraId="553F5338"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F6257F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2500</w:t>
            </w:r>
          </w:p>
        </w:tc>
        <w:tc>
          <w:tcPr>
            <w:tcW w:w="960" w:type="dxa"/>
            <w:tcBorders>
              <w:top w:val="nil"/>
              <w:left w:val="nil"/>
              <w:bottom w:val="single" w:sz="4" w:space="0" w:color="auto"/>
              <w:right w:val="single" w:sz="4" w:space="0" w:color="auto"/>
            </w:tcBorders>
            <w:shd w:val="clear" w:color="000000" w:fill="FFFFFF"/>
            <w:noWrap/>
            <w:vAlign w:val="center"/>
            <w:hideMark/>
          </w:tcPr>
          <w:p w14:paraId="5AD5C598"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71042</w:t>
            </w:r>
          </w:p>
        </w:tc>
        <w:tc>
          <w:tcPr>
            <w:tcW w:w="960" w:type="dxa"/>
            <w:tcBorders>
              <w:top w:val="nil"/>
              <w:left w:val="nil"/>
              <w:bottom w:val="single" w:sz="4" w:space="0" w:color="auto"/>
              <w:right w:val="single" w:sz="4" w:space="0" w:color="auto"/>
            </w:tcBorders>
            <w:shd w:val="clear" w:color="000000" w:fill="FFFFFF"/>
            <w:noWrap/>
            <w:vAlign w:val="center"/>
            <w:hideMark/>
          </w:tcPr>
          <w:p w14:paraId="560A45C3"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23402</w:t>
            </w:r>
          </w:p>
        </w:tc>
        <w:tc>
          <w:tcPr>
            <w:tcW w:w="960" w:type="dxa"/>
            <w:tcBorders>
              <w:top w:val="nil"/>
              <w:left w:val="nil"/>
              <w:bottom w:val="single" w:sz="4" w:space="0" w:color="auto"/>
              <w:right w:val="single" w:sz="4" w:space="0" w:color="auto"/>
            </w:tcBorders>
            <w:shd w:val="clear" w:color="000000" w:fill="FFFFFF"/>
            <w:noWrap/>
            <w:vAlign w:val="center"/>
            <w:hideMark/>
          </w:tcPr>
          <w:p w14:paraId="6323391B"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529958</w:t>
            </w:r>
          </w:p>
        </w:tc>
        <w:tc>
          <w:tcPr>
            <w:tcW w:w="960" w:type="dxa"/>
            <w:tcBorders>
              <w:top w:val="nil"/>
              <w:left w:val="nil"/>
              <w:bottom w:val="single" w:sz="4" w:space="0" w:color="auto"/>
              <w:right w:val="single" w:sz="4" w:space="0" w:color="auto"/>
            </w:tcBorders>
            <w:shd w:val="clear" w:color="000000" w:fill="FFFFFF"/>
            <w:noWrap/>
            <w:vAlign w:val="center"/>
            <w:hideMark/>
          </w:tcPr>
          <w:p w14:paraId="5952B6E5"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115045</w:t>
            </w:r>
          </w:p>
        </w:tc>
      </w:tr>
      <w:tr w:rsidR="00DA3EE4" w:rsidRPr="00DA3EE4" w14:paraId="21D20F3D"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DFDFD"/>
            <w:noWrap/>
            <w:vAlign w:val="center"/>
            <w:hideMark/>
          </w:tcPr>
          <w:p w14:paraId="796877FD"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3600</w:t>
            </w:r>
          </w:p>
        </w:tc>
        <w:tc>
          <w:tcPr>
            <w:tcW w:w="960" w:type="dxa"/>
            <w:tcBorders>
              <w:top w:val="nil"/>
              <w:left w:val="nil"/>
              <w:bottom w:val="single" w:sz="4" w:space="0" w:color="auto"/>
              <w:right w:val="single" w:sz="4" w:space="0" w:color="auto"/>
            </w:tcBorders>
            <w:shd w:val="clear" w:color="000000" w:fill="FDFDFD"/>
            <w:noWrap/>
            <w:vAlign w:val="center"/>
            <w:hideMark/>
          </w:tcPr>
          <w:p w14:paraId="37D00D4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98248</w:t>
            </w:r>
          </w:p>
        </w:tc>
        <w:tc>
          <w:tcPr>
            <w:tcW w:w="960" w:type="dxa"/>
            <w:tcBorders>
              <w:top w:val="nil"/>
              <w:left w:val="nil"/>
              <w:bottom w:val="single" w:sz="4" w:space="0" w:color="auto"/>
              <w:right w:val="single" w:sz="4" w:space="0" w:color="auto"/>
            </w:tcBorders>
            <w:shd w:val="clear" w:color="000000" w:fill="FDFDFD"/>
            <w:noWrap/>
            <w:vAlign w:val="center"/>
            <w:hideMark/>
          </w:tcPr>
          <w:p w14:paraId="439A8468"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31585</w:t>
            </w:r>
          </w:p>
        </w:tc>
        <w:tc>
          <w:tcPr>
            <w:tcW w:w="960" w:type="dxa"/>
            <w:tcBorders>
              <w:top w:val="nil"/>
              <w:left w:val="nil"/>
              <w:bottom w:val="single" w:sz="4" w:space="0" w:color="auto"/>
              <w:right w:val="single" w:sz="4" w:space="0" w:color="auto"/>
            </w:tcBorders>
            <w:shd w:val="clear" w:color="000000" w:fill="FDFDFD"/>
            <w:noWrap/>
            <w:vAlign w:val="center"/>
            <w:hideMark/>
          </w:tcPr>
          <w:p w14:paraId="19D6704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654136</w:t>
            </w:r>
          </w:p>
        </w:tc>
        <w:tc>
          <w:tcPr>
            <w:tcW w:w="960" w:type="dxa"/>
            <w:tcBorders>
              <w:top w:val="nil"/>
              <w:left w:val="nil"/>
              <w:bottom w:val="single" w:sz="4" w:space="0" w:color="auto"/>
              <w:right w:val="single" w:sz="4" w:space="0" w:color="auto"/>
            </w:tcBorders>
            <w:shd w:val="clear" w:color="000000" w:fill="FDFDFD"/>
            <w:noWrap/>
            <w:vAlign w:val="center"/>
            <w:hideMark/>
          </w:tcPr>
          <w:p w14:paraId="529E6694"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133777</w:t>
            </w:r>
          </w:p>
        </w:tc>
      </w:tr>
      <w:tr w:rsidR="00DA3EE4" w:rsidRPr="00DA3EE4" w14:paraId="0A884742"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29F57FA"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4900</w:t>
            </w:r>
          </w:p>
        </w:tc>
        <w:tc>
          <w:tcPr>
            <w:tcW w:w="960" w:type="dxa"/>
            <w:tcBorders>
              <w:top w:val="nil"/>
              <w:left w:val="nil"/>
              <w:bottom w:val="single" w:sz="4" w:space="0" w:color="auto"/>
              <w:right w:val="single" w:sz="4" w:space="0" w:color="auto"/>
            </w:tcBorders>
            <w:shd w:val="clear" w:color="000000" w:fill="FFFFFF"/>
            <w:noWrap/>
            <w:vAlign w:val="center"/>
            <w:hideMark/>
          </w:tcPr>
          <w:p w14:paraId="05FEC9DF"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130487</w:t>
            </w:r>
          </w:p>
        </w:tc>
        <w:tc>
          <w:tcPr>
            <w:tcW w:w="960" w:type="dxa"/>
            <w:tcBorders>
              <w:top w:val="nil"/>
              <w:left w:val="nil"/>
              <w:bottom w:val="single" w:sz="4" w:space="0" w:color="auto"/>
              <w:right w:val="single" w:sz="4" w:space="0" w:color="auto"/>
            </w:tcBorders>
            <w:shd w:val="clear" w:color="000000" w:fill="FFFFFF"/>
            <w:noWrap/>
            <w:vAlign w:val="center"/>
            <w:hideMark/>
          </w:tcPr>
          <w:p w14:paraId="1A931E65"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41092</w:t>
            </w:r>
          </w:p>
        </w:tc>
        <w:tc>
          <w:tcPr>
            <w:tcW w:w="960" w:type="dxa"/>
            <w:tcBorders>
              <w:top w:val="nil"/>
              <w:left w:val="nil"/>
              <w:bottom w:val="single" w:sz="4" w:space="0" w:color="auto"/>
              <w:right w:val="single" w:sz="4" w:space="0" w:color="auto"/>
            </w:tcBorders>
            <w:shd w:val="clear" w:color="000000" w:fill="FFFFFF"/>
            <w:noWrap/>
            <w:vAlign w:val="center"/>
            <w:hideMark/>
          </w:tcPr>
          <w:p w14:paraId="1901CCE1"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766404</w:t>
            </w:r>
          </w:p>
        </w:tc>
        <w:tc>
          <w:tcPr>
            <w:tcW w:w="960" w:type="dxa"/>
            <w:tcBorders>
              <w:top w:val="nil"/>
              <w:left w:val="nil"/>
              <w:bottom w:val="single" w:sz="4" w:space="0" w:color="auto"/>
              <w:right w:val="single" w:sz="4" w:space="0" w:color="auto"/>
            </w:tcBorders>
            <w:shd w:val="clear" w:color="000000" w:fill="FFFFFF"/>
            <w:noWrap/>
            <w:vAlign w:val="center"/>
            <w:hideMark/>
          </w:tcPr>
          <w:p w14:paraId="751D9273"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150699</w:t>
            </w:r>
          </w:p>
        </w:tc>
      </w:tr>
      <w:tr w:rsidR="00DA3EE4" w:rsidRPr="00DA3EE4" w14:paraId="77C59061"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DFDFD"/>
            <w:noWrap/>
            <w:vAlign w:val="center"/>
            <w:hideMark/>
          </w:tcPr>
          <w:p w14:paraId="29225DA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6400</w:t>
            </w:r>
          </w:p>
        </w:tc>
        <w:tc>
          <w:tcPr>
            <w:tcW w:w="960" w:type="dxa"/>
            <w:tcBorders>
              <w:top w:val="nil"/>
              <w:left w:val="nil"/>
              <w:bottom w:val="single" w:sz="4" w:space="0" w:color="auto"/>
              <w:right w:val="single" w:sz="4" w:space="0" w:color="auto"/>
            </w:tcBorders>
            <w:shd w:val="clear" w:color="000000" w:fill="FDFDFD"/>
            <w:noWrap/>
            <w:vAlign w:val="center"/>
            <w:hideMark/>
          </w:tcPr>
          <w:p w14:paraId="266FD617"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167674</w:t>
            </w:r>
          </w:p>
        </w:tc>
        <w:tc>
          <w:tcPr>
            <w:tcW w:w="960" w:type="dxa"/>
            <w:tcBorders>
              <w:top w:val="nil"/>
              <w:left w:val="nil"/>
              <w:bottom w:val="single" w:sz="4" w:space="0" w:color="auto"/>
              <w:right w:val="single" w:sz="4" w:space="0" w:color="auto"/>
            </w:tcBorders>
            <w:shd w:val="clear" w:color="000000" w:fill="FDFDFD"/>
            <w:noWrap/>
            <w:vAlign w:val="center"/>
            <w:hideMark/>
          </w:tcPr>
          <w:p w14:paraId="2B7504F3"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52128</w:t>
            </w:r>
          </w:p>
        </w:tc>
        <w:tc>
          <w:tcPr>
            <w:tcW w:w="960" w:type="dxa"/>
            <w:tcBorders>
              <w:top w:val="nil"/>
              <w:left w:val="nil"/>
              <w:bottom w:val="single" w:sz="4" w:space="0" w:color="auto"/>
              <w:right w:val="single" w:sz="4" w:space="0" w:color="auto"/>
            </w:tcBorders>
            <w:shd w:val="clear" w:color="000000" w:fill="FDFDFD"/>
            <w:noWrap/>
            <w:vAlign w:val="center"/>
            <w:hideMark/>
          </w:tcPr>
          <w:p w14:paraId="434BBAE4"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857750</w:t>
            </w:r>
          </w:p>
        </w:tc>
        <w:tc>
          <w:tcPr>
            <w:tcW w:w="960" w:type="dxa"/>
            <w:tcBorders>
              <w:top w:val="nil"/>
              <w:left w:val="nil"/>
              <w:bottom w:val="single" w:sz="4" w:space="0" w:color="auto"/>
              <w:right w:val="single" w:sz="4" w:space="0" w:color="auto"/>
            </w:tcBorders>
            <w:shd w:val="clear" w:color="000000" w:fill="FDFDFD"/>
            <w:noWrap/>
            <w:vAlign w:val="center"/>
            <w:hideMark/>
          </w:tcPr>
          <w:p w14:paraId="4B4D83C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162992</w:t>
            </w:r>
          </w:p>
        </w:tc>
      </w:tr>
      <w:tr w:rsidR="00DA3EE4" w:rsidRPr="00DA3EE4" w14:paraId="57CB3D62"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140DBB0"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8100</w:t>
            </w:r>
          </w:p>
        </w:tc>
        <w:tc>
          <w:tcPr>
            <w:tcW w:w="960" w:type="dxa"/>
            <w:tcBorders>
              <w:top w:val="nil"/>
              <w:left w:val="nil"/>
              <w:bottom w:val="single" w:sz="4" w:space="0" w:color="auto"/>
              <w:right w:val="single" w:sz="4" w:space="0" w:color="auto"/>
            </w:tcBorders>
            <w:shd w:val="clear" w:color="000000" w:fill="FFFFFF"/>
            <w:noWrap/>
            <w:vAlign w:val="center"/>
            <w:hideMark/>
          </w:tcPr>
          <w:p w14:paraId="6038D1EB"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209720</w:t>
            </w:r>
          </w:p>
        </w:tc>
        <w:tc>
          <w:tcPr>
            <w:tcW w:w="960" w:type="dxa"/>
            <w:tcBorders>
              <w:top w:val="nil"/>
              <w:left w:val="nil"/>
              <w:bottom w:val="single" w:sz="4" w:space="0" w:color="auto"/>
              <w:right w:val="single" w:sz="4" w:space="0" w:color="auto"/>
            </w:tcBorders>
            <w:shd w:val="clear" w:color="000000" w:fill="FFFFFF"/>
            <w:noWrap/>
            <w:vAlign w:val="center"/>
            <w:hideMark/>
          </w:tcPr>
          <w:p w14:paraId="7ED9FC42"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64406</w:t>
            </w:r>
          </w:p>
        </w:tc>
        <w:tc>
          <w:tcPr>
            <w:tcW w:w="960" w:type="dxa"/>
            <w:tcBorders>
              <w:top w:val="nil"/>
              <w:left w:val="nil"/>
              <w:bottom w:val="single" w:sz="4" w:space="0" w:color="auto"/>
              <w:right w:val="single" w:sz="4" w:space="0" w:color="auto"/>
            </w:tcBorders>
            <w:shd w:val="clear" w:color="000000" w:fill="FFFFFF"/>
            <w:noWrap/>
            <w:vAlign w:val="center"/>
            <w:hideMark/>
          </w:tcPr>
          <w:p w14:paraId="0BAF72A8"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910629</w:t>
            </w:r>
          </w:p>
        </w:tc>
        <w:tc>
          <w:tcPr>
            <w:tcW w:w="960" w:type="dxa"/>
            <w:tcBorders>
              <w:top w:val="nil"/>
              <w:left w:val="nil"/>
              <w:bottom w:val="single" w:sz="4" w:space="0" w:color="auto"/>
              <w:right w:val="single" w:sz="4" w:space="0" w:color="auto"/>
            </w:tcBorders>
            <w:shd w:val="clear" w:color="000000" w:fill="FFFFFF"/>
            <w:noWrap/>
            <w:vAlign w:val="center"/>
            <w:hideMark/>
          </w:tcPr>
          <w:p w14:paraId="64CE421D"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170739</w:t>
            </w:r>
          </w:p>
        </w:tc>
      </w:tr>
      <w:tr w:rsidR="00DA3EE4" w:rsidRPr="00DA3EE4" w14:paraId="03FEC0B0"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DFDFD"/>
            <w:noWrap/>
            <w:vAlign w:val="center"/>
            <w:hideMark/>
          </w:tcPr>
          <w:p w14:paraId="2AFEB331"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10000</w:t>
            </w:r>
          </w:p>
        </w:tc>
        <w:tc>
          <w:tcPr>
            <w:tcW w:w="960" w:type="dxa"/>
            <w:tcBorders>
              <w:top w:val="nil"/>
              <w:left w:val="nil"/>
              <w:bottom w:val="single" w:sz="4" w:space="0" w:color="auto"/>
              <w:right w:val="single" w:sz="4" w:space="0" w:color="auto"/>
            </w:tcBorders>
            <w:shd w:val="clear" w:color="000000" w:fill="FDFDFD"/>
            <w:noWrap/>
            <w:vAlign w:val="center"/>
            <w:hideMark/>
          </w:tcPr>
          <w:p w14:paraId="082D296F"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256801</w:t>
            </w:r>
          </w:p>
        </w:tc>
        <w:tc>
          <w:tcPr>
            <w:tcW w:w="960" w:type="dxa"/>
            <w:tcBorders>
              <w:top w:val="nil"/>
              <w:left w:val="nil"/>
              <w:bottom w:val="single" w:sz="4" w:space="0" w:color="auto"/>
              <w:right w:val="single" w:sz="4" w:space="0" w:color="auto"/>
            </w:tcBorders>
            <w:shd w:val="clear" w:color="000000" w:fill="FDFDFD"/>
            <w:noWrap/>
            <w:vAlign w:val="center"/>
            <w:hideMark/>
          </w:tcPr>
          <w:p w14:paraId="479B3781"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78392</w:t>
            </w:r>
          </w:p>
        </w:tc>
        <w:tc>
          <w:tcPr>
            <w:tcW w:w="960" w:type="dxa"/>
            <w:tcBorders>
              <w:top w:val="nil"/>
              <w:left w:val="nil"/>
              <w:bottom w:val="single" w:sz="4" w:space="0" w:color="auto"/>
              <w:right w:val="single" w:sz="4" w:space="0" w:color="auto"/>
            </w:tcBorders>
            <w:shd w:val="clear" w:color="000000" w:fill="FDFDFD"/>
            <w:noWrap/>
            <w:vAlign w:val="center"/>
            <w:hideMark/>
          </w:tcPr>
          <w:p w14:paraId="28AD21D6"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940451</w:t>
            </w:r>
          </w:p>
        </w:tc>
        <w:tc>
          <w:tcPr>
            <w:tcW w:w="960" w:type="dxa"/>
            <w:tcBorders>
              <w:top w:val="nil"/>
              <w:left w:val="nil"/>
              <w:bottom w:val="single" w:sz="4" w:space="0" w:color="auto"/>
              <w:right w:val="single" w:sz="4" w:space="0" w:color="auto"/>
            </w:tcBorders>
            <w:shd w:val="clear" w:color="000000" w:fill="FDFDFD"/>
            <w:noWrap/>
            <w:vAlign w:val="center"/>
            <w:hideMark/>
          </w:tcPr>
          <w:p w14:paraId="14F7DDA5"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175974</w:t>
            </w:r>
          </w:p>
        </w:tc>
      </w:tr>
      <w:tr w:rsidR="00DA3EE4" w:rsidRPr="00DA3EE4" w14:paraId="6B9B9DEE"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F32C6D3"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12100</w:t>
            </w:r>
          </w:p>
        </w:tc>
        <w:tc>
          <w:tcPr>
            <w:tcW w:w="960" w:type="dxa"/>
            <w:tcBorders>
              <w:top w:val="nil"/>
              <w:left w:val="nil"/>
              <w:bottom w:val="single" w:sz="4" w:space="0" w:color="auto"/>
              <w:right w:val="single" w:sz="4" w:space="0" w:color="auto"/>
            </w:tcBorders>
            <w:shd w:val="clear" w:color="000000" w:fill="FFFFFF"/>
            <w:noWrap/>
            <w:vAlign w:val="center"/>
            <w:hideMark/>
          </w:tcPr>
          <w:p w14:paraId="3A0270E8"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308777</w:t>
            </w:r>
          </w:p>
        </w:tc>
        <w:tc>
          <w:tcPr>
            <w:tcW w:w="960" w:type="dxa"/>
            <w:tcBorders>
              <w:top w:val="nil"/>
              <w:left w:val="nil"/>
              <w:bottom w:val="single" w:sz="4" w:space="0" w:color="auto"/>
              <w:right w:val="single" w:sz="4" w:space="0" w:color="auto"/>
            </w:tcBorders>
            <w:shd w:val="clear" w:color="000000" w:fill="FFFFFF"/>
            <w:noWrap/>
            <w:vAlign w:val="center"/>
            <w:hideMark/>
          </w:tcPr>
          <w:p w14:paraId="0AB24F7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93757</w:t>
            </w:r>
          </w:p>
        </w:tc>
        <w:tc>
          <w:tcPr>
            <w:tcW w:w="960" w:type="dxa"/>
            <w:tcBorders>
              <w:top w:val="nil"/>
              <w:left w:val="nil"/>
              <w:bottom w:val="single" w:sz="4" w:space="0" w:color="auto"/>
              <w:right w:val="single" w:sz="4" w:space="0" w:color="auto"/>
            </w:tcBorders>
            <w:shd w:val="clear" w:color="000000" w:fill="FFFFFF"/>
            <w:noWrap/>
            <w:vAlign w:val="center"/>
            <w:hideMark/>
          </w:tcPr>
          <w:p w14:paraId="759F8A9A"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951616</w:t>
            </w:r>
          </w:p>
        </w:tc>
        <w:tc>
          <w:tcPr>
            <w:tcW w:w="960" w:type="dxa"/>
            <w:tcBorders>
              <w:top w:val="nil"/>
              <w:left w:val="nil"/>
              <w:bottom w:val="single" w:sz="4" w:space="0" w:color="auto"/>
              <w:right w:val="single" w:sz="4" w:space="0" w:color="auto"/>
            </w:tcBorders>
            <w:shd w:val="clear" w:color="000000" w:fill="FFFFFF"/>
            <w:noWrap/>
            <w:vAlign w:val="center"/>
            <w:hideMark/>
          </w:tcPr>
          <w:p w14:paraId="04953840"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178971</w:t>
            </w:r>
          </w:p>
        </w:tc>
      </w:tr>
      <w:tr w:rsidR="00DA3EE4" w:rsidRPr="00DA3EE4" w14:paraId="2CF0B144"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DFDFD"/>
            <w:noWrap/>
            <w:vAlign w:val="center"/>
            <w:hideMark/>
          </w:tcPr>
          <w:p w14:paraId="4C069385"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14400</w:t>
            </w:r>
          </w:p>
        </w:tc>
        <w:tc>
          <w:tcPr>
            <w:tcW w:w="960" w:type="dxa"/>
            <w:tcBorders>
              <w:top w:val="nil"/>
              <w:left w:val="nil"/>
              <w:bottom w:val="single" w:sz="4" w:space="0" w:color="auto"/>
              <w:right w:val="single" w:sz="4" w:space="0" w:color="auto"/>
            </w:tcBorders>
            <w:shd w:val="clear" w:color="000000" w:fill="FDFDFD"/>
            <w:noWrap/>
            <w:vAlign w:val="center"/>
            <w:hideMark/>
          </w:tcPr>
          <w:p w14:paraId="33562A10"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365694</w:t>
            </w:r>
          </w:p>
        </w:tc>
        <w:tc>
          <w:tcPr>
            <w:tcW w:w="960" w:type="dxa"/>
            <w:tcBorders>
              <w:top w:val="nil"/>
              <w:left w:val="nil"/>
              <w:bottom w:val="single" w:sz="4" w:space="0" w:color="auto"/>
              <w:right w:val="single" w:sz="4" w:space="0" w:color="auto"/>
            </w:tcBorders>
            <w:shd w:val="clear" w:color="000000" w:fill="FDFDFD"/>
            <w:noWrap/>
            <w:vAlign w:val="center"/>
            <w:hideMark/>
          </w:tcPr>
          <w:p w14:paraId="0B986C00"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110678</w:t>
            </w:r>
          </w:p>
        </w:tc>
        <w:tc>
          <w:tcPr>
            <w:tcW w:w="960" w:type="dxa"/>
            <w:tcBorders>
              <w:top w:val="nil"/>
              <w:left w:val="nil"/>
              <w:bottom w:val="single" w:sz="4" w:space="0" w:color="auto"/>
              <w:right w:val="single" w:sz="4" w:space="0" w:color="auto"/>
            </w:tcBorders>
            <w:shd w:val="clear" w:color="000000" w:fill="FDFDFD"/>
            <w:noWrap/>
            <w:vAlign w:val="center"/>
            <w:hideMark/>
          </w:tcPr>
          <w:p w14:paraId="7173FAB6"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931129</w:t>
            </w:r>
          </w:p>
        </w:tc>
        <w:tc>
          <w:tcPr>
            <w:tcW w:w="960" w:type="dxa"/>
            <w:tcBorders>
              <w:top w:val="nil"/>
              <w:left w:val="nil"/>
              <w:bottom w:val="single" w:sz="4" w:space="0" w:color="auto"/>
              <w:right w:val="single" w:sz="4" w:space="0" w:color="auto"/>
            </w:tcBorders>
            <w:shd w:val="clear" w:color="000000" w:fill="FDFDFD"/>
            <w:noWrap/>
            <w:vAlign w:val="center"/>
            <w:hideMark/>
          </w:tcPr>
          <w:p w14:paraId="0966199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176462</w:t>
            </w:r>
          </w:p>
        </w:tc>
      </w:tr>
      <w:tr w:rsidR="00DA3EE4" w:rsidRPr="00DA3EE4" w14:paraId="67DBF5D3"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8CD3766"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16900</w:t>
            </w:r>
          </w:p>
        </w:tc>
        <w:tc>
          <w:tcPr>
            <w:tcW w:w="960" w:type="dxa"/>
            <w:tcBorders>
              <w:top w:val="nil"/>
              <w:left w:val="nil"/>
              <w:bottom w:val="single" w:sz="4" w:space="0" w:color="auto"/>
              <w:right w:val="single" w:sz="4" w:space="0" w:color="auto"/>
            </w:tcBorders>
            <w:shd w:val="clear" w:color="000000" w:fill="FFFFFF"/>
            <w:noWrap/>
            <w:vAlign w:val="center"/>
            <w:hideMark/>
          </w:tcPr>
          <w:p w14:paraId="63D318A6"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427691</w:t>
            </w:r>
          </w:p>
        </w:tc>
        <w:tc>
          <w:tcPr>
            <w:tcW w:w="960" w:type="dxa"/>
            <w:tcBorders>
              <w:top w:val="nil"/>
              <w:left w:val="nil"/>
              <w:bottom w:val="single" w:sz="4" w:space="0" w:color="auto"/>
              <w:right w:val="single" w:sz="4" w:space="0" w:color="auto"/>
            </w:tcBorders>
            <w:shd w:val="clear" w:color="000000" w:fill="FFFFFF"/>
            <w:noWrap/>
            <w:vAlign w:val="center"/>
            <w:hideMark/>
          </w:tcPr>
          <w:p w14:paraId="346574EB"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128910</w:t>
            </w:r>
          </w:p>
        </w:tc>
        <w:tc>
          <w:tcPr>
            <w:tcW w:w="960" w:type="dxa"/>
            <w:tcBorders>
              <w:top w:val="nil"/>
              <w:left w:val="nil"/>
              <w:bottom w:val="single" w:sz="4" w:space="0" w:color="auto"/>
              <w:right w:val="single" w:sz="4" w:space="0" w:color="auto"/>
            </w:tcBorders>
            <w:shd w:val="clear" w:color="000000" w:fill="FFFFFF"/>
            <w:noWrap/>
            <w:vAlign w:val="center"/>
            <w:hideMark/>
          </w:tcPr>
          <w:p w14:paraId="33432254"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887000</w:t>
            </w:r>
          </w:p>
        </w:tc>
        <w:tc>
          <w:tcPr>
            <w:tcW w:w="960" w:type="dxa"/>
            <w:tcBorders>
              <w:top w:val="nil"/>
              <w:left w:val="nil"/>
              <w:bottom w:val="single" w:sz="4" w:space="0" w:color="auto"/>
              <w:right w:val="single" w:sz="4" w:space="0" w:color="auto"/>
            </w:tcBorders>
            <w:shd w:val="clear" w:color="000000" w:fill="FFFFFF"/>
            <w:noWrap/>
            <w:vAlign w:val="center"/>
            <w:hideMark/>
          </w:tcPr>
          <w:p w14:paraId="3188CAE1"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172031</w:t>
            </w:r>
          </w:p>
        </w:tc>
      </w:tr>
      <w:tr w:rsidR="00DA3EE4" w:rsidRPr="00DA3EE4" w14:paraId="71D4E688"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DFDFD"/>
            <w:noWrap/>
            <w:vAlign w:val="center"/>
            <w:hideMark/>
          </w:tcPr>
          <w:p w14:paraId="7C72828E"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19600</w:t>
            </w:r>
          </w:p>
        </w:tc>
        <w:tc>
          <w:tcPr>
            <w:tcW w:w="960" w:type="dxa"/>
            <w:tcBorders>
              <w:top w:val="nil"/>
              <w:left w:val="nil"/>
              <w:bottom w:val="single" w:sz="4" w:space="0" w:color="auto"/>
              <w:right w:val="single" w:sz="4" w:space="0" w:color="auto"/>
            </w:tcBorders>
            <w:shd w:val="clear" w:color="000000" w:fill="FDFDFD"/>
            <w:noWrap/>
            <w:vAlign w:val="center"/>
            <w:hideMark/>
          </w:tcPr>
          <w:p w14:paraId="500778CC"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494582</w:t>
            </w:r>
          </w:p>
        </w:tc>
        <w:tc>
          <w:tcPr>
            <w:tcW w:w="960" w:type="dxa"/>
            <w:tcBorders>
              <w:top w:val="nil"/>
              <w:left w:val="nil"/>
              <w:bottom w:val="single" w:sz="4" w:space="0" w:color="auto"/>
              <w:right w:val="single" w:sz="4" w:space="0" w:color="auto"/>
            </w:tcBorders>
            <w:shd w:val="clear" w:color="000000" w:fill="FDFDFD"/>
            <w:noWrap/>
            <w:vAlign w:val="center"/>
            <w:hideMark/>
          </w:tcPr>
          <w:p w14:paraId="49B203A6"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148781</w:t>
            </w:r>
          </w:p>
        </w:tc>
        <w:tc>
          <w:tcPr>
            <w:tcW w:w="960" w:type="dxa"/>
            <w:tcBorders>
              <w:top w:val="nil"/>
              <w:left w:val="nil"/>
              <w:bottom w:val="single" w:sz="4" w:space="0" w:color="auto"/>
              <w:right w:val="single" w:sz="4" w:space="0" w:color="auto"/>
            </w:tcBorders>
            <w:shd w:val="clear" w:color="000000" w:fill="FDFDFD"/>
            <w:noWrap/>
            <w:vAlign w:val="center"/>
            <w:hideMark/>
          </w:tcPr>
          <w:p w14:paraId="4D42D377"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832591</w:t>
            </w:r>
          </w:p>
        </w:tc>
        <w:tc>
          <w:tcPr>
            <w:tcW w:w="960" w:type="dxa"/>
            <w:tcBorders>
              <w:top w:val="nil"/>
              <w:left w:val="nil"/>
              <w:bottom w:val="single" w:sz="4" w:space="0" w:color="auto"/>
              <w:right w:val="single" w:sz="4" w:space="0" w:color="auto"/>
            </w:tcBorders>
            <w:shd w:val="clear" w:color="000000" w:fill="FDFDFD"/>
            <w:noWrap/>
            <w:vAlign w:val="center"/>
            <w:hideMark/>
          </w:tcPr>
          <w:p w14:paraId="17B7661B"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164004</w:t>
            </w:r>
          </w:p>
        </w:tc>
      </w:tr>
      <w:tr w:rsidR="00DA3EE4" w:rsidRPr="00DA3EE4" w14:paraId="10452FCC"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F9CEF9D"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22500</w:t>
            </w:r>
          </w:p>
        </w:tc>
        <w:tc>
          <w:tcPr>
            <w:tcW w:w="960" w:type="dxa"/>
            <w:tcBorders>
              <w:top w:val="nil"/>
              <w:left w:val="nil"/>
              <w:bottom w:val="single" w:sz="4" w:space="0" w:color="auto"/>
              <w:right w:val="single" w:sz="4" w:space="0" w:color="auto"/>
            </w:tcBorders>
            <w:shd w:val="clear" w:color="000000" w:fill="FFFFFF"/>
            <w:noWrap/>
            <w:vAlign w:val="center"/>
            <w:hideMark/>
          </w:tcPr>
          <w:p w14:paraId="12A1056C"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566547</w:t>
            </w:r>
          </w:p>
        </w:tc>
        <w:tc>
          <w:tcPr>
            <w:tcW w:w="960" w:type="dxa"/>
            <w:tcBorders>
              <w:top w:val="nil"/>
              <w:left w:val="nil"/>
              <w:bottom w:val="single" w:sz="4" w:space="0" w:color="auto"/>
              <w:right w:val="single" w:sz="4" w:space="0" w:color="auto"/>
            </w:tcBorders>
            <w:shd w:val="clear" w:color="000000" w:fill="FFFFFF"/>
            <w:noWrap/>
            <w:vAlign w:val="center"/>
            <w:hideMark/>
          </w:tcPr>
          <w:p w14:paraId="4659BA3B"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169937</w:t>
            </w:r>
          </w:p>
        </w:tc>
        <w:tc>
          <w:tcPr>
            <w:tcW w:w="960" w:type="dxa"/>
            <w:tcBorders>
              <w:top w:val="nil"/>
              <w:left w:val="nil"/>
              <w:bottom w:val="single" w:sz="4" w:space="0" w:color="auto"/>
              <w:right w:val="single" w:sz="4" w:space="0" w:color="auto"/>
            </w:tcBorders>
            <w:shd w:val="clear" w:color="000000" w:fill="FFFFFF"/>
            <w:noWrap/>
            <w:vAlign w:val="center"/>
            <w:hideMark/>
          </w:tcPr>
          <w:p w14:paraId="7B4A338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760178</w:t>
            </w:r>
          </w:p>
        </w:tc>
        <w:tc>
          <w:tcPr>
            <w:tcW w:w="960" w:type="dxa"/>
            <w:tcBorders>
              <w:top w:val="nil"/>
              <w:left w:val="nil"/>
              <w:bottom w:val="single" w:sz="4" w:space="0" w:color="auto"/>
              <w:right w:val="single" w:sz="4" w:space="0" w:color="auto"/>
            </w:tcBorders>
            <w:shd w:val="clear" w:color="000000" w:fill="FFFFFF"/>
            <w:noWrap/>
            <w:vAlign w:val="center"/>
            <w:hideMark/>
          </w:tcPr>
          <w:p w14:paraId="68A80142"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153867</w:t>
            </w:r>
          </w:p>
        </w:tc>
      </w:tr>
      <w:tr w:rsidR="00DA3EE4" w:rsidRPr="00DA3EE4" w14:paraId="01A3A1E8"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DFDFD"/>
            <w:noWrap/>
            <w:vAlign w:val="center"/>
            <w:hideMark/>
          </w:tcPr>
          <w:p w14:paraId="49477163"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25600</w:t>
            </w:r>
          </w:p>
        </w:tc>
        <w:tc>
          <w:tcPr>
            <w:tcW w:w="960" w:type="dxa"/>
            <w:tcBorders>
              <w:top w:val="nil"/>
              <w:left w:val="nil"/>
              <w:bottom w:val="single" w:sz="4" w:space="0" w:color="auto"/>
              <w:right w:val="single" w:sz="4" w:space="0" w:color="auto"/>
            </w:tcBorders>
            <w:shd w:val="clear" w:color="000000" w:fill="FDFDFD"/>
            <w:noWrap/>
            <w:vAlign w:val="center"/>
            <w:hideMark/>
          </w:tcPr>
          <w:p w14:paraId="54D5B95B"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643207</w:t>
            </w:r>
          </w:p>
        </w:tc>
        <w:tc>
          <w:tcPr>
            <w:tcW w:w="960" w:type="dxa"/>
            <w:tcBorders>
              <w:top w:val="nil"/>
              <w:left w:val="nil"/>
              <w:bottom w:val="single" w:sz="4" w:space="0" w:color="auto"/>
              <w:right w:val="single" w:sz="4" w:space="0" w:color="auto"/>
            </w:tcBorders>
            <w:shd w:val="clear" w:color="000000" w:fill="FDFDFD"/>
            <w:noWrap/>
            <w:vAlign w:val="center"/>
            <w:hideMark/>
          </w:tcPr>
          <w:p w14:paraId="2634C275"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192548</w:t>
            </w:r>
          </w:p>
        </w:tc>
        <w:tc>
          <w:tcPr>
            <w:tcW w:w="960" w:type="dxa"/>
            <w:tcBorders>
              <w:top w:val="nil"/>
              <w:left w:val="nil"/>
              <w:bottom w:val="single" w:sz="4" w:space="0" w:color="auto"/>
              <w:right w:val="single" w:sz="4" w:space="0" w:color="auto"/>
            </w:tcBorders>
            <w:shd w:val="clear" w:color="000000" w:fill="FDFDFD"/>
            <w:noWrap/>
            <w:vAlign w:val="center"/>
            <w:hideMark/>
          </w:tcPr>
          <w:p w14:paraId="5114D9A5"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682735</w:t>
            </w:r>
          </w:p>
        </w:tc>
        <w:tc>
          <w:tcPr>
            <w:tcW w:w="960" w:type="dxa"/>
            <w:tcBorders>
              <w:top w:val="nil"/>
              <w:left w:val="nil"/>
              <w:bottom w:val="single" w:sz="4" w:space="0" w:color="auto"/>
              <w:right w:val="single" w:sz="4" w:space="0" w:color="auto"/>
            </w:tcBorders>
            <w:shd w:val="clear" w:color="000000" w:fill="FDFDFD"/>
            <w:noWrap/>
            <w:vAlign w:val="center"/>
            <w:hideMark/>
          </w:tcPr>
          <w:p w14:paraId="27EE724C"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141101</w:t>
            </w:r>
          </w:p>
        </w:tc>
      </w:tr>
      <w:tr w:rsidR="00DA3EE4" w:rsidRPr="00DA3EE4" w14:paraId="5ACFD679"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D870204"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28900</w:t>
            </w:r>
          </w:p>
        </w:tc>
        <w:tc>
          <w:tcPr>
            <w:tcW w:w="960" w:type="dxa"/>
            <w:tcBorders>
              <w:top w:val="nil"/>
              <w:left w:val="nil"/>
              <w:bottom w:val="single" w:sz="4" w:space="0" w:color="auto"/>
              <w:right w:val="single" w:sz="4" w:space="0" w:color="auto"/>
            </w:tcBorders>
            <w:shd w:val="clear" w:color="000000" w:fill="FFFFFF"/>
            <w:noWrap/>
            <w:vAlign w:val="center"/>
            <w:hideMark/>
          </w:tcPr>
          <w:p w14:paraId="3F655142"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724970</w:t>
            </w:r>
          </w:p>
        </w:tc>
        <w:tc>
          <w:tcPr>
            <w:tcW w:w="960" w:type="dxa"/>
            <w:tcBorders>
              <w:top w:val="nil"/>
              <w:left w:val="nil"/>
              <w:bottom w:val="single" w:sz="4" w:space="0" w:color="auto"/>
              <w:right w:val="single" w:sz="4" w:space="0" w:color="auto"/>
            </w:tcBorders>
            <w:shd w:val="clear" w:color="000000" w:fill="FFFFFF"/>
            <w:noWrap/>
            <w:vAlign w:val="center"/>
            <w:hideMark/>
          </w:tcPr>
          <w:p w14:paraId="2CEB3575"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216807</w:t>
            </w:r>
          </w:p>
        </w:tc>
        <w:tc>
          <w:tcPr>
            <w:tcW w:w="960" w:type="dxa"/>
            <w:tcBorders>
              <w:top w:val="nil"/>
              <w:left w:val="nil"/>
              <w:bottom w:val="single" w:sz="4" w:space="0" w:color="auto"/>
              <w:right w:val="single" w:sz="4" w:space="0" w:color="auto"/>
            </w:tcBorders>
            <w:shd w:val="clear" w:color="000000" w:fill="FFFFFF"/>
            <w:noWrap/>
            <w:vAlign w:val="center"/>
            <w:hideMark/>
          </w:tcPr>
          <w:p w14:paraId="566E933B"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606280</w:t>
            </w:r>
          </w:p>
        </w:tc>
        <w:tc>
          <w:tcPr>
            <w:tcW w:w="960" w:type="dxa"/>
            <w:tcBorders>
              <w:top w:val="nil"/>
              <w:left w:val="nil"/>
              <w:bottom w:val="single" w:sz="4" w:space="0" w:color="auto"/>
              <w:right w:val="single" w:sz="4" w:space="0" w:color="auto"/>
            </w:tcBorders>
            <w:shd w:val="clear" w:color="000000" w:fill="FFFFFF"/>
            <w:noWrap/>
            <w:vAlign w:val="center"/>
            <w:hideMark/>
          </w:tcPr>
          <w:p w14:paraId="6B133471"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128197</w:t>
            </w:r>
          </w:p>
        </w:tc>
      </w:tr>
      <w:tr w:rsidR="00DA3EE4" w:rsidRPr="00DA3EE4" w14:paraId="24B05059"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DFDFD"/>
            <w:noWrap/>
            <w:vAlign w:val="center"/>
            <w:hideMark/>
          </w:tcPr>
          <w:p w14:paraId="7263D0DF"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32400</w:t>
            </w:r>
          </w:p>
        </w:tc>
        <w:tc>
          <w:tcPr>
            <w:tcW w:w="960" w:type="dxa"/>
            <w:tcBorders>
              <w:top w:val="nil"/>
              <w:left w:val="nil"/>
              <w:bottom w:val="single" w:sz="4" w:space="0" w:color="auto"/>
              <w:right w:val="single" w:sz="4" w:space="0" w:color="auto"/>
            </w:tcBorders>
            <w:shd w:val="clear" w:color="000000" w:fill="FDFDFD"/>
            <w:noWrap/>
            <w:vAlign w:val="center"/>
            <w:hideMark/>
          </w:tcPr>
          <w:p w14:paraId="7A50F0F2"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811648</w:t>
            </w:r>
          </w:p>
        </w:tc>
        <w:tc>
          <w:tcPr>
            <w:tcW w:w="960" w:type="dxa"/>
            <w:tcBorders>
              <w:top w:val="nil"/>
              <w:left w:val="nil"/>
              <w:bottom w:val="single" w:sz="4" w:space="0" w:color="auto"/>
              <w:right w:val="single" w:sz="4" w:space="0" w:color="auto"/>
            </w:tcBorders>
            <w:shd w:val="clear" w:color="000000" w:fill="FDFDFD"/>
            <w:noWrap/>
            <w:vAlign w:val="center"/>
            <w:hideMark/>
          </w:tcPr>
          <w:p w14:paraId="0E387086"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242304</w:t>
            </w:r>
          </w:p>
        </w:tc>
        <w:tc>
          <w:tcPr>
            <w:tcW w:w="960" w:type="dxa"/>
            <w:tcBorders>
              <w:top w:val="nil"/>
              <w:left w:val="nil"/>
              <w:bottom w:val="single" w:sz="4" w:space="0" w:color="auto"/>
              <w:right w:val="single" w:sz="4" w:space="0" w:color="auto"/>
            </w:tcBorders>
            <w:shd w:val="clear" w:color="000000" w:fill="FDFDFD"/>
            <w:noWrap/>
            <w:vAlign w:val="center"/>
            <w:hideMark/>
          </w:tcPr>
          <w:p w14:paraId="26417ADB"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528810</w:t>
            </w:r>
          </w:p>
        </w:tc>
        <w:tc>
          <w:tcPr>
            <w:tcW w:w="960" w:type="dxa"/>
            <w:tcBorders>
              <w:top w:val="nil"/>
              <w:left w:val="nil"/>
              <w:bottom w:val="single" w:sz="4" w:space="0" w:color="auto"/>
              <w:right w:val="single" w:sz="4" w:space="0" w:color="auto"/>
            </w:tcBorders>
            <w:shd w:val="clear" w:color="000000" w:fill="FDFDFD"/>
            <w:noWrap/>
            <w:vAlign w:val="center"/>
            <w:hideMark/>
          </w:tcPr>
          <w:p w14:paraId="3912E38C"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115049</w:t>
            </w:r>
          </w:p>
        </w:tc>
      </w:tr>
      <w:tr w:rsidR="00DA3EE4" w:rsidRPr="00DA3EE4" w14:paraId="221E3A16"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B071BAF"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36100</w:t>
            </w:r>
          </w:p>
        </w:tc>
        <w:tc>
          <w:tcPr>
            <w:tcW w:w="960" w:type="dxa"/>
            <w:tcBorders>
              <w:top w:val="nil"/>
              <w:left w:val="nil"/>
              <w:bottom w:val="single" w:sz="4" w:space="0" w:color="auto"/>
              <w:right w:val="single" w:sz="4" w:space="0" w:color="auto"/>
            </w:tcBorders>
            <w:shd w:val="clear" w:color="000000" w:fill="FFFFFF"/>
            <w:noWrap/>
            <w:vAlign w:val="center"/>
            <w:hideMark/>
          </w:tcPr>
          <w:p w14:paraId="7ABDC8A2"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903490</w:t>
            </w:r>
          </w:p>
        </w:tc>
        <w:tc>
          <w:tcPr>
            <w:tcW w:w="960" w:type="dxa"/>
            <w:tcBorders>
              <w:top w:val="nil"/>
              <w:left w:val="nil"/>
              <w:bottom w:val="single" w:sz="4" w:space="0" w:color="auto"/>
              <w:right w:val="single" w:sz="4" w:space="0" w:color="auto"/>
            </w:tcBorders>
            <w:shd w:val="clear" w:color="000000" w:fill="FFFFFF"/>
            <w:noWrap/>
            <w:vAlign w:val="center"/>
            <w:hideMark/>
          </w:tcPr>
          <w:p w14:paraId="5DC6FAAB"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269444</w:t>
            </w:r>
          </w:p>
        </w:tc>
        <w:tc>
          <w:tcPr>
            <w:tcW w:w="960" w:type="dxa"/>
            <w:tcBorders>
              <w:top w:val="nil"/>
              <w:left w:val="nil"/>
              <w:bottom w:val="single" w:sz="4" w:space="0" w:color="auto"/>
              <w:right w:val="single" w:sz="4" w:space="0" w:color="auto"/>
            </w:tcBorders>
            <w:shd w:val="clear" w:color="000000" w:fill="FFFFFF"/>
            <w:noWrap/>
            <w:vAlign w:val="center"/>
            <w:hideMark/>
          </w:tcPr>
          <w:p w14:paraId="358B49DD"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453824</w:t>
            </w:r>
          </w:p>
        </w:tc>
        <w:tc>
          <w:tcPr>
            <w:tcW w:w="960" w:type="dxa"/>
            <w:tcBorders>
              <w:top w:val="nil"/>
              <w:left w:val="nil"/>
              <w:bottom w:val="single" w:sz="4" w:space="0" w:color="auto"/>
              <w:right w:val="single" w:sz="4" w:space="0" w:color="auto"/>
            </w:tcBorders>
            <w:shd w:val="clear" w:color="000000" w:fill="FFFFFF"/>
            <w:noWrap/>
            <w:vAlign w:val="center"/>
            <w:hideMark/>
          </w:tcPr>
          <w:p w14:paraId="3B9D71A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101353</w:t>
            </w:r>
          </w:p>
        </w:tc>
      </w:tr>
      <w:tr w:rsidR="00DA3EE4" w:rsidRPr="00DA3EE4" w14:paraId="2E664800" w14:textId="77777777" w:rsidTr="00DA3EE4">
        <w:trPr>
          <w:trHeight w:val="300"/>
          <w:jc w:val="center"/>
        </w:trPr>
        <w:tc>
          <w:tcPr>
            <w:tcW w:w="960" w:type="dxa"/>
            <w:tcBorders>
              <w:top w:val="nil"/>
              <w:left w:val="single" w:sz="4" w:space="0" w:color="auto"/>
              <w:bottom w:val="single" w:sz="4" w:space="0" w:color="auto"/>
              <w:right w:val="single" w:sz="4" w:space="0" w:color="auto"/>
            </w:tcBorders>
            <w:shd w:val="clear" w:color="000000" w:fill="FDFDFD"/>
            <w:noWrap/>
            <w:vAlign w:val="center"/>
            <w:hideMark/>
          </w:tcPr>
          <w:p w14:paraId="7CA721B9"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40000</w:t>
            </w:r>
          </w:p>
        </w:tc>
        <w:tc>
          <w:tcPr>
            <w:tcW w:w="960" w:type="dxa"/>
            <w:tcBorders>
              <w:top w:val="nil"/>
              <w:left w:val="nil"/>
              <w:bottom w:val="single" w:sz="4" w:space="0" w:color="auto"/>
              <w:right w:val="single" w:sz="4" w:space="0" w:color="auto"/>
            </w:tcBorders>
            <w:shd w:val="clear" w:color="000000" w:fill="FDFDFD"/>
            <w:noWrap/>
            <w:vAlign w:val="center"/>
            <w:hideMark/>
          </w:tcPr>
          <w:p w14:paraId="32C5BE34"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1000026</w:t>
            </w:r>
          </w:p>
        </w:tc>
        <w:tc>
          <w:tcPr>
            <w:tcW w:w="960" w:type="dxa"/>
            <w:tcBorders>
              <w:top w:val="nil"/>
              <w:left w:val="nil"/>
              <w:bottom w:val="single" w:sz="4" w:space="0" w:color="auto"/>
              <w:right w:val="single" w:sz="4" w:space="0" w:color="auto"/>
            </w:tcBorders>
            <w:shd w:val="clear" w:color="000000" w:fill="FDFDFD"/>
            <w:noWrap/>
            <w:vAlign w:val="center"/>
            <w:hideMark/>
          </w:tcPr>
          <w:p w14:paraId="671E9E70"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298105</w:t>
            </w:r>
          </w:p>
        </w:tc>
        <w:tc>
          <w:tcPr>
            <w:tcW w:w="960" w:type="dxa"/>
            <w:tcBorders>
              <w:top w:val="nil"/>
              <w:left w:val="nil"/>
              <w:bottom w:val="single" w:sz="4" w:space="0" w:color="auto"/>
              <w:right w:val="single" w:sz="4" w:space="0" w:color="auto"/>
            </w:tcBorders>
            <w:shd w:val="clear" w:color="000000" w:fill="FDFDFD"/>
            <w:noWrap/>
            <w:vAlign w:val="center"/>
            <w:hideMark/>
          </w:tcPr>
          <w:p w14:paraId="1CB12ED1"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394491</w:t>
            </w:r>
          </w:p>
        </w:tc>
        <w:tc>
          <w:tcPr>
            <w:tcW w:w="960" w:type="dxa"/>
            <w:tcBorders>
              <w:top w:val="nil"/>
              <w:left w:val="nil"/>
              <w:bottom w:val="single" w:sz="4" w:space="0" w:color="auto"/>
              <w:right w:val="single" w:sz="4" w:space="0" w:color="auto"/>
            </w:tcBorders>
            <w:shd w:val="clear" w:color="000000" w:fill="FDFDFD"/>
            <w:noWrap/>
            <w:vAlign w:val="center"/>
            <w:hideMark/>
          </w:tcPr>
          <w:p w14:paraId="545DD2A1" w14:textId="77777777" w:rsidR="00DA3EE4" w:rsidRPr="00DA3EE4" w:rsidRDefault="00DA3EE4" w:rsidP="00DA3EE4">
            <w:pPr>
              <w:spacing w:after="0" w:line="240" w:lineRule="auto"/>
              <w:jc w:val="right"/>
              <w:rPr>
                <w:rFonts w:ascii="Lucida Sans" w:eastAsia="Times New Roman" w:hAnsi="Lucida Sans" w:cs="Calibri"/>
                <w:color w:val="000000"/>
                <w:sz w:val="16"/>
                <w:szCs w:val="16"/>
              </w:rPr>
            </w:pPr>
            <w:r w:rsidRPr="00DA3EE4">
              <w:rPr>
                <w:rFonts w:ascii="Lucida Sans" w:eastAsia="Times New Roman" w:hAnsi="Lucida Sans" w:cs="Calibri"/>
                <w:color w:val="000000"/>
                <w:sz w:val="16"/>
                <w:szCs w:val="16"/>
              </w:rPr>
              <w:t>89941</w:t>
            </w:r>
          </w:p>
        </w:tc>
      </w:tr>
    </w:tbl>
    <w:p w14:paraId="4672D3AE" w14:textId="77777777" w:rsidR="00E159DA" w:rsidRDefault="00E159DA" w:rsidP="00692FD0">
      <w:pPr>
        <w:pStyle w:val="ListParagraph"/>
        <w:ind w:left="1080"/>
        <w:rPr>
          <w:noProof/>
        </w:rPr>
      </w:pPr>
    </w:p>
    <w:p w14:paraId="090872CA" w14:textId="24286017" w:rsidR="00E159DA" w:rsidRDefault="00E159DA" w:rsidP="00692FD0">
      <w:pPr>
        <w:pStyle w:val="ListParagraph"/>
        <w:ind w:left="1080"/>
        <w:rPr>
          <w:noProof/>
        </w:rPr>
      </w:pPr>
    </w:p>
    <w:p w14:paraId="3BFB0861" w14:textId="595467A7" w:rsidR="00E159DA" w:rsidRDefault="00E159DA" w:rsidP="00692FD0">
      <w:pPr>
        <w:pStyle w:val="ListParagraph"/>
        <w:ind w:left="1080"/>
        <w:rPr>
          <w:noProof/>
        </w:rPr>
      </w:pPr>
    </w:p>
    <w:p w14:paraId="16195F24" w14:textId="6663AA03" w:rsidR="00E159DA" w:rsidRDefault="00E159DA" w:rsidP="00692FD0">
      <w:pPr>
        <w:pStyle w:val="ListParagraph"/>
        <w:ind w:left="1080"/>
        <w:rPr>
          <w:noProof/>
        </w:rPr>
      </w:pPr>
    </w:p>
    <w:p w14:paraId="187E2F4D" w14:textId="3BE95A44" w:rsidR="00E159DA" w:rsidRDefault="00E159DA" w:rsidP="00692FD0">
      <w:pPr>
        <w:pStyle w:val="ListParagraph"/>
        <w:ind w:left="1080"/>
        <w:rPr>
          <w:noProof/>
        </w:rPr>
      </w:pPr>
    </w:p>
    <w:p w14:paraId="0238AC83" w14:textId="533ECDD8" w:rsidR="00E159DA" w:rsidRDefault="00E159DA" w:rsidP="00692FD0">
      <w:pPr>
        <w:pStyle w:val="ListParagraph"/>
        <w:ind w:left="1080"/>
        <w:rPr>
          <w:noProof/>
        </w:rPr>
      </w:pPr>
    </w:p>
    <w:p w14:paraId="2B6BB06A" w14:textId="4963FF44" w:rsidR="00E159DA" w:rsidRPr="00E159DA" w:rsidRDefault="00E159DA" w:rsidP="00E159DA">
      <w:pPr>
        <w:pStyle w:val="ListParagraph"/>
        <w:ind w:left="1080"/>
        <w:rPr>
          <w:rFonts w:ascii="Calibri" w:hAnsi="Calibri" w:cs="Calibri"/>
        </w:rPr>
      </w:pPr>
      <w:r>
        <w:rPr>
          <w:rFonts w:ascii="Calibri" w:hAnsi="Calibri" w:cs="Calibri"/>
        </w:rPr>
        <w:t xml:space="preserve">(n from 100 to </w:t>
      </w:r>
      <w:r>
        <w:rPr>
          <w:rFonts w:ascii="Calibri" w:hAnsi="Calibri" w:cs="Calibri"/>
        </w:rPr>
        <w:t>40000</w:t>
      </w:r>
      <w:bookmarkStart w:id="0" w:name="_GoBack"/>
      <w:bookmarkEnd w:id="0"/>
      <w:r>
        <w:rPr>
          <w:rFonts w:ascii="Calibri" w:hAnsi="Calibri" w:cs="Calibri"/>
        </w:rPr>
        <w:t>)</w:t>
      </w:r>
    </w:p>
    <w:p w14:paraId="24E4F5DA" w14:textId="3B500CD1" w:rsidR="00692FD0" w:rsidRDefault="00CD53DC" w:rsidP="00692FD0">
      <w:pPr>
        <w:pStyle w:val="ListParagraph"/>
        <w:ind w:left="1080"/>
        <w:rPr>
          <w:rFonts w:ascii="Calibri" w:hAnsi="Calibri" w:cs="Calibri"/>
        </w:rPr>
      </w:pPr>
      <w:r>
        <w:rPr>
          <w:noProof/>
        </w:rPr>
        <w:drawing>
          <wp:inline distT="0" distB="0" distL="0" distR="0" wp14:anchorId="78F53188" wp14:editId="43F9604A">
            <wp:extent cx="4087504" cy="2945972"/>
            <wp:effectExtent l="0" t="0" r="825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3706" cy="2950442"/>
                    </a:xfrm>
                    <a:prstGeom prst="rect">
                      <a:avLst/>
                    </a:prstGeom>
                  </pic:spPr>
                </pic:pic>
              </a:graphicData>
            </a:graphic>
          </wp:inline>
        </w:drawing>
      </w:r>
    </w:p>
    <w:p w14:paraId="68C77CFB" w14:textId="0846515F" w:rsidR="00E159DA" w:rsidRDefault="00E159DA" w:rsidP="00692FD0">
      <w:pPr>
        <w:pStyle w:val="ListParagraph"/>
        <w:ind w:left="1080"/>
        <w:rPr>
          <w:rFonts w:ascii="Calibri" w:hAnsi="Calibri" w:cs="Calibri"/>
        </w:rPr>
      </w:pPr>
      <w:r>
        <w:rPr>
          <w:rFonts w:ascii="Calibri" w:hAnsi="Calibri" w:cs="Calibri"/>
        </w:rPr>
        <w:t>(n from 100 to 12000)</w:t>
      </w:r>
    </w:p>
    <w:p w14:paraId="7EB87B77" w14:textId="77777777" w:rsidR="00C70485" w:rsidRDefault="00C70485" w:rsidP="00692FD0">
      <w:pPr>
        <w:pStyle w:val="ListParagraph"/>
        <w:ind w:left="1080"/>
        <w:rPr>
          <w:rFonts w:ascii="Calibri" w:hAnsi="Calibri" w:cs="Calibri"/>
        </w:rPr>
      </w:pPr>
      <w:r>
        <w:rPr>
          <w:noProof/>
        </w:rPr>
        <w:drawing>
          <wp:inline distT="0" distB="0" distL="0" distR="0" wp14:anchorId="32FC5124" wp14:editId="3B1D1EF8">
            <wp:extent cx="3759958" cy="2709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7225" cy="2715139"/>
                    </a:xfrm>
                    <a:prstGeom prst="rect">
                      <a:avLst/>
                    </a:prstGeom>
                  </pic:spPr>
                </pic:pic>
              </a:graphicData>
            </a:graphic>
          </wp:inline>
        </w:drawing>
      </w:r>
    </w:p>
    <w:p w14:paraId="06658B2E" w14:textId="77777777" w:rsidR="00692FD0" w:rsidRDefault="00DA3EE4" w:rsidP="00692FD0">
      <w:pPr>
        <w:pStyle w:val="ListParagraph"/>
        <w:ind w:left="1080"/>
        <w:rPr>
          <w:rFonts w:ascii="Calibri" w:hAnsi="Calibri" w:cs="Calibri"/>
        </w:rPr>
      </w:pPr>
      <w:r>
        <w:rPr>
          <w:rFonts w:ascii="Calibri" w:hAnsi="Calibri" w:cs="Calibri"/>
        </w:rPr>
        <w:t>The conclusions are as follows:</w:t>
      </w:r>
    </w:p>
    <w:p w14:paraId="00991C70" w14:textId="77777777" w:rsidR="00DA3EE4" w:rsidRDefault="00DA3EE4" w:rsidP="00DA3EE4">
      <w:pPr>
        <w:pStyle w:val="ListParagraph"/>
        <w:numPr>
          <w:ilvl w:val="0"/>
          <w:numId w:val="14"/>
        </w:numPr>
        <w:rPr>
          <w:rFonts w:ascii="Calibri" w:hAnsi="Calibri" w:cs="Calibri"/>
        </w:rPr>
      </w:pPr>
      <w:r>
        <w:rPr>
          <w:rFonts w:ascii="Calibri" w:hAnsi="Calibri" w:cs="Calibri"/>
        </w:rPr>
        <w:t xml:space="preserve">For the format of </w:t>
      </w:r>
      <w:r w:rsidRPr="00DA3EE4">
        <w:rPr>
          <w:rFonts w:ascii="Calibri" w:hAnsi="Calibri" w:cs="Calibri"/>
          <w:i/>
        </w:rPr>
        <w:t>ps</w:t>
      </w:r>
      <w:r>
        <w:rPr>
          <w:rFonts w:ascii="Calibri" w:hAnsi="Calibri" w:cs="Calibri"/>
        </w:rPr>
        <w:t xml:space="preserve"> and </w:t>
      </w:r>
      <w:r w:rsidRPr="00DA3EE4">
        <w:rPr>
          <w:rFonts w:ascii="Calibri" w:hAnsi="Calibri" w:cs="Calibri"/>
          <w:i/>
        </w:rPr>
        <w:t>pdf</w:t>
      </w:r>
      <w:r>
        <w:rPr>
          <w:rFonts w:ascii="Calibri" w:hAnsi="Calibri" w:cs="Calibri"/>
        </w:rPr>
        <w:t xml:space="preserve">, the file size is proportional (linearly increase) to the number of values N. The </w:t>
      </w:r>
      <w:r w:rsidRPr="00526B29">
        <w:rPr>
          <w:rFonts w:ascii="Calibri" w:hAnsi="Calibri" w:cs="Calibri"/>
          <w:i/>
        </w:rPr>
        <w:t>ps</w:t>
      </w:r>
      <w:r>
        <w:rPr>
          <w:rFonts w:ascii="Calibri" w:hAnsi="Calibri" w:cs="Calibri"/>
        </w:rPr>
        <w:t xml:space="preserve"> format has a slope of ~</w:t>
      </w:r>
      <w:r w:rsidR="00526B29">
        <w:rPr>
          <w:rFonts w:ascii="Calibri" w:hAnsi="Calibri" w:cs="Calibri"/>
        </w:rPr>
        <w:t xml:space="preserve">24.8, whereas </w:t>
      </w:r>
      <w:r w:rsidR="00526B29" w:rsidRPr="00526B29">
        <w:rPr>
          <w:rFonts w:ascii="Calibri" w:hAnsi="Calibri" w:cs="Calibri"/>
          <w:i/>
        </w:rPr>
        <w:t>pdf</w:t>
      </w:r>
      <w:r w:rsidR="00526B29">
        <w:rPr>
          <w:rFonts w:ascii="Calibri" w:hAnsi="Calibri" w:cs="Calibri"/>
        </w:rPr>
        <w:t xml:space="preserve"> </w:t>
      </w:r>
      <w:r w:rsidR="0094648E">
        <w:rPr>
          <w:rFonts w:ascii="Calibri" w:hAnsi="Calibri" w:cs="Calibri"/>
        </w:rPr>
        <w:t xml:space="preserve">format </w:t>
      </w:r>
      <w:r w:rsidR="00526B29">
        <w:rPr>
          <w:rFonts w:ascii="Calibri" w:hAnsi="Calibri" w:cs="Calibri"/>
        </w:rPr>
        <w:t>has a slope of ~7.3</w:t>
      </w:r>
      <w:r w:rsidR="0094648E">
        <w:rPr>
          <w:rFonts w:ascii="Calibri" w:hAnsi="Calibri" w:cs="Calibri"/>
        </w:rPr>
        <w:t xml:space="preserve">. Thus </w:t>
      </w:r>
      <w:r w:rsidR="0094648E" w:rsidRPr="00526B29">
        <w:rPr>
          <w:rFonts w:ascii="Calibri" w:hAnsi="Calibri" w:cs="Calibri"/>
          <w:i/>
        </w:rPr>
        <w:t>ps</w:t>
      </w:r>
      <w:r w:rsidR="0094648E">
        <w:rPr>
          <w:rFonts w:ascii="Calibri" w:hAnsi="Calibri" w:cs="Calibri"/>
        </w:rPr>
        <w:t xml:space="preserve"> format has a much larger scaling rate of file size as N increases than </w:t>
      </w:r>
      <w:r w:rsidR="0094648E" w:rsidRPr="0094648E">
        <w:rPr>
          <w:rFonts w:ascii="Calibri" w:hAnsi="Calibri" w:cs="Calibri"/>
          <w:i/>
        </w:rPr>
        <w:t>pdf</w:t>
      </w:r>
      <w:r w:rsidR="0094648E">
        <w:rPr>
          <w:rFonts w:ascii="Calibri" w:hAnsi="Calibri" w:cs="Calibri"/>
        </w:rPr>
        <w:t xml:space="preserve"> format. </w:t>
      </w:r>
      <w:r w:rsidR="0060048A">
        <w:rPr>
          <w:rFonts w:ascii="Calibri" w:hAnsi="Calibri" w:cs="Calibri"/>
        </w:rPr>
        <w:t xml:space="preserve">Overall, </w:t>
      </w:r>
      <w:r w:rsidR="0060048A" w:rsidRPr="0060048A">
        <w:rPr>
          <w:rFonts w:ascii="Calibri" w:hAnsi="Calibri" w:cs="Calibri"/>
          <w:i/>
        </w:rPr>
        <w:t>pdf</w:t>
      </w:r>
      <w:r w:rsidR="0060048A">
        <w:rPr>
          <w:rFonts w:ascii="Calibri" w:hAnsi="Calibri" w:cs="Calibri"/>
        </w:rPr>
        <w:t xml:space="preserve">’s file size is smaller than </w:t>
      </w:r>
      <w:r w:rsidR="0060048A" w:rsidRPr="0060048A">
        <w:rPr>
          <w:rFonts w:ascii="Calibri" w:hAnsi="Calibri" w:cs="Calibri"/>
          <w:i/>
        </w:rPr>
        <w:t>ps</w:t>
      </w:r>
      <w:r w:rsidR="0060048A">
        <w:rPr>
          <w:rFonts w:ascii="Calibri" w:hAnsi="Calibri" w:cs="Calibri"/>
        </w:rPr>
        <w:t xml:space="preserve">. </w:t>
      </w:r>
    </w:p>
    <w:p w14:paraId="0CE4950F" w14:textId="6C46FCEB" w:rsidR="00E00E87" w:rsidRDefault="00C70485" w:rsidP="00C70485">
      <w:pPr>
        <w:pStyle w:val="ListParagraph"/>
        <w:numPr>
          <w:ilvl w:val="0"/>
          <w:numId w:val="14"/>
        </w:numPr>
        <w:rPr>
          <w:rFonts w:ascii="Calibri" w:hAnsi="Calibri" w:cs="Calibri"/>
        </w:rPr>
      </w:pPr>
      <w:r>
        <w:rPr>
          <w:rFonts w:ascii="Calibri" w:hAnsi="Calibri" w:cs="Calibri"/>
        </w:rPr>
        <w:t xml:space="preserve">For the format of </w:t>
      </w:r>
      <w:r w:rsidRPr="00C70485">
        <w:rPr>
          <w:rFonts w:ascii="Calibri" w:hAnsi="Calibri" w:cs="Calibri"/>
          <w:i/>
        </w:rPr>
        <w:t>jpeg</w:t>
      </w:r>
      <w:r>
        <w:rPr>
          <w:rFonts w:ascii="Calibri" w:hAnsi="Calibri" w:cs="Calibri"/>
        </w:rPr>
        <w:t xml:space="preserve"> and </w:t>
      </w:r>
      <w:r w:rsidRPr="00C70485">
        <w:rPr>
          <w:rFonts w:ascii="Calibri" w:hAnsi="Calibri" w:cs="Calibri"/>
          <w:i/>
        </w:rPr>
        <w:t>png</w:t>
      </w:r>
      <w:r>
        <w:rPr>
          <w:rFonts w:ascii="Calibri" w:hAnsi="Calibri" w:cs="Calibri"/>
        </w:rPr>
        <w:t xml:space="preserve">, they both increases non-linearly. When n&lt;=~12100  </w:t>
      </w:r>
      <w:r w:rsidR="007833EB">
        <w:rPr>
          <w:rFonts w:ascii="Calibri" w:hAnsi="Calibri" w:cs="Calibri"/>
        </w:rPr>
        <w:t>(110^2), both format increases as n increases. However, when n&gt;~12100, the fil</w:t>
      </w:r>
      <w:r w:rsidR="00671999">
        <w:rPr>
          <w:rFonts w:ascii="Calibri" w:hAnsi="Calibri" w:cs="Calibri"/>
        </w:rPr>
        <w:t>e sizes of both format decrease</w:t>
      </w:r>
      <w:r w:rsidR="007833EB">
        <w:rPr>
          <w:rFonts w:ascii="Calibri" w:hAnsi="Calibri" w:cs="Calibri"/>
        </w:rPr>
        <w:t xml:space="preserve"> as n increase. Moreover, </w:t>
      </w:r>
      <w:r w:rsidR="007833EB" w:rsidRPr="007833EB">
        <w:rPr>
          <w:rFonts w:ascii="Calibri" w:hAnsi="Calibri" w:cs="Calibri"/>
          <w:i/>
        </w:rPr>
        <w:t>jpeg</w:t>
      </w:r>
      <w:r w:rsidR="007833EB">
        <w:rPr>
          <w:rFonts w:ascii="Calibri" w:hAnsi="Calibri" w:cs="Calibri"/>
        </w:rPr>
        <w:t xml:space="preserve"> format increases and decreases much faster than </w:t>
      </w:r>
      <w:r w:rsidR="0060048A" w:rsidRPr="0060048A">
        <w:rPr>
          <w:rFonts w:ascii="Calibri" w:hAnsi="Calibri" w:cs="Calibri"/>
          <w:i/>
        </w:rPr>
        <w:t>png</w:t>
      </w:r>
      <w:r w:rsidR="0060048A">
        <w:rPr>
          <w:rFonts w:ascii="Calibri" w:hAnsi="Calibri" w:cs="Calibri"/>
        </w:rPr>
        <w:t xml:space="preserve"> format. Generally speaking, </w:t>
      </w:r>
      <w:r w:rsidR="0060048A" w:rsidRPr="0060048A">
        <w:rPr>
          <w:rFonts w:ascii="Calibri" w:hAnsi="Calibri" w:cs="Calibri"/>
          <w:i/>
        </w:rPr>
        <w:t>jpeg</w:t>
      </w:r>
      <w:r w:rsidR="0060048A">
        <w:rPr>
          <w:rFonts w:ascii="Calibri" w:hAnsi="Calibri" w:cs="Calibri"/>
        </w:rPr>
        <w:t xml:space="preserve"> has a larger file size than </w:t>
      </w:r>
      <w:r w:rsidR="0060048A" w:rsidRPr="0060048A">
        <w:rPr>
          <w:rFonts w:ascii="Calibri" w:hAnsi="Calibri" w:cs="Calibri"/>
          <w:i/>
        </w:rPr>
        <w:t>png</w:t>
      </w:r>
      <w:r w:rsidR="0060048A">
        <w:rPr>
          <w:rFonts w:ascii="Calibri" w:hAnsi="Calibri" w:cs="Calibri"/>
        </w:rPr>
        <w:t xml:space="preserve"> format.</w:t>
      </w:r>
      <w:r w:rsidR="00286B5B">
        <w:rPr>
          <w:rFonts w:ascii="Calibri" w:hAnsi="Calibri" w:cs="Calibri"/>
        </w:rPr>
        <w:t xml:space="preserve"> The polynomial fittings </w:t>
      </w:r>
      <w:r w:rsidR="00E00E87">
        <w:rPr>
          <w:rFonts w:ascii="Calibri" w:hAnsi="Calibri" w:cs="Calibri"/>
        </w:rPr>
        <w:t xml:space="preserve">imply that </w:t>
      </w:r>
      <w:r w:rsidR="00E00E87" w:rsidRPr="00E00E87">
        <w:rPr>
          <w:rFonts w:ascii="Calibri" w:hAnsi="Calibri" w:cs="Calibri"/>
          <w:i/>
        </w:rPr>
        <w:t>jpeg</w:t>
      </w:r>
      <w:r w:rsidR="00E00E87">
        <w:rPr>
          <w:rFonts w:ascii="Calibri" w:hAnsi="Calibri" w:cs="Calibri"/>
        </w:rPr>
        <w:t xml:space="preserve"> has higher power increase/decrease than </w:t>
      </w:r>
      <w:r w:rsidR="00E00E87" w:rsidRPr="00E00E87">
        <w:rPr>
          <w:rFonts w:ascii="Calibri" w:hAnsi="Calibri" w:cs="Calibri"/>
          <w:i/>
        </w:rPr>
        <w:t>png</w:t>
      </w:r>
      <w:r w:rsidR="00E00E87">
        <w:rPr>
          <w:rFonts w:ascii="Calibri" w:hAnsi="Calibri" w:cs="Calibri"/>
        </w:rPr>
        <w:t xml:space="preserve"> when fitting by </w:t>
      </w:r>
      <w:r w:rsidR="00E00E87" w:rsidRPr="00E00E87">
        <w:rPr>
          <w:rFonts w:ascii="Calibri" w:hAnsi="Calibri" w:cs="Calibri"/>
          <w:i/>
        </w:rPr>
        <w:t>y=a*(x</w:t>
      </w:r>
      <w:r w:rsidR="00E00E87">
        <w:rPr>
          <w:rFonts w:ascii="Calibri" w:hAnsi="Calibri" w:cs="Calibri"/>
          <w:i/>
        </w:rPr>
        <w:t>^b</w:t>
      </w:r>
      <w:r w:rsidR="00E00E87" w:rsidRPr="00E00E87">
        <w:rPr>
          <w:rFonts w:ascii="Calibri" w:hAnsi="Calibri" w:cs="Calibri"/>
          <w:i/>
        </w:rPr>
        <w:t>)</w:t>
      </w:r>
      <w:r w:rsidR="00E00E87">
        <w:rPr>
          <w:rFonts w:ascii="Calibri" w:hAnsi="Calibri" w:cs="Calibri"/>
          <w:i/>
        </w:rPr>
        <w:t>+…</w:t>
      </w:r>
      <w:r w:rsidR="00E00E87" w:rsidRPr="00E00E87">
        <w:rPr>
          <w:rFonts w:ascii="Calibri" w:hAnsi="Calibri" w:cs="Calibri"/>
        </w:rPr>
        <w:t xml:space="preserve"> (i.e. larger b)</w:t>
      </w:r>
    </w:p>
    <w:p w14:paraId="383725E9" w14:textId="77777777" w:rsidR="00330BFE" w:rsidRDefault="00330BFE" w:rsidP="00C70485">
      <w:pPr>
        <w:pStyle w:val="ListParagraph"/>
        <w:numPr>
          <w:ilvl w:val="0"/>
          <w:numId w:val="14"/>
        </w:numPr>
        <w:rPr>
          <w:rFonts w:ascii="Calibri" w:hAnsi="Calibri" w:cs="Calibri"/>
        </w:rPr>
      </w:pPr>
      <w:r>
        <w:rPr>
          <w:rFonts w:ascii="Calibri" w:hAnsi="Calibri" w:cs="Calibri"/>
        </w:rPr>
        <w:t xml:space="preserve">My interpretation of the decreasing file size as N increases for </w:t>
      </w:r>
      <w:r w:rsidRPr="00330BFE">
        <w:rPr>
          <w:rFonts w:ascii="Calibri" w:hAnsi="Calibri" w:cs="Calibri"/>
          <w:i/>
        </w:rPr>
        <w:t>png</w:t>
      </w:r>
      <w:r>
        <w:rPr>
          <w:rFonts w:ascii="Calibri" w:hAnsi="Calibri" w:cs="Calibri"/>
        </w:rPr>
        <w:t xml:space="preserve"> and </w:t>
      </w:r>
      <w:r w:rsidRPr="00330BFE">
        <w:rPr>
          <w:rFonts w:ascii="Calibri" w:hAnsi="Calibri" w:cs="Calibri"/>
          <w:i/>
        </w:rPr>
        <w:t>jpeg</w:t>
      </w:r>
      <w:r>
        <w:rPr>
          <w:rFonts w:ascii="Calibri" w:hAnsi="Calibri" w:cs="Calibri"/>
        </w:rPr>
        <w:t xml:space="preserve"> is that they are compressed picture files, rather than documents. As the number of the random </w:t>
      </w:r>
      <w:r w:rsidR="00C24A2D">
        <w:rPr>
          <w:rFonts w:ascii="Calibri" w:hAnsi="Calibri" w:cs="Calibri"/>
        </w:rPr>
        <w:lastRenderedPageBreak/>
        <w:t xml:space="preserve">black </w:t>
      </w:r>
      <w:r>
        <w:rPr>
          <w:rFonts w:ascii="Calibri" w:hAnsi="Calibri" w:cs="Calibri"/>
        </w:rPr>
        <w:t>points increases</w:t>
      </w:r>
      <w:r w:rsidR="00C24A2D">
        <w:rPr>
          <w:rFonts w:ascii="Calibri" w:hAnsi="Calibri" w:cs="Calibri"/>
        </w:rPr>
        <w:t xml:space="preserve">, the compression of image switched from white background to black background. Thus we could see a peak at somewhere when black and white spaces are nearly identical. </w:t>
      </w:r>
      <w:r w:rsidR="001C3876">
        <w:rPr>
          <w:rFonts w:ascii="Calibri" w:hAnsi="Calibri" w:cs="Calibri"/>
        </w:rPr>
        <w:t>There might be other reasons such as how the images compressed or stored, which are different from documents (</w:t>
      </w:r>
      <w:r w:rsidR="001C3876" w:rsidRPr="001C3876">
        <w:rPr>
          <w:rFonts w:ascii="Calibri" w:hAnsi="Calibri" w:cs="Calibri"/>
          <w:i/>
        </w:rPr>
        <w:t>pdf</w:t>
      </w:r>
      <w:r w:rsidR="001C3876">
        <w:rPr>
          <w:rFonts w:ascii="Calibri" w:hAnsi="Calibri" w:cs="Calibri"/>
        </w:rPr>
        <w:t xml:space="preserve"> and </w:t>
      </w:r>
      <w:r w:rsidR="001C3876" w:rsidRPr="001C3876">
        <w:rPr>
          <w:rFonts w:ascii="Calibri" w:hAnsi="Calibri" w:cs="Calibri"/>
          <w:i/>
        </w:rPr>
        <w:t>ps</w:t>
      </w:r>
      <w:r w:rsidR="001C3876">
        <w:rPr>
          <w:rFonts w:ascii="Calibri" w:hAnsi="Calibri" w:cs="Calibri"/>
        </w:rPr>
        <w:t>).</w:t>
      </w:r>
    </w:p>
    <w:p w14:paraId="36B6293C" w14:textId="77777777" w:rsidR="004A68A3" w:rsidRDefault="00E00E87" w:rsidP="00E00E87">
      <w:pPr>
        <w:pStyle w:val="ListParagraph"/>
        <w:ind w:left="1440"/>
        <w:rPr>
          <w:rFonts w:ascii="Calibri" w:hAnsi="Calibri" w:cs="Calibri"/>
        </w:rPr>
      </w:pPr>
      <w:r>
        <w:rPr>
          <w:rFonts w:ascii="Calibri" w:hAnsi="Calibri" w:cs="Calibri"/>
        </w:rPr>
        <w:t xml:space="preserve"> </w:t>
      </w:r>
    </w:p>
    <w:p w14:paraId="0558ACD4" w14:textId="77777777" w:rsidR="004A68A3" w:rsidRDefault="004A68A3" w:rsidP="00692FD0">
      <w:pPr>
        <w:pStyle w:val="ListParagraph"/>
        <w:ind w:left="1080"/>
        <w:rPr>
          <w:rFonts w:ascii="Calibri" w:hAnsi="Calibri" w:cs="Calibri"/>
        </w:rPr>
      </w:pPr>
    </w:p>
    <w:p w14:paraId="35EB062D" w14:textId="77777777" w:rsidR="00782ECB" w:rsidRDefault="00340354" w:rsidP="00592AEA">
      <w:pPr>
        <w:pStyle w:val="ListParagraph"/>
        <w:numPr>
          <w:ilvl w:val="0"/>
          <w:numId w:val="1"/>
        </w:numPr>
        <w:rPr>
          <w:rFonts w:ascii="Calibri" w:hAnsi="Calibri" w:cs="Calibri"/>
        </w:rPr>
      </w:pPr>
      <w:r>
        <w:rPr>
          <w:rFonts w:ascii="Calibri" w:hAnsi="Calibri" w:cs="Calibri"/>
        </w:rPr>
        <w:t>Diamonds</w:t>
      </w:r>
    </w:p>
    <w:p w14:paraId="1458B8ED" w14:textId="77777777" w:rsidR="00340354" w:rsidRDefault="00340354" w:rsidP="00340354">
      <w:pPr>
        <w:pStyle w:val="ListParagraph"/>
        <w:numPr>
          <w:ilvl w:val="0"/>
          <w:numId w:val="15"/>
        </w:numPr>
        <w:rPr>
          <w:rFonts w:ascii="Calibri" w:hAnsi="Calibri" w:cs="Calibri"/>
        </w:rPr>
      </w:pPr>
      <w:r>
        <w:rPr>
          <w:rFonts w:ascii="Calibri" w:hAnsi="Calibri" w:cs="Calibri"/>
        </w:rPr>
        <w:t>Histograms for color, carat and price</w:t>
      </w:r>
    </w:p>
    <w:p w14:paraId="2ABB2800" w14:textId="77777777" w:rsidR="00AA4CF8" w:rsidRDefault="00901350" w:rsidP="00AF463C">
      <w:pPr>
        <w:pStyle w:val="ListParagraph"/>
        <w:numPr>
          <w:ilvl w:val="0"/>
          <w:numId w:val="16"/>
        </w:numPr>
        <w:rPr>
          <w:rFonts w:ascii="Calibri" w:hAnsi="Calibri" w:cs="Calibri"/>
        </w:rPr>
      </w:pPr>
      <w:r>
        <w:rPr>
          <w:rFonts w:ascii="Calibri" w:hAnsi="Calibri" w:cs="Calibri"/>
        </w:rPr>
        <w:t>Color: f</w:t>
      </w:r>
      <w:r w:rsidR="000E293E">
        <w:rPr>
          <w:rFonts w:ascii="Calibri" w:hAnsi="Calibri" w:cs="Calibri"/>
        </w:rPr>
        <w:t>rom the bar chart below, we can see color G has the most counts</w:t>
      </w:r>
      <w:r w:rsidR="00F23AA9">
        <w:rPr>
          <w:rFonts w:ascii="Calibri" w:hAnsi="Calibri" w:cs="Calibri"/>
        </w:rPr>
        <w:t xml:space="preserve"> and J has the smallest counts</w:t>
      </w:r>
      <w:r w:rsidR="000E293E">
        <w:rPr>
          <w:rFonts w:ascii="Calibri" w:hAnsi="Calibri" w:cs="Calibri"/>
        </w:rPr>
        <w:t>. It’s hard to tell the shape of the distribution because color is an ordinal type.</w:t>
      </w:r>
      <w:r w:rsidR="00F23AA9">
        <w:rPr>
          <w:rFonts w:ascii="Calibri" w:hAnsi="Calibri" w:cs="Calibri"/>
        </w:rPr>
        <w:t xml:space="preserve"> But it looks like a skewed normal distribution</w:t>
      </w:r>
      <w:r w:rsidR="00AF463C">
        <w:rPr>
          <w:rFonts w:ascii="Calibri" w:hAnsi="Calibri" w:cs="Calibri"/>
        </w:rPr>
        <w:t xml:space="preserve"> (</w:t>
      </w:r>
      <w:r w:rsidR="00AF463C" w:rsidRPr="00AF463C">
        <w:rPr>
          <w:rFonts w:ascii="Calibri" w:hAnsi="Calibri" w:cs="Calibri"/>
        </w:rPr>
        <w:t>bell-shaped</w:t>
      </w:r>
      <w:r w:rsidR="00AF463C">
        <w:rPr>
          <w:rFonts w:ascii="Calibri" w:hAnsi="Calibri" w:cs="Calibri"/>
        </w:rPr>
        <w:t>)</w:t>
      </w:r>
      <w:r w:rsidR="00F23AA9">
        <w:rPr>
          <w:rFonts w:ascii="Calibri" w:hAnsi="Calibri" w:cs="Calibri"/>
        </w:rPr>
        <w:t xml:space="preserve">. </w:t>
      </w:r>
    </w:p>
    <w:p w14:paraId="68FA61E9" w14:textId="77777777" w:rsidR="00F23AA9" w:rsidRDefault="00F23AA9" w:rsidP="00AA4CF8">
      <w:pPr>
        <w:pStyle w:val="ListParagraph"/>
        <w:ind w:left="1080"/>
        <w:rPr>
          <w:rFonts w:ascii="Calibri" w:hAnsi="Calibri" w:cs="Calibri"/>
        </w:rPr>
      </w:pPr>
    </w:p>
    <w:p w14:paraId="688B26A5" w14:textId="77777777" w:rsidR="00AA4CF8" w:rsidRDefault="00AA4CF8" w:rsidP="00AA4CF8">
      <w:pPr>
        <w:pStyle w:val="ListParagraph"/>
        <w:ind w:left="1080"/>
        <w:rPr>
          <w:rFonts w:ascii="Calibri" w:hAnsi="Calibri" w:cs="Calibri"/>
        </w:rPr>
      </w:pPr>
      <w:r>
        <w:rPr>
          <w:noProof/>
        </w:rPr>
        <w:drawing>
          <wp:inline distT="0" distB="0" distL="0" distR="0" wp14:anchorId="2282326A" wp14:editId="5FD21116">
            <wp:extent cx="3616657" cy="2606621"/>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7243" cy="2614251"/>
                    </a:xfrm>
                    <a:prstGeom prst="rect">
                      <a:avLst/>
                    </a:prstGeom>
                  </pic:spPr>
                </pic:pic>
              </a:graphicData>
            </a:graphic>
          </wp:inline>
        </w:drawing>
      </w:r>
    </w:p>
    <w:p w14:paraId="3D568393" w14:textId="77777777" w:rsidR="00F23AA9" w:rsidRDefault="00901350" w:rsidP="00F23AA9">
      <w:pPr>
        <w:pStyle w:val="ListParagraph"/>
        <w:numPr>
          <w:ilvl w:val="0"/>
          <w:numId w:val="16"/>
        </w:numPr>
        <w:rPr>
          <w:rFonts w:ascii="Calibri" w:hAnsi="Calibri" w:cs="Calibri"/>
        </w:rPr>
      </w:pPr>
      <w:r>
        <w:rPr>
          <w:rFonts w:ascii="Calibri" w:hAnsi="Calibri" w:cs="Calibri"/>
        </w:rPr>
        <w:t xml:space="preserve">Carat: after trying different bin size, I think binwidth=0.3 best illustrate the distribution. </w:t>
      </w:r>
      <w:r w:rsidR="007C46C8">
        <w:rPr>
          <w:rFonts w:ascii="Calibri" w:hAnsi="Calibri" w:cs="Calibri"/>
        </w:rPr>
        <w:t xml:space="preserve">The histogram shows a skewed distribution to the right (positively skewed). A much larger number of diamonds have small carat values than those having high carat values. </w:t>
      </w:r>
    </w:p>
    <w:p w14:paraId="3B026D01" w14:textId="77777777" w:rsidR="00901350" w:rsidRDefault="00901350" w:rsidP="00901350">
      <w:pPr>
        <w:pStyle w:val="ListParagraph"/>
        <w:ind w:left="1440"/>
        <w:rPr>
          <w:rFonts w:ascii="Calibri" w:hAnsi="Calibri" w:cs="Calibri"/>
        </w:rPr>
      </w:pPr>
      <w:r>
        <w:rPr>
          <w:noProof/>
        </w:rPr>
        <w:drawing>
          <wp:inline distT="0" distB="0" distL="0" distR="0" wp14:anchorId="154D5679" wp14:editId="318E19B1">
            <wp:extent cx="3484246" cy="2511188"/>
            <wp:effectExtent l="0" t="0" r="190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7879" cy="2521014"/>
                    </a:xfrm>
                    <a:prstGeom prst="rect">
                      <a:avLst/>
                    </a:prstGeom>
                  </pic:spPr>
                </pic:pic>
              </a:graphicData>
            </a:graphic>
          </wp:inline>
        </w:drawing>
      </w:r>
    </w:p>
    <w:p w14:paraId="671C8798" w14:textId="77777777" w:rsidR="00901350" w:rsidRDefault="007C46C8" w:rsidP="00F23AA9">
      <w:pPr>
        <w:pStyle w:val="ListParagraph"/>
        <w:numPr>
          <w:ilvl w:val="0"/>
          <w:numId w:val="16"/>
        </w:numPr>
        <w:rPr>
          <w:rFonts w:ascii="Calibri" w:hAnsi="Calibri" w:cs="Calibri"/>
        </w:rPr>
      </w:pPr>
      <w:r>
        <w:rPr>
          <w:rFonts w:ascii="Calibri" w:hAnsi="Calibri" w:cs="Calibri"/>
        </w:rPr>
        <w:lastRenderedPageBreak/>
        <w:t>Price: here bin width=700 is used since it shows the distribution clearer.</w:t>
      </w:r>
      <w:r w:rsidR="00A41F19">
        <w:rPr>
          <w:rFonts w:ascii="Calibri" w:hAnsi="Calibri" w:cs="Calibri"/>
        </w:rPr>
        <w:t xml:space="preserve"> The histogram shows a positively skewed distribution. The majority of the price of diamonds are in the lower value cells (left side). The decay of the distribution from the left seems to be exponential. </w:t>
      </w:r>
      <w:r>
        <w:rPr>
          <w:rFonts w:ascii="Calibri" w:hAnsi="Calibri" w:cs="Calibri"/>
        </w:rPr>
        <w:t xml:space="preserve"> </w:t>
      </w:r>
    </w:p>
    <w:p w14:paraId="4C8AAFF4" w14:textId="77777777" w:rsidR="007C46C8" w:rsidRDefault="007C46C8" w:rsidP="007C46C8">
      <w:pPr>
        <w:pStyle w:val="ListParagraph"/>
        <w:ind w:left="1440"/>
        <w:rPr>
          <w:rFonts w:ascii="Calibri" w:hAnsi="Calibri" w:cs="Calibri"/>
        </w:rPr>
      </w:pPr>
      <w:r>
        <w:rPr>
          <w:noProof/>
        </w:rPr>
        <w:drawing>
          <wp:inline distT="0" distB="0" distL="0" distR="0" wp14:anchorId="448C20C5" wp14:editId="320255D9">
            <wp:extent cx="3828197" cy="2759083"/>
            <wp:effectExtent l="0" t="0" r="127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7034" cy="2765452"/>
                    </a:xfrm>
                    <a:prstGeom prst="rect">
                      <a:avLst/>
                    </a:prstGeom>
                  </pic:spPr>
                </pic:pic>
              </a:graphicData>
            </a:graphic>
          </wp:inline>
        </w:drawing>
      </w:r>
    </w:p>
    <w:p w14:paraId="7F8D0664" w14:textId="77777777" w:rsidR="007C46C8" w:rsidRDefault="00FA13C6" w:rsidP="00FA13C6">
      <w:pPr>
        <w:pStyle w:val="ListParagraph"/>
        <w:numPr>
          <w:ilvl w:val="0"/>
          <w:numId w:val="15"/>
        </w:numPr>
        <w:rPr>
          <w:rFonts w:ascii="Calibri" w:hAnsi="Calibri" w:cs="Calibri"/>
        </w:rPr>
      </w:pPr>
      <w:r>
        <w:rPr>
          <w:rFonts w:ascii="Calibri" w:hAnsi="Calibri" w:cs="Calibri"/>
        </w:rPr>
        <w:t>Three-way relationship between price, carat and color.</w:t>
      </w:r>
    </w:p>
    <w:p w14:paraId="603B39F7" w14:textId="77777777" w:rsidR="00FA13C6" w:rsidRDefault="00FA13C6" w:rsidP="00FA13C6">
      <w:pPr>
        <w:pStyle w:val="ListParagraph"/>
        <w:ind w:left="1080"/>
        <w:rPr>
          <w:rFonts w:ascii="Calibri" w:hAnsi="Calibri" w:cs="Calibri"/>
        </w:rPr>
      </w:pPr>
      <w:r>
        <w:rPr>
          <w:rFonts w:ascii="Calibri" w:hAnsi="Calibri" w:cs="Calibri"/>
        </w:rPr>
        <w:t xml:space="preserve">The three-way relation plot implies that </w:t>
      </w:r>
      <w:r w:rsidR="00E455C1">
        <w:rPr>
          <w:rFonts w:ascii="Calibri" w:hAnsi="Calibri" w:cs="Calibri"/>
        </w:rPr>
        <w:t xml:space="preserve">color J has the highest median of carat values and median of price values. Color J also has the largest spread of carat values. </w:t>
      </w:r>
      <w:r w:rsidR="00B15361">
        <w:rPr>
          <w:rFonts w:ascii="Calibri" w:hAnsi="Calibri" w:cs="Calibri"/>
        </w:rPr>
        <w:t xml:space="preserve">Color D and E has the lowest median price and median carat values. </w:t>
      </w:r>
      <w:r w:rsidR="00E455C1">
        <w:rPr>
          <w:rFonts w:ascii="Calibri" w:hAnsi="Calibri" w:cs="Calibri"/>
        </w:rPr>
        <w:t xml:space="preserve">The spreads of prices are similar across different colors. The IQRs of price and carat from color I are both the largest. </w:t>
      </w:r>
    </w:p>
    <w:p w14:paraId="5B2B9A83" w14:textId="77777777" w:rsidR="002F71EC" w:rsidRDefault="002F71EC" w:rsidP="00FA13C6">
      <w:pPr>
        <w:pStyle w:val="ListParagraph"/>
        <w:ind w:left="1080"/>
        <w:rPr>
          <w:rFonts w:ascii="Calibri" w:hAnsi="Calibri" w:cs="Calibri"/>
        </w:rPr>
      </w:pPr>
    </w:p>
    <w:p w14:paraId="32D36F01" w14:textId="77777777" w:rsidR="002F71EC" w:rsidRDefault="002F71EC" w:rsidP="00FA13C6">
      <w:pPr>
        <w:pStyle w:val="ListParagraph"/>
        <w:ind w:left="1080"/>
        <w:rPr>
          <w:rFonts w:ascii="Calibri" w:hAnsi="Calibri" w:cs="Calibri"/>
        </w:rPr>
      </w:pPr>
      <w:r>
        <w:rPr>
          <w:rFonts w:ascii="Calibri" w:hAnsi="Calibri" w:cs="Calibri"/>
        </w:rPr>
        <w:t xml:space="preserve">The relationship between price and carat is close to linear, indicated by their correlation coefficient =0.922. That is, as the carat of the diamond increases, the price increases. </w:t>
      </w:r>
    </w:p>
    <w:p w14:paraId="745643EA" w14:textId="77777777" w:rsidR="00FA13C6" w:rsidRDefault="00FA13C6" w:rsidP="00FA13C6">
      <w:pPr>
        <w:pStyle w:val="ListParagraph"/>
        <w:ind w:left="1080"/>
        <w:rPr>
          <w:rFonts w:ascii="Calibri" w:hAnsi="Calibri" w:cs="Calibri"/>
        </w:rPr>
      </w:pPr>
      <w:r>
        <w:rPr>
          <w:noProof/>
        </w:rPr>
        <w:lastRenderedPageBreak/>
        <w:drawing>
          <wp:inline distT="0" distB="0" distL="0" distR="0" wp14:anchorId="67A56CD5" wp14:editId="642CB339">
            <wp:extent cx="5397689" cy="38902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2809" cy="3893947"/>
                    </a:xfrm>
                    <a:prstGeom prst="rect">
                      <a:avLst/>
                    </a:prstGeom>
                  </pic:spPr>
                </pic:pic>
              </a:graphicData>
            </a:graphic>
          </wp:inline>
        </w:drawing>
      </w:r>
    </w:p>
    <w:p w14:paraId="2C785DF2" w14:textId="77777777" w:rsidR="002F71EC" w:rsidRDefault="002F71EC" w:rsidP="00FA13C6">
      <w:pPr>
        <w:pStyle w:val="ListParagraph"/>
        <w:ind w:left="1080"/>
        <w:rPr>
          <w:rFonts w:ascii="Calibri" w:hAnsi="Calibri" w:cs="Calibri"/>
        </w:rPr>
      </w:pPr>
      <w:r>
        <w:rPr>
          <w:rFonts w:ascii="Calibri" w:hAnsi="Calibri" w:cs="Calibri"/>
        </w:rPr>
        <w:t xml:space="preserve">To better illustrate the relation between price and carat, I present a separate scatter plot between them as shown below. The most majority of data falls in 0-2.5 carat region, and in this region the correlation between carat and price is close to linear. From 2.5-5 carat, the sample volume is limited, </w:t>
      </w:r>
      <w:r w:rsidR="00324E1E">
        <w:rPr>
          <w:rFonts w:ascii="Calibri" w:hAnsi="Calibri" w:cs="Calibri"/>
        </w:rPr>
        <w:t xml:space="preserve">the correlation is weak. It seems it this range, the increase of price as response to carat is much slower. </w:t>
      </w:r>
    </w:p>
    <w:p w14:paraId="20B8E329" w14:textId="77777777" w:rsidR="002F71EC" w:rsidRPr="00880F94" w:rsidRDefault="002F71EC" w:rsidP="00FA13C6">
      <w:pPr>
        <w:pStyle w:val="ListParagraph"/>
        <w:ind w:left="1080"/>
        <w:rPr>
          <w:rFonts w:ascii="Calibri" w:hAnsi="Calibri" w:cs="Calibri"/>
        </w:rPr>
      </w:pPr>
      <w:r>
        <w:rPr>
          <w:noProof/>
        </w:rPr>
        <w:drawing>
          <wp:inline distT="0" distB="0" distL="0" distR="0" wp14:anchorId="4D491086" wp14:editId="6A7F141A">
            <wp:extent cx="4629880" cy="33368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5926" cy="3341235"/>
                    </a:xfrm>
                    <a:prstGeom prst="rect">
                      <a:avLst/>
                    </a:prstGeom>
                  </pic:spPr>
                </pic:pic>
              </a:graphicData>
            </a:graphic>
          </wp:inline>
        </w:drawing>
      </w:r>
    </w:p>
    <w:sectPr w:rsidR="002F71EC" w:rsidRPr="00880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2912"/>
    <w:multiLevelType w:val="hybridMultilevel"/>
    <w:tmpl w:val="0422E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77DE3"/>
    <w:multiLevelType w:val="hybridMultilevel"/>
    <w:tmpl w:val="A5CC1B8E"/>
    <w:lvl w:ilvl="0" w:tplc="B582D4C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E65C2E"/>
    <w:multiLevelType w:val="hybridMultilevel"/>
    <w:tmpl w:val="57249CAA"/>
    <w:lvl w:ilvl="0" w:tplc="8BA811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635C2A"/>
    <w:multiLevelType w:val="hybridMultilevel"/>
    <w:tmpl w:val="817E2474"/>
    <w:lvl w:ilvl="0" w:tplc="352899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8877F1"/>
    <w:multiLevelType w:val="hybridMultilevel"/>
    <w:tmpl w:val="0074AF64"/>
    <w:lvl w:ilvl="0" w:tplc="9CE69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6C0FE5"/>
    <w:multiLevelType w:val="hybridMultilevel"/>
    <w:tmpl w:val="0422E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55A61"/>
    <w:multiLevelType w:val="hybridMultilevel"/>
    <w:tmpl w:val="BA225E3A"/>
    <w:lvl w:ilvl="0" w:tplc="45B0DF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0F441A"/>
    <w:multiLevelType w:val="hybridMultilevel"/>
    <w:tmpl w:val="25742E82"/>
    <w:lvl w:ilvl="0" w:tplc="61160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21288"/>
    <w:multiLevelType w:val="hybridMultilevel"/>
    <w:tmpl w:val="79F4F85E"/>
    <w:lvl w:ilvl="0" w:tplc="D82228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DE0DB8"/>
    <w:multiLevelType w:val="hybridMultilevel"/>
    <w:tmpl w:val="C1846D52"/>
    <w:lvl w:ilvl="0" w:tplc="851AC7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762325"/>
    <w:multiLevelType w:val="hybridMultilevel"/>
    <w:tmpl w:val="E0D4E610"/>
    <w:lvl w:ilvl="0" w:tplc="525AA984">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C3952F1"/>
    <w:multiLevelType w:val="hybridMultilevel"/>
    <w:tmpl w:val="CC3C9F84"/>
    <w:lvl w:ilvl="0" w:tplc="5AE68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413B81"/>
    <w:multiLevelType w:val="hybridMultilevel"/>
    <w:tmpl w:val="D70687D4"/>
    <w:lvl w:ilvl="0" w:tplc="1902B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471055"/>
    <w:multiLevelType w:val="hybridMultilevel"/>
    <w:tmpl w:val="C3A06976"/>
    <w:lvl w:ilvl="0" w:tplc="5AA6FB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65322D6"/>
    <w:multiLevelType w:val="hybridMultilevel"/>
    <w:tmpl w:val="58B20C58"/>
    <w:lvl w:ilvl="0" w:tplc="02E6B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065304"/>
    <w:multiLevelType w:val="hybridMultilevel"/>
    <w:tmpl w:val="66D8F42C"/>
    <w:lvl w:ilvl="0" w:tplc="ED6E4CDE">
      <w:start w:val="1"/>
      <w:numFmt w:val="lowerLetter"/>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8"/>
  </w:num>
  <w:num w:numId="5">
    <w:abstractNumId w:val="6"/>
  </w:num>
  <w:num w:numId="6">
    <w:abstractNumId w:val="4"/>
  </w:num>
  <w:num w:numId="7">
    <w:abstractNumId w:val="12"/>
  </w:num>
  <w:num w:numId="8">
    <w:abstractNumId w:val="15"/>
  </w:num>
  <w:num w:numId="9">
    <w:abstractNumId w:val="10"/>
  </w:num>
  <w:num w:numId="10">
    <w:abstractNumId w:val="1"/>
  </w:num>
  <w:num w:numId="11">
    <w:abstractNumId w:val="9"/>
  </w:num>
  <w:num w:numId="12">
    <w:abstractNumId w:val="14"/>
  </w:num>
  <w:num w:numId="13">
    <w:abstractNumId w:val="3"/>
  </w:num>
  <w:num w:numId="14">
    <w:abstractNumId w:val="13"/>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A8"/>
    <w:rsid w:val="000132C7"/>
    <w:rsid w:val="00055E75"/>
    <w:rsid w:val="00072747"/>
    <w:rsid w:val="00077B73"/>
    <w:rsid w:val="000925A4"/>
    <w:rsid w:val="000B3048"/>
    <w:rsid w:val="000E293E"/>
    <w:rsid w:val="00153AE6"/>
    <w:rsid w:val="00194BEF"/>
    <w:rsid w:val="001B5BD6"/>
    <w:rsid w:val="001C3876"/>
    <w:rsid w:val="001D6FB3"/>
    <w:rsid w:val="001F10C6"/>
    <w:rsid w:val="00213856"/>
    <w:rsid w:val="00216CA1"/>
    <w:rsid w:val="00230FCB"/>
    <w:rsid w:val="002357AB"/>
    <w:rsid w:val="00265AB1"/>
    <w:rsid w:val="00286B5B"/>
    <w:rsid w:val="002B5FFF"/>
    <w:rsid w:val="002F27AF"/>
    <w:rsid w:val="002F71EC"/>
    <w:rsid w:val="00304189"/>
    <w:rsid w:val="00324E1E"/>
    <w:rsid w:val="00330BFE"/>
    <w:rsid w:val="0034020E"/>
    <w:rsid w:val="00340354"/>
    <w:rsid w:val="003424D0"/>
    <w:rsid w:val="00345E45"/>
    <w:rsid w:val="00360DDF"/>
    <w:rsid w:val="003933AD"/>
    <w:rsid w:val="003D0757"/>
    <w:rsid w:val="00456166"/>
    <w:rsid w:val="00462213"/>
    <w:rsid w:val="004722C9"/>
    <w:rsid w:val="004A68A3"/>
    <w:rsid w:val="004B43CF"/>
    <w:rsid w:val="004E69DF"/>
    <w:rsid w:val="004E7F98"/>
    <w:rsid w:val="004F3049"/>
    <w:rsid w:val="00525540"/>
    <w:rsid w:val="00526B29"/>
    <w:rsid w:val="005321B2"/>
    <w:rsid w:val="00577F4D"/>
    <w:rsid w:val="00582294"/>
    <w:rsid w:val="005917C8"/>
    <w:rsid w:val="00592AEA"/>
    <w:rsid w:val="005C3DF4"/>
    <w:rsid w:val="0060048A"/>
    <w:rsid w:val="00601290"/>
    <w:rsid w:val="00602427"/>
    <w:rsid w:val="00671999"/>
    <w:rsid w:val="00692FD0"/>
    <w:rsid w:val="006D0346"/>
    <w:rsid w:val="006D2BBC"/>
    <w:rsid w:val="0070681F"/>
    <w:rsid w:val="00755C26"/>
    <w:rsid w:val="00762BA4"/>
    <w:rsid w:val="00772016"/>
    <w:rsid w:val="00782ECB"/>
    <w:rsid w:val="007833EB"/>
    <w:rsid w:val="007A12D4"/>
    <w:rsid w:val="007C46C8"/>
    <w:rsid w:val="007D58A8"/>
    <w:rsid w:val="00835203"/>
    <w:rsid w:val="00880F94"/>
    <w:rsid w:val="008F476F"/>
    <w:rsid w:val="00901350"/>
    <w:rsid w:val="0094648E"/>
    <w:rsid w:val="0094651E"/>
    <w:rsid w:val="0096300B"/>
    <w:rsid w:val="009D7565"/>
    <w:rsid w:val="009E01CD"/>
    <w:rsid w:val="00A41F19"/>
    <w:rsid w:val="00A77570"/>
    <w:rsid w:val="00A92DF9"/>
    <w:rsid w:val="00AA4CF8"/>
    <w:rsid w:val="00AB3BB0"/>
    <w:rsid w:val="00AC6043"/>
    <w:rsid w:val="00AC6E30"/>
    <w:rsid w:val="00AF463C"/>
    <w:rsid w:val="00B11D44"/>
    <w:rsid w:val="00B15361"/>
    <w:rsid w:val="00B41758"/>
    <w:rsid w:val="00B81019"/>
    <w:rsid w:val="00BC6B62"/>
    <w:rsid w:val="00BD6288"/>
    <w:rsid w:val="00BF42F4"/>
    <w:rsid w:val="00C02DA8"/>
    <w:rsid w:val="00C03E82"/>
    <w:rsid w:val="00C042AF"/>
    <w:rsid w:val="00C10894"/>
    <w:rsid w:val="00C24A2D"/>
    <w:rsid w:val="00C2577B"/>
    <w:rsid w:val="00C25D3D"/>
    <w:rsid w:val="00C37F8D"/>
    <w:rsid w:val="00C70485"/>
    <w:rsid w:val="00C80B9F"/>
    <w:rsid w:val="00CA67C7"/>
    <w:rsid w:val="00CC19CF"/>
    <w:rsid w:val="00CD53DC"/>
    <w:rsid w:val="00CE6B24"/>
    <w:rsid w:val="00D93FCF"/>
    <w:rsid w:val="00DA2DE8"/>
    <w:rsid w:val="00DA3EE4"/>
    <w:rsid w:val="00E00E87"/>
    <w:rsid w:val="00E11516"/>
    <w:rsid w:val="00E159DA"/>
    <w:rsid w:val="00E160A9"/>
    <w:rsid w:val="00E455C1"/>
    <w:rsid w:val="00E54D19"/>
    <w:rsid w:val="00E91224"/>
    <w:rsid w:val="00E91D32"/>
    <w:rsid w:val="00E97472"/>
    <w:rsid w:val="00EB436A"/>
    <w:rsid w:val="00EE4B28"/>
    <w:rsid w:val="00EF1BF8"/>
    <w:rsid w:val="00F07AFB"/>
    <w:rsid w:val="00F13754"/>
    <w:rsid w:val="00F22F98"/>
    <w:rsid w:val="00F23AA9"/>
    <w:rsid w:val="00F35C9D"/>
    <w:rsid w:val="00F45DA2"/>
    <w:rsid w:val="00F54C2D"/>
    <w:rsid w:val="00FA13C6"/>
    <w:rsid w:val="00FB0E63"/>
    <w:rsid w:val="00FB3AE7"/>
    <w:rsid w:val="00FC4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1D63"/>
  <w15:chartTrackingRefBased/>
  <w15:docId w15:val="{1FA1C450-95BB-46CB-AA5C-F2E63EFD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324966">
      <w:bodyDiv w:val="1"/>
      <w:marLeft w:val="0"/>
      <w:marRight w:val="0"/>
      <w:marTop w:val="0"/>
      <w:marBottom w:val="0"/>
      <w:divBdr>
        <w:top w:val="none" w:sz="0" w:space="0" w:color="auto"/>
        <w:left w:val="none" w:sz="0" w:space="0" w:color="auto"/>
        <w:bottom w:val="none" w:sz="0" w:space="0" w:color="auto"/>
        <w:right w:val="none" w:sz="0" w:space="0" w:color="auto"/>
      </w:divBdr>
      <w:divsChild>
        <w:div w:id="1220364175">
          <w:marLeft w:val="0"/>
          <w:marRight w:val="0"/>
          <w:marTop w:val="0"/>
          <w:marBottom w:val="0"/>
          <w:divBdr>
            <w:top w:val="none" w:sz="0" w:space="0" w:color="auto"/>
            <w:left w:val="none" w:sz="0" w:space="0" w:color="auto"/>
            <w:bottom w:val="none" w:sz="0" w:space="0" w:color="auto"/>
            <w:right w:val="none" w:sz="0" w:space="0" w:color="auto"/>
          </w:divBdr>
          <w:divsChild>
            <w:div w:id="1181163237">
              <w:marLeft w:val="0"/>
              <w:marRight w:val="0"/>
              <w:marTop w:val="0"/>
              <w:marBottom w:val="0"/>
              <w:divBdr>
                <w:top w:val="none" w:sz="0" w:space="0" w:color="auto"/>
                <w:left w:val="none" w:sz="0" w:space="0" w:color="auto"/>
                <w:bottom w:val="none" w:sz="0" w:space="0" w:color="auto"/>
                <w:right w:val="none" w:sz="0" w:space="0" w:color="auto"/>
              </w:divBdr>
              <w:divsChild>
                <w:div w:id="2035036248">
                  <w:marLeft w:val="0"/>
                  <w:marRight w:val="0"/>
                  <w:marTop w:val="0"/>
                  <w:marBottom w:val="0"/>
                  <w:divBdr>
                    <w:top w:val="none" w:sz="0" w:space="0" w:color="auto"/>
                    <w:left w:val="none" w:sz="0" w:space="0" w:color="auto"/>
                    <w:bottom w:val="none" w:sz="0" w:space="0" w:color="auto"/>
                    <w:right w:val="none" w:sz="0" w:space="0" w:color="auto"/>
                  </w:divBdr>
                </w:div>
                <w:div w:id="730231822">
                  <w:marLeft w:val="0"/>
                  <w:marRight w:val="0"/>
                  <w:marTop w:val="0"/>
                  <w:marBottom w:val="0"/>
                  <w:divBdr>
                    <w:top w:val="none" w:sz="0" w:space="0" w:color="auto"/>
                    <w:left w:val="none" w:sz="0" w:space="0" w:color="auto"/>
                    <w:bottom w:val="none" w:sz="0" w:space="0" w:color="auto"/>
                    <w:right w:val="none" w:sz="0" w:space="0" w:color="auto"/>
                  </w:divBdr>
                </w:div>
                <w:div w:id="1772774047">
                  <w:marLeft w:val="0"/>
                  <w:marRight w:val="0"/>
                  <w:marTop w:val="0"/>
                  <w:marBottom w:val="0"/>
                  <w:divBdr>
                    <w:top w:val="none" w:sz="0" w:space="0" w:color="auto"/>
                    <w:left w:val="none" w:sz="0" w:space="0" w:color="auto"/>
                    <w:bottom w:val="none" w:sz="0" w:space="0" w:color="auto"/>
                    <w:right w:val="none" w:sz="0" w:space="0" w:color="auto"/>
                  </w:divBdr>
                </w:div>
                <w:div w:id="46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2202">
          <w:marLeft w:val="0"/>
          <w:marRight w:val="0"/>
          <w:marTop w:val="0"/>
          <w:marBottom w:val="0"/>
          <w:divBdr>
            <w:top w:val="none" w:sz="0" w:space="0" w:color="auto"/>
            <w:left w:val="none" w:sz="0" w:space="0" w:color="auto"/>
            <w:bottom w:val="none" w:sz="0" w:space="0" w:color="auto"/>
            <w:right w:val="none" w:sz="0" w:space="0" w:color="auto"/>
          </w:divBdr>
        </w:div>
        <w:div w:id="766654222">
          <w:marLeft w:val="0"/>
          <w:marRight w:val="0"/>
          <w:marTop w:val="0"/>
          <w:marBottom w:val="0"/>
          <w:divBdr>
            <w:top w:val="none" w:sz="0" w:space="0" w:color="auto"/>
            <w:left w:val="none" w:sz="0" w:space="0" w:color="auto"/>
            <w:bottom w:val="none" w:sz="0" w:space="0" w:color="auto"/>
            <w:right w:val="none" w:sz="0" w:space="0" w:color="auto"/>
          </w:divBdr>
        </w:div>
        <w:div w:id="483395953">
          <w:marLeft w:val="0"/>
          <w:marRight w:val="0"/>
          <w:marTop w:val="0"/>
          <w:marBottom w:val="0"/>
          <w:divBdr>
            <w:top w:val="none" w:sz="0" w:space="0" w:color="auto"/>
            <w:left w:val="none" w:sz="0" w:space="0" w:color="auto"/>
            <w:bottom w:val="none" w:sz="0" w:space="0" w:color="auto"/>
            <w:right w:val="none" w:sz="0" w:space="0" w:color="auto"/>
          </w:divBdr>
        </w:div>
        <w:div w:id="992368004">
          <w:marLeft w:val="0"/>
          <w:marRight w:val="0"/>
          <w:marTop w:val="0"/>
          <w:marBottom w:val="0"/>
          <w:divBdr>
            <w:top w:val="none" w:sz="0" w:space="0" w:color="auto"/>
            <w:left w:val="none" w:sz="0" w:space="0" w:color="auto"/>
            <w:bottom w:val="none" w:sz="0" w:space="0" w:color="auto"/>
            <w:right w:val="none" w:sz="0" w:space="0" w:color="auto"/>
          </w:divBdr>
        </w:div>
        <w:div w:id="1039479436">
          <w:marLeft w:val="0"/>
          <w:marRight w:val="0"/>
          <w:marTop w:val="0"/>
          <w:marBottom w:val="0"/>
          <w:divBdr>
            <w:top w:val="none" w:sz="0" w:space="0" w:color="auto"/>
            <w:left w:val="none" w:sz="0" w:space="0" w:color="auto"/>
            <w:bottom w:val="none" w:sz="0" w:space="0" w:color="auto"/>
            <w:right w:val="none" w:sz="0" w:space="0" w:color="auto"/>
          </w:divBdr>
        </w:div>
        <w:div w:id="883639729">
          <w:marLeft w:val="0"/>
          <w:marRight w:val="0"/>
          <w:marTop w:val="0"/>
          <w:marBottom w:val="0"/>
          <w:divBdr>
            <w:top w:val="none" w:sz="0" w:space="0" w:color="auto"/>
            <w:left w:val="none" w:sz="0" w:space="0" w:color="auto"/>
            <w:bottom w:val="none" w:sz="0" w:space="0" w:color="auto"/>
            <w:right w:val="none" w:sz="0" w:space="0" w:color="auto"/>
          </w:divBdr>
        </w:div>
        <w:div w:id="712389712">
          <w:marLeft w:val="0"/>
          <w:marRight w:val="0"/>
          <w:marTop w:val="0"/>
          <w:marBottom w:val="0"/>
          <w:divBdr>
            <w:top w:val="none" w:sz="0" w:space="0" w:color="auto"/>
            <w:left w:val="none" w:sz="0" w:space="0" w:color="auto"/>
            <w:bottom w:val="none" w:sz="0" w:space="0" w:color="auto"/>
            <w:right w:val="none" w:sz="0" w:space="0" w:color="auto"/>
          </w:divBdr>
        </w:div>
        <w:div w:id="1796488175">
          <w:marLeft w:val="0"/>
          <w:marRight w:val="0"/>
          <w:marTop w:val="0"/>
          <w:marBottom w:val="0"/>
          <w:divBdr>
            <w:top w:val="none" w:sz="0" w:space="0" w:color="auto"/>
            <w:left w:val="none" w:sz="0" w:space="0" w:color="auto"/>
            <w:bottom w:val="none" w:sz="0" w:space="0" w:color="auto"/>
            <w:right w:val="none" w:sz="0" w:space="0" w:color="auto"/>
          </w:divBdr>
        </w:div>
        <w:div w:id="1319529175">
          <w:marLeft w:val="0"/>
          <w:marRight w:val="0"/>
          <w:marTop w:val="0"/>
          <w:marBottom w:val="0"/>
          <w:divBdr>
            <w:top w:val="none" w:sz="0" w:space="0" w:color="auto"/>
            <w:left w:val="none" w:sz="0" w:space="0" w:color="auto"/>
            <w:bottom w:val="none" w:sz="0" w:space="0" w:color="auto"/>
            <w:right w:val="none" w:sz="0" w:space="0" w:color="auto"/>
          </w:divBdr>
        </w:div>
        <w:div w:id="1642071820">
          <w:marLeft w:val="0"/>
          <w:marRight w:val="0"/>
          <w:marTop w:val="0"/>
          <w:marBottom w:val="0"/>
          <w:divBdr>
            <w:top w:val="none" w:sz="0" w:space="0" w:color="auto"/>
            <w:left w:val="none" w:sz="0" w:space="0" w:color="auto"/>
            <w:bottom w:val="none" w:sz="0" w:space="0" w:color="auto"/>
            <w:right w:val="none" w:sz="0" w:space="0" w:color="auto"/>
          </w:divBdr>
        </w:div>
      </w:divsChild>
    </w:div>
    <w:div w:id="1434473499">
      <w:bodyDiv w:val="1"/>
      <w:marLeft w:val="0"/>
      <w:marRight w:val="0"/>
      <w:marTop w:val="0"/>
      <w:marBottom w:val="0"/>
      <w:divBdr>
        <w:top w:val="none" w:sz="0" w:space="0" w:color="auto"/>
        <w:left w:val="none" w:sz="0" w:space="0" w:color="auto"/>
        <w:bottom w:val="none" w:sz="0" w:space="0" w:color="auto"/>
        <w:right w:val="none" w:sz="0" w:space="0" w:color="auto"/>
      </w:divBdr>
    </w:div>
    <w:div w:id="1768499259">
      <w:marLeft w:val="0"/>
      <w:marRight w:val="0"/>
      <w:marTop w:val="0"/>
      <w:marBottom w:val="0"/>
      <w:divBdr>
        <w:top w:val="none" w:sz="0" w:space="0" w:color="auto"/>
        <w:left w:val="none" w:sz="0" w:space="0" w:color="auto"/>
        <w:bottom w:val="none" w:sz="0" w:space="0" w:color="auto"/>
        <w:right w:val="none" w:sz="0" w:space="0" w:color="auto"/>
      </w:divBdr>
    </w:div>
    <w:div w:id="1862352630">
      <w:marLeft w:val="0"/>
      <w:marRight w:val="0"/>
      <w:marTop w:val="0"/>
      <w:marBottom w:val="0"/>
      <w:divBdr>
        <w:top w:val="none" w:sz="0" w:space="0" w:color="auto"/>
        <w:left w:val="none" w:sz="0" w:space="0" w:color="auto"/>
        <w:bottom w:val="none" w:sz="0" w:space="0" w:color="auto"/>
        <w:right w:val="none" w:sz="0" w:space="0" w:color="auto"/>
      </w:divBdr>
    </w:div>
    <w:div w:id="1894926985">
      <w:marLeft w:val="0"/>
      <w:marRight w:val="0"/>
      <w:marTop w:val="0"/>
      <w:marBottom w:val="0"/>
      <w:divBdr>
        <w:top w:val="none" w:sz="0" w:space="0" w:color="auto"/>
        <w:left w:val="none" w:sz="0" w:space="0" w:color="auto"/>
        <w:bottom w:val="none" w:sz="0" w:space="0" w:color="auto"/>
        <w:right w:val="none" w:sz="0" w:space="0" w:color="auto"/>
      </w:divBdr>
    </w:div>
    <w:div w:id="2010477763">
      <w:bodyDiv w:val="1"/>
      <w:marLeft w:val="0"/>
      <w:marRight w:val="0"/>
      <w:marTop w:val="0"/>
      <w:marBottom w:val="0"/>
      <w:divBdr>
        <w:top w:val="none" w:sz="0" w:space="0" w:color="auto"/>
        <w:left w:val="none" w:sz="0" w:space="0" w:color="auto"/>
        <w:bottom w:val="none" w:sz="0" w:space="0" w:color="auto"/>
        <w:right w:val="none" w:sz="0" w:space="0" w:color="auto"/>
      </w:divBdr>
      <w:divsChild>
        <w:div w:id="1113593146">
          <w:marLeft w:val="0"/>
          <w:marRight w:val="0"/>
          <w:marTop w:val="0"/>
          <w:marBottom w:val="0"/>
          <w:divBdr>
            <w:top w:val="none" w:sz="0" w:space="0" w:color="auto"/>
            <w:left w:val="none" w:sz="0" w:space="0" w:color="auto"/>
            <w:bottom w:val="none" w:sz="0" w:space="0" w:color="auto"/>
            <w:right w:val="none" w:sz="0" w:space="0" w:color="auto"/>
          </w:divBdr>
          <w:divsChild>
            <w:div w:id="1975938851">
              <w:marLeft w:val="0"/>
              <w:marRight w:val="0"/>
              <w:marTop w:val="0"/>
              <w:marBottom w:val="0"/>
              <w:divBdr>
                <w:top w:val="none" w:sz="0" w:space="0" w:color="auto"/>
                <w:left w:val="none" w:sz="0" w:space="0" w:color="auto"/>
                <w:bottom w:val="none" w:sz="0" w:space="0" w:color="auto"/>
                <w:right w:val="none" w:sz="0" w:space="0" w:color="auto"/>
              </w:divBdr>
            </w:div>
          </w:divsChild>
        </w:div>
        <w:div w:id="1887834216">
          <w:marLeft w:val="0"/>
          <w:marRight w:val="0"/>
          <w:marTop w:val="0"/>
          <w:marBottom w:val="0"/>
          <w:divBdr>
            <w:top w:val="none" w:sz="0" w:space="0" w:color="auto"/>
            <w:left w:val="none" w:sz="0" w:space="0" w:color="auto"/>
            <w:bottom w:val="none" w:sz="0" w:space="0" w:color="auto"/>
            <w:right w:val="none" w:sz="0" w:space="0" w:color="auto"/>
          </w:divBdr>
        </w:div>
        <w:div w:id="1650405162">
          <w:marLeft w:val="0"/>
          <w:marRight w:val="0"/>
          <w:marTop w:val="0"/>
          <w:marBottom w:val="0"/>
          <w:divBdr>
            <w:top w:val="none" w:sz="0" w:space="0" w:color="auto"/>
            <w:left w:val="none" w:sz="0" w:space="0" w:color="auto"/>
            <w:bottom w:val="none" w:sz="0" w:space="0" w:color="auto"/>
            <w:right w:val="none" w:sz="0" w:space="0" w:color="auto"/>
          </w:divBdr>
        </w:div>
        <w:div w:id="1972664374">
          <w:marLeft w:val="0"/>
          <w:marRight w:val="0"/>
          <w:marTop w:val="0"/>
          <w:marBottom w:val="0"/>
          <w:divBdr>
            <w:top w:val="none" w:sz="0" w:space="0" w:color="auto"/>
            <w:left w:val="none" w:sz="0" w:space="0" w:color="auto"/>
            <w:bottom w:val="none" w:sz="0" w:space="0" w:color="auto"/>
            <w:right w:val="none" w:sz="0" w:space="0" w:color="auto"/>
          </w:divBdr>
        </w:div>
        <w:div w:id="1478573582">
          <w:marLeft w:val="0"/>
          <w:marRight w:val="0"/>
          <w:marTop w:val="0"/>
          <w:marBottom w:val="0"/>
          <w:divBdr>
            <w:top w:val="none" w:sz="0" w:space="0" w:color="auto"/>
            <w:left w:val="none" w:sz="0" w:space="0" w:color="auto"/>
            <w:bottom w:val="none" w:sz="0" w:space="0" w:color="auto"/>
            <w:right w:val="none" w:sz="0" w:space="0" w:color="auto"/>
          </w:divBdr>
        </w:div>
        <w:div w:id="1147895590">
          <w:marLeft w:val="0"/>
          <w:marRight w:val="0"/>
          <w:marTop w:val="0"/>
          <w:marBottom w:val="0"/>
          <w:divBdr>
            <w:top w:val="none" w:sz="0" w:space="0" w:color="auto"/>
            <w:left w:val="none" w:sz="0" w:space="0" w:color="auto"/>
            <w:bottom w:val="none" w:sz="0" w:space="0" w:color="auto"/>
            <w:right w:val="none" w:sz="0" w:space="0" w:color="auto"/>
          </w:divBdr>
        </w:div>
        <w:div w:id="1975284886">
          <w:marLeft w:val="0"/>
          <w:marRight w:val="0"/>
          <w:marTop w:val="0"/>
          <w:marBottom w:val="0"/>
          <w:divBdr>
            <w:top w:val="none" w:sz="0" w:space="0" w:color="auto"/>
            <w:left w:val="none" w:sz="0" w:space="0" w:color="auto"/>
            <w:bottom w:val="none" w:sz="0" w:space="0" w:color="auto"/>
            <w:right w:val="none" w:sz="0" w:space="0" w:color="auto"/>
          </w:divBdr>
        </w:div>
        <w:div w:id="1528177752">
          <w:marLeft w:val="0"/>
          <w:marRight w:val="0"/>
          <w:marTop w:val="0"/>
          <w:marBottom w:val="0"/>
          <w:divBdr>
            <w:top w:val="none" w:sz="0" w:space="0" w:color="auto"/>
            <w:left w:val="none" w:sz="0" w:space="0" w:color="auto"/>
            <w:bottom w:val="none" w:sz="0" w:space="0" w:color="auto"/>
            <w:right w:val="none" w:sz="0" w:space="0" w:color="auto"/>
          </w:divBdr>
        </w:div>
        <w:div w:id="1535077785">
          <w:marLeft w:val="0"/>
          <w:marRight w:val="0"/>
          <w:marTop w:val="0"/>
          <w:marBottom w:val="0"/>
          <w:divBdr>
            <w:top w:val="none" w:sz="0" w:space="0" w:color="auto"/>
            <w:left w:val="none" w:sz="0" w:space="0" w:color="auto"/>
            <w:bottom w:val="none" w:sz="0" w:space="0" w:color="auto"/>
            <w:right w:val="none" w:sz="0" w:space="0" w:color="auto"/>
          </w:divBdr>
        </w:div>
        <w:div w:id="829832401">
          <w:marLeft w:val="0"/>
          <w:marRight w:val="0"/>
          <w:marTop w:val="0"/>
          <w:marBottom w:val="0"/>
          <w:divBdr>
            <w:top w:val="none" w:sz="0" w:space="0" w:color="auto"/>
            <w:left w:val="none" w:sz="0" w:space="0" w:color="auto"/>
            <w:bottom w:val="none" w:sz="0" w:space="0" w:color="auto"/>
            <w:right w:val="none" w:sz="0" w:space="0" w:color="auto"/>
          </w:divBdr>
        </w:div>
        <w:div w:id="666136747">
          <w:marLeft w:val="0"/>
          <w:marRight w:val="0"/>
          <w:marTop w:val="0"/>
          <w:marBottom w:val="0"/>
          <w:divBdr>
            <w:top w:val="none" w:sz="0" w:space="0" w:color="auto"/>
            <w:left w:val="none" w:sz="0" w:space="0" w:color="auto"/>
            <w:bottom w:val="none" w:sz="0" w:space="0" w:color="auto"/>
            <w:right w:val="none" w:sz="0" w:space="0" w:color="auto"/>
          </w:divBdr>
        </w:div>
        <w:div w:id="213273347">
          <w:marLeft w:val="0"/>
          <w:marRight w:val="0"/>
          <w:marTop w:val="0"/>
          <w:marBottom w:val="0"/>
          <w:divBdr>
            <w:top w:val="none" w:sz="0" w:space="0" w:color="auto"/>
            <w:left w:val="none" w:sz="0" w:space="0" w:color="auto"/>
            <w:bottom w:val="none" w:sz="0" w:space="0" w:color="auto"/>
            <w:right w:val="none" w:sz="0" w:space="0" w:color="auto"/>
          </w:divBdr>
        </w:div>
        <w:div w:id="1596161628">
          <w:marLeft w:val="0"/>
          <w:marRight w:val="0"/>
          <w:marTop w:val="0"/>
          <w:marBottom w:val="0"/>
          <w:divBdr>
            <w:top w:val="none" w:sz="0" w:space="0" w:color="auto"/>
            <w:left w:val="none" w:sz="0" w:space="0" w:color="auto"/>
            <w:bottom w:val="none" w:sz="0" w:space="0" w:color="auto"/>
            <w:right w:val="none" w:sz="0" w:space="0" w:color="auto"/>
          </w:divBdr>
        </w:div>
        <w:div w:id="755053786">
          <w:marLeft w:val="0"/>
          <w:marRight w:val="0"/>
          <w:marTop w:val="0"/>
          <w:marBottom w:val="0"/>
          <w:divBdr>
            <w:top w:val="none" w:sz="0" w:space="0" w:color="auto"/>
            <w:left w:val="none" w:sz="0" w:space="0" w:color="auto"/>
            <w:bottom w:val="none" w:sz="0" w:space="0" w:color="auto"/>
            <w:right w:val="none" w:sz="0" w:space="0" w:color="auto"/>
          </w:divBdr>
        </w:div>
        <w:div w:id="936211354">
          <w:marLeft w:val="0"/>
          <w:marRight w:val="0"/>
          <w:marTop w:val="0"/>
          <w:marBottom w:val="0"/>
          <w:divBdr>
            <w:top w:val="none" w:sz="0" w:space="0" w:color="auto"/>
            <w:left w:val="none" w:sz="0" w:space="0" w:color="auto"/>
            <w:bottom w:val="none" w:sz="0" w:space="0" w:color="auto"/>
            <w:right w:val="none" w:sz="0" w:space="0" w:color="auto"/>
          </w:divBdr>
        </w:div>
        <w:div w:id="389420581">
          <w:marLeft w:val="0"/>
          <w:marRight w:val="0"/>
          <w:marTop w:val="0"/>
          <w:marBottom w:val="0"/>
          <w:divBdr>
            <w:top w:val="none" w:sz="0" w:space="0" w:color="auto"/>
            <w:left w:val="none" w:sz="0" w:space="0" w:color="auto"/>
            <w:bottom w:val="none" w:sz="0" w:space="0" w:color="auto"/>
            <w:right w:val="none" w:sz="0" w:space="0" w:color="auto"/>
          </w:divBdr>
        </w:div>
        <w:div w:id="591822778">
          <w:marLeft w:val="0"/>
          <w:marRight w:val="0"/>
          <w:marTop w:val="0"/>
          <w:marBottom w:val="0"/>
          <w:divBdr>
            <w:top w:val="none" w:sz="0" w:space="0" w:color="auto"/>
            <w:left w:val="none" w:sz="0" w:space="0" w:color="auto"/>
            <w:bottom w:val="none" w:sz="0" w:space="0" w:color="auto"/>
            <w:right w:val="none" w:sz="0" w:space="0" w:color="auto"/>
          </w:divBdr>
        </w:div>
        <w:div w:id="868757922">
          <w:marLeft w:val="0"/>
          <w:marRight w:val="0"/>
          <w:marTop w:val="0"/>
          <w:marBottom w:val="0"/>
          <w:divBdr>
            <w:top w:val="none" w:sz="0" w:space="0" w:color="auto"/>
            <w:left w:val="none" w:sz="0" w:space="0" w:color="auto"/>
            <w:bottom w:val="none" w:sz="0" w:space="0" w:color="auto"/>
            <w:right w:val="none" w:sz="0" w:space="0" w:color="auto"/>
          </w:divBdr>
        </w:div>
        <w:div w:id="1034648191">
          <w:marLeft w:val="0"/>
          <w:marRight w:val="0"/>
          <w:marTop w:val="0"/>
          <w:marBottom w:val="0"/>
          <w:divBdr>
            <w:top w:val="none" w:sz="0" w:space="0" w:color="auto"/>
            <w:left w:val="none" w:sz="0" w:space="0" w:color="auto"/>
            <w:bottom w:val="none" w:sz="0" w:space="0" w:color="auto"/>
            <w:right w:val="none" w:sz="0" w:space="0" w:color="auto"/>
          </w:divBdr>
        </w:div>
        <w:div w:id="121778143">
          <w:marLeft w:val="0"/>
          <w:marRight w:val="0"/>
          <w:marTop w:val="0"/>
          <w:marBottom w:val="0"/>
          <w:divBdr>
            <w:top w:val="none" w:sz="0" w:space="0" w:color="auto"/>
            <w:left w:val="none" w:sz="0" w:space="0" w:color="auto"/>
            <w:bottom w:val="none" w:sz="0" w:space="0" w:color="auto"/>
            <w:right w:val="none" w:sz="0" w:space="0" w:color="auto"/>
          </w:divBdr>
        </w:div>
        <w:div w:id="633409319">
          <w:marLeft w:val="0"/>
          <w:marRight w:val="0"/>
          <w:marTop w:val="0"/>
          <w:marBottom w:val="0"/>
          <w:divBdr>
            <w:top w:val="none" w:sz="0" w:space="0" w:color="auto"/>
            <w:left w:val="none" w:sz="0" w:space="0" w:color="auto"/>
            <w:bottom w:val="none" w:sz="0" w:space="0" w:color="auto"/>
            <w:right w:val="none" w:sz="0" w:space="0" w:color="auto"/>
          </w:divBdr>
        </w:div>
        <w:div w:id="1357654260">
          <w:marLeft w:val="0"/>
          <w:marRight w:val="0"/>
          <w:marTop w:val="0"/>
          <w:marBottom w:val="0"/>
          <w:divBdr>
            <w:top w:val="none" w:sz="0" w:space="0" w:color="auto"/>
            <w:left w:val="none" w:sz="0" w:space="0" w:color="auto"/>
            <w:bottom w:val="none" w:sz="0" w:space="0" w:color="auto"/>
            <w:right w:val="none" w:sz="0" w:space="0" w:color="auto"/>
          </w:divBdr>
        </w:div>
        <w:div w:id="652954428">
          <w:marLeft w:val="0"/>
          <w:marRight w:val="0"/>
          <w:marTop w:val="0"/>
          <w:marBottom w:val="0"/>
          <w:divBdr>
            <w:top w:val="none" w:sz="0" w:space="0" w:color="auto"/>
            <w:left w:val="none" w:sz="0" w:space="0" w:color="auto"/>
            <w:bottom w:val="none" w:sz="0" w:space="0" w:color="auto"/>
            <w:right w:val="none" w:sz="0" w:space="0" w:color="auto"/>
          </w:divBdr>
        </w:div>
        <w:div w:id="1355617353">
          <w:marLeft w:val="0"/>
          <w:marRight w:val="0"/>
          <w:marTop w:val="0"/>
          <w:marBottom w:val="0"/>
          <w:divBdr>
            <w:top w:val="none" w:sz="0" w:space="0" w:color="auto"/>
            <w:left w:val="none" w:sz="0" w:space="0" w:color="auto"/>
            <w:bottom w:val="none" w:sz="0" w:space="0" w:color="auto"/>
            <w:right w:val="none" w:sz="0" w:space="0" w:color="auto"/>
          </w:divBdr>
        </w:div>
        <w:div w:id="1328244540">
          <w:marLeft w:val="0"/>
          <w:marRight w:val="0"/>
          <w:marTop w:val="0"/>
          <w:marBottom w:val="0"/>
          <w:divBdr>
            <w:top w:val="none" w:sz="0" w:space="0" w:color="auto"/>
            <w:left w:val="none" w:sz="0" w:space="0" w:color="auto"/>
            <w:bottom w:val="none" w:sz="0" w:space="0" w:color="auto"/>
            <w:right w:val="none" w:sz="0" w:space="0" w:color="auto"/>
          </w:divBdr>
        </w:div>
        <w:div w:id="216019380">
          <w:marLeft w:val="0"/>
          <w:marRight w:val="0"/>
          <w:marTop w:val="0"/>
          <w:marBottom w:val="0"/>
          <w:divBdr>
            <w:top w:val="none" w:sz="0" w:space="0" w:color="auto"/>
            <w:left w:val="none" w:sz="0" w:space="0" w:color="auto"/>
            <w:bottom w:val="none" w:sz="0" w:space="0" w:color="auto"/>
            <w:right w:val="none" w:sz="0" w:space="0" w:color="auto"/>
          </w:divBdr>
        </w:div>
        <w:div w:id="1863585818">
          <w:marLeft w:val="0"/>
          <w:marRight w:val="0"/>
          <w:marTop w:val="0"/>
          <w:marBottom w:val="0"/>
          <w:divBdr>
            <w:top w:val="none" w:sz="0" w:space="0" w:color="auto"/>
            <w:left w:val="none" w:sz="0" w:space="0" w:color="auto"/>
            <w:bottom w:val="none" w:sz="0" w:space="0" w:color="auto"/>
            <w:right w:val="none" w:sz="0" w:space="0" w:color="auto"/>
          </w:divBdr>
        </w:div>
        <w:div w:id="1172336976">
          <w:marLeft w:val="0"/>
          <w:marRight w:val="0"/>
          <w:marTop w:val="0"/>
          <w:marBottom w:val="0"/>
          <w:divBdr>
            <w:top w:val="none" w:sz="0" w:space="0" w:color="auto"/>
            <w:left w:val="none" w:sz="0" w:space="0" w:color="auto"/>
            <w:bottom w:val="none" w:sz="0" w:space="0" w:color="auto"/>
            <w:right w:val="none" w:sz="0" w:space="0" w:color="auto"/>
          </w:divBdr>
        </w:div>
        <w:div w:id="628897579">
          <w:marLeft w:val="0"/>
          <w:marRight w:val="0"/>
          <w:marTop w:val="0"/>
          <w:marBottom w:val="0"/>
          <w:divBdr>
            <w:top w:val="none" w:sz="0" w:space="0" w:color="auto"/>
            <w:left w:val="none" w:sz="0" w:space="0" w:color="auto"/>
            <w:bottom w:val="none" w:sz="0" w:space="0" w:color="auto"/>
            <w:right w:val="none" w:sz="0" w:space="0" w:color="auto"/>
          </w:divBdr>
        </w:div>
        <w:div w:id="225649208">
          <w:marLeft w:val="0"/>
          <w:marRight w:val="0"/>
          <w:marTop w:val="0"/>
          <w:marBottom w:val="0"/>
          <w:divBdr>
            <w:top w:val="none" w:sz="0" w:space="0" w:color="auto"/>
            <w:left w:val="none" w:sz="0" w:space="0" w:color="auto"/>
            <w:bottom w:val="none" w:sz="0" w:space="0" w:color="auto"/>
            <w:right w:val="none" w:sz="0" w:space="0" w:color="auto"/>
          </w:divBdr>
        </w:div>
        <w:div w:id="1283148410">
          <w:marLeft w:val="0"/>
          <w:marRight w:val="0"/>
          <w:marTop w:val="0"/>
          <w:marBottom w:val="0"/>
          <w:divBdr>
            <w:top w:val="none" w:sz="0" w:space="0" w:color="auto"/>
            <w:left w:val="none" w:sz="0" w:space="0" w:color="auto"/>
            <w:bottom w:val="none" w:sz="0" w:space="0" w:color="auto"/>
            <w:right w:val="none" w:sz="0" w:space="0" w:color="auto"/>
          </w:divBdr>
        </w:div>
        <w:div w:id="1469669445">
          <w:marLeft w:val="0"/>
          <w:marRight w:val="0"/>
          <w:marTop w:val="0"/>
          <w:marBottom w:val="0"/>
          <w:divBdr>
            <w:top w:val="none" w:sz="0" w:space="0" w:color="auto"/>
            <w:left w:val="none" w:sz="0" w:space="0" w:color="auto"/>
            <w:bottom w:val="none" w:sz="0" w:space="0" w:color="auto"/>
            <w:right w:val="none" w:sz="0" w:space="0" w:color="auto"/>
          </w:divBdr>
        </w:div>
        <w:div w:id="1709451925">
          <w:marLeft w:val="0"/>
          <w:marRight w:val="0"/>
          <w:marTop w:val="0"/>
          <w:marBottom w:val="0"/>
          <w:divBdr>
            <w:top w:val="none" w:sz="0" w:space="0" w:color="auto"/>
            <w:left w:val="none" w:sz="0" w:space="0" w:color="auto"/>
            <w:bottom w:val="none" w:sz="0" w:space="0" w:color="auto"/>
            <w:right w:val="none" w:sz="0" w:space="0" w:color="auto"/>
          </w:divBdr>
        </w:div>
        <w:div w:id="936641267">
          <w:marLeft w:val="0"/>
          <w:marRight w:val="0"/>
          <w:marTop w:val="0"/>
          <w:marBottom w:val="0"/>
          <w:divBdr>
            <w:top w:val="none" w:sz="0" w:space="0" w:color="auto"/>
            <w:left w:val="none" w:sz="0" w:space="0" w:color="auto"/>
            <w:bottom w:val="none" w:sz="0" w:space="0" w:color="auto"/>
            <w:right w:val="none" w:sz="0" w:space="0" w:color="auto"/>
          </w:divBdr>
        </w:div>
        <w:div w:id="933367462">
          <w:marLeft w:val="0"/>
          <w:marRight w:val="0"/>
          <w:marTop w:val="0"/>
          <w:marBottom w:val="0"/>
          <w:divBdr>
            <w:top w:val="none" w:sz="0" w:space="0" w:color="auto"/>
            <w:left w:val="none" w:sz="0" w:space="0" w:color="auto"/>
            <w:bottom w:val="none" w:sz="0" w:space="0" w:color="auto"/>
            <w:right w:val="none" w:sz="0" w:space="0" w:color="auto"/>
          </w:divBdr>
        </w:div>
        <w:div w:id="265773516">
          <w:marLeft w:val="0"/>
          <w:marRight w:val="0"/>
          <w:marTop w:val="0"/>
          <w:marBottom w:val="0"/>
          <w:divBdr>
            <w:top w:val="none" w:sz="0" w:space="0" w:color="auto"/>
            <w:left w:val="none" w:sz="0" w:space="0" w:color="auto"/>
            <w:bottom w:val="none" w:sz="0" w:space="0" w:color="auto"/>
            <w:right w:val="none" w:sz="0" w:space="0" w:color="auto"/>
          </w:divBdr>
        </w:div>
        <w:div w:id="1655836419">
          <w:marLeft w:val="0"/>
          <w:marRight w:val="0"/>
          <w:marTop w:val="0"/>
          <w:marBottom w:val="0"/>
          <w:divBdr>
            <w:top w:val="none" w:sz="0" w:space="0" w:color="auto"/>
            <w:left w:val="none" w:sz="0" w:space="0" w:color="auto"/>
            <w:bottom w:val="none" w:sz="0" w:space="0" w:color="auto"/>
            <w:right w:val="none" w:sz="0" w:space="0" w:color="auto"/>
          </w:divBdr>
        </w:div>
        <w:div w:id="1813937643">
          <w:marLeft w:val="0"/>
          <w:marRight w:val="0"/>
          <w:marTop w:val="0"/>
          <w:marBottom w:val="0"/>
          <w:divBdr>
            <w:top w:val="none" w:sz="0" w:space="0" w:color="auto"/>
            <w:left w:val="none" w:sz="0" w:space="0" w:color="auto"/>
            <w:bottom w:val="none" w:sz="0" w:space="0" w:color="auto"/>
            <w:right w:val="none" w:sz="0" w:space="0" w:color="auto"/>
          </w:divBdr>
        </w:div>
        <w:div w:id="1235898861">
          <w:marLeft w:val="0"/>
          <w:marRight w:val="0"/>
          <w:marTop w:val="0"/>
          <w:marBottom w:val="0"/>
          <w:divBdr>
            <w:top w:val="none" w:sz="0" w:space="0" w:color="auto"/>
            <w:left w:val="none" w:sz="0" w:space="0" w:color="auto"/>
            <w:bottom w:val="none" w:sz="0" w:space="0" w:color="auto"/>
            <w:right w:val="none" w:sz="0" w:space="0" w:color="auto"/>
          </w:divBdr>
        </w:div>
        <w:div w:id="274287601">
          <w:marLeft w:val="0"/>
          <w:marRight w:val="0"/>
          <w:marTop w:val="0"/>
          <w:marBottom w:val="0"/>
          <w:divBdr>
            <w:top w:val="none" w:sz="0" w:space="0" w:color="auto"/>
            <w:left w:val="none" w:sz="0" w:space="0" w:color="auto"/>
            <w:bottom w:val="none" w:sz="0" w:space="0" w:color="auto"/>
            <w:right w:val="none" w:sz="0" w:space="0" w:color="auto"/>
          </w:divBdr>
        </w:div>
        <w:div w:id="1889300795">
          <w:marLeft w:val="0"/>
          <w:marRight w:val="0"/>
          <w:marTop w:val="0"/>
          <w:marBottom w:val="0"/>
          <w:divBdr>
            <w:top w:val="none" w:sz="0" w:space="0" w:color="auto"/>
            <w:left w:val="none" w:sz="0" w:space="0" w:color="auto"/>
            <w:bottom w:val="none" w:sz="0" w:space="0" w:color="auto"/>
            <w:right w:val="none" w:sz="0" w:space="0" w:color="auto"/>
          </w:divBdr>
        </w:div>
        <w:div w:id="2069452688">
          <w:marLeft w:val="0"/>
          <w:marRight w:val="0"/>
          <w:marTop w:val="0"/>
          <w:marBottom w:val="0"/>
          <w:divBdr>
            <w:top w:val="none" w:sz="0" w:space="0" w:color="auto"/>
            <w:left w:val="none" w:sz="0" w:space="0" w:color="auto"/>
            <w:bottom w:val="none" w:sz="0" w:space="0" w:color="auto"/>
            <w:right w:val="none" w:sz="0" w:space="0" w:color="auto"/>
          </w:divBdr>
        </w:div>
        <w:div w:id="1543326223">
          <w:marLeft w:val="0"/>
          <w:marRight w:val="0"/>
          <w:marTop w:val="0"/>
          <w:marBottom w:val="0"/>
          <w:divBdr>
            <w:top w:val="none" w:sz="0" w:space="0" w:color="auto"/>
            <w:left w:val="none" w:sz="0" w:space="0" w:color="auto"/>
            <w:bottom w:val="none" w:sz="0" w:space="0" w:color="auto"/>
            <w:right w:val="none" w:sz="0" w:space="0" w:color="auto"/>
          </w:divBdr>
        </w:div>
        <w:div w:id="1007296072">
          <w:marLeft w:val="0"/>
          <w:marRight w:val="0"/>
          <w:marTop w:val="0"/>
          <w:marBottom w:val="0"/>
          <w:divBdr>
            <w:top w:val="none" w:sz="0" w:space="0" w:color="auto"/>
            <w:left w:val="none" w:sz="0" w:space="0" w:color="auto"/>
            <w:bottom w:val="none" w:sz="0" w:space="0" w:color="auto"/>
            <w:right w:val="none" w:sz="0" w:space="0" w:color="auto"/>
          </w:divBdr>
        </w:div>
        <w:div w:id="1280337862">
          <w:marLeft w:val="0"/>
          <w:marRight w:val="0"/>
          <w:marTop w:val="0"/>
          <w:marBottom w:val="0"/>
          <w:divBdr>
            <w:top w:val="none" w:sz="0" w:space="0" w:color="auto"/>
            <w:left w:val="none" w:sz="0" w:space="0" w:color="auto"/>
            <w:bottom w:val="none" w:sz="0" w:space="0" w:color="auto"/>
            <w:right w:val="none" w:sz="0" w:space="0" w:color="auto"/>
          </w:divBdr>
        </w:div>
        <w:div w:id="730352389">
          <w:marLeft w:val="0"/>
          <w:marRight w:val="0"/>
          <w:marTop w:val="0"/>
          <w:marBottom w:val="0"/>
          <w:divBdr>
            <w:top w:val="none" w:sz="0" w:space="0" w:color="auto"/>
            <w:left w:val="none" w:sz="0" w:space="0" w:color="auto"/>
            <w:bottom w:val="none" w:sz="0" w:space="0" w:color="auto"/>
            <w:right w:val="none" w:sz="0" w:space="0" w:color="auto"/>
          </w:divBdr>
        </w:div>
        <w:div w:id="331835691">
          <w:marLeft w:val="0"/>
          <w:marRight w:val="0"/>
          <w:marTop w:val="0"/>
          <w:marBottom w:val="0"/>
          <w:divBdr>
            <w:top w:val="none" w:sz="0" w:space="0" w:color="auto"/>
            <w:left w:val="none" w:sz="0" w:space="0" w:color="auto"/>
            <w:bottom w:val="none" w:sz="0" w:space="0" w:color="auto"/>
            <w:right w:val="none" w:sz="0" w:space="0" w:color="auto"/>
          </w:divBdr>
        </w:div>
        <w:div w:id="835069268">
          <w:marLeft w:val="0"/>
          <w:marRight w:val="0"/>
          <w:marTop w:val="0"/>
          <w:marBottom w:val="0"/>
          <w:divBdr>
            <w:top w:val="none" w:sz="0" w:space="0" w:color="auto"/>
            <w:left w:val="none" w:sz="0" w:space="0" w:color="auto"/>
            <w:bottom w:val="none" w:sz="0" w:space="0" w:color="auto"/>
            <w:right w:val="none" w:sz="0" w:space="0" w:color="auto"/>
          </w:divBdr>
        </w:div>
        <w:div w:id="712775664">
          <w:marLeft w:val="0"/>
          <w:marRight w:val="0"/>
          <w:marTop w:val="0"/>
          <w:marBottom w:val="0"/>
          <w:divBdr>
            <w:top w:val="none" w:sz="0" w:space="0" w:color="auto"/>
            <w:left w:val="none" w:sz="0" w:space="0" w:color="auto"/>
            <w:bottom w:val="none" w:sz="0" w:space="0" w:color="auto"/>
            <w:right w:val="none" w:sz="0" w:space="0" w:color="auto"/>
          </w:divBdr>
        </w:div>
        <w:div w:id="1393767870">
          <w:marLeft w:val="0"/>
          <w:marRight w:val="0"/>
          <w:marTop w:val="0"/>
          <w:marBottom w:val="0"/>
          <w:divBdr>
            <w:top w:val="none" w:sz="0" w:space="0" w:color="auto"/>
            <w:left w:val="none" w:sz="0" w:space="0" w:color="auto"/>
            <w:bottom w:val="none" w:sz="0" w:space="0" w:color="auto"/>
            <w:right w:val="none" w:sz="0" w:space="0" w:color="auto"/>
          </w:divBdr>
        </w:div>
        <w:div w:id="1346326252">
          <w:marLeft w:val="0"/>
          <w:marRight w:val="0"/>
          <w:marTop w:val="0"/>
          <w:marBottom w:val="0"/>
          <w:divBdr>
            <w:top w:val="none" w:sz="0" w:space="0" w:color="auto"/>
            <w:left w:val="none" w:sz="0" w:space="0" w:color="auto"/>
            <w:bottom w:val="none" w:sz="0" w:space="0" w:color="auto"/>
            <w:right w:val="none" w:sz="0" w:space="0" w:color="auto"/>
          </w:divBdr>
        </w:div>
        <w:div w:id="1417820304">
          <w:marLeft w:val="0"/>
          <w:marRight w:val="0"/>
          <w:marTop w:val="0"/>
          <w:marBottom w:val="0"/>
          <w:divBdr>
            <w:top w:val="none" w:sz="0" w:space="0" w:color="auto"/>
            <w:left w:val="none" w:sz="0" w:space="0" w:color="auto"/>
            <w:bottom w:val="none" w:sz="0" w:space="0" w:color="auto"/>
            <w:right w:val="none" w:sz="0" w:space="0" w:color="auto"/>
          </w:divBdr>
        </w:div>
        <w:div w:id="70205458">
          <w:marLeft w:val="0"/>
          <w:marRight w:val="0"/>
          <w:marTop w:val="0"/>
          <w:marBottom w:val="0"/>
          <w:divBdr>
            <w:top w:val="none" w:sz="0" w:space="0" w:color="auto"/>
            <w:left w:val="none" w:sz="0" w:space="0" w:color="auto"/>
            <w:bottom w:val="none" w:sz="0" w:space="0" w:color="auto"/>
            <w:right w:val="none" w:sz="0" w:space="0" w:color="auto"/>
          </w:divBdr>
        </w:div>
        <w:div w:id="141696577">
          <w:marLeft w:val="0"/>
          <w:marRight w:val="0"/>
          <w:marTop w:val="0"/>
          <w:marBottom w:val="0"/>
          <w:divBdr>
            <w:top w:val="none" w:sz="0" w:space="0" w:color="auto"/>
            <w:left w:val="none" w:sz="0" w:space="0" w:color="auto"/>
            <w:bottom w:val="none" w:sz="0" w:space="0" w:color="auto"/>
            <w:right w:val="none" w:sz="0" w:space="0" w:color="auto"/>
          </w:divBdr>
        </w:div>
        <w:div w:id="561134577">
          <w:marLeft w:val="0"/>
          <w:marRight w:val="0"/>
          <w:marTop w:val="0"/>
          <w:marBottom w:val="0"/>
          <w:divBdr>
            <w:top w:val="none" w:sz="0" w:space="0" w:color="auto"/>
            <w:left w:val="none" w:sz="0" w:space="0" w:color="auto"/>
            <w:bottom w:val="none" w:sz="0" w:space="0" w:color="auto"/>
            <w:right w:val="none" w:sz="0" w:space="0" w:color="auto"/>
          </w:divBdr>
        </w:div>
        <w:div w:id="604264022">
          <w:marLeft w:val="0"/>
          <w:marRight w:val="0"/>
          <w:marTop w:val="0"/>
          <w:marBottom w:val="0"/>
          <w:divBdr>
            <w:top w:val="none" w:sz="0" w:space="0" w:color="auto"/>
            <w:left w:val="none" w:sz="0" w:space="0" w:color="auto"/>
            <w:bottom w:val="none" w:sz="0" w:space="0" w:color="auto"/>
            <w:right w:val="none" w:sz="0" w:space="0" w:color="auto"/>
          </w:divBdr>
        </w:div>
        <w:div w:id="821198559">
          <w:marLeft w:val="0"/>
          <w:marRight w:val="0"/>
          <w:marTop w:val="0"/>
          <w:marBottom w:val="0"/>
          <w:divBdr>
            <w:top w:val="none" w:sz="0" w:space="0" w:color="auto"/>
            <w:left w:val="none" w:sz="0" w:space="0" w:color="auto"/>
            <w:bottom w:val="none" w:sz="0" w:space="0" w:color="auto"/>
            <w:right w:val="none" w:sz="0" w:space="0" w:color="auto"/>
          </w:divBdr>
        </w:div>
        <w:div w:id="1581057131">
          <w:marLeft w:val="0"/>
          <w:marRight w:val="0"/>
          <w:marTop w:val="0"/>
          <w:marBottom w:val="0"/>
          <w:divBdr>
            <w:top w:val="none" w:sz="0" w:space="0" w:color="auto"/>
            <w:left w:val="none" w:sz="0" w:space="0" w:color="auto"/>
            <w:bottom w:val="none" w:sz="0" w:space="0" w:color="auto"/>
            <w:right w:val="none" w:sz="0" w:space="0" w:color="auto"/>
          </w:divBdr>
        </w:div>
        <w:div w:id="338822565">
          <w:marLeft w:val="0"/>
          <w:marRight w:val="0"/>
          <w:marTop w:val="0"/>
          <w:marBottom w:val="0"/>
          <w:divBdr>
            <w:top w:val="none" w:sz="0" w:space="0" w:color="auto"/>
            <w:left w:val="none" w:sz="0" w:space="0" w:color="auto"/>
            <w:bottom w:val="none" w:sz="0" w:space="0" w:color="auto"/>
            <w:right w:val="none" w:sz="0" w:space="0" w:color="auto"/>
          </w:divBdr>
        </w:div>
        <w:div w:id="166603294">
          <w:marLeft w:val="0"/>
          <w:marRight w:val="0"/>
          <w:marTop w:val="0"/>
          <w:marBottom w:val="0"/>
          <w:divBdr>
            <w:top w:val="none" w:sz="0" w:space="0" w:color="auto"/>
            <w:left w:val="none" w:sz="0" w:space="0" w:color="auto"/>
            <w:bottom w:val="none" w:sz="0" w:space="0" w:color="auto"/>
            <w:right w:val="none" w:sz="0" w:space="0" w:color="auto"/>
          </w:divBdr>
        </w:div>
        <w:div w:id="1134761488">
          <w:marLeft w:val="0"/>
          <w:marRight w:val="0"/>
          <w:marTop w:val="0"/>
          <w:marBottom w:val="0"/>
          <w:divBdr>
            <w:top w:val="none" w:sz="0" w:space="0" w:color="auto"/>
            <w:left w:val="none" w:sz="0" w:space="0" w:color="auto"/>
            <w:bottom w:val="none" w:sz="0" w:space="0" w:color="auto"/>
            <w:right w:val="none" w:sz="0" w:space="0" w:color="auto"/>
          </w:divBdr>
        </w:div>
        <w:div w:id="56441522">
          <w:marLeft w:val="0"/>
          <w:marRight w:val="0"/>
          <w:marTop w:val="0"/>
          <w:marBottom w:val="0"/>
          <w:divBdr>
            <w:top w:val="none" w:sz="0" w:space="0" w:color="auto"/>
            <w:left w:val="none" w:sz="0" w:space="0" w:color="auto"/>
            <w:bottom w:val="none" w:sz="0" w:space="0" w:color="auto"/>
            <w:right w:val="none" w:sz="0" w:space="0" w:color="auto"/>
          </w:divBdr>
        </w:div>
        <w:div w:id="1680693713">
          <w:marLeft w:val="0"/>
          <w:marRight w:val="0"/>
          <w:marTop w:val="0"/>
          <w:marBottom w:val="0"/>
          <w:divBdr>
            <w:top w:val="none" w:sz="0" w:space="0" w:color="auto"/>
            <w:left w:val="none" w:sz="0" w:space="0" w:color="auto"/>
            <w:bottom w:val="none" w:sz="0" w:space="0" w:color="auto"/>
            <w:right w:val="none" w:sz="0" w:space="0" w:color="auto"/>
          </w:divBdr>
        </w:div>
        <w:div w:id="1283222681">
          <w:marLeft w:val="0"/>
          <w:marRight w:val="0"/>
          <w:marTop w:val="0"/>
          <w:marBottom w:val="0"/>
          <w:divBdr>
            <w:top w:val="none" w:sz="0" w:space="0" w:color="auto"/>
            <w:left w:val="none" w:sz="0" w:space="0" w:color="auto"/>
            <w:bottom w:val="none" w:sz="0" w:space="0" w:color="auto"/>
            <w:right w:val="none" w:sz="0" w:space="0" w:color="auto"/>
          </w:divBdr>
        </w:div>
        <w:div w:id="1697273185">
          <w:marLeft w:val="0"/>
          <w:marRight w:val="0"/>
          <w:marTop w:val="0"/>
          <w:marBottom w:val="0"/>
          <w:divBdr>
            <w:top w:val="none" w:sz="0" w:space="0" w:color="auto"/>
            <w:left w:val="none" w:sz="0" w:space="0" w:color="auto"/>
            <w:bottom w:val="none" w:sz="0" w:space="0" w:color="auto"/>
            <w:right w:val="none" w:sz="0" w:space="0" w:color="auto"/>
          </w:divBdr>
        </w:div>
        <w:div w:id="157118714">
          <w:marLeft w:val="0"/>
          <w:marRight w:val="0"/>
          <w:marTop w:val="0"/>
          <w:marBottom w:val="0"/>
          <w:divBdr>
            <w:top w:val="none" w:sz="0" w:space="0" w:color="auto"/>
            <w:left w:val="none" w:sz="0" w:space="0" w:color="auto"/>
            <w:bottom w:val="none" w:sz="0" w:space="0" w:color="auto"/>
            <w:right w:val="none" w:sz="0" w:space="0" w:color="auto"/>
          </w:divBdr>
        </w:div>
        <w:div w:id="1126780664">
          <w:marLeft w:val="0"/>
          <w:marRight w:val="0"/>
          <w:marTop w:val="0"/>
          <w:marBottom w:val="0"/>
          <w:divBdr>
            <w:top w:val="none" w:sz="0" w:space="0" w:color="auto"/>
            <w:left w:val="none" w:sz="0" w:space="0" w:color="auto"/>
            <w:bottom w:val="none" w:sz="0" w:space="0" w:color="auto"/>
            <w:right w:val="none" w:sz="0" w:space="0" w:color="auto"/>
          </w:divBdr>
        </w:div>
        <w:div w:id="705640449">
          <w:marLeft w:val="0"/>
          <w:marRight w:val="0"/>
          <w:marTop w:val="0"/>
          <w:marBottom w:val="0"/>
          <w:divBdr>
            <w:top w:val="none" w:sz="0" w:space="0" w:color="auto"/>
            <w:left w:val="none" w:sz="0" w:space="0" w:color="auto"/>
            <w:bottom w:val="none" w:sz="0" w:space="0" w:color="auto"/>
            <w:right w:val="none" w:sz="0" w:space="0" w:color="auto"/>
          </w:divBdr>
        </w:div>
        <w:div w:id="523129081">
          <w:marLeft w:val="0"/>
          <w:marRight w:val="0"/>
          <w:marTop w:val="0"/>
          <w:marBottom w:val="0"/>
          <w:divBdr>
            <w:top w:val="none" w:sz="0" w:space="0" w:color="auto"/>
            <w:left w:val="none" w:sz="0" w:space="0" w:color="auto"/>
            <w:bottom w:val="none" w:sz="0" w:space="0" w:color="auto"/>
            <w:right w:val="none" w:sz="0" w:space="0" w:color="auto"/>
          </w:divBdr>
        </w:div>
        <w:div w:id="1930115785">
          <w:marLeft w:val="0"/>
          <w:marRight w:val="0"/>
          <w:marTop w:val="0"/>
          <w:marBottom w:val="0"/>
          <w:divBdr>
            <w:top w:val="none" w:sz="0" w:space="0" w:color="auto"/>
            <w:left w:val="none" w:sz="0" w:space="0" w:color="auto"/>
            <w:bottom w:val="none" w:sz="0" w:space="0" w:color="auto"/>
            <w:right w:val="none" w:sz="0" w:space="0" w:color="auto"/>
          </w:divBdr>
        </w:div>
        <w:div w:id="1074745890">
          <w:marLeft w:val="0"/>
          <w:marRight w:val="0"/>
          <w:marTop w:val="0"/>
          <w:marBottom w:val="0"/>
          <w:divBdr>
            <w:top w:val="none" w:sz="0" w:space="0" w:color="auto"/>
            <w:left w:val="none" w:sz="0" w:space="0" w:color="auto"/>
            <w:bottom w:val="none" w:sz="0" w:space="0" w:color="auto"/>
            <w:right w:val="none" w:sz="0" w:space="0" w:color="auto"/>
          </w:divBdr>
        </w:div>
        <w:div w:id="146558990">
          <w:marLeft w:val="0"/>
          <w:marRight w:val="0"/>
          <w:marTop w:val="0"/>
          <w:marBottom w:val="0"/>
          <w:divBdr>
            <w:top w:val="none" w:sz="0" w:space="0" w:color="auto"/>
            <w:left w:val="none" w:sz="0" w:space="0" w:color="auto"/>
            <w:bottom w:val="none" w:sz="0" w:space="0" w:color="auto"/>
            <w:right w:val="none" w:sz="0" w:space="0" w:color="auto"/>
          </w:divBdr>
        </w:div>
        <w:div w:id="1483500337">
          <w:marLeft w:val="0"/>
          <w:marRight w:val="0"/>
          <w:marTop w:val="0"/>
          <w:marBottom w:val="0"/>
          <w:divBdr>
            <w:top w:val="none" w:sz="0" w:space="0" w:color="auto"/>
            <w:left w:val="none" w:sz="0" w:space="0" w:color="auto"/>
            <w:bottom w:val="none" w:sz="0" w:space="0" w:color="auto"/>
            <w:right w:val="none" w:sz="0" w:space="0" w:color="auto"/>
          </w:divBdr>
        </w:div>
        <w:div w:id="1327395544">
          <w:marLeft w:val="0"/>
          <w:marRight w:val="0"/>
          <w:marTop w:val="0"/>
          <w:marBottom w:val="0"/>
          <w:divBdr>
            <w:top w:val="none" w:sz="0" w:space="0" w:color="auto"/>
            <w:left w:val="none" w:sz="0" w:space="0" w:color="auto"/>
            <w:bottom w:val="none" w:sz="0" w:space="0" w:color="auto"/>
            <w:right w:val="none" w:sz="0" w:space="0" w:color="auto"/>
          </w:divBdr>
        </w:div>
        <w:div w:id="1737163488">
          <w:marLeft w:val="0"/>
          <w:marRight w:val="0"/>
          <w:marTop w:val="0"/>
          <w:marBottom w:val="0"/>
          <w:divBdr>
            <w:top w:val="none" w:sz="0" w:space="0" w:color="auto"/>
            <w:left w:val="none" w:sz="0" w:space="0" w:color="auto"/>
            <w:bottom w:val="none" w:sz="0" w:space="0" w:color="auto"/>
            <w:right w:val="none" w:sz="0" w:space="0" w:color="auto"/>
          </w:divBdr>
        </w:div>
        <w:div w:id="1170678042">
          <w:marLeft w:val="0"/>
          <w:marRight w:val="0"/>
          <w:marTop w:val="0"/>
          <w:marBottom w:val="0"/>
          <w:divBdr>
            <w:top w:val="none" w:sz="0" w:space="0" w:color="auto"/>
            <w:left w:val="none" w:sz="0" w:space="0" w:color="auto"/>
            <w:bottom w:val="none" w:sz="0" w:space="0" w:color="auto"/>
            <w:right w:val="none" w:sz="0" w:space="0" w:color="auto"/>
          </w:divBdr>
        </w:div>
        <w:div w:id="1811286692">
          <w:marLeft w:val="0"/>
          <w:marRight w:val="0"/>
          <w:marTop w:val="0"/>
          <w:marBottom w:val="0"/>
          <w:divBdr>
            <w:top w:val="none" w:sz="0" w:space="0" w:color="auto"/>
            <w:left w:val="none" w:sz="0" w:space="0" w:color="auto"/>
            <w:bottom w:val="none" w:sz="0" w:space="0" w:color="auto"/>
            <w:right w:val="none" w:sz="0" w:space="0" w:color="auto"/>
          </w:divBdr>
        </w:div>
        <w:div w:id="903099137">
          <w:marLeft w:val="0"/>
          <w:marRight w:val="0"/>
          <w:marTop w:val="0"/>
          <w:marBottom w:val="0"/>
          <w:divBdr>
            <w:top w:val="none" w:sz="0" w:space="0" w:color="auto"/>
            <w:left w:val="none" w:sz="0" w:space="0" w:color="auto"/>
            <w:bottom w:val="none" w:sz="0" w:space="0" w:color="auto"/>
            <w:right w:val="none" w:sz="0" w:space="0" w:color="auto"/>
          </w:divBdr>
        </w:div>
        <w:div w:id="1446346231">
          <w:marLeft w:val="0"/>
          <w:marRight w:val="0"/>
          <w:marTop w:val="0"/>
          <w:marBottom w:val="0"/>
          <w:divBdr>
            <w:top w:val="none" w:sz="0" w:space="0" w:color="auto"/>
            <w:left w:val="none" w:sz="0" w:space="0" w:color="auto"/>
            <w:bottom w:val="none" w:sz="0" w:space="0" w:color="auto"/>
            <w:right w:val="none" w:sz="0" w:space="0" w:color="auto"/>
          </w:divBdr>
        </w:div>
        <w:div w:id="162202773">
          <w:marLeft w:val="0"/>
          <w:marRight w:val="0"/>
          <w:marTop w:val="0"/>
          <w:marBottom w:val="0"/>
          <w:divBdr>
            <w:top w:val="none" w:sz="0" w:space="0" w:color="auto"/>
            <w:left w:val="none" w:sz="0" w:space="0" w:color="auto"/>
            <w:bottom w:val="none" w:sz="0" w:space="0" w:color="auto"/>
            <w:right w:val="none" w:sz="0" w:space="0" w:color="auto"/>
          </w:divBdr>
        </w:div>
        <w:div w:id="1508860578">
          <w:marLeft w:val="0"/>
          <w:marRight w:val="0"/>
          <w:marTop w:val="0"/>
          <w:marBottom w:val="0"/>
          <w:divBdr>
            <w:top w:val="none" w:sz="0" w:space="0" w:color="auto"/>
            <w:left w:val="none" w:sz="0" w:space="0" w:color="auto"/>
            <w:bottom w:val="none" w:sz="0" w:space="0" w:color="auto"/>
            <w:right w:val="none" w:sz="0" w:space="0" w:color="auto"/>
          </w:divBdr>
        </w:div>
        <w:div w:id="349529315">
          <w:marLeft w:val="0"/>
          <w:marRight w:val="0"/>
          <w:marTop w:val="0"/>
          <w:marBottom w:val="0"/>
          <w:divBdr>
            <w:top w:val="none" w:sz="0" w:space="0" w:color="auto"/>
            <w:left w:val="none" w:sz="0" w:space="0" w:color="auto"/>
            <w:bottom w:val="none" w:sz="0" w:space="0" w:color="auto"/>
            <w:right w:val="none" w:sz="0" w:space="0" w:color="auto"/>
          </w:divBdr>
        </w:div>
        <w:div w:id="1935047959">
          <w:marLeft w:val="0"/>
          <w:marRight w:val="0"/>
          <w:marTop w:val="0"/>
          <w:marBottom w:val="0"/>
          <w:divBdr>
            <w:top w:val="none" w:sz="0" w:space="0" w:color="auto"/>
            <w:left w:val="none" w:sz="0" w:space="0" w:color="auto"/>
            <w:bottom w:val="none" w:sz="0" w:space="0" w:color="auto"/>
            <w:right w:val="none" w:sz="0" w:space="0" w:color="auto"/>
          </w:divBdr>
        </w:div>
        <w:div w:id="2065828363">
          <w:marLeft w:val="0"/>
          <w:marRight w:val="0"/>
          <w:marTop w:val="0"/>
          <w:marBottom w:val="0"/>
          <w:divBdr>
            <w:top w:val="none" w:sz="0" w:space="0" w:color="auto"/>
            <w:left w:val="none" w:sz="0" w:space="0" w:color="auto"/>
            <w:bottom w:val="none" w:sz="0" w:space="0" w:color="auto"/>
            <w:right w:val="none" w:sz="0" w:space="0" w:color="auto"/>
          </w:divBdr>
        </w:div>
        <w:div w:id="1420567365">
          <w:marLeft w:val="0"/>
          <w:marRight w:val="0"/>
          <w:marTop w:val="0"/>
          <w:marBottom w:val="0"/>
          <w:divBdr>
            <w:top w:val="none" w:sz="0" w:space="0" w:color="auto"/>
            <w:left w:val="none" w:sz="0" w:space="0" w:color="auto"/>
            <w:bottom w:val="none" w:sz="0" w:space="0" w:color="auto"/>
            <w:right w:val="none" w:sz="0" w:space="0" w:color="auto"/>
          </w:divBdr>
        </w:div>
        <w:div w:id="527790534">
          <w:marLeft w:val="0"/>
          <w:marRight w:val="0"/>
          <w:marTop w:val="0"/>
          <w:marBottom w:val="0"/>
          <w:divBdr>
            <w:top w:val="none" w:sz="0" w:space="0" w:color="auto"/>
            <w:left w:val="none" w:sz="0" w:space="0" w:color="auto"/>
            <w:bottom w:val="none" w:sz="0" w:space="0" w:color="auto"/>
            <w:right w:val="none" w:sz="0" w:space="0" w:color="auto"/>
          </w:divBdr>
        </w:div>
        <w:div w:id="1727143893">
          <w:marLeft w:val="0"/>
          <w:marRight w:val="0"/>
          <w:marTop w:val="0"/>
          <w:marBottom w:val="0"/>
          <w:divBdr>
            <w:top w:val="none" w:sz="0" w:space="0" w:color="auto"/>
            <w:left w:val="none" w:sz="0" w:space="0" w:color="auto"/>
            <w:bottom w:val="none" w:sz="0" w:space="0" w:color="auto"/>
            <w:right w:val="none" w:sz="0" w:space="0" w:color="auto"/>
          </w:divBdr>
        </w:div>
        <w:div w:id="824784123">
          <w:marLeft w:val="0"/>
          <w:marRight w:val="0"/>
          <w:marTop w:val="0"/>
          <w:marBottom w:val="0"/>
          <w:divBdr>
            <w:top w:val="none" w:sz="0" w:space="0" w:color="auto"/>
            <w:left w:val="none" w:sz="0" w:space="0" w:color="auto"/>
            <w:bottom w:val="none" w:sz="0" w:space="0" w:color="auto"/>
            <w:right w:val="none" w:sz="0" w:space="0" w:color="auto"/>
          </w:divBdr>
        </w:div>
        <w:div w:id="663893388">
          <w:marLeft w:val="0"/>
          <w:marRight w:val="0"/>
          <w:marTop w:val="0"/>
          <w:marBottom w:val="0"/>
          <w:divBdr>
            <w:top w:val="none" w:sz="0" w:space="0" w:color="auto"/>
            <w:left w:val="none" w:sz="0" w:space="0" w:color="auto"/>
            <w:bottom w:val="none" w:sz="0" w:space="0" w:color="auto"/>
            <w:right w:val="none" w:sz="0" w:space="0" w:color="auto"/>
          </w:divBdr>
        </w:div>
        <w:div w:id="1296564288">
          <w:marLeft w:val="0"/>
          <w:marRight w:val="0"/>
          <w:marTop w:val="0"/>
          <w:marBottom w:val="0"/>
          <w:divBdr>
            <w:top w:val="none" w:sz="0" w:space="0" w:color="auto"/>
            <w:left w:val="none" w:sz="0" w:space="0" w:color="auto"/>
            <w:bottom w:val="none" w:sz="0" w:space="0" w:color="auto"/>
            <w:right w:val="none" w:sz="0" w:space="0" w:color="auto"/>
          </w:divBdr>
        </w:div>
        <w:div w:id="222719351">
          <w:marLeft w:val="0"/>
          <w:marRight w:val="0"/>
          <w:marTop w:val="0"/>
          <w:marBottom w:val="0"/>
          <w:divBdr>
            <w:top w:val="none" w:sz="0" w:space="0" w:color="auto"/>
            <w:left w:val="none" w:sz="0" w:space="0" w:color="auto"/>
            <w:bottom w:val="none" w:sz="0" w:space="0" w:color="auto"/>
            <w:right w:val="none" w:sz="0" w:space="0" w:color="auto"/>
          </w:divBdr>
        </w:div>
        <w:div w:id="276986852">
          <w:marLeft w:val="0"/>
          <w:marRight w:val="0"/>
          <w:marTop w:val="0"/>
          <w:marBottom w:val="0"/>
          <w:divBdr>
            <w:top w:val="none" w:sz="0" w:space="0" w:color="auto"/>
            <w:left w:val="none" w:sz="0" w:space="0" w:color="auto"/>
            <w:bottom w:val="none" w:sz="0" w:space="0" w:color="auto"/>
            <w:right w:val="none" w:sz="0" w:space="0" w:color="auto"/>
          </w:divBdr>
        </w:div>
        <w:div w:id="2002812589">
          <w:marLeft w:val="0"/>
          <w:marRight w:val="0"/>
          <w:marTop w:val="0"/>
          <w:marBottom w:val="0"/>
          <w:divBdr>
            <w:top w:val="none" w:sz="0" w:space="0" w:color="auto"/>
            <w:left w:val="none" w:sz="0" w:space="0" w:color="auto"/>
            <w:bottom w:val="none" w:sz="0" w:space="0" w:color="auto"/>
            <w:right w:val="none" w:sz="0" w:space="0" w:color="auto"/>
          </w:divBdr>
        </w:div>
        <w:div w:id="1589195565">
          <w:marLeft w:val="0"/>
          <w:marRight w:val="0"/>
          <w:marTop w:val="0"/>
          <w:marBottom w:val="0"/>
          <w:divBdr>
            <w:top w:val="none" w:sz="0" w:space="0" w:color="auto"/>
            <w:left w:val="none" w:sz="0" w:space="0" w:color="auto"/>
            <w:bottom w:val="none" w:sz="0" w:space="0" w:color="auto"/>
            <w:right w:val="none" w:sz="0" w:space="0" w:color="auto"/>
          </w:divBdr>
        </w:div>
        <w:div w:id="1418163139">
          <w:marLeft w:val="0"/>
          <w:marRight w:val="0"/>
          <w:marTop w:val="0"/>
          <w:marBottom w:val="0"/>
          <w:divBdr>
            <w:top w:val="none" w:sz="0" w:space="0" w:color="auto"/>
            <w:left w:val="none" w:sz="0" w:space="0" w:color="auto"/>
            <w:bottom w:val="none" w:sz="0" w:space="0" w:color="auto"/>
            <w:right w:val="none" w:sz="0" w:space="0" w:color="auto"/>
          </w:divBdr>
        </w:div>
        <w:div w:id="697437857">
          <w:marLeft w:val="0"/>
          <w:marRight w:val="0"/>
          <w:marTop w:val="0"/>
          <w:marBottom w:val="0"/>
          <w:divBdr>
            <w:top w:val="none" w:sz="0" w:space="0" w:color="auto"/>
            <w:left w:val="none" w:sz="0" w:space="0" w:color="auto"/>
            <w:bottom w:val="none" w:sz="0" w:space="0" w:color="auto"/>
            <w:right w:val="none" w:sz="0" w:space="0" w:color="auto"/>
          </w:divBdr>
        </w:div>
        <w:div w:id="1141847907">
          <w:marLeft w:val="0"/>
          <w:marRight w:val="0"/>
          <w:marTop w:val="0"/>
          <w:marBottom w:val="0"/>
          <w:divBdr>
            <w:top w:val="none" w:sz="0" w:space="0" w:color="auto"/>
            <w:left w:val="none" w:sz="0" w:space="0" w:color="auto"/>
            <w:bottom w:val="none" w:sz="0" w:space="0" w:color="auto"/>
            <w:right w:val="none" w:sz="0" w:space="0" w:color="auto"/>
          </w:divBdr>
        </w:div>
      </w:divsChild>
    </w:div>
    <w:div w:id="20387711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8756</TotalTime>
  <Pages>11</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Tao</dc:creator>
  <cp:keywords/>
  <dc:description/>
  <cp:lastModifiedBy>Xin Tao</cp:lastModifiedBy>
  <cp:revision>93</cp:revision>
  <cp:lastPrinted>2017-02-19T20:00:00Z</cp:lastPrinted>
  <dcterms:created xsi:type="dcterms:W3CDTF">2017-02-07T05:34:00Z</dcterms:created>
  <dcterms:modified xsi:type="dcterms:W3CDTF">2017-02-19T22:01:00Z</dcterms:modified>
</cp:coreProperties>
</file>