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283" w:rsidRPr="00AB1126" w:rsidRDefault="00BF7283" w:rsidP="003225DE">
      <w:pPr>
        <w:ind w:rightChars="-27" w:right="-57"/>
        <w:jc w:val="center"/>
        <w:rPr>
          <w:rFonts w:ascii="Times New Roman" w:hAnsi="Times New Roman" w:cs="Times New Roman" w:hint="eastAsia"/>
          <w:position w:val="-12"/>
        </w:rPr>
      </w:pPr>
    </w:p>
    <w:p w:rsidR="00BF7283" w:rsidRPr="00AB1126" w:rsidRDefault="00BF7283" w:rsidP="003225DE">
      <w:pPr>
        <w:ind w:rightChars="-27" w:right="-57"/>
        <w:jc w:val="center"/>
        <w:rPr>
          <w:rFonts w:ascii="Times New Roman" w:hAnsi="Times New Roman" w:cs="Times New Roman"/>
          <w:position w:val="-12"/>
        </w:rPr>
      </w:pPr>
    </w:p>
    <w:p w:rsidR="00BF7283" w:rsidRPr="00AB1126" w:rsidRDefault="00BF7283" w:rsidP="003225DE">
      <w:pPr>
        <w:ind w:rightChars="-27" w:right="-57"/>
        <w:jc w:val="center"/>
        <w:rPr>
          <w:rFonts w:ascii="Times New Roman" w:hAnsi="Times New Roman" w:cs="Times New Roman"/>
          <w:position w:val="-12"/>
        </w:rPr>
      </w:pPr>
    </w:p>
    <w:p w:rsidR="00BF7283" w:rsidRPr="00AB1126" w:rsidRDefault="00EF3BCE" w:rsidP="003225DE">
      <w:pPr>
        <w:ind w:rightChars="-27" w:right="-57"/>
        <w:jc w:val="center"/>
        <w:rPr>
          <w:rFonts w:ascii="Times New Roman" w:hAnsi="Times New Roman" w:cs="Times New Roman"/>
          <w:position w:val="-12"/>
        </w:rPr>
      </w:pPr>
      <w:r w:rsidRPr="00AB1126">
        <w:rPr>
          <w:rFonts w:ascii="Times New Roman" w:hAnsi="Times New Roman" w:cs="Times New Roman"/>
          <w:position w:val="-12"/>
        </w:rPr>
        <w:object w:dxaOrig="6005" w:dyaOrig="13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82pt;height:65.25pt;mso-position-horizontal-relative:page;mso-position-vertical-relative:page" o:ole="" fillcolor="window">
            <v:imagedata r:id="rId8" o:title=""/>
          </v:shape>
          <o:OLEObject Type="Embed" ProgID="MSDraw" ShapeID="Picture 1" DrawAspect="Content" ObjectID="_1601913065" r:id="rId9">
            <o:FieldCodes>\* MERGEFORMAT</o:FieldCodes>
          </o:OLEObject>
        </w:object>
      </w:r>
    </w:p>
    <w:p w:rsidR="00BF7283" w:rsidRPr="00AB1126" w:rsidRDefault="00BF7283" w:rsidP="003225DE">
      <w:pPr>
        <w:ind w:rightChars="-27" w:right="-57"/>
        <w:rPr>
          <w:rFonts w:ascii="Times New Roman" w:hAnsi="Times New Roman" w:cs="Times New Roman"/>
          <w:position w:val="-12"/>
        </w:rPr>
      </w:pPr>
    </w:p>
    <w:p w:rsidR="00BF7283" w:rsidRPr="00AB1126" w:rsidRDefault="00BF7283" w:rsidP="003225DE">
      <w:pPr>
        <w:ind w:rightChars="-27" w:right="-57"/>
        <w:jc w:val="center"/>
        <w:rPr>
          <w:rFonts w:ascii="Times New Roman" w:eastAsia="华文中宋" w:hAnsi="Times New Roman" w:cs="Times New Roman"/>
          <w:b/>
          <w:spacing w:val="70"/>
          <w:kern w:val="44"/>
          <w:sz w:val="84"/>
        </w:rPr>
      </w:pPr>
      <w:r w:rsidRPr="00AB1126">
        <w:rPr>
          <w:rFonts w:ascii="Times New Roman" w:eastAsia="华文中宋" w:hAnsi="Times New Roman" w:cs="Times New Roman"/>
          <w:b/>
          <w:spacing w:val="70"/>
          <w:kern w:val="44"/>
          <w:sz w:val="84"/>
        </w:rPr>
        <w:t>模式识别大作业</w:t>
      </w:r>
    </w:p>
    <w:p w:rsidR="00BF7283" w:rsidRPr="00AB1126" w:rsidRDefault="00BF7283" w:rsidP="003225DE">
      <w:pPr>
        <w:ind w:rightChars="-27" w:right="-57" w:firstLine="1400"/>
        <w:rPr>
          <w:rFonts w:ascii="Times New Roman" w:eastAsia="黑体" w:hAnsi="Times New Roman" w:cs="Times New Roman"/>
          <w:sz w:val="28"/>
        </w:rPr>
      </w:pPr>
    </w:p>
    <w:p w:rsidR="00BF7283" w:rsidRDefault="00BF7283" w:rsidP="003225DE">
      <w:pPr>
        <w:ind w:rightChars="-27" w:right="-57" w:firstLine="1400"/>
        <w:rPr>
          <w:rFonts w:ascii="Times New Roman" w:eastAsia="黑体" w:hAnsi="Times New Roman" w:cs="Times New Roman"/>
          <w:sz w:val="28"/>
        </w:rPr>
      </w:pPr>
    </w:p>
    <w:p w:rsidR="00EF3BCE" w:rsidRDefault="00EF3BCE" w:rsidP="003225DE">
      <w:pPr>
        <w:ind w:rightChars="-27" w:right="-57" w:firstLine="1400"/>
        <w:rPr>
          <w:rFonts w:ascii="Times New Roman" w:eastAsia="黑体" w:hAnsi="Times New Roman" w:cs="Times New Roman"/>
          <w:sz w:val="28"/>
        </w:rPr>
      </w:pPr>
    </w:p>
    <w:p w:rsidR="00EF3BCE" w:rsidRPr="00AB1126" w:rsidRDefault="00EF3BCE" w:rsidP="003225DE">
      <w:pPr>
        <w:ind w:rightChars="-27" w:right="-57" w:firstLine="1400"/>
        <w:rPr>
          <w:rFonts w:ascii="Times New Roman" w:eastAsia="黑体" w:hAnsi="Times New Roman" w:cs="Times New Roman"/>
          <w:sz w:val="28"/>
        </w:rPr>
      </w:pPr>
    </w:p>
    <w:p w:rsidR="009463B6" w:rsidRPr="00AB1126" w:rsidRDefault="009463B6" w:rsidP="009463B6">
      <w:pPr>
        <w:ind w:rightChars="-27" w:right="-57" w:firstLineChars="150" w:firstLine="420"/>
        <w:rPr>
          <w:rFonts w:ascii="Times New Roman" w:eastAsia="黑体" w:hAnsi="Times New Roman" w:cs="Times New Roman"/>
          <w:sz w:val="28"/>
          <w:u w:val="single"/>
        </w:rPr>
      </w:pPr>
      <w:r w:rsidRPr="00AB1126">
        <w:rPr>
          <w:rFonts w:ascii="Times New Roman" w:eastAsia="黑体" w:hAnsi="Times New Roman" w:cs="Times New Roman"/>
          <w:sz w:val="28"/>
        </w:rPr>
        <w:t>题</w:t>
      </w:r>
      <w:r w:rsidRPr="00AB1126">
        <w:rPr>
          <w:rFonts w:ascii="Times New Roman" w:eastAsia="黑体" w:hAnsi="Times New Roman" w:cs="Times New Roman"/>
          <w:sz w:val="28"/>
        </w:rPr>
        <w:t xml:space="preserve">    </w:t>
      </w:r>
      <w:r w:rsidRPr="00AB1126">
        <w:rPr>
          <w:rFonts w:ascii="Times New Roman" w:eastAsia="黑体" w:hAnsi="Times New Roman" w:cs="Times New Roman"/>
          <w:sz w:val="28"/>
        </w:rPr>
        <w:t>目</w:t>
      </w:r>
      <w:r w:rsidRPr="00AB1126">
        <w:rPr>
          <w:rFonts w:ascii="Times New Roman" w:eastAsia="黑体" w:hAnsi="Times New Roman" w:cs="Times New Roman"/>
          <w:sz w:val="28"/>
        </w:rPr>
        <w:t xml:space="preserve">   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</w:t>
      </w:r>
      <w:r w:rsidR="00EF3BCE">
        <w:rPr>
          <w:rFonts w:ascii="Times New Roman" w:eastAsia="黑体" w:hAnsi="Times New Roman" w:cs="Times New Roman"/>
          <w:sz w:val="28"/>
          <w:u w:val="single"/>
        </w:rPr>
        <w:t xml:space="preserve">   </w:t>
      </w:r>
      <w:r w:rsidR="00EF3BCE">
        <w:rPr>
          <w:rFonts w:ascii="Times New Roman" w:eastAsia="黑体" w:hAnsi="Times New Roman" w:cs="Times New Roman" w:hint="eastAsia"/>
          <w:sz w:val="28"/>
          <w:u w:val="single"/>
        </w:rPr>
        <w:t>基于朴素贝叶斯的</w:t>
      </w:r>
      <w:r w:rsidR="006E7D01">
        <w:rPr>
          <w:rFonts w:ascii="Times New Roman" w:eastAsia="黑体" w:hAnsi="Times New Roman" w:cs="Times New Roman"/>
          <w:sz w:val="28"/>
          <w:u w:val="single"/>
        </w:rPr>
        <w:t>W</w:t>
      </w:r>
      <w:r w:rsidR="00EF3BCE">
        <w:rPr>
          <w:rFonts w:ascii="Times New Roman" w:eastAsia="黑体" w:hAnsi="Times New Roman" w:cs="Times New Roman" w:hint="eastAsia"/>
          <w:sz w:val="28"/>
          <w:u w:val="single"/>
        </w:rPr>
        <w:t>ine</w:t>
      </w:r>
      <w:r w:rsidR="00EF3BCE">
        <w:rPr>
          <w:rFonts w:ascii="Times New Roman" w:eastAsia="黑体" w:hAnsi="Times New Roman" w:cs="Times New Roman" w:hint="eastAsia"/>
          <w:sz w:val="28"/>
          <w:u w:val="single"/>
        </w:rPr>
        <w:t>数据集分类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  </w:t>
      </w:r>
    </w:p>
    <w:p w:rsidR="009463B6" w:rsidRPr="00AB1126" w:rsidRDefault="009463B6" w:rsidP="009463B6">
      <w:pPr>
        <w:ind w:rightChars="-27" w:right="-57" w:firstLineChars="150" w:firstLine="420"/>
        <w:rPr>
          <w:rFonts w:ascii="Times New Roman" w:eastAsia="黑体" w:hAnsi="Times New Roman" w:cs="Times New Roman"/>
          <w:sz w:val="28"/>
          <w:u w:val="single"/>
        </w:rPr>
      </w:pPr>
      <w:r w:rsidRPr="00AB1126">
        <w:rPr>
          <w:rFonts w:ascii="Times New Roman" w:eastAsia="黑体" w:hAnsi="Times New Roman" w:cs="Times New Roman"/>
          <w:sz w:val="28"/>
        </w:rPr>
        <w:t>学</w:t>
      </w:r>
      <w:r w:rsidRPr="00AB1126">
        <w:rPr>
          <w:rFonts w:ascii="Times New Roman" w:eastAsia="黑体" w:hAnsi="Times New Roman" w:cs="Times New Roman"/>
          <w:sz w:val="28"/>
        </w:rPr>
        <w:t xml:space="preserve"> </w:t>
      </w:r>
      <w:r w:rsidRPr="00AB1126">
        <w:rPr>
          <w:rFonts w:ascii="Times New Roman" w:eastAsia="黑体" w:hAnsi="Times New Roman" w:cs="Times New Roman"/>
          <w:sz w:val="28"/>
        </w:rPr>
        <w:tab/>
      </w:r>
      <w:r w:rsidRPr="00AB1126">
        <w:rPr>
          <w:rFonts w:ascii="Times New Roman" w:eastAsia="黑体" w:hAnsi="Times New Roman" w:cs="Times New Roman"/>
          <w:sz w:val="28"/>
        </w:rPr>
        <w:t>院</w:t>
      </w:r>
      <w:r w:rsidRPr="00AB1126">
        <w:rPr>
          <w:rFonts w:ascii="Times New Roman" w:eastAsia="黑体" w:hAnsi="Times New Roman" w:cs="Times New Roman"/>
          <w:sz w:val="28"/>
        </w:rPr>
        <w:tab/>
        <w:t xml:space="preserve">  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       </w:t>
      </w:r>
      <w:r w:rsidRPr="00AB1126">
        <w:rPr>
          <w:rFonts w:ascii="Times New Roman" w:eastAsia="黑体" w:hAnsi="Times New Roman" w:cs="Times New Roman"/>
          <w:sz w:val="28"/>
          <w:u w:val="single"/>
        </w:rPr>
        <w:t>信息科学与工程</w:t>
      </w:r>
      <w:r w:rsidR="00EF3BCE">
        <w:rPr>
          <w:rFonts w:ascii="Times New Roman" w:eastAsia="黑体" w:hAnsi="Times New Roman" w:cs="Times New Roman" w:hint="eastAsia"/>
          <w:sz w:val="28"/>
          <w:u w:val="single"/>
        </w:rPr>
        <w:t>学院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          </w:t>
      </w:r>
    </w:p>
    <w:p w:rsidR="009463B6" w:rsidRPr="00AB1126" w:rsidRDefault="009463B6" w:rsidP="009463B6">
      <w:pPr>
        <w:ind w:rightChars="-27" w:right="-57" w:firstLineChars="150" w:firstLine="420"/>
        <w:rPr>
          <w:rFonts w:ascii="Times New Roman" w:eastAsia="黑体" w:hAnsi="Times New Roman" w:cs="Times New Roman"/>
          <w:sz w:val="28"/>
          <w:u w:val="single"/>
        </w:rPr>
      </w:pPr>
      <w:r w:rsidRPr="00AB1126">
        <w:rPr>
          <w:rFonts w:ascii="Times New Roman" w:eastAsia="黑体" w:hAnsi="Times New Roman" w:cs="Times New Roman"/>
          <w:sz w:val="28"/>
        </w:rPr>
        <w:t>专</w:t>
      </w:r>
      <w:r w:rsidRPr="00AB1126">
        <w:rPr>
          <w:rFonts w:ascii="Times New Roman" w:eastAsia="黑体" w:hAnsi="Times New Roman" w:cs="Times New Roman"/>
          <w:sz w:val="28"/>
        </w:rPr>
        <w:tab/>
        <w:t xml:space="preserve">   </w:t>
      </w:r>
      <w:r w:rsidRPr="00AB1126">
        <w:rPr>
          <w:rFonts w:ascii="Times New Roman" w:eastAsia="黑体" w:hAnsi="Times New Roman" w:cs="Times New Roman"/>
          <w:sz w:val="28"/>
        </w:rPr>
        <w:t>业</w:t>
      </w:r>
      <w:r w:rsidRPr="00AB1126">
        <w:rPr>
          <w:rFonts w:ascii="Times New Roman" w:eastAsia="黑体" w:hAnsi="Times New Roman" w:cs="Times New Roman"/>
          <w:sz w:val="28"/>
        </w:rPr>
        <w:tab/>
        <w:t xml:space="preserve">  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      </w:t>
      </w:r>
      <w:r w:rsidR="00EF3BCE">
        <w:rPr>
          <w:rFonts w:ascii="Times New Roman" w:eastAsia="黑体" w:hAnsi="Times New Roman" w:cs="Times New Roman"/>
          <w:sz w:val="28"/>
          <w:u w:val="single"/>
        </w:rPr>
        <w:t xml:space="preserve">  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</w:t>
      </w:r>
      <w:r w:rsidRPr="00AB1126">
        <w:rPr>
          <w:rFonts w:ascii="Times New Roman" w:eastAsia="黑体" w:hAnsi="Times New Roman" w:cs="Times New Roman"/>
          <w:sz w:val="28"/>
          <w:u w:val="single"/>
        </w:rPr>
        <w:t>控制科学与工程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            </w:t>
      </w:r>
    </w:p>
    <w:p w:rsidR="009463B6" w:rsidRPr="00AB1126" w:rsidRDefault="009463B6" w:rsidP="009463B6">
      <w:pPr>
        <w:ind w:rightChars="-27" w:right="-57" w:firstLineChars="150" w:firstLine="420"/>
        <w:rPr>
          <w:rFonts w:ascii="Times New Roman" w:eastAsia="黑体" w:hAnsi="Times New Roman" w:cs="Times New Roman"/>
          <w:sz w:val="28"/>
          <w:u w:val="single"/>
        </w:rPr>
      </w:pPr>
      <w:r w:rsidRPr="00AB1126">
        <w:rPr>
          <w:rFonts w:ascii="Times New Roman" w:eastAsia="黑体" w:hAnsi="Times New Roman" w:cs="Times New Roman"/>
          <w:sz w:val="28"/>
        </w:rPr>
        <w:t>组</w:t>
      </w:r>
      <w:r w:rsidRPr="00AB1126">
        <w:rPr>
          <w:rFonts w:ascii="Times New Roman" w:eastAsia="黑体" w:hAnsi="Times New Roman" w:cs="Times New Roman"/>
          <w:sz w:val="28"/>
        </w:rPr>
        <w:t xml:space="preserve">    </w:t>
      </w:r>
      <w:r w:rsidRPr="00AB1126">
        <w:rPr>
          <w:rFonts w:ascii="Times New Roman" w:eastAsia="黑体" w:hAnsi="Times New Roman" w:cs="Times New Roman"/>
          <w:sz w:val="28"/>
        </w:rPr>
        <w:t>员</w:t>
      </w:r>
      <w:r w:rsidRPr="00AB1126">
        <w:rPr>
          <w:rFonts w:ascii="Times New Roman" w:eastAsia="黑体" w:hAnsi="Times New Roman" w:cs="Times New Roman"/>
          <w:sz w:val="28"/>
        </w:rPr>
        <w:t xml:space="preserve">   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</w:t>
      </w:r>
      <w:r w:rsidR="00055E69">
        <w:rPr>
          <w:rFonts w:ascii="Times New Roman" w:eastAsia="黑体" w:hAnsi="Times New Roman" w:cs="Times New Roman"/>
          <w:sz w:val="28"/>
          <w:u w:val="single"/>
        </w:rPr>
        <w:t xml:space="preserve">           </w:t>
      </w:r>
      <w:r w:rsidR="00EF3BCE">
        <w:rPr>
          <w:rFonts w:ascii="Times New Roman" w:eastAsia="黑体" w:hAnsi="Times New Roman" w:cs="Times New Roman"/>
          <w:sz w:val="28"/>
          <w:u w:val="single"/>
        </w:rPr>
        <w:t xml:space="preserve">  </w:t>
      </w:r>
      <w:r w:rsidR="00EF3BCE">
        <w:rPr>
          <w:rFonts w:ascii="Times New Roman" w:eastAsia="黑体" w:hAnsi="Times New Roman" w:cs="Times New Roman" w:hint="eastAsia"/>
          <w:sz w:val="28"/>
          <w:u w:val="single"/>
        </w:rPr>
        <w:t>张鑫婷</w:t>
      </w:r>
      <w:r w:rsidR="00055E69">
        <w:rPr>
          <w:rFonts w:ascii="Times New Roman" w:eastAsia="黑体" w:hAnsi="Times New Roman" w:cs="Times New Roman" w:hint="eastAsia"/>
          <w:sz w:val="28"/>
          <w:u w:val="single"/>
        </w:rPr>
        <w:t xml:space="preserve">   </w:t>
      </w:r>
      <w:r w:rsidR="00055E69">
        <w:rPr>
          <w:rFonts w:ascii="Times New Roman" w:eastAsia="黑体" w:hAnsi="Times New Roman" w:cs="Times New Roman"/>
          <w:sz w:val="28"/>
          <w:u w:val="single"/>
        </w:rPr>
        <w:t xml:space="preserve">             </w:t>
      </w:r>
      <w:r w:rsidR="00055E69">
        <w:rPr>
          <w:rFonts w:ascii="Times New Roman" w:eastAsia="黑体" w:hAnsi="Times New Roman" w:cs="Times New Roman" w:hint="eastAsia"/>
          <w:sz w:val="28"/>
          <w:u w:val="single"/>
        </w:rPr>
        <w:t xml:space="preserve">  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</w:t>
      </w:r>
    </w:p>
    <w:p w:rsidR="009463B6" w:rsidRPr="00AB1126" w:rsidRDefault="009463B6" w:rsidP="009463B6">
      <w:pPr>
        <w:ind w:rightChars="-27" w:right="-57" w:firstLineChars="150" w:firstLine="420"/>
        <w:rPr>
          <w:rFonts w:ascii="Times New Roman" w:eastAsia="黑体" w:hAnsi="Times New Roman" w:cs="Times New Roman"/>
          <w:sz w:val="28"/>
          <w:u w:val="single"/>
        </w:rPr>
      </w:pPr>
      <w:r w:rsidRPr="00AB1126">
        <w:rPr>
          <w:rFonts w:ascii="Times New Roman" w:eastAsia="黑体" w:hAnsi="Times New Roman" w:cs="Times New Roman"/>
          <w:sz w:val="28"/>
        </w:rPr>
        <w:t>指导教师</w:t>
      </w:r>
      <w:r w:rsidRPr="00AB1126">
        <w:rPr>
          <w:rFonts w:ascii="Times New Roman" w:eastAsia="黑体" w:hAnsi="Times New Roman" w:cs="Times New Roman"/>
          <w:sz w:val="28"/>
        </w:rPr>
        <w:tab/>
        <w:t xml:space="preserve">  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          </w:t>
      </w:r>
      <w:r w:rsidR="00EF3BCE">
        <w:rPr>
          <w:rFonts w:ascii="Times New Roman" w:eastAsia="黑体" w:hAnsi="Times New Roman" w:cs="Times New Roman"/>
          <w:sz w:val="28"/>
          <w:u w:val="single"/>
        </w:rPr>
        <w:t xml:space="preserve">  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</w:t>
      </w:r>
      <w:r w:rsidRPr="00AB1126">
        <w:rPr>
          <w:rFonts w:ascii="Times New Roman" w:eastAsia="黑体" w:hAnsi="Times New Roman" w:cs="Times New Roman"/>
          <w:sz w:val="28"/>
          <w:u w:val="single"/>
        </w:rPr>
        <w:t>赵海涛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                </w:t>
      </w:r>
    </w:p>
    <w:p w:rsidR="00BF7283" w:rsidRPr="00AB1126" w:rsidRDefault="00BF7283" w:rsidP="003225DE">
      <w:pPr>
        <w:ind w:rightChars="-27" w:right="-57" w:firstLine="1400"/>
        <w:rPr>
          <w:rFonts w:ascii="Times New Roman" w:eastAsia="黑体" w:hAnsi="Times New Roman" w:cs="Times New Roman"/>
          <w:sz w:val="28"/>
        </w:rPr>
      </w:pPr>
    </w:p>
    <w:p w:rsidR="00BF7283" w:rsidRDefault="00BF7283" w:rsidP="003225DE">
      <w:pPr>
        <w:ind w:rightChars="-27" w:right="-57" w:firstLine="899"/>
        <w:rPr>
          <w:rFonts w:ascii="Times New Roman" w:eastAsia="黑体" w:hAnsi="Times New Roman" w:cs="Times New Roman"/>
          <w:sz w:val="28"/>
        </w:rPr>
      </w:pPr>
      <w:r w:rsidRPr="00AB1126">
        <w:rPr>
          <w:rFonts w:ascii="Times New Roman" w:eastAsia="黑体" w:hAnsi="Times New Roman" w:cs="Times New Roman"/>
          <w:sz w:val="28"/>
        </w:rPr>
        <w:tab/>
      </w:r>
    </w:p>
    <w:p w:rsidR="00EF3BCE" w:rsidRDefault="00EF3BCE" w:rsidP="003225DE">
      <w:pPr>
        <w:ind w:rightChars="-27" w:right="-57" w:firstLine="899"/>
        <w:rPr>
          <w:rFonts w:ascii="Times New Roman" w:eastAsia="黑体" w:hAnsi="Times New Roman" w:cs="Times New Roman"/>
          <w:sz w:val="28"/>
        </w:rPr>
      </w:pPr>
    </w:p>
    <w:p w:rsidR="00EF3BCE" w:rsidRPr="00AB1126" w:rsidRDefault="00EF3BCE" w:rsidP="003225DE">
      <w:pPr>
        <w:ind w:rightChars="-27" w:right="-57" w:firstLine="899"/>
        <w:rPr>
          <w:rFonts w:ascii="Times New Roman" w:eastAsia="黑体" w:hAnsi="Times New Roman" w:cs="Times New Roman"/>
          <w:sz w:val="28"/>
        </w:rPr>
      </w:pPr>
    </w:p>
    <w:p w:rsidR="00BF7283" w:rsidRPr="00AB1126" w:rsidRDefault="00BF7283" w:rsidP="003225DE">
      <w:pPr>
        <w:ind w:rightChars="-27" w:right="-57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AB1126">
        <w:rPr>
          <w:rFonts w:ascii="Times New Roman" w:hAnsi="Times New Roman" w:cs="Times New Roman"/>
          <w:b/>
          <w:sz w:val="30"/>
          <w:szCs w:val="30"/>
        </w:rPr>
        <w:t>完成日期：</w:t>
      </w:r>
      <w:r w:rsidRPr="00AB1126">
        <w:rPr>
          <w:rFonts w:ascii="Times New Roman" w:hAnsi="Times New Roman" w:cs="Times New Roman"/>
          <w:b/>
          <w:sz w:val="30"/>
          <w:szCs w:val="30"/>
        </w:rPr>
        <w:t xml:space="preserve">  201</w:t>
      </w:r>
      <w:r w:rsidR="00EF3BCE">
        <w:rPr>
          <w:rFonts w:ascii="Times New Roman" w:hAnsi="Times New Roman" w:cs="Times New Roman"/>
          <w:b/>
          <w:sz w:val="30"/>
          <w:szCs w:val="30"/>
        </w:rPr>
        <w:t>8</w:t>
      </w:r>
      <w:r w:rsidRPr="00AB1126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AB1126">
        <w:rPr>
          <w:rFonts w:ascii="Times New Roman" w:hAnsi="Times New Roman" w:cs="Times New Roman"/>
          <w:b/>
          <w:sz w:val="30"/>
          <w:szCs w:val="30"/>
        </w:rPr>
        <w:t>年</w:t>
      </w:r>
      <w:r w:rsidRPr="00AB1126">
        <w:rPr>
          <w:rFonts w:ascii="Times New Roman" w:hAnsi="Times New Roman" w:cs="Times New Roman"/>
          <w:b/>
          <w:sz w:val="30"/>
          <w:szCs w:val="30"/>
        </w:rPr>
        <w:t xml:space="preserve"> 1</w:t>
      </w:r>
      <w:r w:rsidR="00055E69">
        <w:rPr>
          <w:rFonts w:ascii="Times New Roman" w:hAnsi="Times New Roman" w:cs="Times New Roman"/>
          <w:b/>
          <w:sz w:val="30"/>
          <w:szCs w:val="30"/>
        </w:rPr>
        <w:t>0</w:t>
      </w:r>
      <w:r w:rsidRPr="00AB1126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AB1126">
        <w:rPr>
          <w:rFonts w:ascii="Times New Roman" w:hAnsi="Times New Roman" w:cs="Times New Roman"/>
          <w:b/>
          <w:sz w:val="30"/>
          <w:szCs w:val="30"/>
        </w:rPr>
        <w:t>月</w:t>
      </w:r>
      <w:r w:rsidR="00EF3BCE">
        <w:rPr>
          <w:rFonts w:ascii="Times New Roman" w:hAnsi="Times New Roman" w:cs="Times New Roman"/>
          <w:b/>
          <w:sz w:val="30"/>
          <w:szCs w:val="30"/>
        </w:rPr>
        <w:t>24</w:t>
      </w:r>
      <w:r w:rsidRPr="00AB1126">
        <w:rPr>
          <w:rFonts w:ascii="Times New Roman" w:hAnsi="Times New Roman" w:cs="Times New Roman"/>
          <w:b/>
          <w:sz w:val="30"/>
          <w:szCs w:val="30"/>
        </w:rPr>
        <w:t>日</w:t>
      </w:r>
    </w:p>
    <w:p w:rsidR="00BF7283" w:rsidRDefault="00BF7283" w:rsidP="003225DE">
      <w:pPr>
        <w:widowControl/>
        <w:ind w:rightChars="-27" w:right="-57"/>
        <w:jc w:val="left"/>
        <w:rPr>
          <w:rFonts w:ascii="Times New Roman" w:hAnsi="Times New Roman" w:cs="Times New Roman"/>
        </w:rPr>
      </w:pPr>
    </w:p>
    <w:p w:rsidR="00EF3BCE" w:rsidRPr="00AB1126" w:rsidRDefault="00EF3BCE" w:rsidP="003225DE">
      <w:pPr>
        <w:widowControl/>
        <w:ind w:rightChars="-27" w:right="-57"/>
        <w:jc w:val="left"/>
        <w:rPr>
          <w:rFonts w:ascii="Times New Roman" w:hAnsi="Times New Roman" w:cs="Times New Roman"/>
          <w:b/>
          <w:sz w:val="32"/>
          <w:szCs w:val="32"/>
        </w:rPr>
      </w:pPr>
    </w:p>
    <w:p w:rsidR="0073708B" w:rsidRPr="00AB1126" w:rsidRDefault="00EF3BCE" w:rsidP="003225DE">
      <w:pPr>
        <w:spacing w:after="240" w:line="300" w:lineRule="auto"/>
        <w:ind w:rightChars="-27" w:right="-5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lastRenderedPageBreak/>
        <w:t>基于朴素贝叶斯的</w:t>
      </w:r>
      <w:r w:rsidR="006E7D01">
        <w:rPr>
          <w:rFonts w:ascii="Times New Roman" w:hAnsi="Times New Roman" w:cs="Times New Roman"/>
          <w:b/>
          <w:sz w:val="32"/>
          <w:szCs w:val="32"/>
        </w:rPr>
        <w:t>W</w:t>
      </w:r>
      <w:r>
        <w:rPr>
          <w:rFonts w:ascii="Times New Roman" w:hAnsi="Times New Roman" w:cs="Times New Roman"/>
          <w:b/>
          <w:sz w:val="32"/>
          <w:szCs w:val="32"/>
        </w:rPr>
        <w:t>ine</w:t>
      </w:r>
      <w:r>
        <w:rPr>
          <w:rFonts w:ascii="Times New Roman" w:hAnsi="Times New Roman" w:cs="Times New Roman" w:hint="eastAsia"/>
          <w:b/>
          <w:sz w:val="32"/>
          <w:szCs w:val="32"/>
        </w:rPr>
        <w:t>数据集分类</w:t>
      </w:r>
    </w:p>
    <w:p w:rsidR="0073708B" w:rsidRPr="00A976FA" w:rsidRDefault="00BF7283" w:rsidP="003225DE">
      <w:pPr>
        <w:spacing w:line="300" w:lineRule="auto"/>
        <w:ind w:rightChars="-27" w:right="-57"/>
        <w:jc w:val="center"/>
        <w:rPr>
          <w:rFonts w:ascii="宋体" w:eastAsia="宋体" w:hAnsi="宋体" w:cs="Times New Roman"/>
          <w:sz w:val="24"/>
          <w:szCs w:val="24"/>
        </w:rPr>
      </w:pPr>
      <w:r w:rsidRPr="00A976FA">
        <w:rPr>
          <w:rFonts w:ascii="宋体" w:eastAsia="宋体" w:hAnsi="宋体" w:cs="Times New Roman"/>
          <w:sz w:val="24"/>
          <w:szCs w:val="24"/>
        </w:rPr>
        <w:t>组员：</w:t>
      </w:r>
      <w:r w:rsidR="00EF3BCE" w:rsidRPr="00A976FA">
        <w:rPr>
          <w:rFonts w:ascii="宋体" w:eastAsia="宋体" w:hAnsi="宋体" w:cs="Times New Roman" w:hint="eastAsia"/>
          <w:sz w:val="24"/>
          <w:szCs w:val="24"/>
        </w:rPr>
        <w:t>张鑫婷</w:t>
      </w:r>
    </w:p>
    <w:p w:rsidR="0043330D" w:rsidRPr="00A976FA" w:rsidRDefault="0043330D" w:rsidP="005826D1">
      <w:pPr>
        <w:spacing w:line="360" w:lineRule="auto"/>
        <w:ind w:rightChars="-27" w:right="-57" w:firstLine="480"/>
        <w:rPr>
          <w:rFonts w:ascii="宋体" w:eastAsia="宋体" w:hAnsi="宋体" w:cs="Times New Roman"/>
          <w:sz w:val="24"/>
          <w:szCs w:val="24"/>
        </w:rPr>
      </w:pPr>
      <w:r w:rsidRPr="00A976FA">
        <w:rPr>
          <w:rFonts w:ascii="宋体" w:eastAsia="宋体" w:hAnsi="宋体" w:cs="Times New Roman" w:hint="eastAsia"/>
          <w:sz w:val="24"/>
          <w:szCs w:val="24"/>
        </w:rPr>
        <w:t>本学期的模式识别原理与应用课程</w:t>
      </w:r>
      <w:r w:rsidR="009C1463" w:rsidRPr="00A976FA">
        <w:rPr>
          <w:rFonts w:ascii="宋体" w:eastAsia="宋体" w:hAnsi="宋体" w:cs="Times New Roman" w:hint="eastAsia"/>
          <w:sz w:val="24"/>
          <w:szCs w:val="24"/>
        </w:rPr>
        <w:t>讲述了很多</w:t>
      </w:r>
      <w:r w:rsidR="005826D1" w:rsidRPr="00A976FA">
        <w:rPr>
          <w:rFonts w:ascii="宋体" w:eastAsia="宋体" w:hAnsi="宋体" w:cs="Times New Roman" w:hint="eastAsia"/>
          <w:sz w:val="24"/>
          <w:szCs w:val="24"/>
        </w:rPr>
        <w:t>数据处理的方法，梯度下降法和最小二乘法可以用于优化问题，奇异值分解和主成分分析可以用于降维，贝叶</w:t>
      </w:r>
      <w:proofErr w:type="gramStart"/>
      <w:r w:rsidR="005826D1" w:rsidRPr="00A976FA">
        <w:rPr>
          <w:rFonts w:ascii="宋体" w:eastAsia="宋体" w:hAnsi="宋体" w:cs="Times New Roman" w:hint="eastAsia"/>
          <w:sz w:val="24"/>
          <w:szCs w:val="24"/>
        </w:rPr>
        <w:t>斯决策</w:t>
      </w:r>
      <w:proofErr w:type="gramEnd"/>
      <w:r w:rsidR="005826D1" w:rsidRPr="00A976FA">
        <w:rPr>
          <w:rFonts w:ascii="宋体" w:eastAsia="宋体" w:hAnsi="宋体" w:cs="Times New Roman" w:hint="eastAsia"/>
          <w:sz w:val="24"/>
          <w:szCs w:val="24"/>
        </w:rPr>
        <w:t>和决策树可以用于数据分类等等，经过一系列的学习，我对分类器比较感兴趣，因此，我选择了其中一个问题进行了实验。</w:t>
      </w:r>
    </w:p>
    <w:p w:rsidR="005826D1" w:rsidRPr="00A976FA" w:rsidRDefault="005826D1" w:rsidP="005826D1">
      <w:pPr>
        <w:spacing w:line="360" w:lineRule="auto"/>
        <w:ind w:rightChars="-27" w:right="-57" w:firstLine="480"/>
        <w:rPr>
          <w:rFonts w:ascii="宋体" w:eastAsia="宋体" w:hAnsi="宋体" w:cs="Times New Roman" w:hint="eastAsia"/>
          <w:sz w:val="24"/>
          <w:szCs w:val="24"/>
        </w:rPr>
      </w:pPr>
      <w:r w:rsidRPr="00A976FA">
        <w:rPr>
          <w:rFonts w:ascii="宋体" w:eastAsia="宋体" w:hAnsi="宋体" w:cs="Times New Roman" w:hint="eastAsia"/>
          <w:sz w:val="24"/>
          <w:szCs w:val="24"/>
        </w:rPr>
        <w:t>下面我</w:t>
      </w:r>
      <w:r w:rsidR="00A976FA" w:rsidRPr="00A976FA">
        <w:rPr>
          <w:rFonts w:ascii="宋体" w:eastAsia="宋体" w:hAnsi="宋体" w:cs="Times New Roman" w:hint="eastAsia"/>
          <w:sz w:val="24"/>
          <w:szCs w:val="24"/>
        </w:rPr>
        <w:t>用贝叶</w:t>
      </w:r>
      <w:proofErr w:type="gramStart"/>
      <w:r w:rsidR="00A976FA" w:rsidRPr="00A976FA">
        <w:rPr>
          <w:rFonts w:ascii="宋体" w:eastAsia="宋体" w:hAnsi="宋体" w:cs="Times New Roman" w:hint="eastAsia"/>
          <w:sz w:val="24"/>
          <w:szCs w:val="24"/>
        </w:rPr>
        <w:t>斯决策</w:t>
      </w:r>
      <w:proofErr w:type="gramEnd"/>
      <w:r w:rsidR="00A976FA" w:rsidRPr="00A976FA">
        <w:rPr>
          <w:rFonts w:ascii="宋体" w:eastAsia="宋体" w:hAnsi="宋体" w:cs="Times New Roman" w:hint="eastAsia"/>
          <w:sz w:val="24"/>
          <w:szCs w:val="24"/>
        </w:rPr>
        <w:t>进行具体的实验，将</w:t>
      </w:r>
      <w:r w:rsidR="00A976FA" w:rsidRPr="00A976FA">
        <w:rPr>
          <w:rFonts w:ascii="宋体" w:eastAsia="宋体" w:hAnsi="宋体" w:cs="Times New Roman"/>
          <w:sz w:val="24"/>
          <w:szCs w:val="24"/>
        </w:rPr>
        <w:t>W</w:t>
      </w:r>
      <w:r w:rsidR="00A976FA" w:rsidRPr="00A976FA">
        <w:rPr>
          <w:rFonts w:ascii="宋体" w:eastAsia="宋体" w:hAnsi="宋体" w:cs="Times New Roman" w:hint="eastAsia"/>
          <w:sz w:val="24"/>
          <w:szCs w:val="24"/>
        </w:rPr>
        <w:t>ine数据集作为实验对象，利用朴素贝叶</w:t>
      </w:r>
      <w:proofErr w:type="gramStart"/>
      <w:r w:rsidR="00A976FA" w:rsidRPr="00A976FA">
        <w:rPr>
          <w:rFonts w:ascii="宋体" w:eastAsia="宋体" w:hAnsi="宋体" w:cs="Times New Roman" w:hint="eastAsia"/>
          <w:sz w:val="24"/>
          <w:szCs w:val="24"/>
        </w:rPr>
        <w:t>斯方法</w:t>
      </w:r>
      <w:proofErr w:type="gramEnd"/>
      <w:r w:rsidR="00A976FA" w:rsidRPr="00A976FA">
        <w:rPr>
          <w:rFonts w:ascii="宋体" w:eastAsia="宋体" w:hAnsi="宋体" w:cs="Times New Roman" w:hint="eastAsia"/>
          <w:sz w:val="24"/>
          <w:szCs w:val="24"/>
        </w:rPr>
        <w:t>训练</w:t>
      </w:r>
      <w:r w:rsidR="00A976FA" w:rsidRPr="00A976FA">
        <w:rPr>
          <w:rFonts w:ascii="宋体" w:eastAsia="宋体" w:hAnsi="宋体" w:cs="Times New Roman"/>
          <w:sz w:val="24"/>
          <w:szCs w:val="24"/>
        </w:rPr>
        <w:t>W</w:t>
      </w:r>
      <w:r w:rsidR="00A976FA" w:rsidRPr="00A976FA">
        <w:rPr>
          <w:rFonts w:ascii="宋体" w:eastAsia="宋体" w:hAnsi="宋体" w:cs="Times New Roman" w:hint="eastAsia"/>
          <w:sz w:val="24"/>
          <w:szCs w:val="24"/>
        </w:rPr>
        <w:t>ine数据集的分类。</w:t>
      </w:r>
    </w:p>
    <w:p w:rsidR="00251A7B" w:rsidRPr="00251A7B" w:rsidRDefault="006E7D01" w:rsidP="00251A7B">
      <w:pPr>
        <w:pStyle w:val="a7"/>
        <w:numPr>
          <w:ilvl w:val="0"/>
          <w:numId w:val="6"/>
        </w:numPr>
        <w:spacing w:line="300" w:lineRule="auto"/>
        <w:ind w:rightChars="-27" w:right="-57" w:firstLineChars="0"/>
        <w:rPr>
          <w:rFonts w:ascii="宋体" w:eastAsia="宋体" w:hAnsi="宋体" w:cs="Times New Roman"/>
          <w:b/>
          <w:sz w:val="28"/>
          <w:szCs w:val="28"/>
        </w:rPr>
      </w:pPr>
      <w:r>
        <w:rPr>
          <w:rFonts w:ascii="宋体" w:eastAsia="宋体" w:hAnsi="宋体" w:cs="Times New Roman"/>
          <w:b/>
          <w:sz w:val="28"/>
          <w:szCs w:val="28"/>
        </w:rPr>
        <w:t>W</w:t>
      </w:r>
      <w:r w:rsidR="002A3B4D" w:rsidRPr="00251A7B">
        <w:rPr>
          <w:rFonts w:ascii="宋体" w:eastAsia="宋体" w:hAnsi="宋体" w:cs="Times New Roman" w:hint="eastAsia"/>
          <w:b/>
          <w:sz w:val="28"/>
          <w:szCs w:val="28"/>
        </w:rPr>
        <w:t>ine数据集</w:t>
      </w:r>
    </w:p>
    <w:p w:rsidR="001C1D9E" w:rsidRDefault="006E7D01" w:rsidP="009C2182">
      <w:pPr>
        <w:spacing w:line="360" w:lineRule="auto"/>
        <w:ind w:rightChars="-27" w:right="-57" w:firstLineChars="200" w:firstLine="480"/>
        <w:rPr>
          <w:rFonts w:asciiTheme="majorEastAsia" w:eastAsiaTheme="majorEastAsia" w:hAnsiTheme="majorEastAsia" w:cs="Arial"/>
          <w:sz w:val="24"/>
          <w:szCs w:val="24"/>
          <w:shd w:val="clear" w:color="auto" w:fill="FFFFFF"/>
        </w:rPr>
      </w:pPr>
      <w:r>
        <w:rPr>
          <w:rFonts w:asciiTheme="majorEastAsia" w:eastAsiaTheme="majorEastAsia" w:hAnsiTheme="majorEastAsia" w:cs="Arial"/>
          <w:sz w:val="24"/>
          <w:szCs w:val="24"/>
          <w:shd w:val="clear" w:color="auto" w:fill="FFFFFF"/>
        </w:rPr>
        <w:t>W</w:t>
      </w:r>
      <w:r w:rsidR="002A3B4D" w:rsidRPr="00251A7B">
        <w:rPr>
          <w:rFonts w:asciiTheme="majorEastAsia" w:eastAsiaTheme="majorEastAsia" w:hAnsiTheme="majorEastAsia" w:cs="Arial" w:hint="eastAsia"/>
          <w:sz w:val="24"/>
          <w:szCs w:val="24"/>
          <w:shd w:val="clear" w:color="auto" w:fill="FFFFFF"/>
        </w:rPr>
        <w:t>ine</w:t>
      </w:r>
      <w:r w:rsidR="002A3B4D" w:rsidRPr="00251A7B">
        <w:rPr>
          <w:rFonts w:asciiTheme="majorEastAsia" w:eastAsiaTheme="majorEastAsia" w:hAnsiTheme="majorEastAsia" w:cs="Arial"/>
          <w:sz w:val="24"/>
          <w:szCs w:val="24"/>
          <w:shd w:val="clear" w:color="auto" w:fill="FFFFFF"/>
        </w:rPr>
        <w:t>数据集</w:t>
      </w:r>
      <w:r w:rsidR="002A3B4D" w:rsidRPr="00251A7B">
        <w:rPr>
          <w:rFonts w:asciiTheme="majorEastAsia" w:eastAsiaTheme="majorEastAsia" w:hAnsiTheme="majorEastAsia" w:cs="Arial" w:hint="eastAsia"/>
          <w:sz w:val="24"/>
          <w:szCs w:val="24"/>
          <w:shd w:val="clear" w:color="auto" w:fill="FFFFFF"/>
        </w:rPr>
        <w:t>是最流行的4个机器学习</w:t>
      </w:r>
      <w:r w:rsidR="002A3B4D" w:rsidRPr="00251A7B">
        <w:rPr>
          <w:rFonts w:asciiTheme="majorEastAsia" w:eastAsiaTheme="majorEastAsia" w:hAnsiTheme="majorEastAsia" w:cs="Arial"/>
          <w:sz w:val="24"/>
          <w:szCs w:val="24"/>
          <w:shd w:val="clear" w:color="auto" w:fill="FFFFFF"/>
        </w:rPr>
        <w:t>数据集</w:t>
      </w:r>
      <w:r w:rsidR="002A3B4D" w:rsidRPr="00251A7B">
        <w:rPr>
          <w:rFonts w:asciiTheme="majorEastAsia" w:eastAsiaTheme="majorEastAsia" w:hAnsiTheme="majorEastAsia" w:cs="Arial" w:hint="eastAsia"/>
          <w:sz w:val="24"/>
          <w:szCs w:val="24"/>
          <w:shd w:val="clear" w:color="auto" w:fill="FFFFFF"/>
        </w:rPr>
        <w:t>中的一个</w:t>
      </w:r>
      <w:r w:rsidR="002A3B4D" w:rsidRPr="00251A7B">
        <w:rPr>
          <w:rFonts w:asciiTheme="majorEastAsia" w:eastAsiaTheme="majorEastAsia" w:hAnsiTheme="majorEastAsia" w:cs="Arial"/>
          <w:sz w:val="24"/>
          <w:szCs w:val="24"/>
          <w:shd w:val="clear" w:color="auto" w:fill="FFFFFF"/>
        </w:rPr>
        <w:t>，这是对在意大利同一地区生产的</w:t>
      </w:r>
      <w:r w:rsidR="00251A7B" w:rsidRPr="00251A7B">
        <w:rPr>
          <w:rFonts w:asciiTheme="majorEastAsia" w:eastAsiaTheme="majorEastAsia" w:hAnsiTheme="majorEastAsia" w:cs="Arial" w:hint="eastAsia"/>
          <w:sz w:val="24"/>
          <w:szCs w:val="24"/>
          <w:shd w:val="clear" w:color="auto" w:fill="FFFFFF"/>
        </w:rPr>
        <w:t>3</w:t>
      </w:r>
      <w:r w:rsidR="002A3B4D" w:rsidRPr="00251A7B">
        <w:rPr>
          <w:rFonts w:asciiTheme="majorEastAsia" w:eastAsiaTheme="majorEastAsia" w:hAnsiTheme="majorEastAsia" w:cs="Arial"/>
          <w:sz w:val="24"/>
          <w:szCs w:val="24"/>
          <w:shd w:val="clear" w:color="auto" w:fill="FFFFFF"/>
        </w:rPr>
        <w:t>种不同品种的酒，做大量分析所得出的数据。</w:t>
      </w:r>
    </w:p>
    <w:p w:rsidR="004C6537" w:rsidRDefault="002A3B4D" w:rsidP="009C2182">
      <w:pPr>
        <w:spacing w:line="360" w:lineRule="auto"/>
        <w:ind w:rightChars="-27" w:right="-57" w:firstLineChars="200" w:firstLine="480"/>
        <w:rPr>
          <w:rFonts w:asciiTheme="majorEastAsia" w:eastAsiaTheme="majorEastAsia" w:hAnsiTheme="majorEastAsia" w:cs="Times New Roman"/>
          <w:sz w:val="24"/>
          <w:szCs w:val="24"/>
        </w:rPr>
      </w:pPr>
      <w:r w:rsidRPr="00251A7B">
        <w:rPr>
          <w:rFonts w:asciiTheme="majorEastAsia" w:eastAsiaTheme="majorEastAsia" w:hAnsiTheme="majorEastAsia" w:cs="Arial"/>
          <w:sz w:val="24"/>
          <w:szCs w:val="24"/>
          <w:shd w:val="clear" w:color="auto" w:fill="FFFFFF"/>
        </w:rPr>
        <w:t>这些数据包括了</w:t>
      </w:r>
      <w:r w:rsidR="00251A7B" w:rsidRPr="00251A7B">
        <w:rPr>
          <w:rFonts w:asciiTheme="majorEastAsia" w:eastAsiaTheme="majorEastAsia" w:hAnsiTheme="majorEastAsia" w:cs="Arial" w:hint="eastAsia"/>
          <w:sz w:val="24"/>
          <w:szCs w:val="24"/>
          <w:shd w:val="clear" w:color="auto" w:fill="FFFFFF"/>
        </w:rPr>
        <w:t>3</w:t>
      </w:r>
      <w:r w:rsidRPr="00251A7B">
        <w:rPr>
          <w:rFonts w:asciiTheme="majorEastAsia" w:eastAsiaTheme="majorEastAsia" w:hAnsiTheme="majorEastAsia" w:cs="Arial"/>
          <w:sz w:val="24"/>
          <w:szCs w:val="24"/>
          <w:shd w:val="clear" w:color="auto" w:fill="FFFFFF"/>
        </w:rPr>
        <w:t>种酒中13种不同成分的数量。</w:t>
      </w:r>
      <w:r w:rsidR="001C1D9E" w:rsidRPr="001C1D9E">
        <w:rPr>
          <w:rFonts w:asciiTheme="majorEastAsia" w:eastAsiaTheme="majorEastAsia" w:hAnsiTheme="majorEastAsia" w:cs="Times New Roman" w:hint="eastAsia"/>
          <w:sz w:val="24"/>
          <w:szCs w:val="24"/>
        </w:rPr>
        <w:t>13种成分分别为：Alcohol，</w:t>
      </w:r>
      <w:proofErr w:type="spellStart"/>
      <w:r w:rsidR="001C1D9E" w:rsidRPr="001A16C9">
        <w:rPr>
          <w:rFonts w:asciiTheme="minorEastAsia" w:hAnsiTheme="minorEastAsia" w:cs="Times New Roman"/>
          <w:sz w:val="24"/>
          <w:szCs w:val="24"/>
        </w:rPr>
        <w:t>Malicacid</w:t>
      </w:r>
      <w:proofErr w:type="spellEnd"/>
      <w:r w:rsidR="001C1D9E" w:rsidRPr="001C1D9E">
        <w:rPr>
          <w:rFonts w:asciiTheme="majorEastAsia" w:eastAsiaTheme="majorEastAsia" w:hAnsiTheme="majorEastAsia" w:cs="Times New Roman" w:hint="eastAsia"/>
          <w:sz w:val="24"/>
          <w:szCs w:val="24"/>
        </w:rPr>
        <w:t>，Ash，</w:t>
      </w:r>
      <w:proofErr w:type="spellStart"/>
      <w:r w:rsidR="001C1D9E" w:rsidRPr="001C1D9E">
        <w:rPr>
          <w:rFonts w:asciiTheme="majorEastAsia" w:eastAsiaTheme="majorEastAsia" w:hAnsiTheme="majorEastAsia" w:cs="Times New Roman" w:hint="eastAsia"/>
          <w:sz w:val="24"/>
          <w:szCs w:val="24"/>
        </w:rPr>
        <w:t>Alcalinity</w:t>
      </w:r>
      <w:proofErr w:type="spellEnd"/>
      <w:r w:rsidR="001C1D9E" w:rsidRPr="001C1D9E">
        <w:rPr>
          <w:rFonts w:asciiTheme="majorEastAsia" w:eastAsiaTheme="majorEastAsia" w:hAnsiTheme="majorEastAsia" w:cs="Times New Roman" w:hint="eastAsia"/>
          <w:sz w:val="24"/>
          <w:szCs w:val="24"/>
        </w:rPr>
        <w:t xml:space="preserve"> of ash，Magnesium，Total phenols，</w:t>
      </w:r>
      <w:proofErr w:type="spellStart"/>
      <w:r w:rsidR="001C1D9E" w:rsidRPr="001C1D9E">
        <w:rPr>
          <w:rFonts w:asciiTheme="majorEastAsia" w:eastAsiaTheme="majorEastAsia" w:hAnsiTheme="majorEastAsia" w:cs="Times New Roman" w:hint="eastAsia"/>
          <w:sz w:val="24"/>
          <w:szCs w:val="24"/>
        </w:rPr>
        <w:t>Flavanoids</w:t>
      </w:r>
      <w:proofErr w:type="spellEnd"/>
      <w:r w:rsidR="001C1D9E" w:rsidRPr="001C1D9E">
        <w:rPr>
          <w:rFonts w:asciiTheme="majorEastAsia" w:eastAsiaTheme="majorEastAsia" w:hAnsiTheme="majorEastAsia" w:cs="Times New Roman" w:hint="eastAsia"/>
          <w:sz w:val="24"/>
          <w:szCs w:val="24"/>
        </w:rPr>
        <w:t>，</w:t>
      </w:r>
      <w:proofErr w:type="spellStart"/>
      <w:r w:rsidR="001C1D9E" w:rsidRPr="001C1D9E">
        <w:rPr>
          <w:rFonts w:asciiTheme="majorEastAsia" w:eastAsiaTheme="majorEastAsia" w:hAnsiTheme="majorEastAsia" w:cs="Times New Roman" w:hint="eastAsia"/>
          <w:sz w:val="24"/>
          <w:szCs w:val="24"/>
        </w:rPr>
        <w:t>Nonflavanoid</w:t>
      </w:r>
      <w:proofErr w:type="spellEnd"/>
      <w:r w:rsidR="001C1D9E" w:rsidRPr="001C1D9E">
        <w:rPr>
          <w:rFonts w:asciiTheme="majorEastAsia" w:eastAsiaTheme="majorEastAsia" w:hAnsiTheme="majorEastAsia" w:cs="Times New Roman" w:hint="eastAsia"/>
          <w:sz w:val="24"/>
          <w:szCs w:val="24"/>
        </w:rPr>
        <w:t xml:space="preserve"> phenols，Proanthocyanins，Color intensity，Hue，OD280/OD315 of diluted wines，Proline。</w:t>
      </w:r>
    </w:p>
    <w:p w:rsidR="004C6537" w:rsidRPr="00E638A8" w:rsidRDefault="004C6537" w:rsidP="00E638A8">
      <w:pPr>
        <w:spacing w:line="360" w:lineRule="auto"/>
        <w:ind w:rightChars="-27" w:right="-57" w:firstLineChars="200" w:firstLine="480"/>
        <w:rPr>
          <w:rFonts w:asciiTheme="majorEastAsia" w:eastAsiaTheme="majorEastAsia" w:hAnsiTheme="majorEastAsia" w:cs="Times New Roman"/>
          <w:sz w:val="24"/>
          <w:szCs w:val="24"/>
        </w:rPr>
      </w:pPr>
      <w:r>
        <w:rPr>
          <w:rFonts w:asciiTheme="majorEastAsia" w:eastAsiaTheme="majorEastAsia" w:hAnsiTheme="majorEastAsia" w:cs="Times New Roman"/>
          <w:sz w:val="24"/>
          <w:szCs w:val="24"/>
        </w:rPr>
        <w:t xml:space="preserve">Wine </w:t>
      </w:r>
      <w:r>
        <w:rPr>
          <w:rFonts w:asciiTheme="majorEastAsia" w:eastAsiaTheme="majorEastAsia" w:hAnsiTheme="majorEastAsia" w:cs="Times New Roman" w:hint="eastAsia"/>
          <w:sz w:val="24"/>
          <w:szCs w:val="24"/>
        </w:rPr>
        <w:t>数据集可以表示为1</w:t>
      </w:r>
      <w:r>
        <w:rPr>
          <w:rFonts w:asciiTheme="majorEastAsia" w:eastAsiaTheme="majorEastAsia" w:hAnsiTheme="majorEastAsia" w:cs="Times New Roman"/>
          <w:sz w:val="24"/>
          <w:szCs w:val="24"/>
        </w:rPr>
        <w:t>3</w:t>
      </w:r>
      <w:r w:rsidRPr="004C6537">
        <w:rPr>
          <w:rFonts w:asciiTheme="majorEastAsia" w:eastAsiaTheme="majorEastAsia" w:hAnsiTheme="majorEastAsia" w:cs="Times New Roman" w:hint="eastAsia"/>
          <w:sz w:val="24"/>
          <w:szCs w:val="24"/>
        </w:rPr>
        <w:t>×</w:t>
      </w:r>
      <w:r>
        <w:rPr>
          <w:rFonts w:asciiTheme="majorEastAsia" w:eastAsiaTheme="majorEastAsia" w:hAnsiTheme="majorEastAsia" w:cs="Times New Roman" w:hint="eastAsia"/>
          <w:sz w:val="24"/>
          <w:szCs w:val="24"/>
        </w:rPr>
        <w:t>1</w:t>
      </w:r>
      <w:r>
        <w:rPr>
          <w:rFonts w:asciiTheme="majorEastAsia" w:eastAsiaTheme="majorEastAsia" w:hAnsiTheme="majorEastAsia" w:cs="Times New Roman"/>
          <w:sz w:val="24"/>
          <w:szCs w:val="24"/>
        </w:rPr>
        <w:t>78</w:t>
      </w:r>
      <w:r>
        <w:rPr>
          <w:rFonts w:asciiTheme="majorEastAsia" w:eastAsiaTheme="majorEastAsia" w:hAnsiTheme="majorEastAsia" w:cs="Times New Roman" w:hint="eastAsia"/>
          <w:sz w:val="24"/>
          <w:szCs w:val="24"/>
        </w:rPr>
        <w:t>的矩阵，表示</w:t>
      </w:r>
      <w:r w:rsidR="001C1D9E">
        <w:rPr>
          <w:rFonts w:asciiTheme="majorEastAsia" w:eastAsiaTheme="majorEastAsia" w:hAnsiTheme="majorEastAsia" w:cs="Times New Roman"/>
          <w:sz w:val="24"/>
          <w:szCs w:val="24"/>
        </w:rPr>
        <w:t>Wine</w:t>
      </w:r>
      <w:r w:rsidR="001C1D9E">
        <w:rPr>
          <w:rFonts w:asciiTheme="majorEastAsia" w:eastAsiaTheme="majorEastAsia" w:hAnsiTheme="majorEastAsia" w:cs="Times New Roman" w:hint="eastAsia"/>
          <w:sz w:val="24"/>
          <w:szCs w:val="24"/>
        </w:rPr>
        <w:t>数据集</w:t>
      </w:r>
      <w:r w:rsidR="001C1D9E" w:rsidRPr="001C1D9E">
        <w:rPr>
          <w:rFonts w:asciiTheme="majorEastAsia" w:eastAsiaTheme="majorEastAsia" w:hAnsiTheme="majorEastAsia" w:cs="Times New Roman" w:hint="eastAsia"/>
          <w:sz w:val="24"/>
          <w:szCs w:val="24"/>
        </w:rPr>
        <w:t>共有178个样本</w:t>
      </w:r>
      <w:r>
        <w:rPr>
          <w:rFonts w:asciiTheme="majorEastAsia" w:eastAsiaTheme="majorEastAsia" w:hAnsiTheme="majorEastAsia" w:cs="Times New Roman" w:hint="eastAsia"/>
          <w:sz w:val="24"/>
          <w:szCs w:val="24"/>
        </w:rPr>
        <w:t>（列）</w:t>
      </w:r>
      <w:r w:rsidR="001C1D9E">
        <w:rPr>
          <w:rFonts w:asciiTheme="majorEastAsia" w:eastAsiaTheme="majorEastAsia" w:hAnsiTheme="majorEastAsia" w:cs="Times New Roman" w:hint="eastAsia"/>
          <w:sz w:val="24"/>
          <w:szCs w:val="24"/>
        </w:rPr>
        <w:t>，每个样本都包含1</w:t>
      </w:r>
      <w:r w:rsidR="001C1D9E">
        <w:rPr>
          <w:rFonts w:asciiTheme="majorEastAsia" w:eastAsiaTheme="majorEastAsia" w:hAnsiTheme="majorEastAsia" w:cs="Times New Roman"/>
          <w:sz w:val="24"/>
          <w:szCs w:val="24"/>
        </w:rPr>
        <w:t>3</w:t>
      </w:r>
      <w:r>
        <w:rPr>
          <w:rFonts w:asciiTheme="majorEastAsia" w:eastAsiaTheme="majorEastAsia" w:hAnsiTheme="majorEastAsia" w:cs="Times New Roman" w:hint="eastAsia"/>
          <w:sz w:val="24"/>
          <w:szCs w:val="24"/>
        </w:rPr>
        <w:t>种成分的数据（行）</w:t>
      </w:r>
      <w:r w:rsidR="001C1D9E">
        <w:rPr>
          <w:rFonts w:asciiTheme="majorEastAsia" w:eastAsiaTheme="majorEastAsia" w:hAnsiTheme="majorEastAsia" w:cs="Times New Roman" w:hint="eastAsia"/>
          <w:sz w:val="24"/>
          <w:szCs w:val="24"/>
        </w:rPr>
        <w:t>，</w:t>
      </w:r>
      <w:r w:rsidR="006E7D01">
        <w:rPr>
          <w:rFonts w:asciiTheme="majorEastAsia" w:eastAsiaTheme="majorEastAsia" w:hAnsiTheme="majorEastAsia" w:cs="Times New Roman"/>
          <w:sz w:val="24"/>
          <w:szCs w:val="24"/>
        </w:rPr>
        <w:t>W</w:t>
      </w:r>
      <w:r w:rsidR="001C1D9E">
        <w:rPr>
          <w:rFonts w:asciiTheme="majorEastAsia" w:eastAsiaTheme="majorEastAsia" w:hAnsiTheme="majorEastAsia" w:cs="Times New Roman" w:hint="eastAsia"/>
          <w:sz w:val="24"/>
          <w:szCs w:val="24"/>
        </w:rPr>
        <w:t>ine数据集的1</w:t>
      </w:r>
      <w:r w:rsidR="001C1D9E">
        <w:rPr>
          <w:rFonts w:asciiTheme="majorEastAsia" w:eastAsiaTheme="majorEastAsia" w:hAnsiTheme="majorEastAsia" w:cs="Times New Roman"/>
          <w:sz w:val="24"/>
          <w:szCs w:val="24"/>
        </w:rPr>
        <w:t>78</w:t>
      </w:r>
      <w:r w:rsidR="001C1D9E">
        <w:rPr>
          <w:rFonts w:asciiTheme="majorEastAsia" w:eastAsiaTheme="majorEastAsia" w:hAnsiTheme="majorEastAsia" w:cs="Times New Roman" w:hint="eastAsia"/>
          <w:sz w:val="24"/>
          <w:szCs w:val="24"/>
        </w:rPr>
        <w:t>个样本可以分为3类，</w:t>
      </w:r>
      <w:r w:rsidR="001C1D9E" w:rsidRPr="001C1D9E">
        <w:rPr>
          <w:rFonts w:asciiTheme="majorEastAsia" w:eastAsiaTheme="majorEastAsia" w:hAnsiTheme="majorEastAsia" w:cs="Times New Roman" w:hint="eastAsia"/>
          <w:sz w:val="24"/>
          <w:szCs w:val="24"/>
        </w:rPr>
        <w:t>其中第1类有59个样本</w:t>
      </w:r>
      <w:r>
        <w:rPr>
          <w:rFonts w:asciiTheme="majorEastAsia" w:eastAsiaTheme="majorEastAsia" w:hAnsiTheme="majorEastAsia" w:cs="Times New Roman" w:hint="eastAsia"/>
          <w:sz w:val="24"/>
          <w:szCs w:val="24"/>
        </w:rPr>
        <w:t>（第1</w:t>
      </w:r>
      <w:r>
        <w:rPr>
          <w:rFonts w:asciiTheme="majorEastAsia" w:eastAsiaTheme="majorEastAsia" w:hAnsiTheme="majorEastAsia" w:cs="Times New Roman"/>
          <w:sz w:val="24"/>
          <w:szCs w:val="24"/>
        </w:rPr>
        <w:t>-59</w:t>
      </w:r>
      <w:r>
        <w:rPr>
          <w:rFonts w:asciiTheme="majorEastAsia" w:eastAsiaTheme="majorEastAsia" w:hAnsiTheme="majorEastAsia" w:cs="Times New Roman" w:hint="eastAsia"/>
          <w:sz w:val="24"/>
          <w:szCs w:val="24"/>
        </w:rPr>
        <w:t>列）</w:t>
      </w:r>
      <w:r w:rsidR="001C1D9E" w:rsidRPr="001C1D9E">
        <w:rPr>
          <w:rFonts w:asciiTheme="majorEastAsia" w:eastAsiaTheme="majorEastAsia" w:hAnsiTheme="majorEastAsia" w:cs="Times New Roman" w:hint="eastAsia"/>
          <w:sz w:val="24"/>
          <w:szCs w:val="24"/>
        </w:rPr>
        <w:t>，第2类有71个样本</w:t>
      </w:r>
      <w:r>
        <w:rPr>
          <w:rFonts w:asciiTheme="majorEastAsia" w:eastAsiaTheme="majorEastAsia" w:hAnsiTheme="majorEastAsia" w:cs="Times New Roman" w:hint="eastAsia"/>
          <w:sz w:val="24"/>
          <w:szCs w:val="24"/>
        </w:rPr>
        <w:t>（第6</w:t>
      </w:r>
      <w:r>
        <w:rPr>
          <w:rFonts w:asciiTheme="majorEastAsia" w:eastAsiaTheme="majorEastAsia" w:hAnsiTheme="majorEastAsia" w:cs="Times New Roman"/>
          <w:sz w:val="24"/>
          <w:szCs w:val="24"/>
        </w:rPr>
        <w:t>0-130</w:t>
      </w:r>
      <w:r>
        <w:rPr>
          <w:rFonts w:asciiTheme="majorEastAsia" w:eastAsiaTheme="majorEastAsia" w:hAnsiTheme="majorEastAsia" w:cs="Times New Roman" w:hint="eastAsia"/>
          <w:sz w:val="24"/>
          <w:szCs w:val="24"/>
        </w:rPr>
        <w:t>列）</w:t>
      </w:r>
      <w:r w:rsidR="001C1D9E" w:rsidRPr="001C1D9E">
        <w:rPr>
          <w:rFonts w:asciiTheme="majorEastAsia" w:eastAsiaTheme="majorEastAsia" w:hAnsiTheme="majorEastAsia" w:cs="Times New Roman" w:hint="eastAsia"/>
          <w:sz w:val="24"/>
          <w:szCs w:val="24"/>
        </w:rPr>
        <w:t>，第3类有48个样本</w:t>
      </w:r>
      <w:r>
        <w:rPr>
          <w:rFonts w:asciiTheme="majorEastAsia" w:eastAsiaTheme="majorEastAsia" w:hAnsiTheme="majorEastAsia" w:cs="Times New Roman" w:hint="eastAsia"/>
          <w:sz w:val="24"/>
          <w:szCs w:val="24"/>
        </w:rPr>
        <w:t>（第1</w:t>
      </w:r>
      <w:r>
        <w:rPr>
          <w:rFonts w:asciiTheme="majorEastAsia" w:eastAsiaTheme="majorEastAsia" w:hAnsiTheme="majorEastAsia" w:cs="Times New Roman"/>
          <w:sz w:val="24"/>
          <w:szCs w:val="24"/>
        </w:rPr>
        <w:t>31-178</w:t>
      </w:r>
      <w:r>
        <w:rPr>
          <w:rFonts w:asciiTheme="majorEastAsia" w:eastAsiaTheme="majorEastAsia" w:hAnsiTheme="majorEastAsia" w:cs="Times New Roman" w:hint="eastAsia"/>
          <w:sz w:val="24"/>
          <w:szCs w:val="24"/>
        </w:rPr>
        <w:t>列）</w:t>
      </w:r>
      <w:r w:rsidR="001C1D9E" w:rsidRPr="001C1D9E">
        <w:rPr>
          <w:rFonts w:asciiTheme="majorEastAsia" w:eastAsiaTheme="majorEastAsia" w:hAnsiTheme="majorEastAsia" w:cs="Times New Roman" w:hint="eastAsia"/>
          <w:sz w:val="24"/>
          <w:szCs w:val="24"/>
        </w:rPr>
        <w:t>。</w:t>
      </w:r>
    </w:p>
    <w:p w:rsidR="004D621A" w:rsidRDefault="004D621A" w:rsidP="004D621A">
      <w:pPr>
        <w:pStyle w:val="a7"/>
        <w:numPr>
          <w:ilvl w:val="0"/>
          <w:numId w:val="6"/>
        </w:numPr>
        <w:spacing w:line="300" w:lineRule="auto"/>
        <w:ind w:rightChars="-27" w:right="-57" w:firstLineChars="0"/>
        <w:rPr>
          <w:rFonts w:ascii="宋体" w:eastAsia="宋体" w:hAnsi="宋体" w:cs="Times New Roman"/>
          <w:b/>
          <w:sz w:val="28"/>
          <w:szCs w:val="28"/>
        </w:rPr>
      </w:pPr>
      <w:r w:rsidRPr="004D621A">
        <w:rPr>
          <w:rFonts w:ascii="宋体" w:eastAsia="宋体" w:hAnsi="宋体" w:cs="Times New Roman" w:hint="eastAsia"/>
          <w:b/>
          <w:sz w:val="28"/>
          <w:szCs w:val="28"/>
        </w:rPr>
        <w:t>贝叶斯</w:t>
      </w:r>
      <w:r w:rsidR="00D4728B">
        <w:rPr>
          <w:rFonts w:ascii="宋体" w:eastAsia="宋体" w:hAnsi="宋体" w:cs="Times New Roman" w:hint="eastAsia"/>
          <w:b/>
          <w:sz w:val="28"/>
          <w:szCs w:val="28"/>
        </w:rPr>
        <w:t>分类</w:t>
      </w:r>
    </w:p>
    <w:p w:rsidR="004D621A" w:rsidRDefault="004D621A" w:rsidP="004D621A">
      <w:pPr>
        <w:spacing w:line="300" w:lineRule="auto"/>
        <w:ind w:rightChars="-27" w:right="-57"/>
        <w:rPr>
          <w:rFonts w:ascii="宋体" w:eastAsia="宋体" w:hAnsi="宋体" w:cs="Times New Roman"/>
          <w:b/>
          <w:sz w:val="24"/>
          <w:szCs w:val="28"/>
        </w:rPr>
      </w:pPr>
      <w:r w:rsidRPr="004D621A">
        <w:rPr>
          <w:rFonts w:ascii="宋体" w:eastAsia="宋体" w:hAnsi="宋体" w:cs="Times New Roman" w:hint="eastAsia"/>
          <w:b/>
          <w:sz w:val="24"/>
          <w:szCs w:val="28"/>
        </w:rPr>
        <w:t>3</w:t>
      </w:r>
      <w:r w:rsidRPr="004D621A">
        <w:rPr>
          <w:rFonts w:ascii="宋体" w:eastAsia="宋体" w:hAnsi="宋体" w:cs="Times New Roman"/>
          <w:b/>
          <w:sz w:val="24"/>
          <w:szCs w:val="28"/>
        </w:rPr>
        <w:t>.1</w:t>
      </w:r>
      <w:r w:rsidRPr="004D621A">
        <w:rPr>
          <w:rFonts w:ascii="宋体" w:eastAsia="宋体" w:hAnsi="宋体" w:cs="Times New Roman" w:hint="eastAsia"/>
          <w:b/>
          <w:sz w:val="24"/>
          <w:szCs w:val="28"/>
        </w:rPr>
        <w:t>．贝叶斯决策</w:t>
      </w:r>
    </w:p>
    <w:p w:rsidR="009C2182" w:rsidRDefault="00D4728B" w:rsidP="009C2182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>
        <w:rPr>
          <w:rFonts w:asciiTheme="minorEastAsia" w:hAnsiTheme="minorEastAsia" w:cs="Arial" w:hint="eastAsia"/>
          <w:color w:val="333333"/>
          <w:kern w:val="0"/>
          <w:sz w:val="24"/>
          <w:szCs w:val="24"/>
        </w:rPr>
        <w:t>贝叶</w:t>
      </w:r>
      <w:proofErr w:type="gramStart"/>
      <w:r>
        <w:rPr>
          <w:rFonts w:asciiTheme="minorEastAsia" w:hAnsiTheme="minorEastAsia" w:cs="Arial" w:hint="eastAsia"/>
          <w:color w:val="333333"/>
          <w:kern w:val="0"/>
          <w:sz w:val="24"/>
          <w:szCs w:val="24"/>
        </w:rPr>
        <w:t>斯决策</w:t>
      </w:r>
      <w:proofErr w:type="gramEnd"/>
      <w:r w:rsidRPr="009C2182">
        <w:rPr>
          <w:rFonts w:asciiTheme="minorEastAsia" w:hAnsiTheme="minorEastAsia" w:cs="Arial"/>
          <w:color w:val="333333"/>
          <w:kern w:val="0"/>
          <w:sz w:val="24"/>
          <w:szCs w:val="24"/>
        </w:rPr>
        <w:t xml:space="preserve"> </w:t>
      </w:r>
      <w:r w:rsidR="009C2182" w:rsidRPr="009C2182">
        <w:rPr>
          <w:rFonts w:asciiTheme="minorEastAsia" w:hAnsiTheme="minorEastAsia" w:cs="Arial"/>
          <w:color w:val="333333"/>
          <w:kern w:val="0"/>
          <w:sz w:val="24"/>
          <w:szCs w:val="24"/>
        </w:rPr>
        <w:t>(Bayesian Decision Theory)就是在不完全情报下，对部分未知的状态用</w:t>
      </w:r>
      <w:hyperlink r:id="rId10" w:tgtFrame="_blank" w:history="1">
        <w:r w:rsidR="009C2182" w:rsidRPr="009C2182">
          <w:rPr>
            <w:rFonts w:asciiTheme="minorEastAsia" w:hAnsiTheme="minorEastAsia" w:cs="Arial"/>
            <w:kern w:val="0"/>
            <w:sz w:val="24"/>
            <w:szCs w:val="24"/>
          </w:rPr>
          <w:t>主观概率</w:t>
        </w:r>
      </w:hyperlink>
      <w:r w:rsidR="009C2182">
        <w:rPr>
          <w:rFonts w:asciiTheme="minorEastAsia" w:hAnsiTheme="minorEastAsia" w:cs="Arial" w:hint="eastAsia"/>
          <w:kern w:val="0"/>
          <w:sz w:val="24"/>
          <w:szCs w:val="24"/>
        </w:rPr>
        <w:t>（先验概率）</w:t>
      </w:r>
      <w:r w:rsidR="009C2182" w:rsidRPr="009C2182">
        <w:rPr>
          <w:rFonts w:asciiTheme="minorEastAsia" w:hAnsiTheme="minorEastAsia" w:cs="Arial"/>
          <w:color w:val="333333"/>
          <w:kern w:val="0"/>
          <w:sz w:val="24"/>
          <w:szCs w:val="24"/>
        </w:rPr>
        <w:t>估计，然后用贝叶斯公式对发生概率进行修正，最后再利用期望值和修正概率</w:t>
      </w:r>
      <w:r w:rsidR="009C2182">
        <w:rPr>
          <w:rFonts w:asciiTheme="minorEastAsia" w:hAnsiTheme="minorEastAsia" w:cs="Arial" w:hint="eastAsia"/>
          <w:color w:val="333333"/>
          <w:kern w:val="0"/>
          <w:sz w:val="24"/>
          <w:szCs w:val="24"/>
        </w:rPr>
        <w:t>（后验概率）</w:t>
      </w:r>
      <w:r w:rsidR="009C2182" w:rsidRPr="009C2182">
        <w:rPr>
          <w:rFonts w:asciiTheme="minorEastAsia" w:hAnsiTheme="minorEastAsia" w:cs="Arial"/>
          <w:color w:val="333333"/>
          <w:kern w:val="0"/>
          <w:sz w:val="24"/>
          <w:szCs w:val="24"/>
        </w:rPr>
        <w:t>做出最优决策。</w:t>
      </w:r>
      <w:r w:rsidR="009C2182">
        <w:rPr>
          <w:rFonts w:asciiTheme="minorEastAsia" w:hAnsiTheme="minorEastAsia" w:cs="Arial" w:hint="eastAsia"/>
          <w:color w:val="333333"/>
          <w:kern w:val="0"/>
          <w:sz w:val="24"/>
          <w:szCs w:val="24"/>
        </w:rPr>
        <w:t>这里的贝叶斯公式即为：</w:t>
      </w:r>
    </w:p>
    <w:p w:rsidR="009C2182" w:rsidRDefault="00246CFF" w:rsidP="00246CFF">
      <w:pPr>
        <w:widowControl/>
        <w:shd w:val="clear" w:color="auto" w:fill="FFFFFF"/>
        <w:spacing w:line="360" w:lineRule="auto"/>
        <w:jc w:val="center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>
        <w:rPr>
          <w:rFonts w:asciiTheme="minorEastAsia" w:hAnsiTheme="minorEastAsia" w:cs="Arial"/>
          <w:color w:val="333333"/>
          <w:kern w:val="0"/>
          <w:sz w:val="24"/>
          <w:szCs w:val="24"/>
        </w:rPr>
        <w:t xml:space="preserve">            </w:t>
      </w:r>
      <w:r>
        <w:rPr>
          <w:rFonts w:asciiTheme="minorEastAsia" w:hAnsiTheme="minorEastAsia" w:cs="Arial" w:hint="eastAsia"/>
          <w:color w:val="333333"/>
          <w:kern w:val="0"/>
          <w:sz w:val="24"/>
          <w:szCs w:val="24"/>
        </w:rPr>
        <w:t xml:space="preserve"> </w:t>
      </w:r>
      <w:r>
        <w:rPr>
          <w:rFonts w:asciiTheme="minorEastAsia" w:hAnsiTheme="minorEastAsia" w:cs="Arial"/>
          <w:color w:val="333333"/>
          <w:kern w:val="0"/>
          <w:sz w:val="24"/>
          <w:szCs w:val="24"/>
        </w:rPr>
        <w:t xml:space="preserve">       </w:t>
      </w:r>
      <m:oMath>
        <m:r>
          <m:rPr>
            <m:sty m:val="p"/>
          </m:rPr>
          <w:rPr>
            <w:rFonts w:ascii="Cambria Math" w:hAnsi="Cambria Math" w:cs="Arial"/>
            <w:color w:val="333333"/>
            <w:kern w:val="0"/>
            <w:sz w:val="24"/>
            <w:szCs w:val="24"/>
          </w:rPr>
          <m:t>P</m:t>
        </m:r>
        <m:d>
          <m:dPr>
            <m:sepChr m:val="∣"/>
            <m:ctrlPr>
              <w:rPr>
                <w:rFonts w:ascii="Cambria Math" w:hAnsi="Cambria Math" w:cs="Arial"/>
                <w:color w:val="333333"/>
                <w:kern w:val="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color w:val="333333"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 w:hint="eastAsia"/>
                    <w:color w:val="333333"/>
                    <w:kern w:val="0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 w:cs="Arial"/>
                    <w:color w:val="333333"/>
                    <w:kern w:val="0"/>
                    <w:sz w:val="24"/>
                    <w:szCs w:val="24"/>
                  </w:rPr>
                  <m:t>j</m:t>
                </m:r>
              </m:sub>
            </m:sSub>
          </m:e>
          <m:e>
            <m:r>
              <m:rPr>
                <m:sty m:val="b"/>
              </m:rPr>
              <w:rPr>
                <w:rFonts w:ascii="Cambria Math" w:hAnsi="Cambria Math" w:cs="Arial"/>
                <w:color w:val="333333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 w:cs="Arial"/>
            <w:color w:val="333333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color w:val="333333"/>
                <w:kern w:val="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333333"/>
                <w:kern w:val="0"/>
                <w:sz w:val="24"/>
                <w:szCs w:val="24"/>
              </w:rPr>
              <m:t>p</m:t>
            </m:r>
            <m:d>
              <m:dPr>
                <m:sepChr m:val="∣"/>
                <m:ctrlPr>
                  <w:rPr>
                    <w:rFonts w:ascii="Cambria Math" w:hAnsi="Cambria Math" w:cs="Arial"/>
                    <w:color w:val="333333"/>
                    <w:kern w:val="0"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Arial"/>
                    <w:color w:val="333333"/>
                    <w:kern w:val="0"/>
                    <w:sz w:val="24"/>
                    <w:szCs w:val="24"/>
                  </w:rPr>
                  <m:t>x</m:t>
                </m:r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color w:val="333333"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 w:hint="eastAsia"/>
                        <w:color w:val="333333"/>
                        <w:kern w:val="0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kern w:val="0"/>
                        <w:sz w:val="24"/>
                        <w:szCs w:val="24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 w:cs="Arial"/>
                <w:color w:val="333333"/>
                <w:kern w:val="0"/>
                <w:sz w:val="24"/>
                <w:szCs w:val="24"/>
              </w:rPr>
              <m:t>P(</m:t>
            </m:r>
            <m:sSub>
              <m:sSubPr>
                <m:ctrlPr>
                  <w:rPr>
                    <w:rFonts w:ascii="Cambria Math" w:hAnsi="Cambria Math" w:cs="Arial"/>
                    <w:color w:val="333333"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 w:hint="eastAsia"/>
                    <w:color w:val="333333"/>
                    <w:kern w:val="0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 w:cs="Arial"/>
                    <w:color w:val="333333"/>
                    <w:kern w:val="0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hAnsi="Cambria Math" w:cs="Arial"/>
                <w:color w:val="333333"/>
                <w:kern w:val="0"/>
                <w:sz w:val="24"/>
                <w:szCs w:val="24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333333"/>
                <w:kern w:val="0"/>
                <w:sz w:val="24"/>
                <w:szCs w:val="24"/>
              </w:rPr>
              <m:t>p(</m:t>
            </m:r>
            <m:r>
              <m:rPr>
                <m:sty m:val="b"/>
              </m:rPr>
              <w:rPr>
                <w:rFonts w:ascii="Cambria Math" w:hAnsi="Cambria Math" w:cs="Arial"/>
                <w:color w:val="333333"/>
                <w:kern w:val="0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 w:cs="Arial"/>
                <w:color w:val="333333"/>
                <w:kern w:val="0"/>
                <w:sz w:val="24"/>
                <w:szCs w:val="24"/>
              </w:rPr>
              <m:t>)</m:t>
            </m:r>
          </m:den>
        </m:f>
      </m:oMath>
      <w:r>
        <w:rPr>
          <w:rFonts w:asciiTheme="minorEastAsia" w:hAnsiTheme="minorEastAsia" w:cs="Arial" w:hint="eastAsia"/>
          <w:color w:val="333333"/>
          <w:kern w:val="0"/>
          <w:sz w:val="24"/>
          <w:szCs w:val="24"/>
        </w:rPr>
        <w:t xml:space="preserve"> </w:t>
      </w:r>
      <w:r>
        <w:rPr>
          <w:rFonts w:asciiTheme="minorEastAsia" w:hAnsiTheme="minorEastAsia" w:cs="Arial"/>
          <w:color w:val="333333"/>
          <w:kern w:val="0"/>
          <w:sz w:val="24"/>
          <w:szCs w:val="24"/>
        </w:rPr>
        <w:t xml:space="preserve">                    (3.1)</w:t>
      </w:r>
    </w:p>
    <w:p w:rsidR="00246CFF" w:rsidRDefault="00246CFF" w:rsidP="00246CFF">
      <w:pPr>
        <w:widowControl/>
        <w:shd w:val="clear" w:color="auto" w:fill="FFFFFF"/>
        <w:spacing w:line="360" w:lineRule="auto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>
        <w:rPr>
          <w:rFonts w:asciiTheme="minorEastAsia" w:hAnsiTheme="minorEastAsia" w:cs="Arial" w:hint="eastAsia"/>
          <w:color w:val="333333"/>
          <w:kern w:val="0"/>
          <w:sz w:val="24"/>
          <w:szCs w:val="24"/>
        </w:rPr>
        <w:lastRenderedPageBreak/>
        <w:t>其中，</w:t>
      </w:r>
      <m:oMath>
        <m:r>
          <m:rPr>
            <m:sty m:val="p"/>
          </m:rPr>
          <w:rPr>
            <w:rFonts w:ascii="Cambria Math" w:hAnsi="Cambria Math" w:cs="Arial" w:hint="eastAsia"/>
            <w:color w:val="333333"/>
            <w:kern w:val="0"/>
            <w:sz w:val="24"/>
            <w:szCs w:val="24"/>
          </w:rPr>
          <m:t>p</m:t>
        </m:r>
        <m:r>
          <m:rPr>
            <m:sty m:val="p"/>
          </m:rPr>
          <w:rPr>
            <w:rFonts w:ascii="Cambria Math" w:hAnsi="Cambria Math" w:cs="Arial"/>
            <w:color w:val="333333"/>
            <w:kern w:val="0"/>
            <w:sz w:val="24"/>
            <w:szCs w:val="24"/>
          </w:rPr>
          <m:t>(</m:t>
        </m:r>
        <m:r>
          <m:rPr>
            <m:sty m:val="b"/>
          </m:rPr>
          <w:rPr>
            <w:rFonts w:ascii="Cambria Math" w:hAnsi="Cambria Math" w:cs="Arial"/>
            <w:color w:val="333333"/>
            <w:kern w:val="0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Arial" w:hint="eastAsia"/>
            <w:color w:val="333333"/>
            <w:kern w:val="0"/>
            <w:sz w:val="24"/>
            <w:szCs w:val="24"/>
          </w:rPr>
          <m:t>∣</m:t>
        </m:r>
        <m:sSub>
          <m:sSubPr>
            <m:ctrlPr>
              <w:rPr>
                <w:rFonts w:ascii="Cambria Math" w:hAnsi="Cambria Math" w:cs="Arial"/>
                <w:color w:val="333333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 w:hint="eastAsia"/>
                <w:color w:val="333333"/>
                <w:kern w:val="0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Arial"/>
                <w:color w:val="333333"/>
                <w:kern w:val="0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Arial"/>
            <w:color w:val="333333"/>
            <w:kern w:val="0"/>
            <w:sz w:val="24"/>
            <w:szCs w:val="24"/>
          </w:rPr>
          <m:t>)</m:t>
        </m:r>
      </m:oMath>
      <w:r w:rsidR="005744B0">
        <w:rPr>
          <w:rFonts w:asciiTheme="minorEastAsia" w:hAnsiTheme="minorEastAsia" w:cs="Arial" w:hint="eastAsia"/>
          <w:color w:val="333333"/>
          <w:kern w:val="0"/>
          <w:sz w:val="24"/>
          <w:szCs w:val="24"/>
        </w:rPr>
        <w:t>是条件概率密度函数（likelihood），</w:t>
      </w:r>
      <m:oMath>
        <m:r>
          <m:rPr>
            <m:sty m:val="p"/>
          </m:rPr>
          <w:rPr>
            <w:rFonts w:ascii="Cambria Math" w:hAnsi="Cambria Math" w:cs="Arial"/>
            <w:color w:val="333333"/>
            <w:kern w:val="0"/>
            <w:sz w:val="24"/>
            <w:szCs w:val="24"/>
          </w:rPr>
          <m:t>P</m:t>
        </m:r>
        <m:sSub>
          <m:sSubPr>
            <m:ctrlPr>
              <w:rPr>
                <w:rFonts w:ascii="Cambria Math" w:hAnsi="Cambria Math" w:cs="Arial"/>
                <w:color w:val="333333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333333"/>
                <w:kern w:val="0"/>
                <w:sz w:val="24"/>
                <w:szCs w:val="24"/>
              </w:rPr>
              <m:t>(</m:t>
            </m:r>
            <m:r>
              <w:rPr>
                <w:rFonts w:ascii="Cambria Math" w:hAnsi="Cambria Math" w:cs="Arial" w:hint="eastAsia"/>
                <w:color w:val="333333"/>
                <w:kern w:val="0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Arial"/>
                <w:color w:val="333333"/>
                <w:kern w:val="0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Arial"/>
            <w:color w:val="333333"/>
            <w:kern w:val="0"/>
            <w:sz w:val="24"/>
            <w:szCs w:val="24"/>
          </w:rPr>
          <m:t>)</m:t>
        </m:r>
      </m:oMath>
      <w:r w:rsidR="005744B0">
        <w:rPr>
          <w:rFonts w:asciiTheme="minorEastAsia" w:hAnsiTheme="minorEastAsia" w:cs="Arial" w:hint="eastAsia"/>
          <w:color w:val="333333"/>
          <w:kern w:val="0"/>
          <w:sz w:val="24"/>
          <w:szCs w:val="24"/>
        </w:rPr>
        <w:t>为</w:t>
      </w:r>
      <w:r w:rsidR="00FF31C8">
        <w:rPr>
          <w:rFonts w:asciiTheme="minorEastAsia" w:hAnsiTheme="minorEastAsia" w:cs="Arial" w:hint="eastAsia"/>
          <w:color w:val="333333"/>
          <w:kern w:val="0"/>
          <w:sz w:val="24"/>
          <w:szCs w:val="24"/>
        </w:rPr>
        <w:t>先</w:t>
      </w:r>
      <w:r w:rsidR="005744B0">
        <w:rPr>
          <w:rFonts w:asciiTheme="minorEastAsia" w:hAnsiTheme="minorEastAsia" w:cs="Arial" w:hint="eastAsia"/>
          <w:color w:val="333333"/>
          <w:kern w:val="0"/>
          <w:sz w:val="24"/>
          <w:szCs w:val="24"/>
        </w:rPr>
        <w:t>验概率</w:t>
      </w:r>
      <w:r w:rsidR="00FF31C8">
        <w:rPr>
          <w:rFonts w:asciiTheme="minorEastAsia" w:hAnsiTheme="minorEastAsia" w:cs="Arial" w:hint="eastAsia"/>
          <w:color w:val="333333"/>
          <w:kern w:val="0"/>
          <w:sz w:val="24"/>
          <w:szCs w:val="24"/>
        </w:rPr>
        <w:t>(</w:t>
      </w:r>
      <w:r w:rsidR="00FF31C8">
        <w:rPr>
          <w:rFonts w:asciiTheme="minorEastAsia" w:hAnsiTheme="minorEastAsia" w:cs="Arial"/>
          <w:color w:val="333333"/>
          <w:kern w:val="0"/>
          <w:sz w:val="24"/>
          <w:szCs w:val="24"/>
        </w:rPr>
        <w:t>priori probability)</w:t>
      </w:r>
      <w:r w:rsidR="005744B0">
        <w:rPr>
          <w:rFonts w:asciiTheme="minorEastAsia" w:hAnsiTheme="minorEastAsia" w:cs="Arial" w:hint="eastAsia"/>
          <w:color w:val="333333"/>
          <w:kern w:val="0"/>
          <w:sz w:val="24"/>
          <w:szCs w:val="24"/>
        </w:rPr>
        <w:t>，</w:t>
      </w:r>
      <m:oMath>
        <m:r>
          <m:rPr>
            <m:sty m:val="p"/>
          </m:rPr>
          <w:rPr>
            <w:rFonts w:ascii="Cambria Math" w:hAnsi="Cambria Math" w:cs="Arial"/>
            <w:color w:val="333333"/>
            <w:kern w:val="0"/>
            <w:sz w:val="24"/>
            <w:szCs w:val="24"/>
          </w:rPr>
          <m:t xml:space="preserve"> P</m:t>
        </m:r>
        <m:d>
          <m:dPr>
            <m:sepChr m:val="∣"/>
            <m:ctrlPr>
              <w:rPr>
                <w:rFonts w:ascii="Cambria Math" w:hAnsi="Cambria Math" w:cs="Arial"/>
                <w:color w:val="333333"/>
                <w:kern w:val="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color w:val="333333"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 w:hint="eastAsia"/>
                    <w:color w:val="333333"/>
                    <w:kern w:val="0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 w:cs="Arial"/>
                    <w:color w:val="333333"/>
                    <w:kern w:val="0"/>
                    <w:sz w:val="24"/>
                    <w:szCs w:val="24"/>
                  </w:rPr>
                  <m:t>j</m:t>
                </m:r>
              </m:sub>
            </m:sSub>
          </m:e>
          <m:e>
            <m:r>
              <m:rPr>
                <m:sty m:val="b"/>
              </m:rPr>
              <w:rPr>
                <w:rFonts w:ascii="Cambria Math" w:hAnsi="Cambria Math" w:cs="Arial"/>
                <w:color w:val="333333"/>
                <w:kern w:val="0"/>
                <w:sz w:val="24"/>
                <w:szCs w:val="24"/>
              </w:rPr>
              <m:t>x</m:t>
            </m:r>
          </m:e>
        </m:d>
      </m:oMath>
      <w:r w:rsidR="00FF31C8">
        <w:rPr>
          <w:rFonts w:asciiTheme="minorEastAsia" w:hAnsiTheme="minorEastAsia" w:cs="Arial" w:hint="eastAsia"/>
          <w:color w:val="333333"/>
          <w:kern w:val="0"/>
          <w:sz w:val="24"/>
          <w:szCs w:val="24"/>
        </w:rPr>
        <w:t>为后验概率（posterior</w:t>
      </w:r>
      <w:r w:rsidR="00FF31C8">
        <w:rPr>
          <w:rFonts w:asciiTheme="minorEastAsia" w:hAnsiTheme="minorEastAsia" w:cs="Arial"/>
          <w:color w:val="333333"/>
          <w:kern w:val="0"/>
          <w:sz w:val="24"/>
          <w:szCs w:val="24"/>
        </w:rPr>
        <w:t xml:space="preserve"> probability</w:t>
      </w:r>
      <w:r w:rsidR="00FF31C8">
        <w:rPr>
          <w:rFonts w:asciiTheme="minorEastAsia" w:hAnsiTheme="minorEastAsia" w:cs="Arial" w:hint="eastAsia"/>
          <w:color w:val="333333"/>
          <w:kern w:val="0"/>
          <w:sz w:val="24"/>
          <w:szCs w:val="24"/>
        </w:rPr>
        <w:t>）,</w:t>
      </w:r>
      <w:r w:rsidR="00FF31C8" w:rsidRPr="00FF31C8">
        <w:rPr>
          <w:rFonts w:asciiTheme="minorEastAsia" w:hAnsiTheme="minorEastAsia" w:cs="Arial" w:hint="eastAsia"/>
          <w:color w:val="333333"/>
          <w:kern w:val="0"/>
          <w:sz w:val="24"/>
          <w:szCs w:val="24"/>
        </w:rPr>
        <w:t xml:space="preserve"> </w:t>
      </w:r>
      <w:r w:rsidR="00FF31C8">
        <w:rPr>
          <w:rFonts w:asciiTheme="minorEastAsia" w:hAnsiTheme="minorEastAsia" w:cs="Arial" w:hint="eastAsia"/>
          <w:color w:val="333333"/>
          <w:kern w:val="0"/>
          <w:sz w:val="24"/>
          <w:szCs w:val="24"/>
        </w:rPr>
        <w:t>p</w:t>
      </w:r>
      <w:r w:rsidR="00FF31C8">
        <w:rPr>
          <w:rFonts w:asciiTheme="minorEastAsia" w:hAnsiTheme="minorEastAsia" w:cs="Arial"/>
          <w:color w:val="333333"/>
          <w:kern w:val="0"/>
          <w:sz w:val="24"/>
          <w:szCs w:val="24"/>
        </w:rPr>
        <w:t>(</w:t>
      </w:r>
      <w:r w:rsidR="00FF31C8" w:rsidRPr="009D73E2">
        <w:rPr>
          <w:rFonts w:asciiTheme="minorEastAsia" w:hAnsiTheme="minorEastAsia" w:cs="Arial"/>
          <w:b/>
          <w:color w:val="333333"/>
          <w:kern w:val="0"/>
          <w:sz w:val="24"/>
          <w:szCs w:val="24"/>
        </w:rPr>
        <w:t>x</w:t>
      </w:r>
      <w:r w:rsidR="00FF31C8">
        <w:rPr>
          <w:rFonts w:asciiTheme="minorEastAsia" w:hAnsiTheme="minorEastAsia" w:cs="Arial"/>
          <w:color w:val="333333"/>
          <w:kern w:val="0"/>
          <w:sz w:val="24"/>
          <w:szCs w:val="24"/>
        </w:rPr>
        <w:t>)</w:t>
      </w:r>
      <w:r w:rsidR="00FF31C8">
        <w:rPr>
          <w:rFonts w:asciiTheme="minorEastAsia" w:hAnsiTheme="minorEastAsia" w:cs="Arial" w:hint="eastAsia"/>
          <w:color w:val="333333"/>
          <w:kern w:val="0"/>
          <w:sz w:val="24"/>
          <w:szCs w:val="24"/>
        </w:rPr>
        <w:t>为证据因子（evidence）</w:t>
      </w:r>
      <w:r w:rsidR="00FF31C8">
        <w:rPr>
          <w:rFonts w:asciiTheme="minorEastAsia" w:hAnsiTheme="minorEastAsia" w:cs="Arial"/>
          <w:color w:val="333333"/>
          <w:kern w:val="0"/>
          <w:sz w:val="24"/>
          <w:szCs w:val="24"/>
        </w:rPr>
        <w:t>,</w:t>
      </w:r>
      <w:r w:rsidR="00FF31C8">
        <w:rPr>
          <w:rFonts w:asciiTheme="minorEastAsia" w:hAnsiTheme="minorEastAsia" w:cs="Arial" w:hint="eastAsia"/>
          <w:color w:val="333333"/>
          <w:kern w:val="0"/>
          <w:sz w:val="24"/>
          <w:szCs w:val="24"/>
        </w:rPr>
        <w:t>保证各类的后验概率和为1。</w:t>
      </w:r>
    </w:p>
    <w:p w:rsidR="00FF31C8" w:rsidRPr="009C2182" w:rsidRDefault="00FF31C8" w:rsidP="00FF31C8">
      <w:pPr>
        <w:widowControl/>
        <w:shd w:val="clear" w:color="auto" w:fill="FFFFFF"/>
        <w:spacing w:line="360" w:lineRule="auto"/>
        <w:jc w:val="center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>
        <w:rPr>
          <w:rFonts w:asciiTheme="minorEastAsia" w:hAnsiTheme="minorEastAsia" w:cs="Arial"/>
          <w:color w:val="333333"/>
          <w:kern w:val="0"/>
          <w:sz w:val="24"/>
          <w:szCs w:val="24"/>
        </w:rPr>
        <w:t xml:space="preserve">                     </w:t>
      </w:r>
      <m:oMath>
        <m:r>
          <m:rPr>
            <m:sty m:val="p"/>
          </m:rPr>
          <w:rPr>
            <w:rFonts w:ascii="Cambria Math" w:hAnsi="Cambria Math" w:cs="Arial"/>
            <w:color w:val="333333"/>
            <w:kern w:val="0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Arial"/>
                <w:color w:val="333333"/>
                <w:kern w:val="0"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Arial"/>
                <w:color w:val="333333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 w:cs="Arial"/>
            <w:color w:val="333333"/>
            <w:kern w:val="0"/>
            <w:sz w:val="24"/>
            <w:szCs w:val="24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Arial"/>
                <w:color w:val="333333"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Arial"/>
                <w:color w:val="333333"/>
                <w:kern w:val="0"/>
                <w:sz w:val="24"/>
                <w:szCs w:val="24"/>
              </w:rPr>
              <m:t>j=1</m:t>
            </m:r>
          </m:sub>
          <m:sup>
            <m:r>
              <w:rPr>
                <w:rFonts w:ascii="Cambria Math" w:hAnsi="Cambria Math" w:cs="Arial"/>
                <w:color w:val="333333"/>
                <w:kern w:val="0"/>
                <w:sz w:val="24"/>
                <w:szCs w:val="24"/>
              </w:rPr>
              <m:t>c</m:t>
            </m:r>
          </m:sup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kern w:val="0"/>
                <w:sz w:val="24"/>
                <w:szCs w:val="24"/>
              </w:rPr>
              <m:t>p</m:t>
            </m:r>
            <m:d>
              <m:dPr>
                <m:sepChr m:val="∣"/>
                <m:ctrlPr>
                  <w:rPr>
                    <w:rFonts w:ascii="Cambria Math" w:hAnsi="Cambria Math" w:cs="Arial"/>
                    <w:color w:val="333333"/>
                    <w:kern w:val="0"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Arial"/>
                    <w:color w:val="333333"/>
                    <w:kern w:val="0"/>
                    <w:sz w:val="24"/>
                    <w:szCs w:val="24"/>
                  </w:rPr>
                  <m:t>x</m:t>
                </m:r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color w:val="333333"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 w:hint="eastAsia"/>
                        <w:color w:val="333333"/>
                        <w:kern w:val="0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kern w:val="0"/>
                        <w:sz w:val="24"/>
                        <w:szCs w:val="24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 w:cs="Arial"/>
                <w:color w:val="333333"/>
                <w:kern w:val="0"/>
                <w:sz w:val="24"/>
                <w:szCs w:val="24"/>
              </w:rPr>
              <m:t>P(</m:t>
            </m:r>
            <m:sSub>
              <m:sSubPr>
                <m:ctrlPr>
                  <w:rPr>
                    <w:rFonts w:ascii="Cambria Math" w:hAnsi="Cambria Math" w:cs="Arial"/>
                    <w:color w:val="333333"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 w:hint="eastAsia"/>
                    <w:color w:val="333333"/>
                    <w:kern w:val="0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 w:cs="Arial"/>
                    <w:color w:val="333333"/>
                    <w:kern w:val="0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hAnsi="Cambria Math" w:cs="Arial"/>
                <w:color w:val="333333"/>
                <w:kern w:val="0"/>
                <w:sz w:val="24"/>
                <w:szCs w:val="24"/>
              </w:rPr>
              <m:t>)</m:t>
            </m:r>
          </m:e>
        </m:nary>
      </m:oMath>
      <w:r>
        <w:rPr>
          <w:rFonts w:asciiTheme="minorEastAsia" w:hAnsiTheme="minorEastAsia" w:cs="Arial" w:hint="eastAsia"/>
          <w:color w:val="333333"/>
          <w:kern w:val="0"/>
          <w:sz w:val="24"/>
          <w:szCs w:val="24"/>
        </w:rPr>
        <w:t xml:space="preserve"> </w:t>
      </w:r>
      <w:r>
        <w:rPr>
          <w:rFonts w:asciiTheme="minorEastAsia" w:hAnsiTheme="minorEastAsia" w:cs="Arial"/>
          <w:color w:val="333333"/>
          <w:kern w:val="0"/>
          <w:sz w:val="24"/>
          <w:szCs w:val="24"/>
        </w:rPr>
        <w:t xml:space="preserve">                  (3.2)</w:t>
      </w:r>
    </w:p>
    <w:p w:rsidR="009C2182" w:rsidRPr="009C2182" w:rsidRDefault="00D4728B" w:rsidP="009C2182">
      <w:pPr>
        <w:widowControl/>
        <w:shd w:val="clear" w:color="auto" w:fill="FFFFFF"/>
        <w:spacing w:line="360" w:lineRule="auto"/>
        <w:ind w:firstLine="480"/>
        <w:jc w:val="left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>
        <w:rPr>
          <w:rFonts w:asciiTheme="minorEastAsia" w:hAnsiTheme="minorEastAsia" w:cs="Arial" w:hint="eastAsia"/>
          <w:color w:val="333333"/>
          <w:kern w:val="0"/>
          <w:sz w:val="24"/>
          <w:szCs w:val="24"/>
        </w:rPr>
        <w:t>贝叶</w:t>
      </w:r>
      <w:proofErr w:type="gramStart"/>
      <w:r>
        <w:rPr>
          <w:rFonts w:asciiTheme="minorEastAsia" w:hAnsiTheme="minorEastAsia" w:cs="Arial" w:hint="eastAsia"/>
          <w:color w:val="333333"/>
          <w:kern w:val="0"/>
          <w:sz w:val="24"/>
          <w:szCs w:val="24"/>
        </w:rPr>
        <w:t>斯决策</w:t>
      </w:r>
      <w:proofErr w:type="gramEnd"/>
      <w:r w:rsidR="009C2182" w:rsidRPr="009C2182">
        <w:rPr>
          <w:rFonts w:asciiTheme="minorEastAsia" w:hAnsiTheme="minorEastAsia" w:cs="Arial"/>
          <w:color w:val="333333"/>
          <w:kern w:val="0"/>
          <w:sz w:val="24"/>
          <w:szCs w:val="24"/>
        </w:rPr>
        <w:t>属于</w:t>
      </w:r>
      <w:hyperlink r:id="rId11" w:tgtFrame="_blank" w:history="1">
        <w:r w:rsidR="009C2182" w:rsidRPr="009C2182">
          <w:rPr>
            <w:rFonts w:asciiTheme="minorEastAsia" w:hAnsiTheme="minorEastAsia" w:cs="Arial"/>
            <w:kern w:val="0"/>
            <w:sz w:val="24"/>
            <w:szCs w:val="24"/>
          </w:rPr>
          <w:t>风险型决策</w:t>
        </w:r>
      </w:hyperlink>
      <w:r w:rsidR="009C2182" w:rsidRPr="009C2182">
        <w:rPr>
          <w:rFonts w:asciiTheme="minorEastAsia" w:hAnsiTheme="minorEastAsia" w:cs="Arial"/>
          <w:color w:val="333333"/>
          <w:kern w:val="0"/>
          <w:sz w:val="24"/>
          <w:szCs w:val="24"/>
        </w:rPr>
        <w:t>，决策者虽不能控制客观因素的变化，但却掌握其变化的可能状况及</w:t>
      </w:r>
      <w:proofErr w:type="gramStart"/>
      <w:r w:rsidR="009C2182" w:rsidRPr="009C2182">
        <w:rPr>
          <w:rFonts w:asciiTheme="minorEastAsia" w:hAnsiTheme="minorEastAsia" w:cs="Arial"/>
          <w:color w:val="333333"/>
          <w:kern w:val="0"/>
          <w:sz w:val="24"/>
          <w:szCs w:val="24"/>
        </w:rPr>
        <w:t>各状</w:t>
      </w:r>
      <w:proofErr w:type="gramEnd"/>
      <w:r w:rsidR="009C2182" w:rsidRPr="009C2182">
        <w:rPr>
          <w:rFonts w:asciiTheme="minorEastAsia" w:hAnsiTheme="minorEastAsia" w:cs="Arial"/>
          <w:color w:val="333333"/>
          <w:kern w:val="0"/>
          <w:sz w:val="24"/>
          <w:szCs w:val="24"/>
        </w:rPr>
        <w:t>况的分布概率，并利用期望值即未来可能出现的平均状况作为决策准则。</w:t>
      </w:r>
    </w:p>
    <w:p w:rsidR="009C2182" w:rsidRPr="009C2182" w:rsidRDefault="008327AC" w:rsidP="009C2182">
      <w:pPr>
        <w:widowControl/>
        <w:shd w:val="clear" w:color="auto" w:fill="FFFFFF"/>
        <w:spacing w:line="360" w:lineRule="auto"/>
        <w:ind w:firstLine="480"/>
        <w:jc w:val="left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hyperlink r:id="rId12" w:tgtFrame="_blank" w:history="1">
        <w:r w:rsidR="009C2182" w:rsidRPr="009C2182">
          <w:rPr>
            <w:rFonts w:asciiTheme="minorEastAsia" w:hAnsiTheme="minorEastAsia" w:cs="Arial"/>
            <w:kern w:val="0"/>
            <w:sz w:val="24"/>
            <w:szCs w:val="24"/>
          </w:rPr>
          <w:t>贝叶斯决策理论</w:t>
        </w:r>
      </w:hyperlink>
      <w:r w:rsidR="009C2182" w:rsidRPr="009C2182">
        <w:rPr>
          <w:rFonts w:asciiTheme="minorEastAsia" w:hAnsiTheme="minorEastAsia" w:cs="Arial"/>
          <w:color w:val="333333"/>
          <w:kern w:val="0"/>
          <w:sz w:val="24"/>
          <w:szCs w:val="24"/>
        </w:rPr>
        <w:t>方法是统计模型决策中的一个基本方法，其基本思想是:</w:t>
      </w:r>
    </w:p>
    <w:p w:rsidR="009C2182" w:rsidRPr="009C2182" w:rsidRDefault="009C2182" w:rsidP="009C2182">
      <w:pPr>
        <w:widowControl/>
        <w:shd w:val="clear" w:color="auto" w:fill="FFFFFF"/>
        <w:spacing w:line="360" w:lineRule="auto"/>
        <w:ind w:firstLine="480"/>
        <w:jc w:val="left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9C2182">
        <w:rPr>
          <w:rFonts w:asciiTheme="minorEastAsia" w:hAnsiTheme="minorEastAsia" w:cs="Arial"/>
          <w:color w:val="333333"/>
          <w:kern w:val="0"/>
          <w:sz w:val="24"/>
          <w:szCs w:val="24"/>
        </w:rPr>
        <w:t>1、已知条件</w:t>
      </w:r>
      <w:hyperlink r:id="rId13" w:tgtFrame="_blank" w:history="1">
        <w:r w:rsidRPr="009C2182">
          <w:rPr>
            <w:rFonts w:asciiTheme="minorEastAsia" w:hAnsiTheme="minorEastAsia" w:cs="Arial"/>
            <w:kern w:val="0"/>
            <w:sz w:val="24"/>
            <w:szCs w:val="24"/>
          </w:rPr>
          <w:t>概率密度</w:t>
        </w:r>
      </w:hyperlink>
      <w:r w:rsidRPr="009C2182">
        <w:rPr>
          <w:rFonts w:asciiTheme="minorEastAsia" w:hAnsiTheme="minorEastAsia" w:cs="Arial"/>
          <w:color w:val="333333"/>
          <w:kern w:val="0"/>
          <w:sz w:val="24"/>
          <w:szCs w:val="24"/>
        </w:rPr>
        <w:t>参数表达式和先验概率。</w:t>
      </w:r>
    </w:p>
    <w:p w:rsidR="009C2182" w:rsidRPr="009C2182" w:rsidRDefault="009C2182" w:rsidP="009C2182">
      <w:pPr>
        <w:widowControl/>
        <w:shd w:val="clear" w:color="auto" w:fill="FFFFFF"/>
        <w:spacing w:line="360" w:lineRule="auto"/>
        <w:ind w:firstLine="480"/>
        <w:jc w:val="left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9C2182">
        <w:rPr>
          <w:rFonts w:asciiTheme="minorEastAsia" w:hAnsiTheme="minorEastAsia" w:cs="Arial"/>
          <w:color w:val="333333"/>
          <w:kern w:val="0"/>
          <w:sz w:val="24"/>
          <w:szCs w:val="24"/>
        </w:rPr>
        <w:t>2、利用贝叶斯公式转换成</w:t>
      </w:r>
      <w:hyperlink r:id="rId14" w:tgtFrame="_blank" w:history="1">
        <w:r w:rsidRPr="009C2182">
          <w:rPr>
            <w:rFonts w:asciiTheme="minorEastAsia" w:hAnsiTheme="minorEastAsia" w:cs="Arial"/>
            <w:kern w:val="0"/>
            <w:sz w:val="24"/>
            <w:szCs w:val="24"/>
          </w:rPr>
          <w:t>后验概率</w:t>
        </w:r>
      </w:hyperlink>
      <w:r w:rsidRPr="009C2182">
        <w:rPr>
          <w:rFonts w:asciiTheme="minorEastAsia" w:hAnsiTheme="minorEastAsia" w:cs="Arial"/>
          <w:color w:val="333333"/>
          <w:kern w:val="0"/>
          <w:sz w:val="24"/>
          <w:szCs w:val="24"/>
        </w:rPr>
        <w:t>。</w:t>
      </w:r>
    </w:p>
    <w:p w:rsidR="009C2182" w:rsidRPr="009C2182" w:rsidRDefault="009C2182" w:rsidP="009C2182">
      <w:pPr>
        <w:widowControl/>
        <w:shd w:val="clear" w:color="auto" w:fill="FFFFFF"/>
        <w:spacing w:line="360" w:lineRule="auto"/>
        <w:ind w:firstLine="480"/>
        <w:jc w:val="left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9C2182">
        <w:rPr>
          <w:rFonts w:asciiTheme="minorEastAsia" w:hAnsiTheme="minorEastAsia" w:cs="Arial"/>
          <w:color w:val="333333"/>
          <w:kern w:val="0"/>
          <w:sz w:val="24"/>
          <w:szCs w:val="24"/>
        </w:rPr>
        <w:t>3、根据后验概率大小进行决策分类。</w:t>
      </w:r>
    </w:p>
    <w:p w:rsidR="004D621A" w:rsidRDefault="00D4728B" w:rsidP="009C2182">
      <w:pPr>
        <w:spacing w:line="360" w:lineRule="auto"/>
        <w:ind w:rightChars="-27" w:right="-57"/>
        <w:rPr>
          <w:rFonts w:asciiTheme="minorEastAsia" w:hAnsiTheme="minorEastAsia" w:cs="Times New Roman"/>
          <w:b/>
          <w:sz w:val="24"/>
          <w:szCs w:val="24"/>
        </w:rPr>
      </w:pPr>
      <w:r>
        <w:rPr>
          <w:rFonts w:asciiTheme="minorEastAsia" w:hAnsiTheme="minorEastAsia" w:cs="Times New Roman" w:hint="eastAsia"/>
          <w:b/>
          <w:sz w:val="24"/>
          <w:szCs w:val="24"/>
        </w:rPr>
        <w:t>3</w:t>
      </w:r>
      <w:r>
        <w:rPr>
          <w:rFonts w:asciiTheme="minorEastAsia" w:hAnsiTheme="minorEastAsia" w:cs="Times New Roman"/>
          <w:b/>
          <w:sz w:val="24"/>
          <w:szCs w:val="24"/>
        </w:rPr>
        <w:t>.2.</w:t>
      </w:r>
      <w:r>
        <w:rPr>
          <w:rFonts w:asciiTheme="minorEastAsia" w:hAnsiTheme="minorEastAsia" w:cs="Times New Roman" w:hint="eastAsia"/>
          <w:b/>
          <w:sz w:val="24"/>
          <w:szCs w:val="24"/>
        </w:rPr>
        <w:t>朴素贝叶斯</w:t>
      </w:r>
    </w:p>
    <w:p w:rsidR="00D4728B" w:rsidRDefault="00D4728B" w:rsidP="00D4728B">
      <w:pPr>
        <w:spacing w:line="360" w:lineRule="auto"/>
        <w:ind w:rightChars="-27" w:right="-57" w:firstLineChars="200" w:firstLine="480"/>
        <w:rPr>
          <w:rFonts w:asciiTheme="minorEastAsia" w:hAnsiTheme="minorEastAsia"/>
          <w:sz w:val="24"/>
          <w:szCs w:val="24"/>
        </w:rPr>
      </w:pPr>
      <w:r w:rsidRPr="00D4728B">
        <w:rPr>
          <w:rFonts w:asciiTheme="minorEastAsia" w:hAnsiTheme="minorEastAsia"/>
          <w:sz w:val="24"/>
          <w:szCs w:val="24"/>
        </w:rPr>
        <w:t>在使用贝叶</w:t>
      </w:r>
      <w:proofErr w:type="gramStart"/>
      <w:r w:rsidRPr="00D4728B">
        <w:rPr>
          <w:rFonts w:asciiTheme="minorEastAsia" w:hAnsiTheme="minorEastAsia"/>
          <w:sz w:val="24"/>
          <w:szCs w:val="24"/>
        </w:rPr>
        <w:t>斯决策</w:t>
      </w:r>
      <w:proofErr w:type="gramEnd"/>
      <w:r w:rsidRPr="00D4728B">
        <w:rPr>
          <w:rFonts w:asciiTheme="minorEastAsia" w:hAnsiTheme="minorEastAsia"/>
          <w:sz w:val="24"/>
          <w:szCs w:val="24"/>
        </w:rPr>
        <w:t>的过程中，我们需要估计</w:t>
      </w:r>
      <w:r>
        <w:rPr>
          <w:rFonts w:asciiTheme="minorEastAsia" w:hAnsiTheme="minorEastAsia" w:hint="eastAsia"/>
          <w:sz w:val="24"/>
          <w:szCs w:val="24"/>
        </w:rPr>
        <w:t>条件概率密度</w:t>
      </w:r>
      <w:r w:rsidR="009D73E2">
        <w:rPr>
          <w:rFonts w:asciiTheme="minorEastAsia" w:hAnsiTheme="minorEastAsia" w:hint="eastAsia"/>
          <w:sz w:val="24"/>
          <w:szCs w:val="24"/>
        </w:rPr>
        <w:t>函数</w:t>
      </w:r>
      <m:oMath>
        <m:r>
          <m:rPr>
            <m:sty m:val="p"/>
          </m:rPr>
          <w:rPr>
            <w:rFonts w:ascii="Cambria Math" w:hAnsi="Cambria Math" w:cs="Arial"/>
            <w:color w:val="333333"/>
            <w:kern w:val="0"/>
            <w:sz w:val="24"/>
            <w:szCs w:val="24"/>
          </w:rPr>
          <m:t>p</m:t>
        </m:r>
        <m:d>
          <m:dPr>
            <m:sepChr m:val="∣"/>
            <m:ctrlPr>
              <w:rPr>
                <w:rFonts w:ascii="Cambria Math" w:hAnsi="Cambria Math" w:cs="Arial"/>
                <w:color w:val="333333"/>
                <w:kern w:val="0"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Arial"/>
                <w:color w:val="333333"/>
                <w:kern w:val="0"/>
                <w:sz w:val="24"/>
                <w:szCs w:val="24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 w:cs="Arial"/>
                    <w:color w:val="333333"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 w:hint="eastAsia"/>
                    <w:color w:val="333333"/>
                    <w:kern w:val="0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 w:cs="Arial"/>
                    <w:color w:val="333333"/>
                    <w:kern w:val="0"/>
                    <w:sz w:val="24"/>
                    <w:szCs w:val="24"/>
                  </w:rPr>
                  <m:t>j</m:t>
                </m:r>
              </m:sub>
            </m:sSub>
          </m:e>
        </m:d>
      </m:oMath>
      <w:r w:rsidRPr="00D4728B">
        <w:rPr>
          <w:rFonts w:asciiTheme="minorEastAsia" w:hAnsiTheme="minorEastAsia"/>
          <w:sz w:val="24"/>
          <w:szCs w:val="24"/>
        </w:rPr>
        <w:t>和先验</w:t>
      </w:r>
      <w:r w:rsidR="009D73E2">
        <w:rPr>
          <w:rFonts w:ascii="Cambria Math" w:hAnsi="Cambria Math" w:cs="Cambria Math" w:hint="eastAsia"/>
          <w:sz w:val="24"/>
          <w:szCs w:val="24"/>
        </w:rPr>
        <w:t>概率</w:t>
      </w:r>
      <m:oMath>
        <m:r>
          <w:rPr>
            <w:rFonts w:ascii="Cambria Math" w:hAnsi="Cambria Math" w:cs="Arial"/>
            <w:color w:val="333333"/>
            <w:kern w:val="0"/>
            <w:sz w:val="24"/>
            <w:szCs w:val="24"/>
          </w:rPr>
          <m:t>P(</m:t>
        </m:r>
        <m:sSub>
          <m:sSubPr>
            <m:ctrlPr>
              <w:rPr>
                <w:rFonts w:ascii="Cambria Math" w:hAnsi="Cambria Math" w:cs="Arial"/>
                <w:color w:val="333333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 w:hint="eastAsia"/>
                <w:color w:val="333333"/>
                <w:kern w:val="0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Arial"/>
                <w:color w:val="333333"/>
                <w:kern w:val="0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Arial"/>
            <w:color w:val="333333"/>
            <w:kern w:val="0"/>
            <w:sz w:val="24"/>
            <w:szCs w:val="24"/>
          </w:rPr>
          <m:t>)</m:t>
        </m:r>
      </m:oMath>
      <w:r w:rsidRPr="00D4728B">
        <w:rPr>
          <w:rFonts w:asciiTheme="minorEastAsia" w:hAnsiTheme="minorEastAsia"/>
          <w:sz w:val="24"/>
          <w:szCs w:val="24"/>
        </w:rPr>
        <w:t>。</w:t>
      </w:r>
      <m:oMath>
        <m:r>
          <w:rPr>
            <w:rFonts w:ascii="Cambria Math" w:hAnsi="Cambria Math" w:cs="Arial"/>
            <w:color w:val="333333"/>
            <w:kern w:val="0"/>
            <w:sz w:val="24"/>
            <w:szCs w:val="24"/>
          </w:rPr>
          <m:t>P(</m:t>
        </m:r>
        <m:sSub>
          <m:sSubPr>
            <m:ctrlPr>
              <w:rPr>
                <w:rFonts w:ascii="Cambria Math" w:hAnsi="Cambria Math" w:cs="Arial"/>
                <w:color w:val="333333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 w:hint="eastAsia"/>
                <w:color w:val="333333"/>
                <w:kern w:val="0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Arial"/>
                <w:color w:val="333333"/>
                <w:kern w:val="0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Arial"/>
            <w:color w:val="333333"/>
            <w:kern w:val="0"/>
            <w:sz w:val="24"/>
            <w:szCs w:val="24"/>
          </w:rPr>
          <m:t>)</m:t>
        </m:r>
      </m:oMath>
      <w:r w:rsidRPr="00D4728B">
        <w:rPr>
          <w:rFonts w:asciiTheme="minorEastAsia" w:hAnsiTheme="minorEastAsia"/>
          <w:sz w:val="24"/>
          <w:szCs w:val="24"/>
        </w:rPr>
        <w:t>的估计相对简单</w:t>
      </w:r>
      <w:r w:rsidR="009D73E2">
        <w:rPr>
          <w:rFonts w:asciiTheme="minorEastAsia" w:hAnsiTheme="minorEastAsia" w:hint="eastAsia"/>
          <w:sz w:val="24"/>
          <w:szCs w:val="24"/>
        </w:rPr>
        <w:t>，而当</w:t>
      </w:r>
      <w:r w:rsidR="009D73E2" w:rsidRPr="009D73E2">
        <w:rPr>
          <w:rFonts w:asciiTheme="minorEastAsia" w:hAnsiTheme="minorEastAsia" w:hint="eastAsia"/>
          <w:b/>
          <w:sz w:val="24"/>
          <w:szCs w:val="24"/>
        </w:rPr>
        <w:t>x</w:t>
      </w:r>
      <w:r w:rsidR="009D73E2" w:rsidRPr="009D73E2">
        <w:rPr>
          <w:rFonts w:asciiTheme="minorEastAsia" w:hAnsiTheme="minorEastAsia" w:hint="eastAsia"/>
          <w:sz w:val="24"/>
          <w:szCs w:val="24"/>
        </w:rPr>
        <w:t>的</w:t>
      </w:r>
      <w:r w:rsidR="009D73E2">
        <w:rPr>
          <w:rFonts w:asciiTheme="minorEastAsia" w:hAnsiTheme="minorEastAsia" w:hint="eastAsia"/>
          <w:sz w:val="24"/>
          <w:szCs w:val="24"/>
        </w:rPr>
        <w:t>维度很高时，估计</w:t>
      </w:r>
      <m:oMath>
        <m:r>
          <m:rPr>
            <m:sty m:val="p"/>
          </m:rPr>
          <w:rPr>
            <w:rFonts w:ascii="Cambria Math" w:hAnsi="Cambria Math" w:cs="Arial"/>
            <w:color w:val="333333"/>
            <w:kern w:val="0"/>
            <w:sz w:val="24"/>
            <w:szCs w:val="24"/>
          </w:rPr>
          <m:t>p</m:t>
        </m:r>
        <m:d>
          <m:dPr>
            <m:sepChr m:val="∣"/>
            <m:ctrlPr>
              <w:rPr>
                <w:rFonts w:ascii="Cambria Math" w:hAnsi="Cambria Math" w:cs="Arial"/>
                <w:color w:val="333333"/>
                <w:kern w:val="0"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Arial"/>
                <w:color w:val="333333"/>
                <w:kern w:val="0"/>
                <w:sz w:val="24"/>
                <w:szCs w:val="24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 w:cs="Arial"/>
                    <w:color w:val="333333"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 w:hint="eastAsia"/>
                    <w:color w:val="333333"/>
                    <w:kern w:val="0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 w:cs="Arial"/>
                    <w:color w:val="333333"/>
                    <w:kern w:val="0"/>
                    <w:sz w:val="24"/>
                    <w:szCs w:val="24"/>
                  </w:rPr>
                  <m:t>j</m:t>
                </m:r>
              </m:sub>
            </m:sSub>
          </m:e>
        </m:d>
      </m:oMath>
      <w:r w:rsidR="009D73E2">
        <w:rPr>
          <w:rFonts w:asciiTheme="minorEastAsia" w:hAnsiTheme="minorEastAsia" w:hint="eastAsia"/>
          <w:color w:val="333333"/>
          <w:kern w:val="0"/>
          <w:sz w:val="24"/>
          <w:szCs w:val="24"/>
        </w:rPr>
        <w:t>的数据量就会非常大</w:t>
      </w:r>
      <w:r w:rsidRPr="00D4728B">
        <w:rPr>
          <w:rFonts w:asciiTheme="minorEastAsia" w:hAnsiTheme="minorEastAsia"/>
          <w:sz w:val="24"/>
          <w:szCs w:val="24"/>
        </w:rPr>
        <w:t>。</w:t>
      </w:r>
    </w:p>
    <w:p w:rsidR="00253249" w:rsidRDefault="00253249" w:rsidP="00253249">
      <w:pPr>
        <w:spacing w:line="360" w:lineRule="auto"/>
        <w:ind w:rightChars="-27" w:right="-57" w:firstLineChars="200" w:firstLine="480"/>
        <w:rPr>
          <w:rFonts w:asciiTheme="minorEastAsia" w:hAnsiTheme="minorEastAsia" w:cs="Times New Roman"/>
          <w:sz w:val="24"/>
          <w:szCs w:val="24"/>
        </w:rPr>
      </w:pPr>
      <w:r w:rsidRPr="00253249">
        <w:rPr>
          <w:rFonts w:ascii="Arial" w:hAnsi="Arial" w:cs="Arial"/>
          <w:color w:val="333333"/>
          <w:sz w:val="24"/>
          <w:szCs w:val="24"/>
          <w:shd w:val="clear" w:color="auto" w:fill="FFFFFF"/>
        </w:rPr>
        <w:t>朴素贝叶斯法是基于贝叶斯定理与特征条件独立假设的分类方法</w:t>
      </w:r>
      <w:r w:rsidRPr="0025324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253249">
        <w:rPr>
          <w:rFonts w:ascii="Arial" w:hAnsi="Arial" w:cs="Arial"/>
          <w:color w:val="333333"/>
          <w:sz w:val="24"/>
          <w:szCs w:val="24"/>
          <w:shd w:val="clear" w:color="auto" w:fill="FFFFFF"/>
        </w:rPr>
        <w:t>。</w:t>
      </w:r>
      <w:r>
        <w:rPr>
          <w:rFonts w:asciiTheme="minorEastAsia" w:hAnsiTheme="minorEastAsia" w:cs="Times New Roman" w:hint="eastAsia"/>
          <w:sz w:val="24"/>
          <w:szCs w:val="24"/>
        </w:rPr>
        <w:t>它</w:t>
      </w:r>
      <w:r w:rsidR="009D73E2">
        <w:rPr>
          <w:rFonts w:asciiTheme="minorEastAsia" w:hAnsiTheme="minorEastAsia" w:cs="Times New Roman" w:hint="eastAsia"/>
          <w:sz w:val="24"/>
          <w:szCs w:val="24"/>
        </w:rPr>
        <w:t>可以很好地解决这个问题，其思路就是假设</w:t>
      </w:r>
      <w:r w:rsidR="009D73E2" w:rsidRPr="009D73E2">
        <w:rPr>
          <w:rFonts w:asciiTheme="minorEastAsia" w:hAnsiTheme="minorEastAsia" w:cs="Times New Roman" w:hint="eastAsia"/>
          <w:b/>
          <w:sz w:val="24"/>
          <w:szCs w:val="24"/>
        </w:rPr>
        <w:t>x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p>
        </m:sSup>
      </m:oMath>
      <w:r w:rsidRPr="00253249">
        <w:rPr>
          <w:rFonts w:asciiTheme="minorEastAsia" w:hAnsiTheme="minorEastAsia" w:cs="Times New Roman" w:hint="eastAsia"/>
          <w:sz w:val="24"/>
          <w:szCs w:val="24"/>
        </w:rPr>
        <w:t>的</w:t>
      </w:r>
      <w:r>
        <w:rPr>
          <w:rFonts w:asciiTheme="minorEastAsia" w:hAnsiTheme="minorEastAsia" w:cs="Times New Roman" w:hint="eastAsia"/>
          <w:sz w:val="24"/>
          <w:szCs w:val="24"/>
        </w:rPr>
        <w:t>不同维度相互独立，因此条件概率密度函数可以写成：</w:t>
      </w:r>
    </w:p>
    <w:p w:rsidR="00253249" w:rsidRDefault="00253249" w:rsidP="00253249">
      <w:pPr>
        <w:spacing w:line="360" w:lineRule="auto"/>
        <w:ind w:rightChars="-27" w:right="-57" w:firstLineChars="1050" w:firstLine="2520"/>
        <w:rPr>
          <w:rFonts w:asciiTheme="minorEastAsia" w:hAnsiTheme="minorEastAsia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Arial"/>
            <w:color w:val="333333"/>
            <w:kern w:val="0"/>
            <w:sz w:val="24"/>
            <w:szCs w:val="24"/>
          </w:rPr>
          <m:t>p</m:t>
        </m:r>
        <m:d>
          <m:dPr>
            <m:sepChr m:val="∣"/>
            <m:ctrlPr>
              <w:rPr>
                <w:rFonts w:ascii="Cambria Math" w:hAnsi="Cambria Math" w:cs="Arial"/>
                <w:color w:val="333333"/>
                <w:kern w:val="0"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Arial"/>
                <w:color w:val="333333"/>
                <w:kern w:val="0"/>
                <w:sz w:val="24"/>
                <w:szCs w:val="24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 w:cs="Arial"/>
                    <w:color w:val="333333"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 w:hint="eastAsia"/>
                    <w:color w:val="333333"/>
                    <w:kern w:val="0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 w:cs="Arial"/>
                    <w:color w:val="333333"/>
                    <w:kern w:val="0"/>
                    <w:sz w:val="24"/>
                    <w:szCs w:val="24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p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kern w:val="0"/>
                <w:sz w:val="24"/>
                <w:szCs w:val="24"/>
              </w:rPr>
              <m:t>p</m:t>
            </m:r>
            <m:d>
              <m:dPr>
                <m:sepChr m:val="∣"/>
                <m:ctrlPr>
                  <w:rPr>
                    <w:rFonts w:ascii="Cambria Math" w:hAnsi="Cambria Math" w:cs="Arial"/>
                    <w:color w:val="333333"/>
                    <w:kern w:val="0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b/>
                        <w:color w:val="333333"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333333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333333"/>
                        <w:kern w:val="0"/>
                        <w:sz w:val="24"/>
                        <w:szCs w:val="24"/>
                      </w:rPr>
                      <m:t>(i)</m:t>
                    </m:r>
                  </m:sup>
                </m:sSup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color w:val="333333"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 w:hint="eastAsia"/>
                        <w:color w:val="333333"/>
                        <w:kern w:val="0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kern w:val="0"/>
                        <w:sz w:val="24"/>
                        <w:szCs w:val="24"/>
                      </w:rPr>
                      <m:t>j</m:t>
                    </m:r>
                  </m:sub>
                </m:sSub>
              </m:e>
            </m:d>
          </m:e>
        </m:nary>
      </m:oMath>
      <w:r>
        <w:rPr>
          <w:rFonts w:asciiTheme="minorEastAsia" w:hAnsiTheme="minorEastAsia" w:cs="Times New Roman" w:hint="eastAsia"/>
          <w:sz w:val="24"/>
          <w:szCs w:val="24"/>
        </w:rPr>
        <w:t xml:space="preserve"> </w:t>
      </w:r>
      <w:r>
        <w:rPr>
          <w:rFonts w:asciiTheme="minorEastAsia" w:hAnsiTheme="minorEastAsia" w:cs="Times New Roman"/>
          <w:sz w:val="24"/>
          <w:szCs w:val="24"/>
        </w:rPr>
        <w:t xml:space="preserve">                 (3.3)</w:t>
      </w:r>
    </w:p>
    <w:p w:rsidR="00E638A8" w:rsidRDefault="00253249" w:rsidP="00E638A8">
      <w:pPr>
        <w:spacing w:line="360" w:lineRule="auto"/>
        <w:ind w:rightChars="-27" w:right="-57" w:firstLine="585"/>
        <w:rPr>
          <w:sz w:val="24"/>
          <w:szCs w:val="24"/>
        </w:rPr>
      </w:pPr>
      <w:r w:rsidRPr="00A067EA">
        <w:rPr>
          <w:sz w:val="24"/>
          <w:szCs w:val="24"/>
        </w:rPr>
        <w:t>这样</w:t>
      </w:r>
      <m:oMath>
        <m:r>
          <m:rPr>
            <m:sty m:val="p"/>
          </m:rPr>
          <w:rPr>
            <w:rFonts w:ascii="Cambria Math" w:hAnsi="Cambria Math" w:cs="Arial"/>
            <w:color w:val="333333"/>
            <w:kern w:val="0"/>
            <w:sz w:val="24"/>
            <w:szCs w:val="24"/>
          </w:rPr>
          <m:t>p</m:t>
        </m:r>
        <m:d>
          <m:dPr>
            <m:sepChr m:val="∣"/>
            <m:ctrlPr>
              <w:rPr>
                <w:rFonts w:ascii="Cambria Math" w:hAnsi="Cambria Math" w:cs="Arial"/>
                <w:color w:val="333333"/>
                <w:kern w:val="0"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Arial"/>
                <w:color w:val="333333"/>
                <w:kern w:val="0"/>
                <w:sz w:val="24"/>
                <w:szCs w:val="24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 w:cs="Arial"/>
                    <w:color w:val="333333"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 w:hint="eastAsia"/>
                    <w:color w:val="333333"/>
                    <w:kern w:val="0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 w:cs="Arial"/>
                    <w:color w:val="333333"/>
                    <w:kern w:val="0"/>
                    <w:sz w:val="24"/>
                    <w:szCs w:val="24"/>
                  </w:rPr>
                  <m:t>j</m:t>
                </m:r>
              </m:sub>
            </m:sSub>
          </m:e>
        </m:d>
      </m:oMath>
      <w:r w:rsidRPr="00A067EA">
        <w:rPr>
          <w:sz w:val="24"/>
          <w:szCs w:val="24"/>
        </w:rPr>
        <w:t>的估计就转化为</w:t>
      </w:r>
      <w:r w:rsidRPr="00A067EA">
        <w:rPr>
          <w:rFonts w:ascii="Cambria Math" w:hAnsi="Cambria Math" w:cs="Cambria Math"/>
          <w:sz w:val="24"/>
          <w:szCs w:val="24"/>
        </w:rPr>
        <w:t>𝐷</w:t>
      </w:r>
      <w:proofErr w:type="gramStart"/>
      <w:r w:rsidRPr="00A067EA">
        <w:rPr>
          <w:sz w:val="24"/>
          <w:szCs w:val="24"/>
        </w:rPr>
        <w:t>个</w:t>
      </w:r>
      <w:proofErr w:type="gramEnd"/>
      <w:r w:rsidRPr="00A067EA">
        <w:rPr>
          <w:sz w:val="24"/>
          <w:szCs w:val="24"/>
        </w:rPr>
        <w:t>相互独立的一维随机变量的密度估计问题，在得到</w:t>
      </w:r>
      <m:oMath>
        <m:r>
          <m:rPr>
            <m:sty m:val="p"/>
          </m:rPr>
          <w:rPr>
            <w:rFonts w:ascii="Cambria Math" w:hAnsi="Cambria Math" w:cs="Arial"/>
            <w:color w:val="333333"/>
            <w:kern w:val="0"/>
            <w:sz w:val="24"/>
            <w:szCs w:val="24"/>
          </w:rPr>
          <m:t>p</m:t>
        </m:r>
        <m:d>
          <m:dPr>
            <m:sepChr m:val="∣"/>
            <m:ctrlPr>
              <w:rPr>
                <w:rFonts w:ascii="Cambria Math" w:hAnsi="Cambria Math" w:cs="Arial"/>
                <w:color w:val="333333"/>
                <w:kern w:val="0"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Arial"/>
                <w:color w:val="333333"/>
                <w:kern w:val="0"/>
                <w:sz w:val="24"/>
                <w:szCs w:val="24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 w:cs="Arial"/>
                    <w:color w:val="333333"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 w:hint="eastAsia"/>
                    <w:color w:val="333333"/>
                    <w:kern w:val="0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 w:cs="Arial"/>
                    <w:color w:val="333333"/>
                    <w:kern w:val="0"/>
                    <w:sz w:val="24"/>
                    <w:szCs w:val="24"/>
                  </w:rPr>
                  <m:t>j</m:t>
                </m:r>
              </m:sub>
            </m:sSub>
          </m:e>
        </m:d>
      </m:oMath>
      <w:r w:rsidRPr="00A067EA">
        <w:rPr>
          <w:sz w:val="24"/>
          <w:szCs w:val="24"/>
        </w:rPr>
        <w:t>和</w:t>
      </w:r>
      <m:oMath>
        <m:r>
          <w:rPr>
            <w:rFonts w:ascii="Cambria Math" w:hAnsi="Cambria Math" w:cs="Arial"/>
            <w:color w:val="333333"/>
            <w:kern w:val="0"/>
            <w:sz w:val="24"/>
            <w:szCs w:val="24"/>
          </w:rPr>
          <m:t>P(</m:t>
        </m:r>
        <m:sSub>
          <m:sSubPr>
            <m:ctrlPr>
              <w:rPr>
                <w:rFonts w:ascii="Cambria Math" w:hAnsi="Cambria Math" w:cs="Arial"/>
                <w:color w:val="333333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 w:hint="eastAsia"/>
                <w:color w:val="333333"/>
                <w:kern w:val="0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Arial"/>
                <w:color w:val="333333"/>
                <w:kern w:val="0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Arial"/>
            <w:color w:val="333333"/>
            <w:kern w:val="0"/>
            <w:sz w:val="24"/>
            <w:szCs w:val="24"/>
          </w:rPr>
          <m:t>)</m:t>
        </m:r>
      </m:oMath>
      <w:r w:rsidRPr="00A067EA">
        <w:rPr>
          <w:sz w:val="24"/>
          <w:szCs w:val="24"/>
        </w:rPr>
        <w:t>后，</w:t>
      </w:r>
      <w:r w:rsidR="00A067EA" w:rsidRPr="00A067EA">
        <w:rPr>
          <w:rFonts w:hint="eastAsia"/>
          <w:sz w:val="24"/>
          <w:szCs w:val="24"/>
        </w:rPr>
        <w:t>就</w:t>
      </w:r>
      <w:r w:rsidRPr="00A067EA">
        <w:rPr>
          <w:sz w:val="24"/>
          <w:szCs w:val="24"/>
        </w:rPr>
        <w:t>可以按照贝叶斯决策规则进行分类。</w:t>
      </w:r>
    </w:p>
    <w:p w:rsidR="00E638A8" w:rsidRPr="00E638A8" w:rsidRDefault="00E638A8" w:rsidP="00E638A8">
      <w:pPr>
        <w:pStyle w:val="a7"/>
        <w:numPr>
          <w:ilvl w:val="0"/>
          <w:numId w:val="6"/>
        </w:numPr>
        <w:spacing w:line="300" w:lineRule="auto"/>
        <w:ind w:rightChars="-27" w:right="-57" w:firstLineChars="0"/>
        <w:rPr>
          <w:rFonts w:ascii="宋体" w:eastAsia="宋体" w:hAnsi="宋体" w:cs="Times New Roman"/>
          <w:b/>
          <w:sz w:val="28"/>
          <w:szCs w:val="28"/>
        </w:rPr>
      </w:pPr>
      <w:r w:rsidRPr="00E638A8">
        <w:rPr>
          <w:rFonts w:ascii="宋体" w:eastAsia="宋体" w:hAnsi="宋体" w:cs="Times New Roman" w:hint="eastAsia"/>
          <w:b/>
          <w:sz w:val="28"/>
          <w:szCs w:val="28"/>
        </w:rPr>
        <w:t>实验思路</w:t>
      </w:r>
    </w:p>
    <w:p w:rsidR="00E638A8" w:rsidRDefault="00E638A8" w:rsidP="00E638A8">
      <w:pPr>
        <w:spacing w:line="360" w:lineRule="auto"/>
        <w:ind w:rightChars="-27" w:right="-57" w:firstLine="585"/>
        <w:rPr>
          <w:rFonts w:ascii="宋体" w:eastAsia="宋体" w:hAnsi="宋体" w:cs="Times New Roman"/>
          <w:sz w:val="24"/>
          <w:szCs w:val="24"/>
        </w:rPr>
      </w:pPr>
      <w:r w:rsidRPr="004C6537">
        <w:rPr>
          <w:rFonts w:ascii="宋体" w:eastAsia="宋体" w:hAnsi="宋体" w:cs="Times New Roman" w:hint="eastAsia"/>
          <w:sz w:val="24"/>
          <w:szCs w:val="24"/>
        </w:rPr>
        <w:t>将</w:t>
      </w:r>
      <w:r>
        <w:rPr>
          <w:rFonts w:ascii="宋体" w:eastAsia="宋体" w:hAnsi="宋体" w:cs="Times New Roman" w:hint="eastAsia"/>
          <w:sz w:val="24"/>
          <w:szCs w:val="24"/>
        </w:rPr>
        <w:t>一组数据进行分类，可以利用贝叶斯决策、k近邻分类器、决策树等方法，本实验利用朴素贝叶斯对</w:t>
      </w:r>
      <w:r>
        <w:rPr>
          <w:rFonts w:ascii="宋体" w:eastAsia="宋体" w:hAnsi="宋体" w:cs="Times New Roman"/>
          <w:sz w:val="24"/>
          <w:szCs w:val="24"/>
        </w:rPr>
        <w:t>W</w:t>
      </w:r>
      <w:r>
        <w:rPr>
          <w:rFonts w:ascii="宋体" w:eastAsia="宋体" w:hAnsi="宋体" w:cs="Times New Roman" w:hint="eastAsia"/>
          <w:sz w:val="24"/>
          <w:szCs w:val="24"/>
        </w:rPr>
        <w:t>ine数据集进行分类。</w:t>
      </w:r>
    </w:p>
    <w:p w:rsidR="00E638A8" w:rsidRDefault="00E638A8" w:rsidP="00E638A8">
      <w:pPr>
        <w:spacing w:line="360" w:lineRule="auto"/>
        <w:ind w:rightChars="-27" w:right="-57" w:firstLine="585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Wine</w:t>
      </w:r>
      <w:r>
        <w:rPr>
          <w:rFonts w:ascii="宋体" w:eastAsia="宋体" w:hAnsi="宋体" w:cs="Times New Roman" w:hint="eastAsia"/>
          <w:sz w:val="24"/>
          <w:szCs w:val="24"/>
        </w:rPr>
        <w:t>数据集中，每一类的数目均不同，本实验取1</w:t>
      </w:r>
      <w:r>
        <w:rPr>
          <w:rFonts w:ascii="宋体" w:eastAsia="宋体" w:hAnsi="宋体" w:cs="Times New Roman"/>
          <w:sz w:val="24"/>
          <w:szCs w:val="24"/>
        </w:rPr>
        <w:t>18</w:t>
      </w:r>
      <w:r>
        <w:rPr>
          <w:rFonts w:ascii="宋体" w:eastAsia="宋体" w:hAnsi="宋体" w:cs="Times New Roman" w:hint="eastAsia"/>
          <w:sz w:val="24"/>
          <w:szCs w:val="24"/>
        </w:rPr>
        <w:t>个样本用于训练，6</w:t>
      </w:r>
      <w:r>
        <w:rPr>
          <w:rFonts w:ascii="宋体" w:eastAsia="宋体" w:hAnsi="宋体" w:cs="Times New Roman"/>
          <w:sz w:val="24"/>
          <w:szCs w:val="24"/>
        </w:rPr>
        <w:t>0</w:t>
      </w:r>
      <w:r>
        <w:rPr>
          <w:rFonts w:ascii="宋体" w:eastAsia="宋体" w:hAnsi="宋体" w:cs="Times New Roman" w:hint="eastAsia"/>
          <w:sz w:val="24"/>
          <w:szCs w:val="24"/>
        </w:rPr>
        <w:t>个样本用于预测，其中，将预测数据数目保持一致，即从每一类中选取后2</w:t>
      </w:r>
      <w:r>
        <w:rPr>
          <w:rFonts w:ascii="宋体" w:eastAsia="宋体" w:hAnsi="宋体" w:cs="Times New Roman"/>
          <w:sz w:val="24"/>
          <w:szCs w:val="24"/>
        </w:rPr>
        <w:t>0</w:t>
      </w:r>
      <w:r>
        <w:rPr>
          <w:rFonts w:ascii="宋体" w:eastAsia="宋体" w:hAnsi="宋体" w:cs="Times New Roman" w:hint="eastAsia"/>
          <w:sz w:val="24"/>
          <w:szCs w:val="24"/>
        </w:rPr>
        <w:t>个</w:t>
      </w:r>
      <w:r>
        <w:rPr>
          <w:rFonts w:ascii="宋体" w:eastAsia="宋体" w:hAnsi="宋体" w:cs="Times New Roman" w:hint="eastAsia"/>
          <w:sz w:val="24"/>
          <w:szCs w:val="24"/>
        </w:rPr>
        <w:lastRenderedPageBreak/>
        <w:t>样本作为预测数据，其余作为训练数据。为简化实验，将</w:t>
      </w:r>
      <w:r>
        <w:rPr>
          <w:rFonts w:ascii="宋体" w:eastAsia="宋体" w:hAnsi="宋体" w:cs="Times New Roman"/>
          <w:sz w:val="24"/>
          <w:szCs w:val="24"/>
        </w:rPr>
        <w:t>Wine</w:t>
      </w:r>
      <w:r>
        <w:rPr>
          <w:rFonts w:ascii="宋体" w:eastAsia="宋体" w:hAnsi="宋体" w:cs="Times New Roman" w:hint="eastAsia"/>
          <w:sz w:val="24"/>
          <w:szCs w:val="24"/>
        </w:rPr>
        <w:t>数据集的每一类的每一维都假设为正态分布，并分别求其均值和方差。</w:t>
      </w:r>
    </w:p>
    <w:p w:rsidR="00E638A8" w:rsidRDefault="00E638A8" w:rsidP="00E638A8">
      <w:pPr>
        <w:spacing w:line="360" w:lineRule="auto"/>
        <w:ind w:rightChars="-27" w:right="-57" w:firstLine="585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在预测数据时，采用朴素贝叶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斯方法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来处理似然函数的估计问题，通过比较各数据的后验概率，对数据进行分类，即预测数据中，对每个样本都计算该样本属于第一、第二和第三类的后验概率，并将数据归到后验概率最大的那一类。</w:t>
      </w:r>
    </w:p>
    <w:p w:rsidR="00E638A8" w:rsidRDefault="00E638A8" w:rsidP="00E638A8">
      <w:pPr>
        <w:spacing w:line="360" w:lineRule="auto"/>
        <w:ind w:rightChars="-27" w:right="-57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最后计算分类正确的概率，并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作每个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样本在每一维度下分好类的散点图，观察数据分布。</w:t>
      </w:r>
    </w:p>
    <w:p w:rsidR="00253249" w:rsidRPr="00E638A8" w:rsidRDefault="00E638A8" w:rsidP="00E638A8">
      <w:pPr>
        <w:spacing w:line="300" w:lineRule="auto"/>
        <w:ind w:rightChars="-27" w:right="-57" w:firstLineChars="200" w:firstLine="480"/>
        <w:rPr>
          <w:rFonts w:ascii="宋体" w:eastAsia="宋体" w:hAnsi="宋体" w:cs="Times New Roman"/>
          <w:sz w:val="28"/>
          <w:szCs w:val="28"/>
        </w:rPr>
      </w:pPr>
      <w:r w:rsidRPr="00E638A8">
        <w:rPr>
          <w:rFonts w:ascii="宋体" w:eastAsia="宋体" w:hAnsi="宋体" w:cs="Times New Roman" w:hint="eastAsia"/>
          <w:sz w:val="24"/>
          <w:szCs w:val="24"/>
        </w:rPr>
        <w:t>对</w:t>
      </w:r>
      <w:r w:rsidRPr="00E638A8">
        <w:rPr>
          <w:rFonts w:ascii="宋体" w:eastAsia="宋体" w:hAnsi="宋体" w:cs="Times New Roman"/>
          <w:sz w:val="24"/>
          <w:szCs w:val="24"/>
        </w:rPr>
        <w:t>W</w:t>
      </w:r>
      <w:r w:rsidRPr="00E638A8">
        <w:rPr>
          <w:rFonts w:ascii="宋体" w:eastAsia="宋体" w:hAnsi="宋体" w:cs="Times New Roman" w:hint="eastAsia"/>
          <w:sz w:val="24"/>
          <w:szCs w:val="24"/>
        </w:rPr>
        <w:t>ine数据集的分类流程可以</w:t>
      </w:r>
      <w:r w:rsidR="00044762">
        <w:rPr>
          <w:rFonts w:ascii="宋体" w:eastAsia="宋体" w:hAnsi="宋体" w:cs="Times New Roman" w:hint="eastAsia"/>
          <w:sz w:val="24"/>
          <w:szCs w:val="24"/>
        </w:rPr>
        <w:t>如</w:t>
      </w:r>
      <w:r w:rsidRPr="00E638A8">
        <w:rPr>
          <w:rFonts w:ascii="宋体" w:eastAsia="宋体" w:hAnsi="宋体" w:cs="Times New Roman" w:hint="eastAsia"/>
          <w:sz w:val="24"/>
          <w:szCs w:val="24"/>
        </w:rPr>
        <w:t>图</w:t>
      </w:r>
      <w:r>
        <w:rPr>
          <w:rFonts w:ascii="宋体" w:eastAsia="宋体" w:hAnsi="宋体" w:cs="Times New Roman"/>
          <w:sz w:val="24"/>
          <w:szCs w:val="24"/>
        </w:rPr>
        <w:t>3</w:t>
      </w:r>
      <w:r w:rsidRPr="00E638A8">
        <w:rPr>
          <w:rFonts w:ascii="宋体" w:eastAsia="宋体" w:hAnsi="宋体" w:cs="Times New Roman"/>
          <w:sz w:val="24"/>
          <w:szCs w:val="24"/>
        </w:rPr>
        <w:t>-1</w:t>
      </w:r>
      <w:r w:rsidRPr="00E638A8">
        <w:rPr>
          <w:rFonts w:ascii="宋体" w:eastAsia="宋体" w:hAnsi="宋体" w:cs="Times New Roman" w:hint="eastAsia"/>
          <w:sz w:val="24"/>
          <w:szCs w:val="24"/>
        </w:rPr>
        <w:t>所示</w:t>
      </w:r>
      <w:r>
        <w:rPr>
          <w:rFonts w:ascii="宋体" w:eastAsia="宋体" w:hAnsi="宋体" w:cs="Times New Roman" w:hint="eastAsia"/>
          <w:sz w:val="28"/>
          <w:szCs w:val="28"/>
        </w:rPr>
        <w:t>。</w:t>
      </w:r>
    </w:p>
    <w:p w:rsidR="00A067EA" w:rsidRDefault="00A976FA" w:rsidP="00953961">
      <w:pPr>
        <w:pStyle w:val="a7"/>
        <w:spacing w:line="300" w:lineRule="auto"/>
        <w:ind w:left="360" w:rightChars="-27" w:right="-57" w:firstLineChars="0" w:firstLine="0"/>
        <w:jc w:val="center"/>
      </w:pPr>
      <w:r>
        <w:object w:dxaOrig="14656" w:dyaOrig="15945">
          <v:shape id="_x0000_i1026" type="#_x0000_t75" style="width:374.25pt;height:407.25pt" o:ole="">
            <v:imagedata r:id="rId15" o:title=""/>
          </v:shape>
          <o:OLEObject Type="Embed" ProgID="Visio.Drawing.15" ShapeID="_x0000_i1026" DrawAspect="Content" ObjectID="_1601913066" r:id="rId16"/>
        </w:object>
      </w:r>
    </w:p>
    <w:p w:rsidR="00953961" w:rsidRDefault="00953961" w:rsidP="00E638A8">
      <w:pPr>
        <w:pStyle w:val="a7"/>
        <w:spacing w:line="300" w:lineRule="auto"/>
        <w:ind w:left="360" w:rightChars="-27" w:right="-57" w:firstLineChars="0" w:firstLine="0"/>
        <w:jc w:val="center"/>
        <w:rPr>
          <w:rFonts w:ascii="宋体" w:eastAsia="宋体" w:hAnsi="宋体" w:cs="Times New Roman"/>
          <w:sz w:val="22"/>
          <w:szCs w:val="28"/>
        </w:rPr>
      </w:pPr>
      <w:r w:rsidRPr="00953961">
        <w:rPr>
          <w:rFonts w:ascii="宋体" w:eastAsia="宋体" w:hAnsi="宋体" w:cs="Times New Roman" w:hint="eastAsia"/>
          <w:sz w:val="22"/>
          <w:szCs w:val="28"/>
        </w:rPr>
        <w:t>图</w:t>
      </w:r>
      <w:r w:rsidR="00E638A8">
        <w:rPr>
          <w:rFonts w:ascii="宋体" w:eastAsia="宋体" w:hAnsi="宋体" w:cs="Times New Roman"/>
          <w:sz w:val="22"/>
          <w:szCs w:val="28"/>
        </w:rPr>
        <w:t>3</w:t>
      </w:r>
      <w:r w:rsidRPr="00953961">
        <w:rPr>
          <w:rFonts w:ascii="宋体" w:eastAsia="宋体" w:hAnsi="宋体" w:cs="Times New Roman"/>
          <w:sz w:val="22"/>
          <w:szCs w:val="28"/>
        </w:rPr>
        <w:t xml:space="preserve">-1 </w:t>
      </w:r>
      <w:r w:rsidRPr="00953961">
        <w:rPr>
          <w:rFonts w:ascii="宋体" w:eastAsia="宋体" w:hAnsi="宋体" w:cs="Times New Roman" w:hint="eastAsia"/>
          <w:sz w:val="22"/>
          <w:szCs w:val="28"/>
        </w:rPr>
        <w:t>算法流程</w:t>
      </w:r>
    </w:p>
    <w:p w:rsidR="00E638A8" w:rsidRDefault="00E638A8" w:rsidP="00E638A8">
      <w:pPr>
        <w:pStyle w:val="a7"/>
        <w:numPr>
          <w:ilvl w:val="0"/>
          <w:numId w:val="6"/>
        </w:numPr>
        <w:spacing w:line="300" w:lineRule="auto"/>
        <w:ind w:rightChars="-27" w:right="-57" w:firstLineChars="0"/>
        <w:rPr>
          <w:rFonts w:ascii="宋体" w:eastAsia="宋体" w:hAnsi="宋体" w:cs="Times New Roman"/>
          <w:b/>
          <w:sz w:val="28"/>
          <w:szCs w:val="28"/>
        </w:rPr>
      </w:pPr>
      <w:r w:rsidRPr="00E638A8">
        <w:rPr>
          <w:rFonts w:ascii="宋体" w:eastAsia="宋体" w:hAnsi="宋体" w:cs="Times New Roman" w:hint="eastAsia"/>
          <w:b/>
          <w:sz w:val="28"/>
          <w:szCs w:val="28"/>
        </w:rPr>
        <w:t>朴素贝叶斯算法实现</w:t>
      </w:r>
    </w:p>
    <w:p w:rsidR="00CB7C71" w:rsidRPr="00CB7C71" w:rsidRDefault="00CB7C71" w:rsidP="00CB7C71">
      <w:pPr>
        <w:spacing w:line="360" w:lineRule="auto"/>
        <w:ind w:rightChars="-27" w:right="-57"/>
        <w:rPr>
          <w:rFonts w:ascii="宋体" w:eastAsia="宋体" w:hAnsi="宋体" w:cs="Times New Roman" w:hint="eastAsia"/>
          <w:b/>
          <w:sz w:val="24"/>
          <w:szCs w:val="24"/>
        </w:rPr>
      </w:pPr>
      <w:r w:rsidRPr="00CB7C71">
        <w:rPr>
          <w:rFonts w:ascii="宋体" w:eastAsia="宋体" w:hAnsi="宋体" w:cs="Times New Roman" w:hint="eastAsia"/>
          <w:b/>
          <w:sz w:val="24"/>
          <w:szCs w:val="24"/>
        </w:rPr>
        <w:t>4</w:t>
      </w:r>
      <w:r w:rsidRPr="00CB7C71">
        <w:rPr>
          <w:rFonts w:ascii="宋体" w:eastAsia="宋体" w:hAnsi="宋体" w:cs="Times New Roman"/>
          <w:b/>
          <w:sz w:val="24"/>
          <w:szCs w:val="24"/>
        </w:rPr>
        <w:t>.</w:t>
      </w:r>
      <w:r w:rsidR="009B54F9">
        <w:rPr>
          <w:rFonts w:ascii="宋体" w:eastAsia="宋体" w:hAnsi="宋体" w:cs="Times New Roman"/>
          <w:b/>
          <w:sz w:val="24"/>
          <w:szCs w:val="24"/>
        </w:rPr>
        <w:t>1</w:t>
      </w:r>
      <w:r w:rsidRPr="00CB7C71">
        <w:rPr>
          <w:rFonts w:ascii="宋体" w:eastAsia="宋体" w:hAnsi="宋体" w:cs="Times New Roman"/>
          <w:b/>
          <w:sz w:val="24"/>
          <w:szCs w:val="24"/>
        </w:rPr>
        <w:t>.</w:t>
      </w:r>
      <w:r>
        <w:rPr>
          <w:rFonts w:ascii="宋体" w:eastAsia="宋体" w:hAnsi="宋体" w:cs="Times New Roman" w:hint="eastAsia"/>
          <w:b/>
          <w:sz w:val="24"/>
          <w:szCs w:val="24"/>
        </w:rPr>
        <w:t>程序</w:t>
      </w:r>
      <w:r w:rsidRPr="00CB7C71">
        <w:rPr>
          <w:rFonts w:ascii="宋体" w:eastAsia="宋体" w:hAnsi="宋体" w:cs="Times New Roman" w:hint="eastAsia"/>
          <w:b/>
          <w:sz w:val="24"/>
          <w:szCs w:val="24"/>
        </w:rPr>
        <w:t>说明</w:t>
      </w:r>
    </w:p>
    <w:p w:rsidR="00044762" w:rsidRDefault="00BF5A1F" w:rsidP="00F70B16">
      <w:pPr>
        <w:spacing w:line="360" w:lineRule="auto"/>
        <w:ind w:rightChars="-27" w:right="-57" w:firstLine="585"/>
        <w:rPr>
          <w:rFonts w:ascii="宋体" w:eastAsia="宋体" w:hAnsi="宋体" w:cs="Times New Roman"/>
          <w:sz w:val="24"/>
          <w:szCs w:val="24"/>
        </w:rPr>
      </w:pPr>
      <w:r w:rsidRPr="00BF5A1F">
        <w:rPr>
          <w:rFonts w:ascii="宋体" w:eastAsia="宋体" w:hAnsi="宋体" w:cs="Times New Roman" w:hint="eastAsia"/>
          <w:sz w:val="24"/>
          <w:szCs w:val="24"/>
        </w:rPr>
        <w:lastRenderedPageBreak/>
        <w:t>本实验</w:t>
      </w:r>
      <w:r w:rsidR="00A71472">
        <w:rPr>
          <w:rFonts w:ascii="宋体" w:eastAsia="宋体" w:hAnsi="宋体" w:cs="Times New Roman" w:hint="eastAsia"/>
          <w:sz w:val="24"/>
          <w:szCs w:val="24"/>
        </w:rPr>
        <w:t>使用M</w:t>
      </w:r>
      <w:r w:rsidR="00A71472">
        <w:rPr>
          <w:rFonts w:ascii="宋体" w:eastAsia="宋体" w:hAnsi="宋体" w:cs="Times New Roman"/>
          <w:sz w:val="24"/>
          <w:szCs w:val="24"/>
        </w:rPr>
        <w:t>ATLAB</w:t>
      </w:r>
      <w:r w:rsidR="00A71472">
        <w:rPr>
          <w:rFonts w:ascii="宋体" w:eastAsia="宋体" w:hAnsi="宋体" w:cs="Times New Roman" w:hint="eastAsia"/>
          <w:sz w:val="24"/>
          <w:szCs w:val="24"/>
        </w:rPr>
        <w:t>进行编程，程序中</w:t>
      </w:r>
      <w:r w:rsidRPr="00BF5A1F">
        <w:rPr>
          <w:rFonts w:ascii="宋体" w:eastAsia="宋体" w:hAnsi="宋体" w:cs="Times New Roman" w:hint="eastAsia"/>
          <w:sz w:val="24"/>
          <w:szCs w:val="24"/>
        </w:rPr>
        <w:t>各变量的名称和维度说明如</w:t>
      </w:r>
      <w:r w:rsidR="00A71472">
        <w:rPr>
          <w:rFonts w:ascii="宋体" w:eastAsia="宋体" w:hAnsi="宋体" w:cs="Times New Roman" w:hint="eastAsia"/>
          <w:sz w:val="24"/>
          <w:szCs w:val="24"/>
        </w:rPr>
        <w:t>表4</w:t>
      </w:r>
      <w:r w:rsidR="00A71472">
        <w:rPr>
          <w:rFonts w:ascii="宋体" w:eastAsia="宋体" w:hAnsi="宋体" w:cs="Times New Roman"/>
          <w:sz w:val="24"/>
          <w:szCs w:val="24"/>
        </w:rPr>
        <w:t>-1</w:t>
      </w:r>
      <w:r w:rsidR="00A71472">
        <w:rPr>
          <w:rFonts w:ascii="宋体" w:eastAsia="宋体" w:hAnsi="宋体" w:cs="Times New Roman" w:hint="eastAsia"/>
          <w:sz w:val="24"/>
          <w:szCs w:val="24"/>
        </w:rPr>
        <w:t>所示</w:t>
      </w:r>
      <w:r w:rsidRPr="00BF5A1F">
        <w:rPr>
          <w:rFonts w:ascii="宋体" w:eastAsia="宋体" w:hAnsi="宋体" w:cs="Times New Roman" w:hint="eastAsia"/>
          <w:sz w:val="24"/>
          <w:szCs w:val="24"/>
        </w:rPr>
        <w:t>：</w:t>
      </w:r>
    </w:p>
    <w:p w:rsidR="001B757B" w:rsidRPr="001B757B" w:rsidRDefault="001B757B" w:rsidP="001B757B">
      <w:pPr>
        <w:spacing w:line="360" w:lineRule="auto"/>
        <w:ind w:rightChars="-27" w:right="-57"/>
        <w:jc w:val="center"/>
        <w:rPr>
          <w:rFonts w:ascii="宋体" w:eastAsia="宋体" w:hAnsi="宋体" w:cs="Times New Roman" w:hint="eastAsia"/>
          <w:szCs w:val="21"/>
        </w:rPr>
      </w:pPr>
      <w:r w:rsidRPr="001B757B">
        <w:rPr>
          <w:rFonts w:ascii="宋体" w:eastAsia="宋体" w:hAnsi="宋体" w:cs="Times New Roman" w:hint="eastAsia"/>
          <w:szCs w:val="21"/>
        </w:rPr>
        <w:t>表4</w:t>
      </w:r>
      <w:r w:rsidRPr="001B757B">
        <w:rPr>
          <w:rFonts w:ascii="宋体" w:eastAsia="宋体" w:hAnsi="宋体" w:cs="Times New Roman"/>
          <w:szCs w:val="21"/>
        </w:rPr>
        <w:t xml:space="preserve">-1 </w:t>
      </w:r>
      <w:r w:rsidRPr="001B757B">
        <w:rPr>
          <w:rFonts w:ascii="宋体" w:eastAsia="宋体" w:hAnsi="宋体" w:cs="Times New Roman" w:hint="eastAsia"/>
          <w:szCs w:val="21"/>
        </w:rPr>
        <w:t>实验变量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839"/>
        <w:gridCol w:w="3461"/>
        <w:gridCol w:w="2450"/>
      </w:tblGrid>
      <w:tr w:rsidR="00BF5A1F" w:rsidTr="001B757B">
        <w:trPr>
          <w:trHeight w:val="399"/>
          <w:jc w:val="center"/>
        </w:trPr>
        <w:tc>
          <w:tcPr>
            <w:tcW w:w="1839" w:type="dxa"/>
          </w:tcPr>
          <w:p w:rsidR="00BF5A1F" w:rsidRPr="00F70B16" w:rsidRDefault="00F70B16" w:rsidP="001B757B">
            <w:pPr>
              <w:spacing w:line="360" w:lineRule="auto"/>
              <w:ind w:rightChars="-27" w:right="-57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F70B16">
              <w:rPr>
                <w:rFonts w:ascii="宋体" w:eastAsia="宋体" w:hAnsi="宋体" w:cs="Times New Roman" w:hint="eastAsia"/>
                <w:szCs w:val="21"/>
              </w:rPr>
              <w:t>变量名</w:t>
            </w:r>
          </w:p>
        </w:tc>
        <w:tc>
          <w:tcPr>
            <w:tcW w:w="3461" w:type="dxa"/>
          </w:tcPr>
          <w:p w:rsidR="00BF5A1F" w:rsidRPr="00F70B16" w:rsidRDefault="00F70B16" w:rsidP="001B757B">
            <w:pPr>
              <w:spacing w:line="360" w:lineRule="auto"/>
              <w:ind w:rightChars="-27" w:right="-57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名称说明</w:t>
            </w:r>
          </w:p>
        </w:tc>
        <w:tc>
          <w:tcPr>
            <w:tcW w:w="2450" w:type="dxa"/>
          </w:tcPr>
          <w:p w:rsidR="00BF5A1F" w:rsidRPr="00F70B16" w:rsidRDefault="008179F7" w:rsidP="001B757B">
            <w:pPr>
              <w:spacing w:line="360" w:lineRule="auto"/>
              <w:ind w:rightChars="-27" w:right="-57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数据说明（维度）</w:t>
            </w:r>
          </w:p>
        </w:tc>
      </w:tr>
      <w:tr w:rsidR="00F70B16" w:rsidTr="001B757B">
        <w:trPr>
          <w:trHeight w:val="399"/>
          <w:jc w:val="center"/>
        </w:trPr>
        <w:tc>
          <w:tcPr>
            <w:tcW w:w="1839" w:type="dxa"/>
          </w:tcPr>
          <w:p w:rsidR="00F70B16" w:rsidRPr="00F70B16" w:rsidRDefault="00F70B16" w:rsidP="001B757B">
            <w:pPr>
              <w:spacing w:line="360" w:lineRule="auto"/>
              <w:ind w:rightChars="-27" w:right="-57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proofErr w:type="spellStart"/>
            <w:r w:rsidRPr="00F70B16">
              <w:rPr>
                <w:rFonts w:ascii="宋体" w:eastAsia="宋体" w:hAnsi="宋体" w:cs="Times New Roman" w:hint="eastAsia"/>
                <w:szCs w:val="21"/>
              </w:rPr>
              <w:t>w</w:t>
            </w:r>
            <w:r w:rsidRPr="00F70B16">
              <w:rPr>
                <w:rFonts w:ascii="宋体" w:eastAsia="宋体" w:hAnsi="宋体" w:cs="Times New Roman"/>
                <w:szCs w:val="21"/>
              </w:rPr>
              <w:t>inedata</w:t>
            </w:r>
            <w:proofErr w:type="spellEnd"/>
          </w:p>
        </w:tc>
        <w:tc>
          <w:tcPr>
            <w:tcW w:w="3461" w:type="dxa"/>
          </w:tcPr>
          <w:p w:rsidR="00F70B16" w:rsidRPr="00F70B16" w:rsidRDefault="00F70B16" w:rsidP="001B757B">
            <w:pPr>
              <w:spacing w:line="360" w:lineRule="auto"/>
              <w:ind w:rightChars="-27" w:right="-57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原始数据集</w:t>
            </w:r>
          </w:p>
        </w:tc>
        <w:tc>
          <w:tcPr>
            <w:tcW w:w="2450" w:type="dxa"/>
          </w:tcPr>
          <w:p w:rsidR="00F70B16" w:rsidRPr="00F70B16" w:rsidRDefault="008179F7" w:rsidP="001B757B">
            <w:pPr>
              <w:spacing w:line="360" w:lineRule="auto"/>
              <w:ind w:rightChars="-27" w:right="-57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</w:t>
            </w:r>
            <w:r>
              <w:rPr>
                <w:rFonts w:ascii="宋体" w:eastAsia="宋体" w:hAnsi="宋体" w:cs="Times New Roman"/>
                <w:szCs w:val="21"/>
              </w:rPr>
              <w:t>3</w:t>
            </w:r>
            <w:r w:rsidRPr="008179F7">
              <w:rPr>
                <w:rFonts w:ascii="宋体" w:eastAsia="宋体" w:hAnsi="宋体" w:cs="Times New Roman" w:hint="eastAsia"/>
                <w:szCs w:val="21"/>
              </w:rPr>
              <w:t>×</w:t>
            </w:r>
            <w:r>
              <w:rPr>
                <w:rFonts w:ascii="宋体" w:eastAsia="宋体" w:hAnsi="宋体" w:cs="Times New Roman" w:hint="eastAsia"/>
                <w:szCs w:val="21"/>
              </w:rPr>
              <w:t>1</w:t>
            </w:r>
            <w:r>
              <w:rPr>
                <w:rFonts w:ascii="宋体" w:eastAsia="宋体" w:hAnsi="宋体" w:cs="Times New Roman"/>
                <w:szCs w:val="21"/>
              </w:rPr>
              <w:t>78</w:t>
            </w:r>
            <w:r>
              <w:rPr>
                <w:rFonts w:ascii="宋体" w:eastAsia="宋体" w:hAnsi="宋体" w:cs="Times New Roman" w:hint="eastAsia"/>
                <w:szCs w:val="21"/>
              </w:rPr>
              <w:t>维矩阵</w:t>
            </w:r>
          </w:p>
        </w:tc>
      </w:tr>
      <w:tr w:rsidR="00BF5A1F" w:rsidTr="001B757B">
        <w:trPr>
          <w:trHeight w:val="399"/>
          <w:jc w:val="center"/>
        </w:trPr>
        <w:tc>
          <w:tcPr>
            <w:tcW w:w="1839" w:type="dxa"/>
          </w:tcPr>
          <w:p w:rsidR="00BF5A1F" w:rsidRPr="00F70B16" w:rsidRDefault="00BF5A1F" w:rsidP="001B757B">
            <w:pPr>
              <w:spacing w:line="360" w:lineRule="auto"/>
              <w:ind w:rightChars="-27" w:right="-57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proofErr w:type="spellStart"/>
            <w:r w:rsidRPr="00F70B16">
              <w:rPr>
                <w:rFonts w:ascii="宋体" w:eastAsia="宋体" w:hAnsi="宋体" w:cs="Times New Roman" w:hint="eastAsia"/>
                <w:szCs w:val="21"/>
              </w:rPr>
              <w:t>t</w:t>
            </w:r>
            <w:r w:rsidRPr="00F70B16">
              <w:rPr>
                <w:rFonts w:ascii="宋体" w:eastAsia="宋体" w:hAnsi="宋体" w:cs="Times New Roman"/>
                <w:szCs w:val="21"/>
              </w:rPr>
              <w:t>raindata</w:t>
            </w:r>
            <w:proofErr w:type="spellEnd"/>
          </w:p>
        </w:tc>
        <w:tc>
          <w:tcPr>
            <w:tcW w:w="3461" w:type="dxa"/>
          </w:tcPr>
          <w:p w:rsidR="00BF5A1F" w:rsidRPr="00F70B16" w:rsidRDefault="00F70B16" w:rsidP="001B757B">
            <w:pPr>
              <w:spacing w:line="360" w:lineRule="auto"/>
              <w:ind w:rightChars="-27" w:right="-57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训练数据集</w:t>
            </w:r>
          </w:p>
        </w:tc>
        <w:tc>
          <w:tcPr>
            <w:tcW w:w="2450" w:type="dxa"/>
          </w:tcPr>
          <w:p w:rsidR="00BF5A1F" w:rsidRPr="00F70B16" w:rsidRDefault="008179F7" w:rsidP="001B757B">
            <w:pPr>
              <w:spacing w:line="360" w:lineRule="auto"/>
              <w:ind w:rightChars="-27" w:right="-57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</w:t>
            </w:r>
            <w:r>
              <w:rPr>
                <w:rFonts w:ascii="宋体" w:eastAsia="宋体" w:hAnsi="宋体" w:cs="Times New Roman"/>
                <w:szCs w:val="21"/>
              </w:rPr>
              <w:t>3</w:t>
            </w:r>
            <w:r w:rsidRPr="008179F7">
              <w:rPr>
                <w:rFonts w:ascii="宋体" w:eastAsia="宋体" w:hAnsi="宋体" w:cs="Times New Roman" w:hint="eastAsia"/>
                <w:szCs w:val="21"/>
              </w:rPr>
              <w:t>×</w:t>
            </w:r>
            <w:r>
              <w:rPr>
                <w:rFonts w:ascii="宋体" w:eastAsia="宋体" w:hAnsi="宋体" w:cs="Times New Roman" w:hint="eastAsia"/>
                <w:szCs w:val="21"/>
              </w:rPr>
              <w:t>1</w:t>
            </w:r>
            <w:r>
              <w:rPr>
                <w:rFonts w:ascii="宋体" w:eastAsia="宋体" w:hAnsi="宋体" w:cs="Times New Roman"/>
                <w:szCs w:val="21"/>
              </w:rPr>
              <w:t>18</w:t>
            </w:r>
            <w:r>
              <w:rPr>
                <w:rFonts w:ascii="宋体" w:eastAsia="宋体" w:hAnsi="宋体" w:cs="Times New Roman" w:hint="eastAsia"/>
                <w:szCs w:val="21"/>
              </w:rPr>
              <w:t>维矩阵</w:t>
            </w:r>
          </w:p>
        </w:tc>
      </w:tr>
      <w:tr w:rsidR="00BF5A1F" w:rsidTr="001B757B">
        <w:trPr>
          <w:trHeight w:val="387"/>
          <w:jc w:val="center"/>
        </w:trPr>
        <w:tc>
          <w:tcPr>
            <w:tcW w:w="1839" w:type="dxa"/>
          </w:tcPr>
          <w:p w:rsidR="00BF5A1F" w:rsidRPr="00F70B16" w:rsidRDefault="00F70B16" w:rsidP="001B757B">
            <w:pPr>
              <w:spacing w:line="360" w:lineRule="auto"/>
              <w:ind w:rightChars="-27" w:right="-57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proofErr w:type="spellStart"/>
            <w:r w:rsidRPr="00F70B16">
              <w:rPr>
                <w:rFonts w:ascii="宋体" w:eastAsia="宋体" w:hAnsi="宋体" w:cs="Times New Roman"/>
                <w:szCs w:val="21"/>
              </w:rPr>
              <w:t>t</w:t>
            </w:r>
            <w:r w:rsidR="00BF5A1F" w:rsidRPr="00F70B16">
              <w:rPr>
                <w:rFonts w:ascii="宋体" w:eastAsia="宋体" w:hAnsi="宋体" w:cs="Times New Roman"/>
                <w:szCs w:val="21"/>
              </w:rPr>
              <w:t>estdata</w:t>
            </w:r>
            <w:proofErr w:type="spellEnd"/>
          </w:p>
        </w:tc>
        <w:tc>
          <w:tcPr>
            <w:tcW w:w="3461" w:type="dxa"/>
          </w:tcPr>
          <w:p w:rsidR="00BF5A1F" w:rsidRPr="00F70B16" w:rsidRDefault="00F70B16" w:rsidP="001B757B">
            <w:pPr>
              <w:spacing w:line="360" w:lineRule="auto"/>
              <w:ind w:rightChars="-27" w:right="-57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测试数据集</w:t>
            </w:r>
          </w:p>
        </w:tc>
        <w:tc>
          <w:tcPr>
            <w:tcW w:w="2450" w:type="dxa"/>
          </w:tcPr>
          <w:p w:rsidR="00BF5A1F" w:rsidRPr="00F70B16" w:rsidRDefault="008179F7" w:rsidP="001B757B">
            <w:pPr>
              <w:spacing w:line="360" w:lineRule="auto"/>
              <w:ind w:rightChars="-27" w:right="-57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</w:t>
            </w:r>
            <w:r>
              <w:rPr>
                <w:rFonts w:ascii="宋体" w:eastAsia="宋体" w:hAnsi="宋体" w:cs="Times New Roman"/>
                <w:szCs w:val="21"/>
              </w:rPr>
              <w:t>3</w:t>
            </w:r>
            <w:r w:rsidRPr="008179F7">
              <w:rPr>
                <w:rFonts w:ascii="宋体" w:eastAsia="宋体" w:hAnsi="宋体" w:cs="Times New Roman" w:hint="eastAsia"/>
                <w:szCs w:val="21"/>
              </w:rPr>
              <w:t>×</w:t>
            </w:r>
            <w:r>
              <w:rPr>
                <w:rFonts w:ascii="宋体" w:eastAsia="宋体" w:hAnsi="宋体" w:cs="Times New Roman" w:hint="eastAsia"/>
                <w:szCs w:val="21"/>
              </w:rPr>
              <w:t>6</w:t>
            </w:r>
            <w:r>
              <w:rPr>
                <w:rFonts w:ascii="宋体" w:eastAsia="宋体" w:hAnsi="宋体" w:cs="Times New Roman"/>
                <w:szCs w:val="21"/>
              </w:rPr>
              <w:t>0</w:t>
            </w:r>
            <w:r>
              <w:rPr>
                <w:rFonts w:ascii="宋体" w:eastAsia="宋体" w:hAnsi="宋体" w:cs="Times New Roman" w:hint="eastAsia"/>
                <w:szCs w:val="21"/>
              </w:rPr>
              <w:t>维矩阵</w:t>
            </w:r>
          </w:p>
        </w:tc>
      </w:tr>
      <w:tr w:rsidR="00BF5A1F" w:rsidTr="001B757B">
        <w:trPr>
          <w:trHeight w:val="399"/>
          <w:jc w:val="center"/>
        </w:trPr>
        <w:tc>
          <w:tcPr>
            <w:tcW w:w="1839" w:type="dxa"/>
          </w:tcPr>
          <w:p w:rsidR="00BF5A1F" w:rsidRPr="00F70B16" w:rsidRDefault="00F70B16" w:rsidP="001B757B">
            <w:pPr>
              <w:spacing w:line="360" w:lineRule="auto"/>
              <w:ind w:rightChars="-27" w:right="-57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F70B16">
              <w:rPr>
                <w:rFonts w:ascii="宋体" w:eastAsia="宋体" w:hAnsi="宋体" w:cs="Times New Roman" w:hint="eastAsia"/>
                <w:szCs w:val="21"/>
              </w:rPr>
              <w:t>m</w:t>
            </w:r>
            <w:r w:rsidRPr="00F70B16">
              <w:rPr>
                <w:rFonts w:ascii="宋体" w:eastAsia="宋体" w:hAnsi="宋体" w:cs="Times New Roman"/>
                <w:szCs w:val="21"/>
              </w:rPr>
              <w:t>u</w:t>
            </w:r>
          </w:p>
        </w:tc>
        <w:tc>
          <w:tcPr>
            <w:tcW w:w="3461" w:type="dxa"/>
          </w:tcPr>
          <w:p w:rsidR="00BF5A1F" w:rsidRPr="00F70B16" w:rsidRDefault="00F70B16" w:rsidP="001B757B">
            <w:pPr>
              <w:spacing w:line="360" w:lineRule="auto"/>
              <w:ind w:rightChars="-27" w:right="-57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每一类每一维度数据的均值</w:t>
            </w:r>
          </w:p>
        </w:tc>
        <w:tc>
          <w:tcPr>
            <w:tcW w:w="2450" w:type="dxa"/>
          </w:tcPr>
          <w:p w:rsidR="00BF5A1F" w:rsidRPr="00F70B16" w:rsidRDefault="008179F7" w:rsidP="001B757B">
            <w:pPr>
              <w:spacing w:line="360" w:lineRule="auto"/>
              <w:ind w:rightChars="-27" w:right="-57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</w:t>
            </w:r>
            <w:r>
              <w:rPr>
                <w:rFonts w:ascii="宋体" w:eastAsia="宋体" w:hAnsi="宋体" w:cs="Times New Roman"/>
                <w:szCs w:val="21"/>
              </w:rPr>
              <w:t>3</w:t>
            </w:r>
            <w:r w:rsidRPr="008179F7">
              <w:rPr>
                <w:rFonts w:ascii="宋体" w:eastAsia="宋体" w:hAnsi="宋体" w:cs="Times New Roman" w:hint="eastAsia"/>
                <w:szCs w:val="21"/>
              </w:rPr>
              <w:t>×</w:t>
            </w:r>
            <w:r>
              <w:rPr>
                <w:rFonts w:ascii="宋体" w:eastAsia="宋体" w:hAnsi="宋体" w:cs="Times New Roman" w:hint="eastAsia"/>
                <w:szCs w:val="21"/>
              </w:rPr>
              <w:t>3维矩阵</w:t>
            </w:r>
          </w:p>
        </w:tc>
      </w:tr>
      <w:tr w:rsidR="00F70B16" w:rsidTr="001B757B">
        <w:trPr>
          <w:trHeight w:val="399"/>
          <w:jc w:val="center"/>
        </w:trPr>
        <w:tc>
          <w:tcPr>
            <w:tcW w:w="1839" w:type="dxa"/>
          </w:tcPr>
          <w:p w:rsidR="00F70B16" w:rsidRPr="00F70B16" w:rsidRDefault="00F70B16" w:rsidP="001B757B">
            <w:pPr>
              <w:spacing w:line="360" w:lineRule="auto"/>
              <w:ind w:rightChars="-27" w:right="-57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F70B16">
              <w:rPr>
                <w:rFonts w:ascii="宋体" w:eastAsia="宋体" w:hAnsi="宋体" w:cs="Times New Roman" w:hint="eastAsia"/>
                <w:szCs w:val="21"/>
              </w:rPr>
              <w:t>s</w:t>
            </w:r>
            <w:r w:rsidRPr="00F70B16">
              <w:rPr>
                <w:rFonts w:ascii="宋体" w:eastAsia="宋体" w:hAnsi="宋体" w:cs="Times New Roman"/>
                <w:szCs w:val="21"/>
              </w:rPr>
              <w:t>igma</w:t>
            </w:r>
          </w:p>
        </w:tc>
        <w:tc>
          <w:tcPr>
            <w:tcW w:w="3461" w:type="dxa"/>
          </w:tcPr>
          <w:p w:rsidR="00F70B16" w:rsidRPr="00F70B16" w:rsidRDefault="00F70B16" w:rsidP="001B757B">
            <w:pPr>
              <w:spacing w:line="360" w:lineRule="auto"/>
              <w:ind w:rightChars="-27" w:right="-57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每一类每一维度数据的</w:t>
            </w:r>
            <w:r>
              <w:rPr>
                <w:rFonts w:ascii="宋体" w:eastAsia="宋体" w:hAnsi="宋体" w:cs="Times New Roman" w:hint="eastAsia"/>
                <w:szCs w:val="21"/>
              </w:rPr>
              <w:t>方差</w:t>
            </w:r>
          </w:p>
        </w:tc>
        <w:tc>
          <w:tcPr>
            <w:tcW w:w="2450" w:type="dxa"/>
          </w:tcPr>
          <w:p w:rsidR="00F70B16" w:rsidRPr="00F70B16" w:rsidRDefault="008179F7" w:rsidP="001B757B">
            <w:pPr>
              <w:spacing w:line="360" w:lineRule="auto"/>
              <w:ind w:rightChars="-27" w:right="-57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</w:t>
            </w:r>
            <w:r>
              <w:rPr>
                <w:rFonts w:ascii="宋体" w:eastAsia="宋体" w:hAnsi="宋体" w:cs="Times New Roman"/>
                <w:szCs w:val="21"/>
              </w:rPr>
              <w:t>3</w:t>
            </w:r>
            <w:r w:rsidRPr="008179F7">
              <w:rPr>
                <w:rFonts w:ascii="宋体" w:eastAsia="宋体" w:hAnsi="宋体" w:cs="Times New Roman" w:hint="eastAsia"/>
                <w:szCs w:val="21"/>
              </w:rPr>
              <w:t>×</w:t>
            </w:r>
            <w:r>
              <w:rPr>
                <w:rFonts w:ascii="宋体" w:eastAsia="宋体" w:hAnsi="宋体" w:cs="Times New Roman" w:hint="eastAsia"/>
                <w:szCs w:val="21"/>
              </w:rPr>
              <w:t>3维矩阵</w:t>
            </w:r>
          </w:p>
        </w:tc>
      </w:tr>
      <w:tr w:rsidR="00F70B16" w:rsidTr="001B757B">
        <w:trPr>
          <w:trHeight w:val="399"/>
          <w:jc w:val="center"/>
        </w:trPr>
        <w:tc>
          <w:tcPr>
            <w:tcW w:w="1839" w:type="dxa"/>
          </w:tcPr>
          <w:p w:rsidR="00F70B16" w:rsidRPr="00F70B16" w:rsidRDefault="00F70B16" w:rsidP="001B757B">
            <w:pPr>
              <w:spacing w:line="360" w:lineRule="auto"/>
              <w:ind w:rightChars="-27" w:right="-57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F70B16">
              <w:rPr>
                <w:rFonts w:ascii="宋体" w:eastAsia="宋体" w:hAnsi="宋体" w:cs="Times New Roman" w:hint="eastAsia"/>
                <w:szCs w:val="21"/>
              </w:rPr>
              <w:t>p</w:t>
            </w:r>
            <w:r w:rsidRPr="00F70B16">
              <w:rPr>
                <w:rFonts w:ascii="宋体" w:eastAsia="宋体" w:hAnsi="宋体" w:cs="Times New Roman"/>
                <w:szCs w:val="21"/>
              </w:rPr>
              <w:t>riori</w:t>
            </w:r>
          </w:p>
        </w:tc>
        <w:tc>
          <w:tcPr>
            <w:tcW w:w="3461" w:type="dxa"/>
          </w:tcPr>
          <w:p w:rsidR="00F70B16" w:rsidRPr="00F70B16" w:rsidRDefault="00F70B16" w:rsidP="001B757B">
            <w:pPr>
              <w:spacing w:line="360" w:lineRule="auto"/>
              <w:ind w:rightChars="-27" w:right="-57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先验概率</w:t>
            </w:r>
          </w:p>
        </w:tc>
        <w:tc>
          <w:tcPr>
            <w:tcW w:w="2450" w:type="dxa"/>
          </w:tcPr>
          <w:p w:rsidR="00F70B16" w:rsidRPr="00F70B16" w:rsidRDefault="00462EA1" w:rsidP="001B757B">
            <w:pPr>
              <w:spacing w:line="360" w:lineRule="auto"/>
              <w:ind w:rightChars="-27" w:right="-57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3</w:t>
            </w:r>
            <w:r w:rsidR="001B757B" w:rsidRPr="001B757B">
              <w:rPr>
                <w:rFonts w:ascii="宋体" w:eastAsia="宋体" w:hAnsi="宋体" w:cs="Times New Roman" w:hint="eastAsia"/>
                <w:szCs w:val="21"/>
              </w:rPr>
              <w:t>×</w:t>
            </w:r>
            <w:r w:rsidR="001B757B">
              <w:rPr>
                <w:rFonts w:ascii="宋体" w:eastAsia="宋体" w:hAnsi="宋体" w:cs="Times New Roman" w:hint="eastAsia"/>
                <w:szCs w:val="21"/>
              </w:rPr>
              <w:t>1维矩阵</w:t>
            </w:r>
          </w:p>
        </w:tc>
      </w:tr>
      <w:tr w:rsidR="00F70B16" w:rsidTr="001B757B">
        <w:trPr>
          <w:trHeight w:val="399"/>
          <w:jc w:val="center"/>
        </w:trPr>
        <w:tc>
          <w:tcPr>
            <w:tcW w:w="1839" w:type="dxa"/>
          </w:tcPr>
          <w:p w:rsidR="00F70B16" w:rsidRPr="00F70B16" w:rsidRDefault="00F70B16" w:rsidP="001B757B">
            <w:pPr>
              <w:spacing w:line="360" w:lineRule="auto"/>
              <w:ind w:rightChars="-27" w:right="-57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F70B16">
              <w:rPr>
                <w:rFonts w:ascii="宋体" w:eastAsia="宋体" w:hAnsi="宋体" w:cs="Times New Roman" w:hint="eastAsia"/>
                <w:szCs w:val="21"/>
              </w:rPr>
              <w:t>l</w:t>
            </w:r>
            <w:r w:rsidRPr="00F70B16">
              <w:rPr>
                <w:rFonts w:ascii="宋体" w:eastAsia="宋体" w:hAnsi="宋体" w:cs="Times New Roman"/>
                <w:szCs w:val="21"/>
              </w:rPr>
              <w:t>i</w:t>
            </w:r>
            <w:r w:rsidRPr="00F70B16">
              <w:rPr>
                <w:rFonts w:ascii="宋体" w:eastAsia="宋体" w:hAnsi="宋体" w:cs="Times New Roman"/>
                <w:szCs w:val="21"/>
              </w:rPr>
              <w:t>k</w:t>
            </w:r>
            <w:r w:rsidRPr="00F70B16">
              <w:rPr>
                <w:rFonts w:ascii="宋体" w:eastAsia="宋体" w:hAnsi="宋体" w:cs="Times New Roman"/>
                <w:szCs w:val="21"/>
              </w:rPr>
              <w:t>elihood</w:t>
            </w:r>
          </w:p>
        </w:tc>
        <w:tc>
          <w:tcPr>
            <w:tcW w:w="3461" w:type="dxa"/>
          </w:tcPr>
          <w:p w:rsidR="00F70B16" w:rsidRPr="00F70B16" w:rsidRDefault="008179F7" w:rsidP="001B757B">
            <w:pPr>
              <w:spacing w:line="360" w:lineRule="auto"/>
              <w:ind w:rightChars="-27" w:right="-57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条件概率密度函数</w:t>
            </w:r>
          </w:p>
        </w:tc>
        <w:tc>
          <w:tcPr>
            <w:tcW w:w="2450" w:type="dxa"/>
          </w:tcPr>
          <w:p w:rsidR="00F70B16" w:rsidRPr="00F70B16" w:rsidRDefault="001B757B" w:rsidP="001B757B">
            <w:pPr>
              <w:spacing w:line="360" w:lineRule="auto"/>
              <w:ind w:rightChars="-27" w:right="-57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3</w:t>
            </w:r>
            <w:r w:rsidRPr="001B757B">
              <w:rPr>
                <w:rFonts w:ascii="宋体" w:eastAsia="宋体" w:hAnsi="宋体" w:cs="Times New Roman" w:hint="eastAsia"/>
                <w:szCs w:val="21"/>
              </w:rPr>
              <w:t>×</w:t>
            </w:r>
            <w:r>
              <w:rPr>
                <w:rFonts w:ascii="宋体" w:eastAsia="宋体" w:hAnsi="宋体" w:cs="Times New Roman" w:hint="eastAsia"/>
                <w:szCs w:val="21"/>
              </w:rPr>
              <w:t>1维矩阵</w:t>
            </w:r>
          </w:p>
        </w:tc>
      </w:tr>
      <w:tr w:rsidR="00F70B16" w:rsidTr="001B757B">
        <w:trPr>
          <w:trHeight w:val="399"/>
          <w:jc w:val="center"/>
        </w:trPr>
        <w:tc>
          <w:tcPr>
            <w:tcW w:w="1839" w:type="dxa"/>
          </w:tcPr>
          <w:p w:rsidR="00F70B16" w:rsidRPr="00F70B16" w:rsidRDefault="00F70B16" w:rsidP="001B757B">
            <w:pPr>
              <w:spacing w:line="360" w:lineRule="auto"/>
              <w:ind w:rightChars="-27" w:right="-57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F70B16">
              <w:rPr>
                <w:rFonts w:ascii="宋体" w:eastAsia="宋体" w:hAnsi="宋体" w:cs="Times New Roman" w:hint="eastAsia"/>
                <w:szCs w:val="21"/>
              </w:rPr>
              <w:t>p</w:t>
            </w:r>
            <w:r w:rsidRPr="00F70B16">
              <w:rPr>
                <w:rFonts w:ascii="宋体" w:eastAsia="宋体" w:hAnsi="宋体" w:cs="Times New Roman"/>
                <w:szCs w:val="21"/>
              </w:rPr>
              <w:t>oster</w:t>
            </w:r>
            <w:r w:rsidRPr="00F70B16">
              <w:rPr>
                <w:rFonts w:ascii="宋体" w:eastAsia="宋体" w:hAnsi="宋体" w:cs="Times New Roman"/>
                <w:szCs w:val="21"/>
              </w:rPr>
              <w:t>ior</w:t>
            </w:r>
          </w:p>
        </w:tc>
        <w:tc>
          <w:tcPr>
            <w:tcW w:w="3461" w:type="dxa"/>
          </w:tcPr>
          <w:p w:rsidR="00F70B16" w:rsidRPr="00F70B16" w:rsidRDefault="008179F7" w:rsidP="001B757B">
            <w:pPr>
              <w:spacing w:line="360" w:lineRule="auto"/>
              <w:ind w:rightChars="-27" w:right="-57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后验概率</w:t>
            </w:r>
          </w:p>
        </w:tc>
        <w:tc>
          <w:tcPr>
            <w:tcW w:w="2450" w:type="dxa"/>
          </w:tcPr>
          <w:p w:rsidR="00F70B16" w:rsidRPr="00F70B16" w:rsidRDefault="001B757B" w:rsidP="001B757B">
            <w:pPr>
              <w:spacing w:line="360" w:lineRule="auto"/>
              <w:ind w:rightChars="-27" w:right="-57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3</w:t>
            </w:r>
            <w:r w:rsidRPr="001B757B">
              <w:rPr>
                <w:rFonts w:ascii="宋体" w:eastAsia="宋体" w:hAnsi="宋体" w:cs="Times New Roman" w:hint="eastAsia"/>
                <w:szCs w:val="21"/>
              </w:rPr>
              <w:t>×</w:t>
            </w:r>
            <w:r>
              <w:rPr>
                <w:rFonts w:ascii="宋体" w:eastAsia="宋体" w:hAnsi="宋体" w:cs="Times New Roman" w:hint="eastAsia"/>
                <w:szCs w:val="21"/>
              </w:rPr>
              <w:t>6</w:t>
            </w:r>
            <w:r>
              <w:rPr>
                <w:rFonts w:ascii="宋体" w:eastAsia="宋体" w:hAnsi="宋体" w:cs="Times New Roman"/>
                <w:szCs w:val="21"/>
              </w:rPr>
              <w:t>0</w:t>
            </w:r>
            <w:r>
              <w:rPr>
                <w:rFonts w:ascii="宋体" w:eastAsia="宋体" w:hAnsi="宋体" w:cs="Times New Roman" w:hint="eastAsia"/>
                <w:szCs w:val="21"/>
              </w:rPr>
              <w:t>维矩阵</w:t>
            </w:r>
          </w:p>
        </w:tc>
      </w:tr>
      <w:tr w:rsidR="00F70B16" w:rsidTr="001B757B">
        <w:trPr>
          <w:trHeight w:val="399"/>
          <w:jc w:val="center"/>
        </w:trPr>
        <w:tc>
          <w:tcPr>
            <w:tcW w:w="1839" w:type="dxa"/>
          </w:tcPr>
          <w:p w:rsidR="00F70B16" w:rsidRPr="00F70B16" w:rsidRDefault="00F70B16" w:rsidP="00CB7C71">
            <w:pPr>
              <w:spacing w:line="360" w:lineRule="auto"/>
              <w:ind w:rightChars="-27" w:right="-57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 w:rsidRPr="00F70B16">
              <w:rPr>
                <w:rFonts w:ascii="宋体" w:eastAsia="宋体" w:hAnsi="宋体" w:cs="Times New Roman" w:hint="eastAsia"/>
                <w:szCs w:val="21"/>
              </w:rPr>
              <w:t>c</w:t>
            </w:r>
            <w:r w:rsidRPr="00F70B16">
              <w:rPr>
                <w:rFonts w:ascii="宋体" w:eastAsia="宋体" w:hAnsi="宋体" w:cs="Times New Roman"/>
                <w:szCs w:val="21"/>
              </w:rPr>
              <w:t>ategory</w:t>
            </w:r>
          </w:p>
        </w:tc>
        <w:tc>
          <w:tcPr>
            <w:tcW w:w="3461" w:type="dxa"/>
          </w:tcPr>
          <w:p w:rsidR="00F70B16" w:rsidRPr="00F70B16" w:rsidRDefault="008179F7" w:rsidP="00CB7C71">
            <w:pPr>
              <w:spacing w:line="360" w:lineRule="auto"/>
              <w:ind w:rightChars="-27" w:right="-57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测试数据分类结果</w:t>
            </w:r>
          </w:p>
        </w:tc>
        <w:tc>
          <w:tcPr>
            <w:tcW w:w="2450" w:type="dxa"/>
          </w:tcPr>
          <w:p w:rsidR="00F70B16" w:rsidRPr="00F70B16" w:rsidRDefault="001B757B" w:rsidP="00CB7C71">
            <w:pPr>
              <w:spacing w:line="360" w:lineRule="auto"/>
              <w:ind w:rightChars="-27" w:right="-57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</w:t>
            </w:r>
            <w:r w:rsidRPr="001B757B">
              <w:rPr>
                <w:rFonts w:ascii="宋体" w:eastAsia="宋体" w:hAnsi="宋体" w:cs="Times New Roman" w:hint="eastAsia"/>
                <w:szCs w:val="21"/>
              </w:rPr>
              <w:t>×</w:t>
            </w:r>
            <w:r>
              <w:rPr>
                <w:rFonts w:ascii="宋体" w:eastAsia="宋体" w:hAnsi="宋体" w:cs="Times New Roman" w:hint="eastAsia"/>
                <w:szCs w:val="21"/>
              </w:rPr>
              <w:t>6</w:t>
            </w:r>
            <w:r>
              <w:rPr>
                <w:rFonts w:ascii="宋体" w:eastAsia="宋体" w:hAnsi="宋体" w:cs="Times New Roman"/>
                <w:szCs w:val="21"/>
              </w:rPr>
              <w:t>0</w:t>
            </w:r>
            <w:r>
              <w:rPr>
                <w:rFonts w:ascii="宋体" w:eastAsia="宋体" w:hAnsi="宋体" w:cs="Times New Roman" w:hint="eastAsia"/>
                <w:szCs w:val="21"/>
              </w:rPr>
              <w:t>维矩阵</w:t>
            </w:r>
          </w:p>
        </w:tc>
      </w:tr>
    </w:tbl>
    <w:p w:rsidR="00CB7C71" w:rsidRDefault="001B757B" w:rsidP="00CB7C71">
      <w:pPr>
        <w:spacing w:line="360" w:lineRule="auto"/>
        <w:ind w:rightChars="-27" w:right="-57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</w:t>
      </w:r>
    </w:p>
    <w:p w:rsidR="00BF5A1F" w:rsidRDefault="001B757B" w:rsidP="00CB7C71">
      <w:pPr>
        <w:spacing w:line="360" w:lineRule="auto"/>
        <w:ind w:rightChars="-27" w:right="-57"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本实验的输出变量为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true</w:t>
      </w:r>
      <w:r>
        <w:rPr>
          <w:rFonts w:ascii="宋体" w:eastAsia="宋体" w:hAnsi="宋体" w:cs="Times New Roman"/>
          <w:sz w:val="24"/>
          <w:szCs w:val="24"/>
        </w:rPr>
        <w:t>_probabolity</w:t>
      </w:r>
      <w:proofErr w:type="spellEnd"/>
      <w:r>
        <w:rPr>
          <w:rFonts w:ascii="宋体" w:eastAsia="宋体" w:hAnsi="宋体" w:cs="Times New Roman"/>
          <w:sz w:val="24"/>
          <w:szCs w:val="24"/>
        </w:rPr>
        <w:t>,</w:t>
      </w:r>
      <w:r>
        <w:rPr>
          <w:rFonts w:ascii="宋体" w:eastAsia="宋体" w:hAnsi="宋体" w:cs="Times New Roman" w:hint="eastAsia"/>
          <w:sz w:val="24"/>
          <w:szCs w:val="24"/>
        </w:rPr>
        <w:t>用于计算数据分类的准确率，</w:t>
      </w:r>
      <w:r w:rsidR="00CB7C71">
        <w:rPr>
          <w:rFonts w:ascii="宋体" w:eastAsia="宋体" w:hAnsi="宋体" w:cs="Times New Roman" w:hint="eastAsia"/>
          <w:sz w:val="24"/>
          <w:szCs w:val="24"/>
        </w:rPr>
        <w:t>同时分别统计</w:t>
      </w:r>
      <w:proofErr w:type="gramStart"/>
      <w:r w:rsidR="00CB7C71">
        <w:rPr>
          <w:rFonts w:ascii="宋体" w:eastAsia="宋体" w:hAnsi="宋体" w:cs="Times New Roman" w:hint="eastAsia"/>
          <w:sz w:val="24"/>
          <w:szCs w:val="24"/>
        </w:rPr>
        <w:t>每类分错类别</w:t>
      </w:r>
      <w:proofErr w:type="gramEnd"/>
      <w:r w:rsidR="00CB7C71">
        <w:rPr>
          <w:rFonts w:ascii="宋体" w:eastAsia="宋体" w:hAnsi="宋体" w:cs="Times New Roman" w:hint="eastAsia"/>
          <w:sz w:val="24"/>
          <w:szCs w:val="24"/>
        </w:rPr>
        <w:t>的数据数。</w:t>
      </w:r>
    </w:p>
    <w:p w:rsidR="00CB7C71" w:rsidRPr="00CB7C71" w:rsidRDefault="00CB7C71" w:rsidP="00CB7C71">
      <w:pPr>
        <w:spacing w:line="360" w:lineRule="auto"/>
        <w:ind w:rightChars="-27" w:right="-57"/>
        <w:rPr>
          <w:rFonts w:ascii="宋体" w:eastAsia="宋体" w:hAnsi="宋体" w:cs="Times New Roman"/>
          <w:b/>
          <w:sz w:val="24"/>
          <w:szCs w:val="24"/>
        </w:rPr>
      </w:pPr>
      <w:r w:rsidRPr="00CB7C71">
        <w:rPr>
          <w:rFonts w:ascii="宋体" w:eastAsia="宋体" w:hAnsi="宋体" w:cs="Times New Roman" w:hint="eastAsia"/>
          <w:b/>
          <w:sz w:val="24"/>
          <w:szCs w:val="24"/>
        </w:rPr>
        <w:t>4</w:t>
      </w:r>
      <w:r w:rsidRPr="00CB7C71">
        <w:rPr>
          <w:rFonts w:ascii="宋体" w:eastAsia="宋体" w:hAnsi="宋体" w:cs="Times New Roman"/>
          <w:b/>
          <w:sz w:val="24"/>
          <w:szCs w:val="24"/>
        </w:rPr>
        <w:t>.2</w:t>
      </w:r>
      <w:r w:rsidRPr="00CB7C71">
        <w:rPr>
          <w:rFonts w:ascii="宋体" w:eastAsia="宋体" w:hAnsi="宋体" w:cs="Times New Roman" w:hint="eastAsia"/>
          <w:b/>
          <w:sz w:val="24"/>
          <w:szCs w:val="24"/>
        </w:rPr>
        <w:t>．程序实现</w:t>
      </w:r>
    </w:p>
    <w:p w:rsidR="00CB7C71" w:rsidRDefault="00CB7C71" w:rsidP="00CB7C71">
      <w:pPr>
        <w:spacing w:line="360" w:lineRule="auto"/>
        <w:ind w:rightChars="-27" w:right="-57"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整个程序可以分为六部分，分别为获取训练数据和测试数据、计算训练数据的参数、分类训练、分类、计算准确率</w:t>
      </w:r>
      <w:r w:rsidR="00A71472">
        <w:rPr>
          <w:rFonts w:ascii="宋体" w:eastAsia="宋体" w:hAnsi="宋体" w:cs="Times New Roman" w:hint="eastAsia"/>
          <w:sz w:val="24"/>
          <w:szCs w:val="24"/>
        </w:rPr>
        <w:t>和作图。</w:t>
      </w:r>
    </w:p>
    <w:p w:rsidR="00404F1E" w:rsidRDefault="00404F1E" w:rsidP="00CB7C71">
      <w:pPr>
        <w:spacing w:line="360" w:lineRule="auto"/>
        <w:ind w:rightChars="-27" w:right="-57"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计算训练数据的参数是训练和分类数据的基础，本实验中，将每一类每一维度的数据都假定为各自服从正态分布，因此，此处的参数即为均值</w:t>
      </w:r>
      <w:r w:rsidR="00076C91">
        <w:rPr>
          <w:rFonts w:ascii="宋体" w:eastAsia="宋体" w:hAnsi="宋体" w:cs="Times New Roman" w:hint="eastAsia"/>
          <w:sz w:val="24"/>
          <w:szCs w:val="24"/>
        </w:rPr>
        <w:t>（mu）</w:t>
      </w:r>
      <w:r>
        <w:rPr>
          <w:rFonts w:ascii="宋体" w:eastAsia="宋体" w:hAnsi="宋体" w:cs="Times New Roman" w:hint="eastAsia"/>
          <w:sz w:val="24"/>
          <w:szCs w:val="24"/>
        </w:rPr>
        <w:t>和方差</w:t>
      </w:r>
      <w:r w:rsidR="00076C91">
        <w:rPr>
          <w:rFonts w:ascii="宋体" w:eastAsia="宋体" w:hAnsi="宋体" w:cs="Times New Roman" w:hint="eastAsia"/>
          <w:sz w:val="24"/>
          <w:szCs w:val="24"/>
        </w:rPr>
        <w:t>(</w:t>
      </w:r>
      <w:r w:rsidR="00076C91">
        <w:rPr>
          <w:rFonts w:ascii="宋体" w:eastAsia="宋体" w:hAnsi="宋体" w:cs="Times New Roman"/>
          <w:sz w:val="24"/>
          <w:szCs w:val="24"/>
        </w:rPr>
        <w:t>sigma)</w:t>
      </w:r>
      <w:r>
        <w:rPr>
          <w:rFonts w:ascii="宋体" w:eastAsia="宋体" w:hAnsi="宋体" w:cs="Times New Roman" w:hint="eastAsia"/>
          <w:sz w:val="24"/>
          <w:szCs w:val="24"/>
        </w:rPr>
        <w:t>，其具体程序如下：</w:t>
      </w:r>
    </w:p>
    <w:p w:rsidR="00404F1E" w:rsidRPr="00404F1E" w:rsidRDefault="00404F1E" w:rsidP="00404F1E">
      <w:pPr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04F1E">
        <w:rPr>
          <w:rFonts w:ascii="Times New Roman" w:hAnsi="Times New Roman" w:cs="Times New Roman"/>
          <w:color w:val="000000"/>
          <w:kern w:val="0"/>
          <w:sz w:val="24"/>
          <w:szCs w:val="24"/>
        </w:rPr>
        <w:t>mu=</w:t>
      </w:r>
      <w:proofErr w:type="gramStart"/>
      <w:r w:rsidRPr="00404F1E">
        <w:rPr>
          <w:rFonts w:ascii="Times New Roman" w:hAnsi="Times New Roman" w:cs="Times New Roman"/>
          <w:color w:val="000000"/>
          <w:kern w:val="0"/>
          <w:sz w:val="24"/>
          <w:szCs w:val="24"/>
        </w:rPr>
        <w:t>zeros(</w:t>
      </w:r>
      <w:proofErr w:type="gramEnd"/>
      <w:r w:rsidRPr="00404F1E">
        <w:rPr>
          <w:rFonts w:ascii="Times New Roman" w:hAnsi="Times New Roman" w:cs="Times New Roman"/>
          <w:color w:val="000000"/>
          <w:kern w:val="0"/>
          <w:sz w:val="24"/>
          <w:szCs w:val="24"/>
        </w:rPr>
        <w:t>13,3);</w:t>
      </w:r>
    </w:p>
    <w:p w:rsidR="00404F1E" w:rsidRPr="00404F1E" w:rsidRDefault="00404F1E" w:rsidP="00404F1E">
      <w:pPr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04F1E">
        <w:rPr>
          <w:rFonts w:ascii="Times New Roman" w:hAnsi="Times New Roman" w:cs="Times New Roman"/>
          <w:color w:val="000000"/>
          <w:kern w:val="0"/>
          <w:sz w:val="24"/>
          <w:szCs w:val="24"/>
        </w:rPr>
        <w:t>sigma=</w:t>
      </w:r>
      <w:proofErr w:type="gramStart"/>
      <w:r w:rsidRPr="00404F1E">
        <w:rPr>
          <w:rFonts w:ascii="Times New Roman" w:hAnsi="Times New Roman" w:cs="Times New Roman"/>
          <w:color w:val="000000"/>
          <w:kern w:val="0"/>
          <w:sz w:val="24"/>
          <w:szCs w:val="24"/>
        </w:rPr>
        <w:t>zeros(</w:t>
      </w:r>
      <w:proofErr w:type="gramEnd"/>
      <w:r w:rsidRPr="00404F1E">
        <w:rPr>
          <w:rFonts w:ascii="Times New Roman" w:hAnsi="Times New Roman" w:cs="Times New Roman"/>
          <w:color w:val="000000"/>
          <w:kern w:val="0"/>
          <w:sz w:val="24"/>
          <w:szCs w:val="24"/>
        </w:rPr>
        <w:t>13,3);</w:t>
      </w:r>
    </w:p>
    <w:p w:rsidR="00404F1E" w:rsidRPr="00404F1E" w:rsidRDefault="00404F1E" w:rsidP="00404F1E">
      <w:pPr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04F1E">
        <w:rPr>
          <w:rFonts w:ascii="Times New Roman" w:hAnsi="Times New Roman" w:cs="Times New Roman"/>
          <w:color w:val="0000FF"/>
          <w:kern w:val="0"/>
          <w:sz w:val="24"/>
          <w:szCs w:val="24"/>
        </w:rPr>
        <w:t>for</w:t>
      </w:r>
      <w:r w:rsidRPr="00404F1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404F1E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404F1E">
        <w:rPr>
          <w:rFonts w:ascii="Times New Roman" w:hAnsi="Times New Roman" w:cs="Times New Roman"/>
          <w:color w:val="000000"/>
          <w:kern w:val="0"/>
          <w:sz w:val="24"/>
          <w:szCs w:val="24"/>
        </w:rPr>
        <w:t>=1:13</w:t>
      </w:r>
    </w:p>
    <w:p w:rsidR="00404F1E" w:rsidRPr="00404F1E" w:rsidRDefault="00404F1E" w:rsidP="00404F1E">
      <w:pPr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04F1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[mu(i,1</w:t>
      </w:r>
      <w:proofErr w:type="gramStart"/>
      <w:r w:rsidRPr="00404F1E">
        <w:rPr>
          <w:rFonts w:ascii="Times New Roman" w:hAnsi="Times New Roman" w:cs="Times New Roman"/>
          <w:color w:val="000000"/>
          <w:kern w:val="0"/>
          <w:sz w:val="24"/>
          <w:szCs w:val="24"/>
        </w:rPr>
        <w:t>),sigma</w:t>
      </w:r>
      <w:proofErr w:type="gramEnd"/>
      <w:r w:rsidRPr="00404F1E">
        <w:rPr>
          <w:rFonts w:ascii="Times New Roman" w:hAnsi="Times New Roman" w:cs="Times New Roman"/>
          <w:color w:val="000000"/>
          <w:kern w:val="0"/>
          <w:sz w:val="24"/>
          <w:szCs w:val="24"/>
        </w:rPr>
        <w:t>(i,1)]=</w:t>
      </w:r>
      <w:proofErr w:type="spellStart"/>
      <w:r w:rsidRPr="00404F1E">
        <w:rPr>
          <w:rFonts w:ascii="Times New Roman" w:hAnsi="Times New Roman" w:cs="Times New Roman"/>
          <w:color w:val="000000"/>
          <w:kern w:val="0"/>
          <w:sz w:val="24"/>
          <w:szCs w:val="24"/>
        </w:rPr>
        <w:t>normfit</w:t>
      </w:r>
      <w:proofErr w:type="spellEnd"/>
      <w:r w:rsidRPr="00404F1E">
        <w:rPr>
          <w:rFonts w:ascii="Times New Roman" w:hAnsi="Times New Roman" w:cs="Times New Roman"/>
          <w:color w:val="000000"/>
          <w:kern w:val="0"/>
          <w:sz w:val="24"/>
          <w:szCs w:val="24"/>
        </w:rPr>
        <w:t>(traindata1(</w:t>
      </w:r>
      <w:proofErr w:type="spellStart"/>
      <w:r w:rsidRPr="00404F1E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404F1E">
        <w:rPr>
          <w:rFonts w:ascii="Times New Roman" w:hAnsi="Times New Roman" w:cs="Times New Roman"/>
          <w:color w:val="000000"/>
          <w:kern w:val="0"/>
          <w:sz w:val="24"/>
          <w:szCs w:val="24"/>
        </w:rPr>
        <w:t>,:));</w:t>
      </w:r>
    </w:p>
    <w:p w:rsidR="00404F1E" w:rsidRPr="00404F1E" w:rsidRDefault="00404F1E" w:rsidP="00404F1E">
      <w:pPr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04F1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[mu(i,2</w:t>
      </w:r>
      <w:proofErr w:type="gramStart"/>
      <w:r w:rsidRPr="00404F1E">
        <w:rPr>
          <w:rFonts w:ascii="Times New Roman" w:hAnsi="Times New Roman" w:cs="Times New Roman"/>
          <w:color w:val="000000"/>
          <w:kern w:val="0"/>
          <w:sz w:val="24"/>
          <w:szCs w:val="24"/>
        </w:rPr>
        <w:t>),sigma</w:t>
      </w:r>
      <w:proofErr w:type="gramEnd"/>
      <w:r w:rsidRPr="00404F1E">
        <w:rPr>
          <w:rFonts w:ascii="Times New Roman" w:hAnsi="Times New Roman" w:cs="Times New Roman"/>
          <w:color w:val="000000"/>
          <w:kern w:val="0"/>
          <w:sz w:val="24"/>
          <w:szCs w:val="24"/>
        </w:rPr>
        <w:t>(i,2)]=</w:t>
      </w:r>
      <w:proofErr w:type="spellStart"/>
      <w:r w:rsidRPr="00404F1E">
        <w:rPr>
          <w:rFonts w:ascii="Times New Roman" w:hAnsi="Times New Roman" w:cs="Times New Roman"/>
          <w:color w:val="000000"/>
          <w:kern w:val="0"/>
          <w:sz w:val="24"/>
          <w:szCs w:val="24"/>
        </w:rPr>
        <w:t>normfit</w:t>
      </w:r>
      <w:proofErr w:type="spellEnd"/>
      <w:r w:rsidRPr="00404F1E">
        <w:rPr>
          <w:rFonts w:ascii="Times New Roman" w:hAnsi="Times New Roman" w:cs="Times New Roman"/>
          <w:color w:val="000000"/>
          <w:kern w:val="0"/>
          <w:sz w:val="24"/>
          <w:szCs w:val="24"/>
        </w:rPr>
        <w:t>(traindata2(</w:t>
      </w:r>
      <w:proofErr w:type="spellStart"/>
      <w:r w:rsidRPr="00404F1E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404F1E">
        <w:rPr>
          <w:rFonts w:ascii="Times New Roman" w:hAnsi="Times New Roman" w:cs="Times New Roman"/>
          <w:color w:val="000000"/>
          <w:kern w:val="0"/>
          <w:sz w:val="24"/>
          <w:szCs w:val="24"/>
        </w:rPr>
        <w:t>,:));</w:t>
      </w:r>
    </w:p>
    <w:p w:rsidR="00404F1E" w:rsidRPr="00404F1E" w:rsidRDefault="00404F1E" w:rsidP="00404F1E">
      <w:pPr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04F1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[mu(i,3</w:t>
      </w:r>
      <w:proofErr w:type="gramStart"/>
      <w:r w:rsidRPr="00404F1E">
        <w:rPr>
          <w:rFonts w:ascii="Times New Roman" w:hAnsi="Times New Roman" w:cs="Times New Roman"/>
          <w:color w:val="000000"/>
          <w:kern w:val="0"/>
          <w:sz w:val="24"/>
          <w:szCs w:val="24"/>
        </w:rPr>
        <w:t>),sigma</w:t>
      </w:r>
      <w:proofErr w:type="gramEnd"/>
      <w:r w:rsidRPr="00404F1E">
        <w:rPr>
          <w:rFonts w:ascii="Times New Roman" w:hAnsi="Times New Roman" w:cs="Times New Roman"/>
          <w:color w:val="000000"/>
          <w:kern w:val="0"/>
          <w:sz w:val="24"/>
          <w:szCs w:val="24"/>
        </w:rPr>
        <w:t>(i,3)]=</w:t>
      </w:r>
      <w:proofErr w:type="spellStart"/>
      <w:r w:rsidRPr="00404F1E">
        <w:rPr>
          <w:rFonts w:ascii="Times New Roman" w:hAnsi="Times New Roman" w:cs="Times New Roman"/>
          <w:color w:val="000000"/>
          <w:kern w:val="0"/>
          <w:sz w:val="24"/>
          <w:szCs w:val="24"/>
        </w:rPr>
        <w:t>normfit</w:t>
      </w:r>
      <w:proofErr w:type="spellEnd"/>
      <w:r w:rsidRPr="00404F1E">
        <w:rPr>
          <w:rFonts w:ascii="Times New Roman" w:hAnsi="Times New Roman" w:cs="Times New Roman"/>
          <w:color w:val="000000"/>
          <w:kern w:val="0"/>
          <w:sz w:val="24"/>
          <w:szCs w:val="24"/>
        </w:rPr>
        <w:t>(traindata3(</w:t>
      </w:r>
      <w:proofErr w:type="spellStart"/>
      <w:r w:rsidRPr="00404F1E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404F1E">
        <w:rPr>
          <w:rFonts w:ascii="Times New Roman" w:hAnsi="Times New Roman" w:cs="Times New Roman"/>
          <w:color w:val="000000"/>
          <w:kern w:val="0"/>
          <w:sz w:val="24"/>
          <w:szCs w:val="24"/>
        </w:rPr>
        <w:t>,:));</w:t>
      </w:r>
    </w:p>
    <w:p w:rsidR="00404F1E" w:rsidRPr="00404F1E" w:rsidRDefault="00404F1E" w:rsidP="00404F1E">
      <w:pPr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 w:rsidRPr="00404F1E">
        <w:rPr>
          <w:rFonts w:ascii="Times New Roman" w:hAnsi="Times New Roman" w:cs="Times New Roman"/>
          <w:color w:val="0000FF"/>
          <w:kern w:val="0"/>
          <w:sz w:val="24"/>
          <w:szCs w:val="24"/>
        </w:rPr>
        <w:t>end</w:t>
      </w:r>
    </w:p>
    <w:p w:rsidR="00CB7C71" w:rsidRDefault="00A71472" w:rsidP="00A71472">
      <w:pPr>
        <w:spacing w:line="360" w:lineRule="auto"/>
        <w:ind w:rightChars="-27" w:right="-57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分类训练用到了朴素贝叶斯方法，计算出每组数据的后验概率后，将其分到后验概率最大的那一类，分类训练和分类的具体程序为：</w:t>
      </w:r>
    </w:p>
    <w:p w:rsidR="00A71472" w:rsidRPr="00404F1E" w:rsidRDefault="00A71472" w:rsidP="00404F1E">
      <w:pPr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04F1E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posterior=</w:t>
      </w:r>
      <w:proofErr w:type="gramStart"/>
      <w:r w:rsidRPr="00404F1E">
        <w:rPr>
          <w:rFonts w:ascii="Times New Roman" w:hAnsi="Times New Roman" w:cs="Times New Roman"/>
          <w:color w:val="000000"/>
          <w:kern w:val="0"/>
          <w:sz w:val="24"/>
          <w:szCs w:val="24"/>
        </w:rPr>
        <w:t>zeros(</w:t>
      </w:r>
      <w:proofErr w:type="gramEnd"/>
      <w:r w:rsidRPr="00404F1E">
        <w:rPr>
          <w:rFonts w:ascii="Times New Roman" w:hAnsi="Times New Roman" w:cs="Times New Roman"/>
          <w:color w:val="000000"/>
          <w:kern w:val="0"/>
          <w:sz w:val="24"/>
          <w:szCs w:val="24"/>
        </w:rPr>
        <w:t>3,60);</w:t>
      </w:r>
    </w:p>
    <w:p w:rsidR="00A71472" w:rsidRPr="00404F1E" w:rsidRDefault="00A71472" w:rsidP="00404F1E">
      <w:pPr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04F1E">
        <w:rPr>
          <w:rFonts w:ascii="Times New Roman" w:hAnsi="Times New Roman" w:cs="Times New Roman"/>
          <w:color w:val="000000"/>
          <w:kern w:val="0"/>
          <w:sz w:val="24"/>
          <w:szCs w:val="24"/>
        </w:rPr>
        <w:t>priori=</w:t>
      </w:r>
      <w:proofErr w:type="gramStart"/>
      <w:r w:rsidRPr="00404F1E">
        <w:rPr>
          <w:rFonts w:ascii="Times New Roman" w:hAnsi="Times New Roman" w:cs="Times New Roman"/>
          <w:color w:val="000000"/>
          <w:kern w:val="0"/>
          <w:sz w:val="24"/>
          <w:szCs w:val="24"/>
        </w:rPr>
        <w:t>zeros(</w:t>
      </w:r>
      <w:proofErr w:type="gramEnd"/>
      <w:r w:rsidRPr="00404F1E">
        <w:rPr>
          <w:rFonts w:ascii="Times New Roman" w:hAnsi="Times New Roman" w:cs="Times New Roman"/>
          <w:color w:val="000000"/>
          <w:kern w:val="0"/>
          <w:sz w:val="24"/>
          <w:szCs w:val="24"/>
        </w:rPr>
        <w:t>3,1);</w:t>
      </w:r>
    </w:p>
    <w:p w:rsidR="00A71472" w:rsidRPr="00404F1E" w:rsidRDefault="00A71472" w:rsidP="00404F1E">
      <w:pPr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04F1E">
        <w:rPr>
          <w:rFonts w:ascii="Times New Roman" w:hAnsi="Times New Roman" w:cs="Times New Roman"/>
          <w:color w:val="000000"/>
          <w:kern w:val="0"/>
          <w:sz w:val="24"/>
          <w:szCs w:val="24"/>
        </w:rPr>
        <w:t>category=</w:t>
      </w:r>
      <w:proofErr w:type="gramStart"/>
      <w:r w:rsidRPr="00404F1E">
        <w:rPr>
          <w:rFonts w:ascii="Times New Roman" w:hAnsi="Times New Roman" w:cs="Times New Roman"/>
          <w:color w:val="000000"/>
          <w:kern w:val="0"/>
          <w:sz w:val="24"/>
          <w:szCs w:val="24"/>
        </w:rPr>
        <w:t>zeros(</w:t>
      </w:r>
      <w:proofErr w:type="gramEnd"/>
      <w:r w:rsidRPr="00404F1E">
        <w:rPr>
          <w:rFonts w:ascii="Times New Roman" w:hAnsi="Times New Roman" w:cs="Times New Roman"/>
          <w:color w:val="000000"/>
          <w:kern w:val="0"/>
          <w:sz w:val="24"/>
          <w:szCs w:val="24"/>
        </w:rPr>
        <w:t>1,30);</w:t>
      </w:r>
    </w:p>
    <w:p w:rsidR="00A71472" w:rsidRPr="00404F1E" w:rsidRDefault="00A71472" w:rsidP="00404F1E">
      <w:pPr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04F1E">
        <w:rPr>
          <w:rFonts w:ascii="Times New Roman" w:hAnsi="Times New Roman" w:cs="Times New Roman"/>
          <w:color w:val="0000FF"/>
          <w:kern w:val="0"/>
          <w:sz w:val="24"/>
          <w:szCs w:val="24"/>
        </w:rPr>
        <w:t>for</w:t>
      </w:r>
      <w:r w:rsidRPr="00404F1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404F1E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404F1E">
        <w:rPr>
          <w:rFonts w:ascii="Times New Roman" w:hAnsi="Times New Roman" w:cs="Times New Roman"/>
          <w:color w:val="000000"/>
          <w:kern w:val="0"/>
          <w:sz w:val="24"/>
          <w:szCs w:val="24"/>
        </w:rPr>
        <w:t>=1:60</w:t>
      </w:r>
    </w:p>
    <w:p w:rsidR="00A71472" w:rsidRPr="00404F1E" w:rsidRDefault="00A71472" w:rsidP="00404F1E">
      <w:pPr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04F1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404F1E">
        <w:rPr>
          <w:rFonts w:ascii="Times New Roman" w:hAnsi="Times New Roman" w:cs="Times New Roman"/>
          <w:color w:val="0000FF"/>
          <w:kern w:val="0"/>
          <w:sz w:val="24"/>
          <w:szCs w:val="24"/>
        </w:rPr>
        <w:t>for</w:t>
      </w:r>
      <w:r w:rsidRPr="00404F1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j=1:3</w:t>
      </w:r>
    </w:p>
    <w:p w:rsidR="00A71472" w:rsidRPr="00404F1E" w:rsidRDefault="00A71472" w:rsidP="00404F1E">
      <w:pPr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04F1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404F1E">
        <w:rPr>
          <w:rFonts w:ascii="Times New Roman" w:hAnsi="Times New Roman" w:cs="Times New Roman"/>
          <w:color w:val="0000FF"/>
          <w:kern w:val="0"/>
          <w:sz w:val="24"/>
          <w:szCs w:val="24"/>
        </w:rPr>
        <w:t>if</w:t>
      </w:r>
      <w:r w:rsidRPr="00404F1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j==1</w:t>
      </w:r>
    </w:p>
    <w:p w:rsidR="00A71472" w:rsidRPr="00404F1E" w:rsidRDefault="00A71472" w:rsidP="00404F1E">
      <w:pPr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04F1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priori(j,</w:t>
      </w:r>
      <w:proofErr w:type="gramStart"/>
      <w:r w:rsidRPr="00404F1E">
        <w:rPr>
          <w:rFonts w:ascii="Times New Roman" w:hAnsi="Times New Roman" w:cs="Times New Roman"/>
          <w:color w:val="000000"/>
          <w:kern w:val="0"/>
          <w:sz w:val="24"/>
          <w:szCs w:val="24"/>
        </w:rPr>
        <w:t>1)=</w:t>
      </w:r>
      <w:proofErr w:type="gramEnd"/>
      <w:r w:rsidRPr="00404F1E">
        <w:rPr>
          <w:rFonts w:ascii="Times New Roman" w:hAnsi="Times New Roman" w:cs="Times New Roman"/>
          <w:color w:val="000000"/>
          <w:kern w:val="0"/>
          <w:sz w:val="24"/>
          <w:szCs w:val="24"/>
        </w:rPr>
        <w:t>59/178;</w:t>
      </w:r>
    </w:p>
    <w:p w:rsidR="00A71472" w:rsidRPr="00404F1E" w:rsidRDefault="00A71472" w:rsidP="00404F1E">
      <w:pPr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04F1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404F1E">
        <w:rPr>
          <w:rFonts w:ascii="Times New Roman" w:hAnsi="Times New Roman" w:cs="Times New Roman"/>
          <w:color w:val="0000FF"/>
          <w:kern w:val="0"/>
          <w:sz w:val="24"/>
          <w:szCs w:val="24"/>
        </w:rPr>
        <w:t>elseif</w:t>
      </w:r>
      <w:r w:rsidRPr="00404F1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j==2</w:t>
      </w:r>
    </w:p>
    <w:p w:rsidR="00A71472" w:rsidRPr="00404F1E" w:rsidRDefault="00A71472" w:rsidP="00404F1E">
      <w:pPr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04F1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priori(j,</w:t>
      </w:r>
      <w:proofErr w:type="gramStart"/>
      <w:r w:rsidRPr="00404F1E">
        <w:rPr>
          <w:rFonts w:ascii="Times New Roman" w:hAnsi="Times New Roman" w:cs="Times New Roman"/>
          <w:color w:val="000000"/>
          <w:kern w:val="0"/>
          <w:sz w:val="24"/>
          <w:szCs w:val="24"/>
        </w:rPr>
        <w:t>1)=</w:t>
      </w:r>
      <w:proofErr w:type="gramEnd"/>
      <w:r w:rsidRPr="00404F1E">
        <w:rPr>
          <w:rFonts w:ascii="Times New Roman" w:hAnsi="Times New Roman" w:cs="Times New Roman"/>
          <w:color w:val="000000"/>
          <w:kern w:val="0"/>
          <w:sz w:val="24"/>
          <w:szCs w:val="24"/>
        </w:rPr>
        <w:t>71/178;</w:t>
      </w:r>
    </w:p>
    <w:p w:rsidR="00A71472" w:rsidRPr="00404F1E" w:rsidRDefault="00A71472" w:rsidP="00404F1E">
      <w:pPr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04F1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404F1E">
        <w:rPr>
          <w:rFonts w:ascii="Times New Roman" w:hAnsi="Times New Roman" w:cs="Times New Roman"/>
          <w:color w:val="0000FF"/>
          <w:kern w:val="0"/>
          <w:sz w:val="24"/>
          <w:szCs w:val="24"/>
        </w:rPr>
        <w:t>else</w:t>
      </w:r>
      <w:r w:rsidRPr="00404F1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:rsidR="00A71472" w:rsidRPr="00404F1E" w:rsidRDefault="00A71472" w:rsidP="00404F1E">
      <w:pPr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04F1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priori(j,</w:t>
      </w:r>
      <w:proofErr w:type="gramStart"/>
      <w:r w:rsidRPr="00404F1E">
        <w:rPr>
          <w:rFonts w:ascii="Times New Roman" w:hAnsi="Times New Roman" w:cs="Times New Roman"/>
          <w:color w:val="000000"/>
          <w:kern w:val="0"/>
          <w:sz w:val="24"/>
          <w:szCs w:val="24"/>
        </w:rPr>
        <w:t>1)=</w:t>
      </w:r>
      <w:proofErr w:type="gramEnd"/>
      <w:r w:rsidRPr="00404F1E">
        <w:rPr>
          <w:rFonts w:ascii="Times New Roman" w:hAnsi="Times New Roman" w:cs="Times New Roman"/>
          <w:color w:val="000000"/>
          <w:kern w:val="0"/>
          <w:sz w:val="24"/>
          <w:szCs w:val="24"/>
        </w:rPr>
        <w:t>48/178;</w:t>
      </w:r>
    </w:p>
    <w:p w:rsidR="00A71472" w:rsidRPr="00404F1E" w:rsidRDefault="00A71472" w:rsidP="00404F1E">
      <w:pPr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04F1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404F1E">
        <w:rPr>
          <w:rFonts w:ascii="Times New Roman" w:hAnsi="Times New Roman" w:cs="Times New Roman"/>
          <w:color w:val="0000FF"/>
          <w:kern w:val="0"/>
          <w:sz w:val="24"/>
          <w:szCs w:val="24"/>
        </w:rPr>
        <w:t>end</w:t>
      </w:r>
    </w:p>
    <w:p w:rsidR="00A71472" w:rsidRPr="00404F1E" w:rsidRDefault="00A71472" w:rsidP="00404F1E">
      <w:pPr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04F1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likelihood=</w:t>
      </w:r>
      <w:proofErr w:type="gramStart"/>
      <w:r w:rsidRPr="00404F1E">
        <w:rPr>
          <w:rFonts w:ascii="Times New Roman" w:hAnsi="Times New Roman" w:cs="Times New Roman"/>
          <w:color w:val="000000"/>
          <w:kern w:val="0"/>
          <w:sz w:val="24"/>
          <w:szCs w:val="24"/>
        </w:rPr>
        <w:t>ones(</w:t>
      </w:r>
      <w:proofErr w:type="gramEnd"/>
      <w:r w:rsidRPr="00404F1E">
        <w:rPr>
          <w:rFonts w:ascii="Times New Roman" w:hAnsi="Times New Roman" w:cs="Times New Roman"/>
          <w:color w:val="000000"/>
          <w:kern w:val="0"/>
          <w:sz w:val="24"/>
          <w:szCs w:val="24"/>
        </w:rPr>
        <w:t>3,1);</w:t>
      </w:r>
    </w:p>
    <w:p w:rsidR="00A71472" w:rsidRPr="00404F1E" w:rsidRDefault="00A71472" w:rsidP="00404F1E">
      <w:pPr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04F1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404F1E">
        <w:rPr>
          <w:rFonts w:ascii="Times New Roman" w:hAnsi="Times New Roman" w:cs="Times New Roman"/>
          <w:color w:val="0000FF"/>
          <w:kern w:val="0"/>
          <w:sz w:val="24"/>
          <w:szCs w:val="24"/>
        </w:rPr>
        <w:t>for</w:t>
      </w:r>
      <w:r w:rsidRPr="00404F1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d=1:13</w:t>
      </w:r>
    </w:p>
    <w:p w:rsidR="00A71472" w:rsidRPr="00404F1E" w:rsidRDefault="00A71472" w:rsidP="00404F1E">
      <w:pPr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04F1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</w:t>
      </w:r>
      <w:r w:rsidR="00404F1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404F1E">
        <w:rPr>
          <w:rFonts w:ascii="Times New Roman" w:hAnsi="Times New Roman" w:cs="Times New Roman"/>
          <w:color w:val="000000"/>
          <w:kern w:val="0"/>
          <w:sz w:val="24"/>
          <w:szCs w:val="24"/>
        </w:rPr>
        <w:t>likelihood(j,</w:t>
      </w:r>
      <w:proofErr w:type="gramStart"/>
      <w:r w:rsidRPr="00404F1E">
        <w:rPr>
          <w:rFonts w:ascii="Times New Roman" w:hAnsi="Times New Roman" w:cs="Times New Roman"/>
          <w:color w:val="000000"/>
          <w:kern w:val="0"/>
          <w:sz w:val="24"/>
          <w:szCs w:val="24"/>
        </w:rPr>
        <w:t>1)=</w:t>
      </w:r>
      <w:proofErr w:type="gramEnd"/>
      <w:r w:rsidRPr="00404F1E">
        <w:rPr>
          <w:rFonts w:ascii="Times New Roman" w:hAnsi="Times New Roman" w:cs="Times New Roman"/>
          <w:color w:val="000000"/>
          <w:kern w:val="0"/>
          <w:sz w:val="24"/>
          <w:szCs w:val="24"/>
        </w:rPr>
        <w:t>likelihood(j,1)*normpdf(testdata(d,i),mu(d,j),sigma(d,j));</w:t>
      </w:r>
    </w:p>
    <w:p w:rsidR="00A71472" w:rsidRPr="00404F1E" w:rsidRDefault="00A71472" w:rsidP="00404F1E">
      <w:pPr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04F1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404F1E">
        <w:rPr>
          <w:rFonts w:ascii="Times New Roman" w:hAnsi="Times New Roman" w:cs="Times New Roman"/>
          <w:color w:val="0000FF"/>
          <w:kern w:val="0"/>
          <w:sz w:val="24"/>
          <w:szCs w:val="24"/>
        </w:rPr>
        <w:t>end</w:t>
      </w:r>
    </w:p>
    <w:p w:rsidR="00A71472" w:rsidRPr="00404F1E" w:rsidRDefault="00A71472" w:rsidP="00404F1E">
      <w:pPr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04F1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posterior(</w:t>
      </w:r>
      <w:proofErr w:type="spellStart"/>
      <w:proofErr w:type="gramStart"/>
      <w:r w:rsidRPr="00404F1E">
        <w:rPr>
          <w:rFonts w:ascii="Times New Roman" w:hAnsi="Times New Roman" w:cs="Times New Roman"/>
          <w:color w:val="000000"/>
          <w:kern w:val="0"/>
          <w:sz w:val="24"/>
          <w:szCs w:val="24"/>
        </w:rPr>
        <w:t>j</w:t>
      </w:r>
      <w:r w:rsidR="00404F1E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,</w:t>
      </w:r>
      <w:r w:rsidRPr="00404F1E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proofErr w:type="gramEnd"/>
      <w:r w:rsidRPr="00404F1E">
        <w:rPr>
          <w:rFonts w:ascii="Times New Roman" w:hAnsi="Times New Roman" w:cs="Times New Roman"/>
          <w:color w:val="000000"/>
          <w:kern w:val="0"/>
          <w:sz w:val="24"/>
          <w:szCs w:val="24"/>
        </w:rPr>
        <w:t>)=likelihood(j,1)*priori(j,1);</w:t>
      </w:r>
    </w:p>
    <w:p w:rsidR="00A71472" w:rsidRPr="00404F1E" w:rsidRDefault="00A71472" w:rsidP="00404F1E">
      <w:pPr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04F1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404F1E">
        <w:rPr>
          <w:rFonts w:ascii="Times New Roman" w:hAnsi="Times New Roman" w:cs="Times New Roman"/>
          <w:color w:val="0000FF"/>
          <w:kern w:val="0"/>
          <w:sz w:val="24"/>
          <w:szCs w:val="24"/>
        </w:rPr>
        <w:t>end</w:t>
      </w:r>
    </w:p>
    <w:p w:rsidR="00A71472" w:rsidRPr="00404F1E" w:rsidRDefault="00A71472" w:rsidP="00404F1E">
      <w:pPr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04F1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A=posterior</w:t>
      </w:r>
      <w:proofErr w:type="gramStart"/>
      <w:r w:rsidRPr="00404F1E">
        <w:rPr>
          <w:rFonts w:ascii="Times New Roman" w:hAnsi="Times New Roman" w:cs="Times New Roman"/>
          <w:color w:val="000000"/>
          <w:kern w:val="0"/>
          <w:sz w:val="24"/>
          <w:szCs w:val="24"/>
        </w:rPr>
        <w:t>(:,</w:t>
      </w:r>
      <w:proofErr w:type="spellStart"/>
      <w:proofErr w:type="gramEnd"/>
      <w:r w:rsidRPr="00404F1E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404F1E">
        <w:rPr>
          <w:rFonts w:ascii="Times New Roman" w:hAnsi="Times New Roman" w:cs="Times New Roman"/>
          <w:color w:val="000000"/>
          <w:kern w:val="0"/>
          <w:sz w:val="24"/>
          <w:szCs w:val="24"/>
        </w:rPr>
        <w:t>)';</w:t>
      </w:r>
    </w:p>
    <w:p w:rsidR="00A71472" w:rsidRPr="00404F1E" w:rsidRDefault="00A71472" w:rsidP="00404F1E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04F1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[</w:t>
      </w:r>
      <w:proofErr w:type="spellStart"/>
      <w:proofErr w:type="gramStart"/>
      <w:r w:rsidRPr="00404F1E">
        <w:rPr>
          <w:rFonts w:ascii="Times New Roman" w:hAnsi="Times New Roman" w:cs="Times New Roman"/>
          <w:color w:val="000000"/>
          <w:kern w:val="0"/>
          <w:sz w:val="24"/>
          <w:szCs w:val="24"/>
        </w:rPr>
        <w:t>c,s</w:t>
      </w:r>
      <w:proofErr w:type="spellEnd"/>
      <w:proofErr w:type="gramEnd"/>
      <w:r w:rsidRPr="00404F1E">
        <w:rPr>
          <w:rFonts w:ascii="Times New Roman" w:hAnsi="Times New Roman" w:cs="Times New Roman"/>
          <w:color w:val="000000"/>
          <w:kern w:val="0"/>
          <w:sz w:val="24"/>
          <w:szCs w:val="24"/>
        </w:rPr>
        <w:t>]=max(A);</w:t>
      </w:r>
    </w:p>
    <w:p w:rsidR="00A71472" w:rsidRPr="00404F1E" w:rsidRDefault="00A71472" w:rsidP="00404F1E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04F1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category(</w:t>
      </w:r>
      <w:proofErr w:type="gramStart"/>
      <w:r w:rsidRPr="00404F1E">
        <w:rPr>
          <w:rFonts w:ascii="Times New Roman" w:hAnsi="Times New Roman" w:cs="Times New Roman"/>
          <w:color w:val="000000"/>
          <w:kern w:val="0"/>
          <w:sz w:val="24"/>
          <w:szCs w:val="24"/>
        </w:rPr>
        <w:t>1,i</w:t>
      </w:r>
      <w:proofErr w:type="gramEnd"/>
      <w:r w:rsidRPr="00404F1E">
        <w:rPr>
          <w:rFonts w:ascii="Times New Roman" w:hAnsi="Times New Roman" w:cs="Times New Roman"/>
          <w:color w:val="000000"/>
          <w:kern w:val="0"/>
          <w:sz w:val="24"/>
          <w:szCs w:val="24"/>
        </w:rPr>
        <w:t>)=s;</w:t>
      </w:r>
    </w:p>
    <w:p w:rsidR="00A71472" w:rsidRPr="00404F1E" w:rsidRDefault="00A71472" w:rsidP="00404F1E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04F1E">
        <w:rPr>
          <w:rFonts w:ascii="Times New Roman" w:hAnsi="Times New Roman" w:cs="Times New Roman"/>
          <w:color w:val="0000FF"/>
          <w:kern w:val="0"/>
          <w:sz w:val="24"/>
          <w:szCs w:val="24"/>
        </w:rPr>
        <w:t>end</w:t>
      </w:r>
    </w:p>
    <w:p w:rsidR="00A71472" w:rsidRDefault="009B54F9" w:rsidP="009B54F9">
      <w:pPr>
        <w:spacing w:line="360" w:lineRule="auto"/>
        <w:ind w:rightChars="-27" w:right="-57"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分完类后，分别统计第一类、第二类和第三类中分类正确和分类错误的数目，以下为计算第一类中分类正确和错误的数目的程序（省略初始化过程）：</w:t>
      </w:r>
    </w:p>
    <w:p w:rsidR="009B54F9" w:rsidRPr="009B54F9" w:rsidRDefault="009B54F9" w:rsidP="009B54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9B54F9">
        <w:rPr>
          <w:rFonts w:ascii="Times New Roman" w:hAnsi="Times New Roman" w:cs="Times New Roman"/>
          <w:color w:val="0000FF"/>
          <w:kern w:val="0"/>
          <w:sz w:val="24"/>
          <w:szCs w:val="24"/>
        </w:rPr>
        <w:t>for</w:t>
      </w:r>
      <w:r w:rsidRPr="009B54F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k=1:20</w:t>
      </w:r>
    </w:p>
    <w:p w:rsidR="009B54F9" w:rsidRPr="009B54F9" w:rsidRDefault="009B54F9" w:rsidP="009B54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9B54F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9B54F9">
        <w:rPr>
          <w:rFonts w:ascii="Times New Roman" w:hAnsi="Times New Roman" w:cs="Times New Roman"/>
          <w:color w:val="0000FF"/>
          <w:kern w:val="0"/>
          <w:sz w:val="24"/>
          <w:szCs w:val="24"/>
        </w:rPr>
        <w:t>if</w:t>
      </w:r>
      <w:r w:rsidRPr="009B54F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category(k)==1</w:t>
      </w:r>
    </w:p>
    <w:p w:rsidR="009B54F9" w:rsidRPr="009B54F9" w:rsidRDefault="009B54F9" w:rsidP="009B54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9B54F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category_true1=category_true1+1;</w:t>
      </w:r>
    </w:p>
    <w:p w:rsidR="009B54F9" w:rsidRPr="009B54F9" w:rsidRDefault="009B54F9" w:rsidP="009B54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9B54F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9B54F9">
        <w:rPr>
          <w:rFonts w:ascii="Times New Roman" w:hAnsi="Times New Roman" w:cs="Times New Roman"/>
          <w:color w:val="0000FF"/>
          <w:kern w:val="0"/>
          <w:sz w:val="24"/>
          <w:szCs w:val="24"/>
        </w:rPr>
        <w:t>else</w:t>
      </w:r>
      <w:r w:rsidRPr="009B54F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:rsidR="009B54F9" w:rsidRPr="009B54F9" w:rsidRDefault="009B54F9" w:rsidP="009B54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9B54F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category_false1=category_false1+1;</w:t>
      </w:r>
    </w:p>
    <w:p w:rsidR="009B54F9" w:rsidRPr="009B54F9" w:rsidRDefault="009B54F9" w:rsidP="009B54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9B54F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9B54F9">
        <w:rPr>
          <w:rFonts w:ascii="Times New Roman" w:hAnsi="Times New Roman" w:cs="Times New Roman"/>
          <w:color w:val="0000FF"/>
          <w:kern w:val="0"/>
          <w:sz w:val="24"/>
          <w:szCs w:val="24"/>
        </w:rPr>
        <w:t>end</w:t>
      </w:r>
    </w:p>
    <w:p w:rsidR="009B54F9" w:rsidRPr="009B54F9" w:rsidRDefault="009B54F9" w:rsidP="009B54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9B54F9">
        <w:rPr>
          <w:rFonts w:ascii="Times New Roman" w:hAnsi="Times New Roman" w:cs="Times New Roman"/>
          <w:color w:val="0000FF"/>
          <w:kern w:val="0"/>
          <w:sz w:val="24"/>
          <w:szCs w:val="24"/>
        </w:rPr>
        <w:t>end</w:t>
      </w:r>
    </w:p>
    <w:p w:rsidR="009B54F9" w:rsidRDefault="009B54F9" w:rsidP="009B54F9">
      <w:pPr>
        <w:spacing w:line="360" w:lineRule="auto"/>
        <w:ind w:rightChars="-27" w:right="-57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同时计算分类的正确率，并作图展现各个维度下的数据分类结果。</w:t>
      </w:r>
    </w:p>
    <w:p w:rsidR="009B54F9" w:rsidRPr="009B54F9" w:rsidRDefault="009B54F9" w:rsidP="009B54F9">
      <w:pPr>
        <w:spacing w:line="360" w:lineRule="auto"/>
        <w:ind w:rightChars="-27" w:right="-57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4</w:t>
      </w:r>
      <w:r>
        <w:rPr>
          <w:rFonts w:ascii="宋体" w:eastAsia="宋体" w:hAnsi="宋体" w:cs="Times New Roman"/>
          <w:b/>
          <w:sz w:val="24"/>
          <w:szCs w:val="24"/>
        </w:rPr>
        <w:t>.3.</w:t>
      </w:r>
      <w:r w:rsidRPr="009B54F9">
        <w:rPr>
          <w:rFonts w:ascii="宋体" w:eastAsia="宋体" w:hAnsi="宋体" w:cs="Times New Roman" w:hint="eastAsia"/>
          <w:b/>
          <w:sz w:val="24"/>
          <w:szCs w:val="24"/>
        </w:rPr>
        <w:t>实验结果</w:t>
      </w:r>
    </w:p>
    <w:p w:rsidR="009B54F9" w:rsidRDefault="00F55EC6" w:rsidP="00F55EC6">
      <w:pPr>
        <w:spacing w:line="360" w:lineRule="auto"/>
        <w:ind w:rightChars="-27" w:right="-57" w:firstLine="480"/>
        <w:rPr>
          <w:rFonts w:ascii="宋体" w:eastAsia="宋体" w:hAnsi="宋体" w:cs="Times New Roman" w:hint="eastAsia"/>
          <w:sz w:val="24"/>
          <w:szCs w:val="24"/>
        </w:rPr>
      </w:pPr>
      <w:r w:rsidRPr="00F55EC6">
        <w:rPr>
          <w:rFonts w:ascii="宋体" w:eastAsia="宋体" w:hAnsi="宋体" w:cs="Times New Roman" w:hint="eastAsia"/>
          <w:sz w:val="24"/>
          <w:szCs w:val="24"/>
        </w:rPr>
        <w:t>运行程序</w:t>
      </w:r>
      <w:r>
        <w:rPr>
          <w:rFonts w:ascii="宋体" w:eastAsia="宋体" w:hAnsi="宋体" w:cs="Times New Roman" w:hint="eastAsia"/>
          <w:sz w:val="24"/>
          <w:szCs w:val="24"/>
        </w:rPr>
        <w:t>，实验结果如图4</w:t>
      </w:r>
      <w:r>
        <w:rPr>
          <w:rFonts w:ascii="宋体" w:eastAsia="宋体" w:hAnsi="宋体" w:cs="Times New Roman"/>
          <w:sz w:val="24"/>
          <w:szCs w:val="24"/>
        </w:rPr>
        <w:t>-1</w:t>
      </w:r>
      <w:r>
        <w:rPr>
          <w:rFonts w:ascii="宋体" w:eastAsia="宋体" w:hAnsi="宋体" w:cs="Times New Roman" w:hint="eastAsia"/>
          <w:sz w:val="24"/>
          <w:szCs w:val="24"/>
        </w:rPr>
        <w:t>所示：</w:t>
      </w:r>
      <w:r w:rsidR="00BC177D">
        <w:rPr>
          <w:rFonts w:ascii="宋体" w:eastAsia="宋体" w:hAnsi="宋体" w:cs="Times New Roman" w:hint="eastAsia"/>
          <w:sz w:val="24"/>
          <w:szCs w:val="24"/>
        </w:rPr>
        <w:t xml:space="preserve"> </w:t>
      </w:r>
    </w:p>
    <w:p w:rsidR="00F55EC6" w:rsidRDefault="00F55EC6" w:rsidP="00F55EC6">
      <w:pPr>
        <w:spacing w:line="360" w:lineRule="auto"/>
        <w:ind w:rightChars="-27" w:right="-57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74EE9A" wp14:editId="058A05A4">
            <wp:extent cx="2076450" cy="2419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77D" w:rsidRDefault="00F55EC6" w:rsidP="00F55EC6">
      <w:pPr>
        <w:spacing w:line="360" w:lineRule="auto"/>
        <w:ind w:rightChars="-27" w:right="-57"/>
        <w:jc w:val="center"/>
        <w:rPr>
          <w:rFonts w:ascii="宋体" w:eastAsia="宋体" w:hAnsi="宋体" w:cs="Times New Roman"/>
          <w:szCs w:val="21"/>
        </w:rPr>
      </w:pPr>
      <w:r w:rsidRPr="00F55EC6">
        <w:rPr>
          <w:rFonts w:ascii="宋体" w:eastAsia="宋体" w:hAnsi="宋体" w:cs="Times New Roman" w:hint="eastAsia"/>
          <w:szCs w:val="21"/>
        </w:rPr>
        <w:t>图4</w:t>
      </w:r>
      <w:r w:rsidRPr="00F55EC6">
        <w:rPr>
          <w:rFonts w:ascii="宋体" w:eastAsia="宋体" w:hAnsi="宋体" w:cs="Times New Roman"/>
          <w:szCs w:val="21"/>
        </w:rPr>
        <w:t xml:space="preserve">-1 </w:t>
      </w:r>
      <w:r w:rsidRPr="00F55EC6">
        <w:rPr>
          <w:rFonts w:ascii="宋体" w:eastAsia="宋体" w:hAnsi="宋体" w:cs="Times New Roman" w:hint="eastAsia"/>
          <w:szCs w:val="21"/>
        </w:rPr>
        <w:t>程序运行结果</w:t>
      </w:r>
    </w:p>
    <w:p w:rsidR="00F55EC6" w:rsidRDefault="00BC177D" w:rsidP="00BC177D">
      <w:pPr>
        <w:spacing w:line="360" w:lineRule="auto"/>
        <w:ind w:rightChars="-27" w:right="-57" w:firstLineChars="200" w:firstLine="480"/>
        <w:rPr>
          <w:rFonts w:ascii="宋体" w:eastAsia="宋体" w:hAnsi="宋体" w:cs="Times New Roman" w:hint="eastAsia"/>
          <w:szCs w:val="21"/>
        </w:rPr>
      </w:pPr>
      <w:r>
        <w:rPr>
          <w:rFonts w:ascii="宋体" w:eastAsia="宋体" w:hAnsi="宋体" w:cs="Times New Roman" w:hint="eastAsia"/>
          <w:sz w:val="24"/>
          <w:szCs w:val="24"/>
        </w:rPr>
        <w:t>图4</w:t>
      </w:r>
      <w:r>
        <w:rPr>
          <w:rFonts w:ascii="宋体" w:eastAsia="宋体" w:hAnsi="宋体" w:cs="Times New Roman"/>
          <w:sz w:val="24"/>
          <w:szCs w:val="24"/>
        </w:rPr>
        <w:t>-2</w:t>
      </w:r>
      <w:r>
        <w:rPr>
          <w:rFonts w:ascii="宋体" w:eastAsia="宋体" w:hAnsi="宋体" w:cs="Times New Roman" w:hint="eastAsia"/>
          <w:sz w:val="24"/>
          <w:szCs w:val="24"/>
        </w:rPr>
        <w:t>为</w:t>
      </w:r>
      <w:r>
        <w:rPr>
          <w:rFonts w:ascii="宋体" w:eastAsia="宋体" w:hAnsi="宋体" w:cs="Times New Roman"/>
          <w:sz w:val="24"/>
          <w:szCs w:val="24"/>
        </w:rPr>
        <w:t>W</w:t>
      </w:r>
      <w:r>
        <w:rPr>
          <w:rFonts w:ascii="宋体" w:eastAsia="宋体" w:hAnsi="宋体" w:cs="Times New Roman" w:hint="eastAsia"/>
          <w:sz w:val="24"/>
          <w:szCs w:val="24"/>
        </w:rPr>
        <w:t>ine数据集的第一维度下的分类情况</w:t>
      </w:r>
      <w:r>
        <w:rPr>
          <w:rFonts w:ascii="宋体" w:eastAsia="宋体" w:hAnsi="宋体" w:cs="Times New Roman" w:hint="eastAsia"/>
          <w:sz w:val="24"/>
          <w:szCs w:val="24"/>
        </w:rPr>
        <w:t>，从图中可以发现，该维度的6</w:t>
      </w:r>
      <w:r>
        <w:rPr>
          <w:rFonts w:ascii="宋体" w:eastAsia="宋体" w:hAnsi="宋体" w:cs="Times New Roman"/>
          <w:sz w:val="24"/>
          <w:szCs w:val="24"/>
        </w:rPr>
        <w:t>0</w:t>
      </w:r>
      <w:r>
        <w:rPr>
          <w:rFonts w:ascii="宋体" w:eastAsia="宋体" w:hAnsi="宋体" w:cs="Times New Roman" w:hint="eastAsia"/>
          <w:sz w:val="24"/>
          <w:szCs w:val="24"/>
        </w:rPr>
        <w:t>个数据中，第一类和第二类中各有一个数据分类错误。说明用于测试的1</w:t>
      </w:r>
      <w:r>
        <w:rPr>
          <w:rFonts w:ascii="宋体" w:eastAsia="宋体" w:hAnsi="宋体" w:cs="Times New Roman"/>
          <w:sz w:val="24"/>
          <w:szCs w:val="24"/>
        </w:rPr>
        <w:t>3</w:t>
      </w:r>
      <w:r w:rsidRPr="00BC177D">
        <w:rPr>
          <w:rFonts w:ascii="宋体" w:eastAsia="宋体" w:hAnsi="宋体" w:cs="Times New Roman" w:hint="eastAsia"/>
          <w:sz w:val="24"/>
          <w:szCs w:val="24"/>
        </w:rPr>
        <w:t>×</w:t>
      </w:r>
      <w:r>
        <w:rPr>
          <w:rFonts w:ascii="宋体" w:eastAsia="宋体" w:hAnsi="宋体" w:cs="Times New Roman" w:hint="eastAsia"/>
          <w:sz w:val="24"/>
          <w:szCs w:val="24"/>
        </w:rPr>
        <w:t>6</w:t>
      </w:r>
      <w:r>
        <w:rPr>
          <w:rFonts w:ascii="宋体" w:eastAsia="宋体" w:hAnsi="宋体" w:cs="Times New Roman"/>
          <w:sz w:val="24"/>
          <w:szCs w:val="24"/>
        </w:rPr>
        <w:t>0</w:t>
      </w:r>
      <w:r>
        <w:rPr>
          <w:rFonts w:ascii="宋体" w:eastAsia="宋体" w:hAnsi="宋体" w:cs="Times New Roman" w:hint="eastAsia"/>
          <w:sz w:val="24"/>
          <w:szCs w:val="24"/>
        </w:rPr>
        <w:t>维的数据中，有两组数据分类错误。</w:t>
      </w:r>
    </w:p>
    <w:p w:rsidR="00F55EC6" w:rsidRDefault="008E40D0" w:rsidP="0043330D">
      <w:pPr>
        <w:spacing w:line="360" w:lineRule="auto"/>
        <w:ind w:rightChars="-27" w:right="-57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899A6C" wp14:editId="4A28D55E">
            <wp:extent cx="4267200" cy="329554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5515" cy="330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77D" w:rsidRDefault="00BC177D" w:rsidP="00BC177D">
      <w:pPr>
        <w:spacing w:line="360" w:lineRule="auto"/>
        <w:ind w:rightChars="-27" w:right="-57"/>
        <w:jc w:val="center"/>
        <w:rPr>
          <w:rFonts w:ascii="宋体" w:eastAsia="宋体" w:hAnsi="宋体" w:cs="Times New Roman"/>
          <w:szCs w:val="21"/>
        </w:rPr>
      </w:pPr>
      <w:r w:rsidRPr="00BC177D">
        <w:rPr>
          <w:rFonts w:ascii="宋体" w:eastAsia="宋体" w:hAnsi="宋体" w:cs="Times New Roman" w:hint="eastAsia"/>
          <w:szCs w:val="21"/>
        </w:rPr>
        <w:t>图4</w:t>
      </w:r>
      <w:r w:rsidRPr="00BC177D">
        <w:rPr>
          <w:rFonts w:ascii="宋体" w:eastAsia="宋体" w:hAnsi="宋体" w:cs="Times New Roman"/>
          <w:szCs w:val="21"/>
        </w:rPr>
        <w:t xml:space="preserve">-2 </w:t>
      </w:r>
      <w:r w:rsidRPr="00BC177D">
        <w:rPr>
          <w:rFonts w:ascii="宋体" w:eastAsia="宋体" w:hAnsi="宋体" w:cs="Times New Roman" w:hint="eastAsia"/>
          <w:szCs w:val="21"/>
        </w:rPr>
        <w:t>第一维数据分类情况</w:t>
      </w:r>
    </w:p>
    <w:p w:rsidR="00C86CA3" w:rsidRDefault="00C86CA3" w:rsidP="00BC177D">
      <w:pPr>
        <w:pStyle w:val="a7"/>
        <w:numPr>
          <w:ilvl w:val="0"/>
          <w:numId w:val="6"/>
        </w:numPr>
        <w:spacing w:line="300" w:lineRule="auto"/>
        <w:ind w:rightChars="-27" w:right="-57" w:firstLineChars="0"/>
        <w:rPr>
          <w:rFonts w:ascii="宋体" w:eastAsia="宋体" w:hAnsi="宋体" w:cs="Times New Roman"/>
          <w:b/>
          <w:sz w:val="28"/>
          <w:szCs w:val="28"/>
        </w:rPr>
      </w:pPr>
      <w:r>
        <w:rPr>
          <w:rFonts w:ascii="宋体" w:eastAsia="宋体" w:hAnsi="宋体" w:cs="Times New Roman" w:hint="eastAsia"/>
          <w:b/>
          <w:sz w:val="28"/>
          <w:szCs w:val="28"/>
        </w:rPr>
        <w:t>小组分工</w:t>
      </w:r>
    </w:p>
    <w:p w:rsidR="00C86CA3" w:rsidRDefault="00C86CA3" w:rsidP="00C86CA3">
      <w:pPr>
        <w:spacing w:line="300" w:lineRule="auto"/>
        <w:ind w:rightChars="-27" w:right="-57" w:firstLineChars="200" w:firstLine="480"/>
        <w:rPr>
          <w:rFonts w:ascii="宋体" w:eastAsia="宋体" w:hAnsi="宋体" w:cs="Times New Roman"/>
          <w:sz w:val="24"/>
          <w:szCs w:val="24"/>
        </w:rPr>
      </w:pPr>
      <w:r w:rsidRPr="00C86CA3">
        <w:rPr>
          <w:rFonts w:ascii="宋体" w:eastAsia="宋体" w:hAnsi="宋体" w:cs="Times New Roman" w:hint="eastAsia"/>
          <w:sz w:val="24"/>
          <w:szCs w:val="24"/>
        </w:rPr>
        <w:t>程序设计及编写</w:t>
      </w:r>
      <w:r>
        <w:rPr>
          <w:rFonts w:ascii="宋体" w:eastAsia="宋体" w:hAnsi="宋体" w:cs="Times New Roman" w:hint="eastAsia"/>
          <w:sz w:val="24"/>
          <w:szCs w:val="24"/>
        </w:rPr>
        <w:t>：张鑫婷</w:t>
      </w:r>
    </w:p>
    <w:p w:rsidR="00C86CA3" w:rsidRDefault="00C86CA3" w:rsidP="00C86CA3">
      <w:pPr>
        <w:spacing w:line="300" w:lineRule="auto"/>
        <w:ind w:rightChars="-27" w:right="-57"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程序调试：张鑫婷</w:t>
      </w:r>
    </w:p>
    <w:p w:rsidR="00C86CA3" w:rsidRPr="00C86CA3" w:rsidRDefault="00C86CA3" w:rsidP="00C86CA3">
      <w:pPr>
        <w:spacing w:line="300" w:lineRule="auto"/>
        <w:ind w:rightChars="-27" w:right="-57" w:firstLineChars="200" w:firstLine="480"/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实验报告撰写：张鑫婷</w:t>
      </w:r>
    </w:p>
    <w:p w:rsidR="00BC177D" w:rsidRDefault="00BC177D" w:rsidP="00BC177D">
      <w:pPr>
        <w:pStyle w:val="a7"/>
        <w:numPr>
          <w:ilvl w:val="0"/>
          <w:numId w:val="6"/>
        </w:numPr>
        <w:spacing w:line="300" w:lineRule="auto"/>
        <w:ind w:rightChars="-27" w:right="-57" w:firstLineChars="0"/>
        <w:rPr>
          <w:rFonts w:ascii="宋体" w:eastAsia="宋体" w:hAnsi="宋体" w:cs="Times New Roman"/>
          <w:b/>
          <w:sz w:val="28"/>
          <w:szCs w:val="28"/>
        </w:rPr>
      </w:pPr>
      <w:r w:rsidRPr="00BC177D">
        <w:rPr>
          <w:rFonts w:ascii="宋体" w:eastAsia="宋体" w:hAnsi="宋体" w:cs="Times New Roman" w:hint="eastAsia"/>
          <w:b/>
          <w:sz w:val="28"/>
          <w:szCs w:val="28"/>
        </w:rPr>
        <w:lastRenderedPageBreak/>
        <w:t>小结</w:t>
      </w:r>
    </w:p>
    <w:p w:rsidR="004B22C7" w:rsidRDefault="00C86CA3" w:rsidP="00C86CA3">
      <w:pPr>
        <w:spacing w:line="360" w:lineRule="auto"/>
        <w:ind w:rightChars="-27" w:right="-57" w:firstLineChars="200" w:firstLine="480"/>
        <w:rPr>
          <w:rFonts w:ascii="宋体" w:eastAsia="宋体" w:hAnsi="宋体" w:cs="Times New Roman"/>
          <w:sz w:val="24"/>
          <w:szCs w:val="24"/>
        </w:rPr>
      </w:pPr>
      <w:r w:rsidRPr="00C86CA3">
        <w:rPr>
          <w:rFonts w:ascii="宋体" w:eastAsia="宋体" w:hAnsi="宋体" w:cs="Times New Roman" w:hint="eastAsia"/>
          <w:sz w:val="24"/>
          <w:szCs w:val="24"/>
        </w:rPr>
        <w:t>从以上实验中</w:t>
      </w:r>
      <w:r>
        <w:rPr>
          <w:rFonts w:ascii="宋体" w:eastAsia="宋体" w:hAnsi="宋体" w:cs="Times New Roman" w:hint="eastAsia"/>
          <w:sz w:val="24"/>
          <w:szCs w:val="24"/>
        </w:rPr>
        <w:t>可以发现，贝叶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斯决策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在数据分类中有较高的精度（本实验的准确率达到了9</w:t>
      </w:r>
      <w:r>
        <w:rPr>
          <w:rFonts w:ascii="宋体" w:eastAsia="宋体" w:hAnsi="宋体" w:cs="Times New Roman"/>
          <w:sz w:val="24"/>
          <w:szCs w:val="24"/>
        </w:rPr>
        <w:t>6.67%</w:t>
      </w:r>
      <w:r>
        <w:rPr>
          <w:rFonts w:ascii="宋体" w:eastAsia="宋体" w:hAnsi="宋体" w:cs="Times New Roman" w:hint="eastAsia"/>
          <w:sz w:val="24"/>
          <w:szCs w:val="24"/>
        </w:rPr>
        <w:t>），且朴素贝叶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斯方法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能够方便快捷地估计条件概率密度，简化贝叶斯决策过程</w:t>
      </w:r>
      <w:r w:rsidR="00953325">
        <w:rPr>
          <w:rFonts w:ascii="宋体" w:eastAsia="宋体" w:hAnsi="宋体" w:cs="Times New Roman" w:hint="eastAsia"/>
          <w:sz w:val="24"/>
          <w:szCs w:val="24"/>
        </w:rPr>
        <w:t>。</w:t>
      </w:r>
    </w:p>
    <w:p w:rsidR="00953325" w:rsidRDefault="00953325" w:rsidP="00C86CA3">
      <w:pPr>
        <w:spacing w:line="360" w:lineRule="auto"/>
        <w:ind w:rightChars="-27" w:right="-57"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W</w:t>
      </w:r>
      <w:r>
        <w:rPr>
          <w:rFonts w:ascii="宋体" w:eastAsia="宋体" w:hAnsi="宋体" w:cs="Times New Roman" w:hint="eastAsia"/>
          <w:sz w:val="24"/>
          <w:szCs w:val="24"/>
        </w:rPr>
        <w:t>ine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数据集的数据较少，在整个程序中耗时不长（可以说是立刻跑完程序），朴素贝叶斯的优越性在本实验中没有得到很好的体现，若处理的数据非常多时，可以更好地展现朴素贝叶斯在数据处理中的优越性，本实验还可以针对更大的数据集和更实际的问题进行拓展，此处不再继续。</w:t>
      </w:r>
    </w:p>
    <w:p w:rsidR="00953325" w:rsidRDefault="00953325" w:rsidP="00953325">
      <w:pPr>
        <w:spacing w:line="360" w:lineRule="auto"/>
        <w:ind w:rightChars="-27" w:right="-57"/>
        <w:rPr>
          <w:rFonts w:ascii="宋体" w:eastAsia="宋体" w:hAnsi="宋体" w:cs="Times New Roman"/>
          <w:sz w:val="24"/>
          <w:szCs w:val="24"/>
        </w:rPr>
      </w:pPr>
    </w:p>
    <w:p w:rsidR="00953325" w:rsidRDefault="00953325" w:rsidP="00953325">
      <w:pPr>
        <w:spacing w:line="360" w:lineRule="auto"/>
        <w:ind w:rightChars="-27" w:right="-57"/>
        <w:rPr>
          <w:rFonts w:ascii="宋体" w:eastAsia="宋体" w:hAnsi="宋体" w:cs="Times New Roman"/>
          <w:sz w:val="24"/>
          <w:szCs w:val="24"/>
        </w:rPr>
      </w:pPr>
    </w:p>
    <w:p w:rsidR="00953325" w:rsidRDefault="00953325" w:rsidP="00953325">
      <w:pPr>
        <w:spacing w:line="360" w:lineRule="auto"/>
        <w:ind w:rightChars="-27" w:right="-57"/>
        <w:rPr>
          <w:rFonts w:ascii="宋体" w:eastAsia="宋体" w:hAnsi="宋体" w:cs="Times New Roman"/>
          <w:sz w:val="24"/>
          <w:szCs w:val="24"/>
        </w:rPr>
      </w:pPr>
    </w:p>
    <w:p w:rsidR="004E0309" w:rsidRDefault="004E0309" w:rsidP="00953325">
      <w:pPr>
        <w:spacing w:line="360" w:lineRule="auto"/>
        <w:ind w:rightChars="-27" w:right="-57"/>
        <w:rPr>
          <w:rFonts w:ascii="宋体" w:eastAsia="宋体" w:hAnsi="宋体" w:cs="Times New Roman"/>
          <w:sz w:val="24"/>
          <w:szCs w:val="24"/>
        </w:rPr>
      </w:pPr>
    </w:p>
    <w:p w:rsidR="004E0309" w:rsidRDefault="004E0309" w:rsidP="00953325">
      <w:pPr>
        <w:spacing w:line="360" w:lineRule="auto"/>
        <w:ind w:rightChars="-27" w:right="-57"/>
        <w:rPr>
          <w:rFonts w:ascii="宋体" w:eastAsia="宋体" w:hAnsi="宋体" w:cs="Times New Roman"/>
          <w:sz w:val="24"/>
          <w:szCs w:val="24"/>
        </w:rPr>
      </w:pPr>
    </w:p>
    <w:p w:rsidR="004E0309" w:rsidRDefault="004E0309" w:rsidP="00953325">
      <w:pPr>
        <w:spacing w:line="360" w:lineRule="auto"/>
        <w:ind w:rightChars="-27" w:right="-57"/>
        <w:rPr>
          <w:rFonts w:ascii="宋体" w:eastAsia="宋体" w:hAnsi="宋体" w:cs="Times New Roman"/>
          <w:sz w:val="24"/>
          <w:szCs w:val="24"/>
        </w:rPr>
      </w:pPr>
    </w:p>
    <w:p w:rsidR="004E0309" w:rsidRDefault="004E0309" w:rsidP="00953325">
      <w:pPr>
        <w:spacing w:line="360" w:lineRule="auto"/>
        <w:ind w:rightChars="-27" w:right="-57"/>
        <w:rPr>
          <w:rFonts w:ascii="宋体" w:eastAsia="宋体" w:hAnsi="宋体" w:cs="Times New Roman"/>
          <w:sz w:val="24"/>
          <w:szCs w:val="24"/>
        </w:rPr>
      </w:pPr>
    </w:p>
    <w:p w:rsidR="004E0309" w:rsidRDefault="004E0309" w:rsidP="00953325">
      <w:pPr>
        <w:spacing w:line="360" w:lineRule="auto"/>
        <w:ind w:rightChars="-27" w:right="-57"/>
        <w:rPr>
          <w:rFonts w:ascii="宋体" w:eastAsia="宋体" w:hAnsi="宋体" w:cs="Times New Roman"/>
          <w:sz w:val="24"/>
          <w:szCs w:val="24"/>
        </w:rPr>
      </w:pPr>
    </w:p>
    <w:p w:rsidR="004E0309" w:rsidRDefault="004E0309" w:rsidP="00953325">
      <w:pPr>
        <w:spacing w:line="360" w:lineRule="auto"/>
        <w:ind w:rightChars="-27" w:right="-57"/>
        <w:rPr>
          <w:rFonts w:ascii="宋体" w:eastAsia="宋体" w:hAnsi="宋体" w:cs="Times New Roman"/>
          <w:sz w:val="24"/>
          <w:szCs w:val="24"/>
        </w:rPr>
      </w:pPr>
    </w:p>
    <w:p w:rsidR="004E0309" w:rsidRDefault="004E0309" w:rsidP="00953325">
      <w:pPr>
        <w:spacing w:line="360" w:lineRule="auto"/>
        <w:ind w:rightChars="-27" w:right="-57"/>
        <w:rPr>
          <w:rFonts w:ascii="宋体" w:eastAsia="宋体" w:hAnsi="宋体" w:cs="Times New Roman"/>
          <w:sz w:val="24"/>
          <w:szCs w:val="24"/>
        </w:rPr>
      </w:pPr>
    </w:p>
    <w:p w:rsidR="004E0309" w:rsidRDefault="004E0309" w:rsidP="00953325">
      <w:pPr>
        <w:spacing w:line="360" w:lineRule="auto"/>
        <w:ind w:rightChars="-27" w:right="-57"/>
        <w:rPr>
          <w:rFonts w:ascii="宋体" w:eastAsia="宋体" w:hAnsi="宋体" w:cs="Times New Roman"/>
          <w:sz w:val="24"/>
          <w:szCs w:val="24"/>
        </w:rPr>
      </w:pPr>
    </w:p>
    <w:p w:rsidR="004E0309" w:rsidRDefault="004E0309" w:rsidP="00953325">
      <w:pPr>
        <w:spacing w:line="360" w:lineRule="auto"/>
        <w:ind w:rightChars="-27" w:right="-57"/>
        <w:rPr>
          <w:rFonts w:ascii="宋体" w:eastAsia="宋体" w:hAnsi="宋体" w:cs="Times New Roman"/>
          <w:sz w:val="24"/>
          <w:szCs w:val="24"/>
        </w:rPr>
      </w:pPr>
    </w:p>
    <w:p w:rsidR="004E0309" w:rsidRDefault="004E0309" w:rsidP="00953325">
      <w:pPr>
        <w:spacing w:line="360" w:lineRule="auto"/>
        <w:ind w:rightChars="-27" w:right="-57"/>
        <w:rPr>
          <w:rFonts w:ascii="宋体" w:eastAsia="宋体" w:hAnsi="宋体" w:cs="Times New Roman"/>
          <w:sz w:val="24"/>
          <w:szCs w:val="24"/>
        </w:rPr>
      </w:pPr>
    </w:p>
    <w:p w:rsidR="004E0309" w:rsidRDefault="004E0309" w:rsidP="00953325">
      <w:pPr>
        <w:spacing w:line="360" w:lineRule="auto"/>
        <w:ind w:rightChars="-27" w:right="-57"/>
        <w:rPr>
          <w:rFonts w:ascii="宋体" w:eastAsia="宋体" w:hAnsi="宋体" w:cs="Times New Roman"/>
          <w:sz w:val="24"/>
          <w:szCs w:val="24"/>
        </w:rPr>
      </w:pPr>
    </w:p>
    <w:p w:rsidR="004E0309" w:rsidRDefault="004E0309" w:rsidP="00953325">
      <w:pPr>
        <w:spacing w:line="360" w:lineRule="auto"/>
        <w:ind w:rightChars="-27" w:right="-57"/>
        <w:rPr>
          <w:rFonts w:ascii="宋体" w:eastAsia="宋体" w:hAnsi="宋体" w:cs="Times New Roman"/>
          <w:sz w:val="24"/>
          <w:szCs w:val="24"/>
        </w:rPr>
      </w:pPr>
    </w:p>
    <w:p w:rsidR="004E0309" w:rsidRDefault="004E0309" w:rsidP="00953325">
      <w:pPr>
        <w:spacing w:line="360" w:lineRule="auto"/>
        <w:ind w:rightChars="-27" w:right="-57"/>
        <w:rPr>
          <w:rFonts w:ascii="宋体" w:eastAsia="宋体" w:hAnsi="宋体" w:cs="Times New Roman"/>
          <w:sz w:val="24"/>
          <w:szCs w:val="24"/>
        </w:rPr>
      </w:pPr>
    </w:p>
    <w:p w:rsidR="004E0309" w:rsidRDefault="004E0309" w:rsidP="00953325">
      <w:pPr>
        <w:spacing w:line="360" w:lineRule="auto"/>
        <w:ind w:rightChars="-27" w:right="-57"/>
        <w:rPr>
          <w:rFonts w:ascii="宋体" w:eastAsia="宋体" w:hAnsi="宋体" w:cs="Times New Roman" w:hint="eastAsia"/>
          <w:sz w:val="24"/>
          <w:szCs w:val="24"/>
        </w:rPr>
      </w:pPr>
      <w:bookmarkStart w:id="0" w:name="_GoBack"/>
      <w:bookmarkEnd w:id="0"/>
    </w:p>
    <w:p w:rsidR="00953325" w:rsidRDefault="00953325" w:rsidP="00953325">
      <w:pPr>
        <w:spacing w:line="360" w:lineRule="auto"/>
        <w:ind w:rightChars="-27" w:right="-57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附：文件说明</w:t>
      </w:r>
    </w:p>
    <w:p w:rsidR="00953325" w:rsidRDefault="00953325" w:rsidP="00953325">
      <w:pPr>
        <w:spacing w:line="360" w:lineRule="auto"/>
        <w:ind w:rightChars="-27" w:right="-57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本次附件一共包含：</w:t>
      </w:r>
    </w:p>
    <w:p w:rsidR="00953325" w:rsidRPr="00953325" w:rsidRDefault="00953325" w:rsidP="00953325">
      <w:pPr>
        <w:pStyle w:val="a7"/>
        <w:numPr>
          <w:ilvl w:val="0"/>
          <w:numId w:val="8"/>
        </w:numPr>
        <w:spacing w:line="360" w:lineRule="auto"/>
        <w:ind w:rightChars="-27" w:right="-57" w:firstLineChars="0"/>
        <w:rPr>
          <w:rFonts w:ascii="宋体" w:eastAsia="宋体" w:hAnsi="宋体" w:cs="Times New Roman"/>
          <w:sz w:val="24"/>
          <w:szCs w:val="24"/>
        </w:rPr>
      </w:pPr>
      <w:r w:rsidRPr="00953325">
        <w:rPr>
          <w:rFonts w:ascii="宋体" w:eastAsia="宋体" w:hAnsi="宋体" w:cs="Times New Roman" w:hint="eastAsia"/>
          <w:sz w:val="24"/>
          <w:szCs w:val="24"/>
        </w:rPr>
        <w:t>大作业报告</w:t>
      </w:r>
    </w:p>
    <w:p w:rsidR="004E0309" w:rsidRPr="004E0309" w:rsidRDefault="00953325" w:rsidP="004E0309">
      <w:pPr>
        <w:pStyle w:val="a7"/>
        <w:numPr>
          <w:ilvl w:val="0"/>
          <w:numId w:val="8"/>
        </w:numPr>
        <w:spacing w:line="360" w:lineRule="auto"/>
        <w:ind w:rightChars="-27" w:right="-57" w:firstLineChars="0"/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最终的MATLAB实现程序源代码：</w:t>
      </w:r>
      <w:proofErr w:type="spellStart"/>
      <w:r w:rsidR="004E0309">
        <w:rPr>
          <w:rFonts w:ascii="宋体" w:eastAsia="宋体" w:hAnsi="宋体" w:cs="Times New Roman" w:hint="eastAsia"/>
          <w:sz w:val="24"/>
          <w:szCs w:val="24"/>
        </w:rPr>
        <w:t>w</w:t>
      </w:r>
      <w:r w:rsidR="004E0309">
        <w:rPr>
          <w:rFonts w:ascii="宋体" w:eastAsia="宋体" w:hAnsi="宋体" w:cs="Times New Roman"/>
          <w:sz w:val="24"/>
          <w:szCs w:val="24"/>
        </w:rPr>
        <w:t>ine_dataset_training.m</w:t>
      </w:r>
      <w:proofErr w:type="spellEnd"/>
    </w:p>
    <w:sectPr w:rsidR="004E0309" w:rsidRPr="004E0309" w:rsidSect="00CF46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27AC" w:rsidRDefault="008327AC" w:rsidP="0073708B">
      <w:r>
        <w:separator/>
      </w:r>
    </w:p>
  </w:endnote>
  <w:endnote w:type="continuationSeparator" w:id="0">
    <w:p w:rsidR="008327AC" w:rsidRDefault="008327AC" w:rsidP="00737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27AC" w:rsidRDefault="008327AC" w:rsidP="0073708B">
      <w:r>
        <w:separator/>
      </w:r>
    </w:p>
  </w:footnote>
  <w:footnote w:type="continuationSeparator" w:id="0">
    <w:p w:rsidR="008327AC" w:rsidRDefault="008327AC" w:rsidP="007370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60E3F"/>
    <w:multiLevelType w:val="hybridMultilevel"/>
    <w:tmpl w:val="0BA4DB46"/>
    <w:lvl w:ilvl="0" w:tplc="C582C4DE">
      <w:start w:val="1"/>
      <w:numFmt w:val="japaneseCounting"/>
      <w:lvlText w:val="%1、"/>
      <w:lvlJc w:val="left"/>
      <w:pPr>
        <w:ind w:left="100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" w15:restartNumberingAfterBreak="0">
    <w:nsid w:val="299B65A4"/>
    <w:multiLevelType w:val="hybridMultilevel"/>
    <w:tmpl w:val="F600F5CE"/>
    <w:lvl w:ilvl="0" w:tplc="BDAE3CCE">
      <w:start w:val="1"/>
      <w:numFmt w:val="decimal"/>
      <w:lvlText w:val="%1、"/>
      <w:lvlJc w:val="left"/>
      <w:pPr>
        <w:ind w:left="100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2" w15:restartNumberingAfterBreak="0">
    <w:nsid w:val="37D078A8"/>
    <w:multiLevelType w:val="hybridMultilevel"/>
    <w:tmpl w:val="B9081E90"/>
    <w:lvl w:ilvl="0" w:tplc="D33885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285D2B"/>
    <w:multiLevelType w:val="multilevel"/>
    <w:tmpl w:val="C89A6F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4FFB1B31"/>
    <w:multiLevelType w:val="hybridMultilevel"/>
    <w:tmpl w:val="A0C0530E"/>
    <w:lvl w:ilvl="0" w:tplc="5A9C98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DC0CAF"/>
    <w:multiLevelType w:val="multilevel"/>
    <w:tmpl w:val="6A48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181674"/>
    <w:multiLevelType w:val="hybridMultilevel"/>
    <w:tmpl w:val="E7DA2988"/>
    <w:lvl w:ilvl="0" w:tplc="DAEE9C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9755D0E"/>
    <w:multiLevelType w:val="multilevel"/>
    <w:tmpl w:val="57D878C8"/>
    <w:lvl w:ilvl="0">
      <w:start w:val="4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2436"/>
    <w:rsid w:val="00002291"/>
    <w:rsid w:val="000110A0"/>
    <w:rsid w:val="00021EAF"/>
    <w:rsid w:val="0003070F"/>
    <w:rsid w:val="00030A9D"/>
    <w:rsid w:val="00030E98"/>
    <w:rsid w:val="00031AF0"/>
    <w:rsid w:val="0003534B"/>
    <w:rsid w:val="00036751"/>
    <w:rsid w:val="00044762"/>
    <w:rsid w:val="00055E69"/>
    <w:rsid w:val="00076C91"/>
    <w:rsid w:val="000907BE"/>
    <w:rsid w:val="000A37E8"/>
    <w:rsid w:val="000E4465"/>
    <w:rsid w:val="000E58A3"/>
    <w:rsid w:val="00101F0B"/>
    <w:rsid w:val="0013023F"/>
    <w:rsid w:val="00131687"/>
    <w:rsid w:val="00150A7B"/>
    <w:rsid w:val="001A16C9"/>
    <w:rsid w:val="001A508F"/>
    <w:rsid w:val="001A5CAE"/>
    <w:rsid w:val="001B757B"/>
    <w:rsid w:val="001C1D9E"/>
    <w:rsid w:val="001F2458"/>
    <w:rsid w:val="0022419B"/>
    <w:rsid w:val="00246CFF"/>
    <w:rsid w:val="00251A7B"/>
    <w:rsid w:val="00253249"/>
    <w:rsid w:val="0025487D"/>
    <w:rsid w:val="00271115"/>
    <w:rsid w:val="00292E3A"/>
    <w:rsid w:val="002A3B4D"/>
    <w:rsid w:val="002C1FC5"/>
    <w:rsid w:val="002C3D39"/>
    <w:rsid w:val="002F5DAB"/>
    <w:rsid w:val="00302436"/>
    <w:rsid w:val="00305E1D"/>
    <w:rsid w:val="00306CEF"/>
    <w:rsid w:val="0031136F"/>
    <w:rsid w:val="00322100"/>
    <w:rsid w:val="003225DE"/>
    <w:rsid w:val="0032501B"/>
    <w:rsid w:val="00350186"/>
    <w:rsid w:val="0036314B"/>
    <w:rsid w:val="00365F32"/>
    <w:rsid w:val="00375419"/>
    <w:rsid w:val="003D649E"/>
    <w:rsid w:val="003E7576"/>
    <w:rsid w:val="003F261C"/>
    <w:rsid w:val="00403C06"/>
    <w:rsid w:val="00404F1E"/>
    <w:rsid w:val="00412F3E"/>
    <w:rsid w:val="0043330D"/>
    <w:rsid w:val="00456475"/>
    <w:rsid w:val="00462EA1"/>
    <w:rsid w:val="00491F6D"/>
    <w:rsid w:val="004B0845"/>
    <w:rsid w:val="004B22C7"/>
    <w:rsid w:val="004C5D12"/>
    <w:rsid w:val="004C6537"/>
    <w:rsid w:val="004C71DE"/>
    <w:rsid w:val="004D621A"/>
    <w:rsid w:val="004E0309"/>
    <w:rsid w:val="004F3154"/>
    <w:rsid w:val="005744B0"/>
    <w:rsid w:val="005826D1"/>
    <w:rsid w:val="00586254"/>
    <w:rsid w:val="00592087"/>
    <w:rsid w:val="005B1C1A"/>
    <w:rsid w:val="005C13F2"/>
    <w:rsid w:val="005C67CE"/>
    <w:rsid w:val="005F01FF"/>
    <w:rsid w:val="006D02BA"/>
    <w:rsid w:val="006D7DFD"/>
    <w:rsid w:val="006E395D"/>
    <w:rsid w:val="006E5373"/>
    <w:rsid w:val="006E7CA8"/>
    <w:rsid w:val="006E7D01"/>
    <w:rsid w:val="007252CA"/>
    <w:rsid w:val="00732F9F"/>
    <w:rsid w:val="0073708B"/>
    <w:rsid w:val="0076261A"/>
    <w:rsid w:val="00772637"/>
    <w:rsid w:val="007A4B59"/>
    <w:rsid w:val="007C7C74"/>
    <w:rsid w:val="007D3DE2"/>
    <w:rsid w:val="007F5A46"/>
    <w:rsid w:val="007F6513"/>
    <w:rsid w:val="008132C0"/>
    <w:rsid w:val="008179F7"/>
    <w:rsid w:val="008202DC"/>
    <w:rsid w:val="00820491"/>
    <w:rsid w:val="00822142"/>
    <w:rsid w:val="0082496B"/>
    <w:rsid w:val="008327AC"/>
    <w:rsid w:val="00851414"/>
    <w:rsid w:val="0085585A"/>
    <w:rsid w:val="00874E1E"/>
    <w:rsid w:val="00882D4C"/>
    <w:rsid w:val="00891CC8"/>
    <w:rsid w:val="008949A9"/>
    <w:rsid w:val="008A2B8A"/>
    <w:rsid w:val="008B6705"/>
    <w:rsid w:val="008E40D0"/>
    <w:rsid w:val="008F2544"/>
    <w:rsid w:val="00902AB6"/>
    <w:rsid w:val="009463B6"/>
    <w:rsid w:val="00953325"/>
    <w:rsid w:val="00953961"/>
    <w:rsid w:val="00957D04"/>
    <w:rsid w:val="00963FAC"/>
    <w:rsid w:val="00971F9C"/>
    <w:rsid w:val="0098610E"/>
    <w:rsid w:val="00986432"/>
    <w:rsid w:val="009A4532"/>
    <w:rsid w:val="009A7E5E"/>
    <w:rsid w:val="009B26BC"/>
    <w:rsid w:val="009B54F9"/>
    <w:rsid w:val="009B6D7B"/>
    <w:rsid w:val="009C1463"/>
    <w:rsid w:val="009C2182"/>
    <w:rsid w:val="009D73E2"/>
    <w:rsid w:val="00A067EA"/>
    <w:rsid w:val="00A07AFB"/>
    <w:rsid w:val="00A531EA"/>
    <w:rsid w:val="00A55EDF"/>
    <w:rsid w:val="00A71472"/>
    <w:rsid w:val="00A77D5C"/>
    <w:rsid w:val="00A925D2"/>
    <w:rsid w:val="00A976FA"/>
    <w:rsid w:val="00AA7877"/>
    <w:rsid w:val="00AB1126"/>
    <w:rsid w:val="00AC73C2"/>
    <w:rsid w:val="00AD1C97"/>
    <w:rsid w:val="00B1050C"/>
    <w:rsid w:val="00B21130"/>
    <w:rsid w:val="00B312AC"/>
    <w:rsid w:val="00B43392"/>
    <w:rsid w:val="00B64456"/>
    <w:rsid w:val="00B65D5A"/>
    <w:rsid w:val="00B737CB"/>
    <w:rsid w:val="00B9535A"/>
    <w:rsid w:val="00BA5C60"/>
    <w:rsid w:val="00BC177D"/>
    <w:rsid w:val="00BD2B61"/>
    <w:rsid w:val="00BD2E31"/>
    <w:rsid w:val="00BD36AD"/>
    <w:rsid w:val="00BF0FA6"/>
    <w:rsid w:val="00BF3412"/>
    <w:rsid w:val="00BF5A1F"/>
    <w:rsid w:val="00BF6D3A"/>
    <w:rsid w:val="00BF7283"/>
    <w:rsid w:val="00C45CB3"/>
    <w:rsid w:val="00C80F72"/>
    <w:rsid w:val="00C84B59"/>
    <w:rsid w:val="00C86CA3"/>
    <w:rsid w:val="00CA3E24"/>
    <w:rsid w:val="00CB7C71"/>
    <w:rsid w:val="00CC5500"/>
    <w:rsid w:val="00CF466E"/>
    <w:rsid w:val="00D067E9"/>
    <w:rsid w:val="00D14D46"/>
    <w:rsid w:val="00D33056"/>
    <w:rsid w:val="00D4728B"/>
    <w:rsid w:val="00D72C24"/>
    <w:rsid w:val="00D879E4"/>
    <w:rsid w:val="00DA6946"/>
    <w:rsid w:val="00DB6877"/>
    <w:rsid w:val="00DD6995"/>
    <w:rsid w:val="00DE070E"/>
    <w:rsid w:val="00DE6346"/>
    <w:rsid w:val="00E41354"/>
    <w:rsid w:val="00E4357C"/>
    <w:rsid w:val="00E45F9F"/>
    <w:rsid w:val="00E469AC"/>
    <w:rsid w:val="00E638A8"/>
    <w:rsid w:val="00E776E6"/>
    <w:rsid w:val="00EC12F0"/>
    <w:rsid w:val="00ED00B2"/>
    <w:rsid w:val="00EE2020"/>
    <w:rsid w:val="00EE428D"/>
    <w:rsid w:val="00EF3BCE"/>
    <w:rsid w:val="00F15358"/>
    <w:rsid w:val="00F428DA"/>
    <w:rsid w:val="00F558AC"/>
    <w:rsid w:val="00F55EC6"/>
    <w:rsid w:val="00F70B16"/>
    <w:rsid w:val="00F93F4E"/>
    <w:rsid w:val="00FA5738"/>
    <w:rsid w:val="00FE08A4"/>
    <w:rsid w:val="00FF31C8"/>
    <w:rsid w:val="00FF44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F92B2D"/>
  <w15:docId w15:val="{1DD2A3F2-222A-4AAD-BEC2-769181EE1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46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70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70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70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708B"/>
    <w:rPr>
      <w:sz w:val="18"/>
      <w:szCs w:val="18"/>
    </w:rPr>
  </w:style>
  <w:style w:type="paragraph" w:styleId="a7">
    <w:name w:val="List Paragraph"/>
    <w:basedOn w:val="a"/>
    <w:uiPriority w:val="34"/>
    <w:qFormat/>
    <w:rsid w:val="0073708B"/>
    <w:pPr>
      <w:ind w:firstLineChars="200" w:firstLine="420"/>
    </w:pPr>
  </w:style>
  <w:style w:type="character" w:customStyle="1" w:styleId="apple-converted-space">
    <w:name w:val="apple-converted-space"/>
    <w:basedOn w:val="a0"/>
    <w:rsid w:val="000E4465"/>
  </w:style>
  <w:style w:type="table" w:styleId="a8">
    <w:name w:val="Table Grid"/>
    <w:basedOn w:val="a1"/>
    <w:uiPriority w:val="59"/>
    <w:rsid w:val="004C5D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9861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971F9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971F9C"/>
    <w:rPr>
      <w:sz w:val="18"/>
      <w:szCs w:val="18"/>
    </w:rPr>
  </w:style>
  <w:style w:type="character" w:styleId="ac">
    <w:name w:val="Placeholder Text"/>
    <w:basedOn w:val="a0"/>
    <w:uiPriority w:val="99"/>
    <w:semiHidden/>
    <w:rsid w:val="005B1C1A"/>
    <w:rPr>
      <w:color w:val="808080"/>
    </w:rPr>
  </w:style>
  <w:style w:type="character" w:styleId="ad">
    <w:name w:val="Hyperlink"/>
    <w:basedOn w:val="a0"/>
    <w:uiPriority w:val="99"/>
    <w:semiHidden/>
    <w:unhideWhenUsed/>
    <w:rsid w:val="009C21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8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7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64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117121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274446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028310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6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93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9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55578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79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44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aike.so.com/doc/298847-316371.html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aike.so.com/doc/5707680-5920401.html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.vsdx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ike.so.com/doc/5662931-5875587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10" Type="http://schemas.openxmlformats.org/officeDocument/2006/relationships/hyperlink" Target="https://baike.so.com/doc/2264987-2396232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s://baike.so.com/doc/6550112-676385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BF82C6-67C3-423E-9A3A-5E0F56B97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4688</TotalTime>
  <Pages>8</Pages>
  <Words>705</Words>
  <Characters>4020</Characters>
  <Application>Microsoft Office Word</Application>
  <DocSecurity>0</DocSecurity>
  <Lines>33</Lines>
  <Paragraphs>9</Paragraphs>
  <ScaleCrop>false</ScaleCrop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slxfight</dc:creator>
  <cp:keywords/>
  <dc:description/>
  <cp:lastModifiedBy>Administrator</cp:lastModifiedBy>
  <cp:revision>60</cp:revision>
  <dcterms:created xsi:type="dcterms:W3CDTF">2015-11-25T08:20:00Z</dcterms:created>
  <dcterms:modified xsi:type="dcterms:W3CDTF">2018-10-24T11:05:00Z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